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1D" w:rsidRDefault="005D3E33" w:rsidP="0020291D">
      <w:pPr>
        <w:pStyle w:val="Heading2"/>
        <w:jc w:val="center"/>
      </w:pPr>
      <w:r>
        <w:t>Designing Program Evaluation</w:t>
      </w:r>
      <w:r w:rsidR="007C5A9F">
        <w:t>s</w:t>
      </w:r>
      <w:r>
        <w:t xml:space="preserve"> for the MATUL</w:t>
      </w:r>
    </w:p>
    <w:p w:rsidR="0020291D" w:rsidRDefault="0020291D" w:rsidP="0020291D">
      <w:pPr>
        <w:jc w:val="center"/>
      </w:pPr>
    </w:p>
    <w:p w:rsidR="005D3E33" w:rsidRPr="007C5A9F" w:rsidRDefault="007C5A9F" w:rsidP="0020291D">
      <w:pPr>
        <w:jc w:val="center"/>
        <w:rPr>
          <w:sz w:val="20"/>
        </w:rPr>
      </w:pPr>
      <w:r w:rsidRPr="007C5A9F">
        <w:rPr>
          <w:sz w:val="20"/>
        </w:rPr>
        <w:t xml:space="preserve">Rev 4, </w:t>
      </w:r>
      <w:proofErr w:type="spellStart"/>
      <w:r w:rsidR="0020291D" w:rsidRPr="007C5A9F">
        <w:rPr>
          <w:sz w:val="20"/>
        </w:rPr>
        <w:t>Viv</w:t>
      </w:r>
      <w:proofErr w:type="spellEnd"/>
      <w:r w:rsidR="0020291D" w:rsidRPr="007C5A9F">
        <w:rPr>
          <w:sz w:val="20"/>
        </w:rPr>
        <w:t xml:space="preserve"> </w:t>
      </w:r>
      <w:proofErr w:type="spellStart"/>
      <w:r w:rsidR="0020291D" w:rsidRPr="007C5A9F">
        <w:rPr>
          <w:sz w:val="20"/>
        </w:rPr>
        <w:t>Grigg</w:t>
      </w:r>
      <w:proofErr w:type="spellEnd"/>
      <w:r w:rsidR="0020291D" w:rsidRPr="007C5A9F">
        <w:rPr>
          <w:sz w:val="20"/>
        </w:rPr>
        <w:t>, June 2011</w:t>
      </w:r>
    </w:p>
    <w:p w:rsidR="00B0410E" w:rsidRDefault="005D3E33" w:rsidP="00B0410E">
      <w:pPr>
        <w:pStyle w:val="NormalWeb"/>
        <w:rPr>
          <w:iCs/>
          <w:sz w:val="20"/>
          <w:szCs w:val="20"/>
          <w:lang w:val="en-US"/>
        </w:rPr>
      </w:pPr>
      <w:r>
        <w:rPr>
          <w:iCs/>
          <w:sz w:val="20"/>
          <w:szCs w:val="20"/>
          <w:lang w:val="en-US"/>
        </w:rPr>
        <w:t xml:space="preserve">To get to clarity of </w:t>
      </w:r>
      <w:r w:rsidR="00BC4852">
        <w:rPr>
          <w:iCs/>
          <w:sz w:val="20"/>
          <w:szCs w:val="20"/>
          <w:lang w:val="en-US"/>
        </w:rPr>
        <w:t>pr</w:t>
      </w:r>
      <w:r>
        <w:rPr>
          <w:iCs/>
          <w:sz w:val="20"/>
          <w:szCs w:val="20"/>
          <w:lang w:val="en-US"/>
        </w:rPr>
        <w:t>ogram evaluation, the goals need to be clear</w:t>
      </w:r>
      <w:r w:rsidR="00BC4852">
        <w:rPr>
          <w:iCs/>
          <w:sz w:val="20"/>
          <w:szCs w:val="20"/>
          <w:lang w:val="en-US"/>
        </w:rPr>
        <w:t>.</w:t>
      </w:r>
      <w:r w:rsidR="0020291D">
        <w:rPr>
          <w:iCs/>
          <w:sz w:val="20"/>
          <w:szCs w:val="20"/>
          <w:lang w:val="en-US"/>
        </w:rPr>
        <w:t xml:space="preserve">   </w:t>
      </w:r>
      <w:r w:rsidR="00B0410E">
        <w:rPr>
          <w:iCs/>
          <w:sz w:val="20"/>
          <w:szCs w:val="20"/>
          <w:lang w:val="en-US"/>
        </w:rPr>
        <w:t>From the Common Understandings</w:t>
      </w:r>
      <w:r>
        <w:rPr>
          <w:iCs/>
          <w:sz w:val="20"/>
          <w:szCs w:val="20"/>
          <w:lang w:val="en-US"/>
        </w:rPr>
        <w:t xml:space="preserve">, </w:t>
      </w:r>
      <w:proofErr w:type="spellStart"/>
      <w:r>
        <w:rPr>
          <w:iCs/>
          <w:sz w:val="20"/>
          <w:szCs w:val="20"/>
          <w:lang w:val="en-US"/>
        </w:rPr>
        <w:t>ver</w:t>
      </w:r>
      <w:proofErr w:type="spellEnd"/>
      <w:r>
        <w:rPr>
          <w:iCs/>
          <w:sz w:val="20"/>
          <w:szCs w:val="20"/>
          <w:lang w:val="en-US"/>
        </w:rPr>
        <w:t xml:space="preserve"> 7-11</w:t>
      </w:r>
      <w:r w:rsidR="00B0410E">
        <w:rPr>
          <w:iCs/>
          <w:sz w:val="20"/>
          <w:szCs w:val="20"/>
          <w:lang w:val="en-US"/>
        </w:rPr>
        <w:t xml:space="preserve"> </w:t>
      </w:r>
      <w:r w:rsidR="0020291D">
        <w:rPr>
          <w:iCs/>
          <w:sz w:val="20"/>
          <w:szCs w:val="20"/>
          <w:lang w:val="en-US"/>
        </w:rPr>
        <w:t xml:space="preserve">our </w:t>
      </w:r>
      <w:proofErr w:type="spellStart"/>
      <w:r w:rsidR="0020291D">
        <w:rPr>
          <w:iCs/>
          <w:sz w:val="20"/>
          <w:szCs w:val="20"/>
          <w:lang w:val="en-US"/>
        </w:rPr>
        <w:t>orignal</w:t>
      </w:r>
      <w:proofErr w:type="spellEnd"/>
      <w:r w:rsidR="0020291D">
        <w:rPr>
          <w:iCs/>
          <w:sz w:val="20"/>
          <w:szCs w:val="20"/>
          <w:lang w:val="en-US"/>
        </w:rPr>
        <w:t xml:space="preserve"> intent was </w:t>
      </w:r>
      <w:r w:rsidR="00B0410E">
        <w:rPr>
          <w:iCs/>
          <w:sz w:val="20"/>
          <w:szCs w:val="20"/>
          <w:lang w:val="en-US"/>
        </w:rPr>
        <w:t xml:space="preserve">  </w:t>
      </w:r>
    </w:p>
    <w:p w:rsidR="00B0410E" w:rsidRPr="0020291D" w:rsidRDefault="00B0410E" w:rsidP="0020291D">
      <w:pPr>
        <w:pStyle w:val="NormalWeb"/>
        <w:numPr>
          <w:ilvl w:val="0"/>
          <w:numId w:val="11"/>
        </w:numPr>
        <w:rPr>
          <w:i/>
          <w:iCs/>
          <w:sz w:val="20"/>
          <w:szCs w:val="20"/>
          <w:lang w:val="en-US"/>
        </w:rPr>
      </w:pPr>
      <w:r w:rsidRPr="0020291D">
        <w:rPr>
          <w:i/>
          <w:iCs/>
          <w:sz w:val="20"/>
          <w:szCs w:val="20"/>
          <w:lang w:val="en-US"/>
        </w:rPr>
        <w:t xml:space="preserve">The objective of the </w:t>
      </w:r>
      <w:proofErr w:type="spellStart"/>
      <w:r w:rsidRPr="0020291D">
        <w:rPr>
          <w:i/>
          <w:iCs/>
          <w:sz w:val="20"/>
          <w:szCs w:val="20"/>
          <w:lang w:val="en-US"/>
        </w:rPr>
        <w:t>Encarnação</w:t>
      </w:r>
      <w:proofErr w:type="spellEnd"/>
      <w:r w:rsidRPr="0020291D">
        <w:rPr>
          <w:i/>
          <w:iCs/>
          <w:sz w:val="20"/>
          <w:szCs w:val="20"/>
          <w:lang w:val="en-US"/>
        </w:rPr>
        <w:t xml:space="preserve"> Alliance Training Commission is to serve the </w:t>
      </w:r>
      <w:proofErr w:type="spellStart"/>
      <w:r w:rsidRPr="0020291D">
        <w:rPr>
          <w:i/>
          <w:sz w:val="20"/>
          <w:szCs w:val="20"/>
          <w:lang w:val="en-US"/>
        </w:rPr>
        <w:t>Encarnação</w:t>
      </w:r>
      <w:proofErr w:type="spellEnd"/>
      <w:r w:rsidRPr="0020291D">
        <w:rPr>
          <w:i/>
          <w:sz w:val="20"/>
          <w:szCs w:val="20"/>
          <w:lang w:val="en-US"/>
        </w:rPr>
        <w:t xml:space="preserve"> Alliance</w:t>
      </w:r>
      <w:r w:rsidRPr="0020291D">
        <w:rPr>
          <w:i/>
          <w:iCs/>
          <w:sz w:val="20"/>
          <w:szCs w:val="20"/>
          <w:lang w:val="en-US"/>
        </w:rPr>
        <w:t xml:space="preserve"> (and other networks) in the training of 5000 workers able to give a breadth of reflective leadership within rapidly expanding holistic </w:t>
      </w:r>
      <w:proofErr w:type="spellStart"/>
      <w:r w:rsidRPr="0020291D">
        <w:rPr>
          <w:i/>
          <w:iCs/>
          <w:sz w:val="20"/>
          <w:szCs w:val="20"/>
          <w:lang w:val="en-US"/>
        </w:rPr>
        <w:t>churchplanting</w:t>
      </w:r>
      <w:proofErr w:type="spellEnd"/>
      <w:r w:rsidR="00BC4852" w:rsidRPr="0020291D">
        <w:rPr>
          <w:i/>
          <w:iCs/>
          <w:sz w:val="20"/>
          <w:szCs w:val="20"/>
          <w:lang w:val="en-US"/>
        </w:rPr>
        <w:t xml:space="preserve"> movements among the urban poor.</w:t>
      </w:r>
    </w:p>
    <w:p w:rsidR="00B0410E" w:rsidRPr="00AC589A" w:rsidRDefault="0020291D" w:rsidP="00B0410E">
      <w:pPr>
        <w:pStyle w:val="NormalWeb"/>
        <w:rPr>
          <w:iCs/>
          <w:sz w:val="20"/>
          <w:szCs w:val="20"/>
          <w:lang w:val="en-US"/>
        </w:rPr>
      </w:pPr>
      <w:r>
        <w:rPr>
          <w:iCs/>
          <w:sz w:val="20"/>
          <w:szCs w:val="20"/>
          <w:lang w:val="en-US"/>
        </w:rPr>
        <w:t>An upgraded d</w:t>
      </w:r>
      <w:r w:rsidR="00B0410E">
        <w:rPr>
          <w:iCs/>
          <w:sz w:val="20"/>
          <w:szCs w:val="20"/>
          <w:lang w:val="en-US"/>
        </w:rPr>
        <w:t>efinition</w:t>
      </w:r>
      <w:r w:rsidR="005D3E33">
        <w:rPr>
          <w:iCs/>
          <w:sz w:val="20"/>
          <w:szCs w:val="20"/>
          <w:lang w:val="en-US"/>
        </w:rPr>
        <w:t xml:space="preserve"> </w:t>
      </w:r>
      <w:r>
        <w:rPr>
          <w:iCs/>
          <w:sz w:val="20"/>
          <w:szCs w:val="20"/>
          <w:lang w:val="en-US"/>
        </w:rPr>
        <w:t xml:space="preserve">developed in </w:t>
      </w:r>
      <w:r w:rsidR="005D3E33">
        <w:rPr>
          <w:iCs/>
          <w:sz w:val="20"/>
          <w:szCs w:val="20"/>
          <w:lang w:val="en-US"/>
        </w:rPr>
        <w:t>ver</w:t>
      </w:r>
      <w:r>
        <w:rPr>
          <w:iCs/>
          <w:sz w:val="20"/>
          <w:szCs w:val="20"/>
          <w:lang w:val="en-US"/>
        </w:rPr>
        <w:t>sion</w:t>
      </w:r>
      <w:r w:rsidR="005D3E33">
        <w:rPr>
          <w:iCs/>
          <w:sz w:val="20"/>
          <w:szCs w:val="20"/>
          <w:lang w:val="en-US"/>
        </w:rPr>
        <w:t xml:space="preserve"> 9-11</w:t>
      </w:r>
    </w:p>
    <w:p w:rsidR="00B0410E" w:rsidRPr="0020291D" w:rsidRDefault="00B0410E" w:rsidP="003B47E3">
      <w:pPr>
        <w:numPr>
          <w:ilvl w:val="0"/>
          <w:numId w:val="1"/>
        </w:numPr>
        <w:tabs>
          <w:tab w:val="left" w:pos="360"/>
        </w:tabs>
        <w:rPr>
          <w:i/>
          <w:sz w:val="20"/>
          <w:szCs w:val="20"/>
        </w:rPr>
      </w:pPr>
      <w:r w:rsidRPr="0020291D">
        <w:rPr>
          <w:i/>
          <w:sz w:val="20"/>
          <w:szCs w:val="20"/>
        </w:rPr>
        <w:t>This is a program in a relatively new field of social entrepren</w:t>
      </w:r>
      <w:r w:rsidR="0020291D" w:rsidRPr="0020291D">
        <w:rPr>
          <w:i/>
          <w:sz w:val="20"/>
          <w:szCs w:val="20"/>
        </w:rPr>
        <w:t>eur</w:t>
      </w:r>
      <w:r w:rsidRPr="0020291D">
        <w:rPr>
          <w:i/>
          <w:sz w:val="20"/>
          <w:szCs w:val="20"/>
        </w:rPr>
        <w:t>ship.  It aims to t</w:t>
      </w:r>
      <w:r w:rsidRPr="0020291D">
        <w:rPr>
          <w:bCs/>
          <w:i/>
          <w:sz w:val="20"/>
          <w:szCs w:val="20"/>
        </w:rPr>
        <w:t>rain leaders who evidence potential to catalyze or strengthen redemptive movements, through church-planting, transformational development, economic discipleship</w:t>
      </w:r>
      <w:r w:rsidRPr="0020291D">
        <w:rPr>
          <w:i/>
          <w:sz w:val="20"/>
          <w:szCs w:val="20"/>
        </w:rPr>
        <w:t xml:space="preserve">, coalition-building, and creative </w:t>
      </w:r>
      <w:proofErr w:type="gramStart"/>
      <w:r w:rsidRPr="0020291D">
        <w:rPr>
          <w:i/>
          <w:sz w:val="20"/>
          <w:szCs w:val="20"/>
        </w:rPr>
        <w:t>problem-solving</w:t>
      </w:r>
      <w:proofErr w:type="gramEnd"/>
      <w:r w:rsidRPr="0020291D">
        <w:rPr>
          <w:i/>
          <w:sz w:val="20"/>
          <w:szCs w:val="20"/>
        </w:rPr>
        <w:t>.</w:t>
      </w:r>
    </w:p>
    <w:p w:rsidR="00B0410E" w:rsidRDefault="00B0410E"/>
    <w:p w:rsidR="00B0410E" w:rsidRPr="0020291D" w:rsidRDefault="0020291D" w:rsidP="0020291D">
      <w:r w:rsidRPr="0020291D">
        <w:t>A c</w:t>
      </w:r>
      <w:r w:rsidR="00BC4852" w:rsidRPr="0020291D">
        <w:t xml:space="preserve">urrent </w:t>
      </w:r>
      <w:r>
        <w:t>s</w:t>
      </w:r>
      <w:r w:rsidR="00B0410E" w:rsidRPr="0020291D">
        <w:t xml:space="preserve">tatement for </w:t>
      </w:r>
      <w:r w:rsidRPr="0020291D">
        <w:t xml:space="preserve">PR purposes for the </w:t>
      </w:r>
      <w:r w:rsidR="00B0410E" w:rsidRPr="0020291D">
        <w:t xml:space="preserve">MATUL </w:t>
      </w:r>
      <w:r w:rsidRPr="0020291D">
        <w:t xml:space="preserve">is: </w:t>
      </w:r>
    </w:p>
    <w:p w:rsidR="00B0410E" w:rsidRPr="0020291D" w:rsidRDefault="00B0410E" w:rsidP="0020291D">
      <w:pPr>
        <w:pStyle w:val="ListParagraph"/>
        <w:numPr>
          <w:ilvl w:val="0"/>
          <w:numId w:val="1"/>
        </w:numPr>
        <w:rPr>
          <w:rFonts w:ascii="Times New Roman" w:hAnsi="Times New Roman"/>
          <w:i/>
        </w:rPr>
      </w:pPr>
      <w:r w:rsidRPr="0020291D">
        <w:rPr>
          <w:rFonts w:ascii="Times New Roman" w:hAnsi="Times New Roman"/>
          <w:i/>
        </w:rPr>
        <w:t>The MATUL may be the only global program focused on religious and social transformative movements among the one billion living in slums and shantytowns.  Its goal is the training of leaders in entrepreneurial multiplication of grassroots initiatives (evangelism, churches, community and advocacy organizations) which instill hope, bring family transformation, set free those trapped in poverty and sin, create jobs, establish educational centers, initiate advocacy for land and justice, improve community health care, and promote sound planning policies.</w:t>
      </w:r>
    </w:p>
    <w:p w:rsidR="00B0410E" w:rsidRDefault="00B0410E" w:rsidP="00B0410E"/>
    <w:p w:rsidR="00B0410E" w:rsidRDefault="00B0410E" w:rsidP="00B0410E">
      <w:r>
        <w:t>This is a</w:t>
      </w:r>
      <w:r w:rsidR="005D3E33">
        <w:t xml:space="preserve"> </w:t>
      </w:r>
      <w:r>
        <w:t>PR Statement rather</w:t>
      </w:r>
      <w:r w:rsidR="0020291D">
        <w:t xml:space="preserve"> than an educational definition!</w:t>
      </w:r>
    </w:p>
    <w:p w:rsidR="0020291D" w:rsidRDefault="0020291D" w:rsidP="00BC4852">
      <w:pPr>
        <w:pStyle w:val="Heading3"/>
        <w:rPr>
          <w:rFonts w:asciiTheme="minorHAnsi" w:eastAsiaTheme="minorHAnsi" w:hAnsiTheme="minorHAnsi" w:cstheme="minorBidi"/>
          <w:b w:val="0"/>
          <w:bCs w:val="0"/>
          <w:color w:val="auto"/>
          <w:sz w:val="24"/>
          <w:szCs w:val="24"/>
          <w:lang w:val="en-US" w:eastAsia="en-US"/>
        </w:rPr>
      </w:pPr>
      <w:r>
        <w:rPr>
          <w:rFonts w:asciiTheme="minorHAnsi" w:eastAsiaTheme="minorHAnsi" w:hAnsiTheme="minorHAnsi" w:cstheme="minorBidi"/>
          <w:b w:val="0"/>
          <w:bCs w:val="0"/>
          <w:color w:val="auto"/>
          <w:sz w:val="24"/>
          <w:szCs w:val="24"/>
          <w:lang w:val="en-US" w:eastAsia="en-US"/>
        </w:rPr>
        <w:t xml:space="preserve">The current proposed Common Understanding statement of goal is: </w:t>
      </w:r>
    </w:p>
    <w:p w:rsidR="000341BF" w:rsidRPr="0020291D" w:rsidRDefault="005D3E33" w:rsidP="00B0410E">
      <w:pPr>
        <w:numPr>
          <w:ilvl w:val="0"/>
          <w:numId w:val="1"/>
        </w:numPr>
        <w:tabs>
          <w:tab w:val="left" w:pos="360"/>
        </w:tabs>
        <w:rPr>
          <w:i/>
          <w:sz w:val="20"/>
          <w:szCs w:val="20"/>
        </w:rPr>
      </w:pPr>
      <w:r w:rsidRPr="0020291D">
        <w:rPr>
          <w:i/>
          <w:sz w:val="20"/>
          <w:szCs w:val="20"/>
        </w:rPr>
        <w:t>Th</w:t>
      </w:r>
      <w:r w:rsidR="00BC4852" w:rsidRPr="0020291D">
        <w:rPr>
          <w:i/>
          <w:sz w:val="20"/>
          <w:szCs w:val="20"/>
        </w:rPr>
        <w:t>e MATUL</w:t>
      </w:r>
      <w:r w:rsidRPr="0020291D">
        <w:rPr>
          <w:i/>
          <w:sz w:val="20"/>
          <w:szCs w:val="20"/>
        </w:rPr>
        <w:t xml:space="preserve"> is a </w:t>
      </w:r>
      <w:proofErr w:type="gramStart"/>
      <w:r w:rsidR="00555E0B" w:rsidRPr="0020291D">
        <w:rPr>
          <w:i/>
          <w:sz w:val="20"/>
          <w:szCs w:val="20"/>
        </w:rPr>
        <w:t>masters</w:t>
      </w:r>
      <w:proofErr w:type="gramEnd"/>
      <w:r w:rsidR="0020291D" w:rsidRPr="0020291D">
        <w:rPr>
          <w:i/>
          <w:sz w:val="20"/>
          <w:szCs w:val="20"/>
        </w:rPr>
        <w:t xml:space="preserve"> in</w:t>
      </w:r>
      <w:r w:rsidRPr="0020291D">
        <w:rPr>
          <w:i/>
          <w:sz w:val="20"/>
          <w:szCs w:val="20"/>
        </w:rPr>
        <w:t xml:space="preserve"> relatively new field</w:t>
      </w:r>
      <w:r w:rsidR="0020291D" w:rsidRPr="0020291D">
        <w:rPr>
          <w:i/>
          <w:sz w:val="20"/>
          <w:szCs w:val="20"/>
        </w:rPr>
        <w:t>s</w:t>
      </w:r>
      <w:r w:rsidRPr="0020291D">
        <w:rPr>
          <w:i/>
          <w:sz w:val="20"/>
          <w:szCs w:val="20"/>
        </w:rPr>
        <w:t xml:space="preserve"> of social </w:t>
      </w:r>
      <w:r w:rsidR="00BC4852" w:rsidRPr="0020291D">
        <w:rPr>
          <w:i/>
          <w:sz w:val="20"/>
          <w:szCs w:val="20"/>
        </w:rPr>
        <w:t xml:space="preserve">and religious </w:t>
      </w:r>
      <w:r w:rsidRPr="0020291D">
        <w:rPr>
          <w:i/>
          <w:sz w:val="20"/>
          <w:szCs w:val="20"/>
        </w:rPr>
        <w:t>entrepreneurship.  It aims to t</w:t>
      </w:r>
      <w:r w:rsidRPr="0020291D">
        <w:rPr>
          <w:bCs/>
          <w:i/>
          <w:sz w:val="20"/>
          <w:szCs w:val="20"/>
        </w:rPr>
        <w:t>rain emergent leaders to catalyze or strengthen redemptive movements among the poor, through action-reflection engagement with the spirituality, theology, practice and social analysis of church multiplication, transformational development, economic discipleship</w:t>
      </w:r>
      <w:r w:rsidR="00555E0B" w:rsidRPr="0020291D">
        <w:rPr>
          <w:i/>
          <w:sz w:val="20"/>
          <w:szCs w:val="20"/>
        </w:rPr>
        <w:t xml:space="preserve"> </w:t>
      </w:r>
      <w:r w:rsidRPr="0020291D">
        <w:rPr>
          <w:i/>
          <w:sz w:val="20"/>
          <w:szCs w:val="20"/>
        </w:rPr>
        <w:t>and advocacy.</w:t>
      </w:r>
    </w:p>
    <w:p w:rsidR="000341BF" w:rsidRDefault="000341BF" w:rsidP="000341BF">
      <w:pPr>
        <w:tabs>
          <w:tab w:val="left" w:pos="360"/>
        </w:tabs>
        <w:rPr>
          <w:sz w:val="20"/>
          <w:szCs w:val="20"/>
        </w:rPr>
      </w:pPr>
    </w:p>
    <w:p w:rsidR="0020291D" w:rsidRDefault="000341BF" w:rsidP="000341BF">
      <w:pPr>
        <w:tabs>
          <w:tab w:val="left" w:pos="360"/>
        </w:tabs>
        <w:rPr>
          <w:sz w:val="22"/>
          <w:szCs w:val="20"/>
        </w:rPr>
      </w:pPr>
      <w:r w:rsidRPr="00400417">
        <w:rPr>
          <w:sz w:val="22"/>
          <w:szCs w:val="20"/>
        </w:rPr>
        <w:t xml:space="preserve">In defining this as a leadership degree we are walking into a minefield, as there is no commonly defined field of leadership studies </w:t>
      </w:r>
      <w:r w:rsidRPr="00400417">
        <w:rPr>
          <w:sz w:val="22"/>
        </w:rPr>
        <w:t xml:space="preserve">{Goethals, 2006 #1524: 3-6}.  We can limit the boundaries of this degree to “movement leadership”, a level above simply developing one church or one project or one organization, and deals with complex relationships between multiple groups, multiple projects.  We can further limit it to </w:t>
      </w:r>
      <w:r w:rsidR="0020291D">
        <w:rPr>
          <w:sz w:val="22"/>
        </w:rPr>
        <w:t xml:space="preserve">urban and </w:t>
      </w:r>
      <w:r w:rsidRPr="00400417">
        <w:rPr>
          <w:sz w:val="22"/>
        </w:rPr>
        <w:t xml:space="preserve">urban </w:t>
      </w:r>
      <w:proofErr w:type="gramStart"/>
      <w:r w:rsidRPr="00400417">
        <w:rPr>
          <w:sz w:val="22"/>
        </w:rPr>
        <w:t>poor movements, which by definition requires</w:t>
      </w:r>
      <w:proofErr w:type="gramEnd"/>
      <w:r w:rsidRPr="00400417">
        <w:rPr>
          <w:sz w:val="22"/>
        </w:rPr>
        <w:t xml:space="preserve"> identification and attention to economic as well as spiritual and social leadership.  Clearly we are looking at Spirit-directed leadership, whi</w:t>
      </w:r>
      <w:r w:rsidR="0020291D">
        <w:rPr>
          <w:sz w:val="22"/>
        </w:rPr>
        <w:t>ch implies Christian character-based</w:t>
      </w:r>
      <w:r w:rsidRPr="00400417">
        <w:rPr>
          <w:sz w:val="22"/>
        </w:rPr>
        <w:t xml:space="preserve"> leadership. </w:t>
      </w:r>
      <w:r w:rsidRPr="00400417">
        <w:rPr>
          <w:sz w:val="22"/>
          <w:szCs w:val="20"/>
        </w:rPr>
        <w:t xml:space="preserve"> </w:t>
      </w:r>
    </w:p>
    <w:p w:rsidR="0020291D" w:rsidRDefault="0020291D" w:rsidP="000341BF">
      <w:pPr>
        <w:tabs>
          <w:tab w:val="left" w:pos="360"/>
        </w:tabs>
        <w:rPr>
          <w:sz w:val="22"/>
          <w:szCs w:val="20"/>
        </w:rPr>
      </w:pPr>
    </w:p>
    <w:p w:rsidR="0020291D" w:rsidRDefault="000341BF" w:rsidP="000341BF">
      <w:pPr>
        <w:tabs>
          <w:tab w:val="left" w:pos="360"/>
        </w:tabs>
        <w:rPr>
          <w:sz w:val="22"/>
          <w:szCs w:val="20"/>
        </w:rPr>
      </w:pPr>
      <w:r w:rsidRPr="00400417">
        <w:rPr>
          <w:sz w:val="22"/>
          <w:szCs w:val="20"/>
        </w:rPr>
        <w:t>The foundational values are within Jesus</w:t>
      </w:r>
      <w:r w:rsidR="0020291D">
        <w:rPr>
          <w:sz w:val="22"/>
          <w:szCs w:val="20"/>
        </w:rPr>
        <w:t xml:space="preserve"> statement</w:t>
      </w:r>
      <w:r w:rsidRPr="00400417">
        <w:rPr>
          <w:sz w:val="22"/>
          <w:szCs w:val="20"/>
        </w:rPr>
        <w:t xml:space="preserve">, </w:t>
      </w:r>
      <w:r w:rsidR="0020291D">
        <w:rPr>
          <w:sz w:val="22"/>
          <w:szCs w:val="20"/>
        </w:rPr>
        <w:t>“U</w:t>
      </w:r>
      <w:r w:rsidRPr="00400417">
        <w:rPr>
          <w:sz w:val="22"/>
          <w:szCs w:val="20"/>
        </w:rPr>
        <w:t>nless a grain of wheat falls into the ground and dies it bears no fruit, but if it dies it bears much fruit</w:t>
      </w:r>
      <w:r w:rsidR="0020291D">
        <w:rPr>
          <w:sz w:val="22"/>
          <w:szCs w:val="20"/>
        </w:rPr>
        <w:t>.” Thus</w:t>
      </w:r>
      <w:r w:rsidRPr="00400417">
        <w:rPr>
          <w:sz w:val="22"/>
          <w:szCs w:val="20"/>
        </w:rPr>
        <w:t xml:space="preserve"> we are looking for those who</w:t>
      </w:r>
      <w:r w:rsidR="0020291D">
        <w:rPr>
          <w:sz w:val="22"/>
          <w:szCs w:val="20"/>
        </w:rPr>
        <w:t xml:space="preserve"> will bear much fruit, and </w:t>
      </w:r>
      <w:r w:rsidRPr="00400417">
        <w:rPr>
          <w:sz w:val="22"/>
          <w:szCs w:val="20"/>
        </w:rPr>
        <w:t xml:space="preserve">how to sustain leadership of that fruitfulness in ways coherent with the will of God.  Perhaps that is captured in the phrase “redemptive leadership” of “redemptive movements”.  </w:t>
      </w:r>
    </w:p>
    <w:p w:rsidR="0020291D" w:rsidRDefault="0020291D" w:rsidP="000341BF">
      <w:pPr>
        <w:tabs>
          <w:tab w:val="left" w:pos="360"/>
        </w:tabs>
        <w:rPr>
          <w:sz w:val="22"/>
          <w:szCs w:val="20"/>
        </w:rPr>
      </w:pPr>
    </w:p>
    <w:p w:rsidR="00400417" w:rsidRDefault="000341BF" w:rsidP="000341BF">
      <w:pPr>
        <w:tabs>
          <w:tab w:val="left" w:pos="360"/>
        </w:tabs>
        <w:rPr>
          <w:sz w:val="22"/>
          <w:szCs w:val="20"/>
        </w:rPr>
      </w:pPr>
      <w:r w:rsidRPr="00400417">
        <w:rPr>
          <w:sz w:val="22"/>
          <w:szCs w:val="20"/>
        </w:rPr>
        <w:t>This is broader than the study of church growth, for we cannot limit the Kingdom simply to religious movements.  Such redemptive movements spawn or include social and prophetic and political movements, as well as the economic redemption and lift, (perhaps know as an economic movement?) as the Kingdom begins to transform all aspects of the slum, the poverty and then the city.</w:t>
      </w:r>
    </w:p>
    <w:p w:rsidR="00400417" w:rsidRDefault="00400417" w:rsidP="000341BF">
      <w:pPr>
        <w:tabs>
          <w:tab w:val="left" w:pos="360"/>
        </w:tabs>
        <w:rPr>
          <w:sz w:val="22"/>
          <w:szCs w:val="20"/>
        </w:rPr>
      </w:pPr>
    </w:p>
    <w:p w:rsidR="00400417" w:rsidRDefault="00400417" w:rsidP="000341BF">
      <w:pPr>
        <w:tabs>
          <w:tab w:val="left" w:pos="360"/>
        </w:tabs>
        <w:rPr>
          <w:sz w:val="22"/>
          <w:szCs w:val="20"/>
        </w:rPr>
      </w:pPr>
      <w:r>
        <w:rPr>
          <w:sz w:val="22"/>
          <w:szCs w:val="20"/>
        </w:rPr>
        <w:t xml:space="preserve">Movement leadership studies thus need to (1) look at Spirit-informed character, (2) utilizing spirit-given giftedness (the apostle, prophet, evangelist, pastor-teacher of Eph 4:11,12, along with the Spirit-driven diaconal </w:t>
      </w:r>
      <w:proofErr w:type="spellStart"/>
      <w:r>
        <w:rPr>
          <w:sz w:val="22"/>
          <w:szCs w:val="20"/>
        </w:rPr>
        <w:t>giftings</w:t>
      </w:r>
      <w:proofErr w:type="spellEnd"/>
      <w:r>
        <w:rPr>
          <w:sz w:val="22"/>
          <w:szCs w:val="20"/>
        </w:rPr>
        <w:t xml:space="preserve"> of people like Stephen or Philip), (3) effecting entrepreneurial spiritual dynamics (new revivals), entrepreneurial economic dynamics (new businesses, NGO Responses) entrepreneurial social structures (new churches</w:t>
      </w:r>
      <w:r w:rsidR="005740D8">
        <w:rPr>
          <w:sz w:val="22"/>
          <w:szCs w:val="20"/>
        </w:rPr>
        <w:t>,</w:t>
      </w:r>
      <w:r>
        <w:rPr>
          <w:sz w:val="22"/>
          <w:szCs w:val="20"/>
        </w:rPr>
        <w:t xml:space="preserve">) and entrepreneurial city level structural change (Citywide leadership, justice, </w:t>
      </w:r>
      <w:r w:rsidR="002F6056">
        <w:rPr>
          <w:sz w:val="22"/>
          <w:szCs w:val="20"/>
        </w:rPr>
        <w:t xml:space="preserve">social movements and </w:t>
      </w:r>
      <w:r>
        <w:rPr>
          <w:sz w:val="22"/>
          <w:szCs w:val="20"/>
        </w:rPr>
        <w:t>advocacy movements</w:t>
      </w:r>
      <w:r w:rsidR="005740D8">
        <w:rPr>
          <w:sz w:val="22"/>
          <w:szCs w:val="20"/>
        </w:rPr>
        <w:t>).</w:t>
      </w:r>
    </w:p>
    <w:p w:rsidR="00400417" w:rsidRDefault="00400417" w:rsidP="000341BF">
      <w:pPr>
        <w:tabs>
          <w:tab w:val="left" w:pos="360"/>
        </w:tabs>
        <w:rPr>
          <w:sz w:val="22"/>
          <w:szCs w:val="20"/>
        </w:rPr>
      </w:pPr>
    </w:p>
    <w:p w:rsidR="00C92A30" w:rsidRDefault="0020291D" w:rsidP="000341BF">
      <w:pPr>
        <w:tabs>
          <w:tab w:val="left" w:pos="360"/>
        </w:tabs>
        <w:rPr>
          <w:sz w:val="22"/>
          <w:szCs w:val="20"/>
        </w:rPr>
      </w:pPr>
      <w:r>
        <w:rPr>
          <w:sz w:val="22"/>
          <w:szCs w:val="20"/>
        </w:rPr>
        <w:t>The</w:t>
      </w:r>
      <w:r w:rsidR="00C92A30">
        <w:rPr>
          <w:sz w:val="22"/>
          <w:szCs w:val="20"/>
        </w:rPr>
        <w:t xml:space="preserve"> d</w:t>
      </w:r>
      <w:r>
        <w:rPr>
          <w:sz w:val="22"/>
          <w:szCs w:val="20"/>
        </w:rPr>
        <w:t>egree</w:t>
      </w:r>
      <w:r w:rsidR="00400417">
        <w:rPr>
          <w:sz w:val="22"/>
          <w:szCs w:val="20"/>
        </w:rPr>
        <w:t xml:space="preserve"> must </w:t>
      </w:r>
      <w:r>
        <w:rPr>
          <w:sz w:val="22"/>
          <w:szCs w:val="20"/>
        </w:rPr>
        <w:t xml:space="preserve">then </w:t>
      </w:r>
      <w:r w:rsidR="00400417">
        <w:rPr>
          <w:sz w:val="22"/>
          <w:szCs w:val="20"/>
        </w:rPr>
        <w:t xml:space="preserve">make sure that godly character is formed, and that spiritual gifts are identified and released by the Holy Spirit, moving that person to then implement the skills of the associated disciplines </w:t>
      </w:r>
      <w:r>
        <w:rPr>
          <w:sz w:val="22"/>
          <w:szCs w:val="20"/>
        </w:rPr>
        <w:t>through</w:t>
      </w:r>
      <w:r w:rsidR="00400417">
        <w:rPr>
          <w:sz w:val="22"/>
          <w:szCs w:val="20"/>
        </w:rPr>
        <w:t xml:space="preserve"> their particular gifts and calling, within their organizational and cultural and geographical and ethnic context.</w:t>
      </w:r>
      <w:r w:rsidR="00C92A30">
        <w:rPr>
          <w:sz w:val="22"/>
          <w:szCs w:val="20"/>
        </w:rPr>
        <w:t xml:space="preserve"> </w:t>
      </w:r>
    </w:p>
    <w:p w:rsidR="005740D8" w:rsidRDefault="005740D8" w:rsidP="000341BF">
      <w:pPr>
        <w:tabs>
          <w:tab w:val="left" w:pos="360"/>
        </w:tabs>
        <w:rPr>
          <w:sz w:val="22"/>
          <w:szCs w:val="20"/>
        </w:rPr>
      </w:pPr>
    </w:p>
    <w:p w:rsidR="00C92A30" w:rsidRPr="005740D8" w:rsidRDefault="005740D8" w:rsidP="0020291D">
      <w:pPr>
        <w:pStyle w:val="Heading3"/>
      </w:pPr>
      <w:r w:rsidRPr="005740D8">
        <w:t>How does this degree integrate these elements?</w:t>
      </w:r>
    </w:p>
    <w:p w:rsidR="005740D8" w:rsidRDefault="00C92A30" w:rsidP="000341BF">
      <w:pPr>
        <w:tabs>
          <w:tab w:val="left" w:pos="360"/>
        </w:tabs>
        <w:rPr>
          <w:sz w:val="22"/>
          <w:szCs w:val="20"/>
        </w:rPr>
      </w:pPr>
      <w:r>
        <w:rPr>
          <w:sz w:val="22"/>
          <w:szCs w:val="20"/>
        </w:rPr>
        <w:t xml:space="preserve">The above </w:t>
      </w:r>
      <w:r w:rsidRPr="005740D8">
        <w:rPr>
          <w:i/>
          <w:sz w:val="22"/>
          <w:szCs w:val="20"/>
        </w:rPr>
        <w:t>character and spirituality</w:t>
      </w:r>
      <w:r>
        <w:rPr>
          <w:sz w:val="22"/>
          <w:szCs w:val="20"/>
        </w:rPr>
        <w:t xml:space="preserve"> are explored in Urban Spirituality, the Field Education mentoring, the spiritual mentoring.  </w:t>
      </w:r>
    </w:p>
    <w:p w:rsidR="005740D8" w:rsidRDefault="005740D8" w:rsidP="000341BF">
      <w:pPr>
        <w:tabs>
          <w:tab w:val="left" w:pos="360"/>
        </w:tabs>
        <w:rPr>
          <w:sz w:val="22"/>
          <w:szCs w:val="20"/>
        </w:rPr>
      </w:pPr>
    </w:p>
    <w:p w:rsidR="00C92A30" w:rsidRDefault="0020291D" w:rsidP="000341BF">
      <w:pPr>
        <w:tabs>
          <w:tab w:val="left" w:pos="360"/>
        </w:tabs>
        <w:rPr>
          <w:sz w:val="22"/>
          <w:szCs w:val="20"/>
        </w:rPr>
      </w:pPr>
      <w:r>
        <w:rPr>
          <w:i/>
          <w:sz w:val="22"/>
          <w:szCs w:val="20"/>
        </w:rPr>
        <w:t>S</w:t>
      </w:r>
      <w:r w:rsidR="00C92A30" w:rsidRPr="005740D8">
        <w:rPr>
          <w:i/>
          <w:sz w:val="22"/>
          <w:szCs w:val="20"/>
        </w:rPr>
        <w:t>kills</w:t>
      </w:r>
      <w:r w:rsidR="00C92A30">
        <w:rPr>
          <w:sz w:val="22"/>
          <w:szCs w:val="20"/>
        </w:rPr>
        <w:t xml:space="preserve"> are explored in the </w:t>
      </w:r>
      <w:r>
        <w:rPr>
          <w:sz w:val="22"/>
          <w:szCs w:val="20"/>
        </w:rPr>
        <w:t xml:space="preserve">four mentoring tracks through the degree: spiritual mentoring, </w:t>
      </w:r>
      <w:r w:rsidR="00C92A30">
        <w:rPr>
          <w:sz w:val="22"/>
          <w:szCs w:val="20"/>
        </w:rPr>
        <w:t>business mentoring, church growth mentoring and mentoring in the diaconal skills (</w:t>
      </w:r>
      <w:r>
        <w:rPr>
          <w:sz w:val="22"/>
          <w:szCs w:val="20"/>
        </w:rPr>
        <w:t xml:space="preserve">in the internships with </w:t>
      </w:r>
      <w:proofErr w:type="spellStart"/>
      <w:proofErr w:type="gramStart"/>
      <w:r>
        <w:rPr>
          <w:sz w:val="22"/>
          <w:szCs w:val="20"/>
        </w:rPr>
        <w:t>NGO’s</w:t>
      </w:r>
      <w:proofErr w:type="spellEnd"/>
      <w:r>
        <w:rPr>
          <w:sz w:val="22"/>
          <w:szCs w:val="20"/>
        </w:rPr>
        <w:t xml:space="preserve"> )</w:t>
      </w:r>
      <w:proofErr w:type="gramEnd"/>
      <w:r>
        <w:rPr>
          <w:sz w:val="22"/>
          <w:szCs w:val="20"/>
        </w:rPr>
        <w:t xml:space="preserve">  This diaconal level is a</w:t>
      </w:r>
      <w:r w:rsidR="00C92A30">
        <w:rPr>
          <w:sz w:val="22"/>
          <w:szCs w:val="20"/>
        </w:rPr>
        <w:t xml:space="preserve"> secondary level of movement leadership, which follows after the apostolic, prophe</w:t>
      </w:r>
      <w:r>
        <w:rPr>
          <w:sz w:val="22"/>
          <w:szCs w:val="20"/>
        </w:rPr>
        <w:t>tic, evangelistic breakthroughs and</w:t>
      </w:r>
      <w:r w:rsidR="00C92A30">
        <w:rPr>
          <w:sz w:val="22"/>
          <w:szCs w:val="20"/>
        </w:rPr>
        <w:t xml:space="preserve"> dealing with particular kinds of responses to the poor or poverty in the internships.</w:t>
      </w:r>
    </w:p>
    <w:p w:rsidR="00C92A30" w:rsidRDefault="00C92A30" w:rsidP="000341BF">
      <w:pPr>
        <w:tabs>
          <w:tab w:val="left" w:pos="360"/>
        </w:tabs>
        <w:rPr>
          <w:sz w:val="22"/>
          <w:szCs w:val="20"/>
        </w:rPr>
      </w:pPr>
    </w:p>
    <w:p w:rsidR="005740D8" w:rsidRDefault="005740D8" w:rsidP="000341BF">
      <w:pPr>
        <w:tabs>
          <w:tab w:val="left" w:pos="360"/>
        </w:tabs>
        <w:rPr>
          <w:sz w:val="22"/>
          <w:szCs w:val="20"/>
        </w:rPr>
      </w:pPr>
      <w:r>
        <w:rPr>
          <w:sz w:val="22"/>
          <w:szCs w:val="20"/>
        </w:rPr>
        <w:t xml:space="preserve">The </w:t>
      </w:r>
      <w:r w:rsidRPr="005740D8">
        <w:rPr>
          <w:i/>
          <w:sz w:val="22"/>
          <w:szCs w:val="20"/>
        </w:rPr>
        <w:t>Movement L</w:t>
      </w:r>
      <w:r w:rsidR="00C92A30" w:rsidRPr="005740D8">
        <w:rPr>
          <w:i/>
          <w:sz w:val="22"/>
          <w:szCs w:val="20"/>
        </w:rPr>
        <w:t>eadership</w:t>
      </w:r>
      <w:r w:rsidR="00C92A30">
        <w:rPr>
          <w:sz w:val="22"/>
          <w:szCs w:val="20"/>
        </w:rPr>
        <w:t xml:space="preserve"> course gives integration to all of these dynamics dealing with issues of movement more than specific skills of </w:t>
      </w:r>
      <w:r w:rsidR="006533BA">
        <w:rPr>
          <w:sz w:val="22"/>
          <w:szCs w:val="20"/>
        </w:rPr>
        <w:t>single ministry, or single project or single community</w:t>
      </w:r>
      <w:r w:rsidR="00C92A30">
        <w:rPr>
          <w:sz w:val="22"/>
          <w:szCs w:val="20"/>
        </w:rPr>
        <w:t xml:space="preserve"> implementation</w:t>
      </w:r>
      <w:r w:rsidR="006533BA">
        <w:rPr>
          <w:sz w:val="22"/>
          <w:szCs w:val="20"/>
        </w:rPr>
        <w:t>.  It reflects on revival movements, church growth analysis of movements,</w:t>
      </w:r>
      <w:r w:rsidR="00B935FA">
        <w:rPr>
          <w:sz w:val="22"/>
          <w:szCs w:val="20"/>
        </w:rPr>
        <w:t xml:space="preserve"> citywide movement for evangeliz</w:t>
      </w:r>
      <w:r w:rsidR="006533BA">
        <w:rPr>
          <w:sz w:val="22"/>
          <w:szCs w:val="20"/>
        </w:rPr>
        <w:t>ation and transformation and social and political movement dynamics.  It deals with the manifestation of the Holy Spirit at wide levels both as he empowers the church (revival movements, church growth)</w:t>
      </w:r>
      <w:r w:rsidR="002F6056">
        <w:rPr>
          <w:sz w:val="22"/>
          <w:szCs w:val="20"/>
        </w:rPr>
        <w:t>, as he works through economic discipleship principles to effect economic entrepreneurship and economic mov</w:t>
      </w:r>
      <w:r w:rsidR="0020291D">
        <w:rPr>
          <w:sz w:val="22"/>
          <w:szCs w:val="20"/>
        </w:rPr>
        <w:t>e</w:t>
      </w:r>
      <w:r w:rsidR="002F6056">
        <w:rPr>
          <w:sz w:val="22"/>
          <w:szCs w:val="20"/>
        </w:rPr>
        <w:t>ments,</w:t>
      </w:r>
      <w:r w:rsidR="006533BA">
        <w:rPr>
          <w:sz w:val="22"/>
          <w:szCs w:val="20"/>
        </w:rPr>
        <w:t xml:space="preserve"> and as he reinvigorates death-bound cultural processes with new structural dynamics and social change</w:t>
      </w:r>
      <w:r>
        <w:rPr>
          <w:sz w:val="22"/>
          <w:szCs w:val="20"/>
        </w:rPr>
        <w:t xml:space="preserve"> (social entrepreneurship)</w:t>
      </w:r>
      <w:r w:rsidR="006533BA">
        <w:rPr>
          <w:sz w:val="22"/>
          <w:szCs w:val="20"/>
        </w:rPr>
        <w:t xml:space="preserve">. </w:t>
      </w:r>
      <w:r w:rsidR="002F6056">
        <w:rPr>
          <w:sz w:val="22"/>
          <w:szCs w:val="20"/>
        </w:rPr>
        <w:t>“Social movements” is a defined academic field within this</w:t>
      </w:r>
      <w:r w:rsidR="009B5AEF">
        <w:rPr>
          <w:sz w:val="22"/>
          <w:szCs w:val="20"/>
        </w:rPr>
        <w:t>,</w:t>
      </w:r>
      <w:r w:rsidR="002F6056">
        <w:rPr>
          <w:sz w:val="22"/>
          <w:szCs w:val="20"/>
        </w:rPr>
        <w:t xml:space="preserve"> which deals with an extension of the prophetic into collective action, grassroots participation in effecting political change, advocacy, perhaps one may say a westernized set of applicatio</w:t>
      </w:r>
      <w:r w:rsidR="009B5AEF">
        <w:rPr>
          <w:sz w:val="22"/>
          <w:szCs w:val="20"/>
        </w:rPr>
        <w:t>ns of a Gandhi-</w:t>
      </w:r>
      <w:proofErr w:type="spellStart"/>
      <w:r w:rsidR="009B5AEF">
        <w:rPr>
          <w:sz w:val="22"/>
          <w:szCs w:val="20"/>
        </w:rPr>
        <w:t>ji’s</w:t>
      </w:r>
      <w:proofErr w:type="spellEnd"/>
      <w:r w:rsidR="009B5AEF">
        <w:rPr>
          <w:sz w:val="22"/>
          <w:szCs w:val="20"/>
        </w:rPr>
        <w:t xml:space="preserve"> way of life</w:t>
      </w:r>
      <w:r w:rsidR="002F6056">
        <w:rPr>
          <w:sz w:val="22"/>
          <w:szCs w:val="20"/>
        </w:rPr>
        <w:t>.</w:t>
      </w:r>
    </w:p>
    <w:p w:rsidR="005740D8" w:rsidRDefault="005740D8" w:rsidP="000341BF">
      <w:pPr>
        <w:tabs>
          <w:tab w:val="left" w:pos="360"/>
        </w:tabs>
        <w:rPr>
          <w:sz w:val="22"/>
          <w:szCs w:val="20"/>
        </w:rPr>
      </w:pPr>
    </w:p>
    <w:p w:rsidR="002F6056" w:rsidRDefault="006533BA" w:rsidP="000341BF">
      <w:pPr>
        <w:tabs>
          <w:tab w:val="left" w:pos="360"/>
        </w:tabs>
        <w:rPr>
          <w:sz w:val="22"/>
          <w:szCs w:val="20"/>
        </w:rPr>
      </w:pPr>
      <w:r>
        <w:rPr>
          <w:sz w:val="22"/>
          <w:szCs w:val="20"/>
        </w:rPr>
        <w:t xml:space="preserve">Such movement leadership is </w:t>
      </w:r>
      <w:r w:rsidR="005740D8">
        <w:rPr>
          <w:sz w:val="22"/>
          <w:szCs w:val="20"/>
        </w:rPr>
        <w:t>dependent</w:t>
      </w:r>
      <w:r>
        <w:rPr>
          <w:sz w:val="22"/>
          <w:szCs w:val="20"/>
        </w:rPr>
        <w:t xml:space="preserve"> on building solid organizational</w:t>
      </w:r>
      <w:r w:rsidR="005740D8">
        <w:rPr>
          <w:sz w:val="22"/>
          <w:szCs w:val="20"/>
        </w:rPr>
        <w:t xml:space="preserve"> bases.  The </w:t>
      </w:r>
      <w:r w:rsidR="005740D8" w:rsidRPr="005740D8">
        <w:rPr>
          <w:i/>
          <w:sz w:val="22"/>
          <w:szCs w:val="20"/>
        </w:rPr>
        <w:t>Organizational L</w:t>
      </w:r>
      <w:r w:rsidRPr="005740D8">
        <w:rPr>
          <w:i/>
          <w:sz w:val="22"/>
          <w:szCs w:val="20"/>
        </w:rPr>
        <w:t>eadership</w:t>
      </w:r>
      <w:r>
        <w:rPr>
          <w:sz w:val="22"/>
          <w:szCs w:val="20"/>
        </w:rPr>
        <w:t xml:space="preserve"> course supplements the</w:t>
      </w:r>
      <w:r w:rsidR="005740D8">
        <w:rPr>
          <w:sz w:val="22"/>
          <w:szCs w:val="20"/>
        </w:rPr>
        <w:t xml:space="preserve"> movement leadership course, </w:t>
      </w:r>
      <w:r>
        <w:rPr>
          <w:sz w:val="22"/>
          <w:szCs w:val="20"/>
        </w:rPr>
        <w:t xml:space="preserve">the community economics course and the </w:t>
      </w:r>
      <w:proofErr w:type="spellStart"/>
      <w:r>
        <w:rPr>
          <w:sz w:val="22"/>
          <w:szCs w:val="20"/>
        </w:rPr>
        <w:t>churchplanting</w:t>
      </w:r>
      <w:proofErr w:type="spellEnd"/>
      <w:r>
        <w:rPr>
          <w:sz w:val="22"/>
          <w:szCs w:val="20"/>
        </w:rPr>
        <w:t xml:space="preserve"> course with management training elements needed at this higher level of leadership of multiple entities</w:t>
      </w:r>
      <w:r w:rsidR="005740D8">
        <w:rPr>
          <w:sz w:val="22"/>
          <w:szCs w:val="20"/>
        </w:rPr>
        <w:t>, complex environments and diverse fruit of the Holy Spirit in transformation as his people engage in social structural change.  It</w:t>
      </w:r>
      <w:r>
        <w:rPr>
          <w:sz w:val="22"/>
          <w:szCs w:val="20"/>
        </w:rPr>
        <w:t xml:space="preserve"> examines </w:t>
      </w:r>
      <w:r w:rsidR="005740D8">
        <w:rPr>
          <w:sz w:val="22"/>
          <w:szCs w:val="20"/>
        </w:rPr>
        <w:t>the practical elements</w:t>
      </w:r>
      <w:r>
        <w:rPr>
          <w:sz w:val="22"/>
          <w:szCs w:val="20"/>
        </w:rPr>
        <w:t xml:space="preserve"> of causality – </w:t>
      </w:r>
      <w:r w:rsidR="005740D8">
        <w:rPr>
          <w:sz w:val="22"/>
          <w:szCs w:val="20"/>
        </w:rPr>
        <w:t>the</w:t>
      </w:r>
      <w:r>
        <w:rPr>
          <w:sz w:val="22"/>
          <w:szCs w:val="20"/>
        </w:rPr>
        <w:t xml:space="preserve"> school of thought is that you do not measure a leader by who they are but by what they are able to make happen</w:t>
      </w:r>
      <w:r w:rsidR="005740D8">
        <w:rPr>
          <w:sz w:val="22"/>
          <w:szCs w:val="20"/>
        </w:rPr>
        <w:t xml:space="preserve"> – resourcing, managing, building, staffing, delegating, budgeting, board building etc</w:t>
      </w:r>
      <w:r>
        <w:rPr>
          <w:sz w:val="22"/>
          <w:szCs w:val="20"/>
        </w:rPr>
        <w:t>.</w:t>
      </w:r>
    </w:p>
    <w:p w:rsidR="002F6056" w:rsidRDefault="002F6056" w:rsidP="000341BF">
      <w:pPr>
        <w:tabs>
          <w:tab w:val="left" w:pos="360"/>
        </w:tabs>
        <w:rPr>
          <w:sz w:val="22"/>
          <w:szCs w:val="20"/>
        </w:rPr>
      </w:pPr>
    </w:p>
    <w:p w:rsidR="00BC4852" w:rsidRPr="00400417" w:rsidRDefault="002F6056" w:rsidP="000341BF">
      <w:pPr>
        <w:tabs>
          <w:tab w:val="left" w:pos="360"/>
        </w:tabs>
        <w:rPr>
          <w:sz w:val="22"/>
          <w:szCs w:val="20"/>
        </w:rPr>
      </w:pPr>
      <w:r w:rsidRPr="005740D8">
        <w:rPr>
          <w:i/>
          <w:sz w:val="22"/>
          <w:szCs w:val="20"/>
        </w:rPr>
        <w:t>Academic Envisioning:</w:t>
      </w:r>
      <w:r>
        <w:rPr>
          <w:sz w:val="22"/>
          <w:szCs w:val="20"/>
        </w:rPr>
        <w:t xml:space="preserve"> Leaders are able to envision beyond the normal, creatively imagine the alternatives to the status quo.  They earn rights to lead through accurate interpretation of the forces affecting their contexts.   Thus the academic understanding of the various aspects of engaging the slums and serving the poor, require the best theological reflections and social analysis in each of these courses, with an integrative thesis or project at Masters Level to integrate the multiple disciplines in the degree.</w:t>
      </w:r>
    </w:p>
    <w:p w:rsidR="009B2E17" w:rsidRDefault="007C5A9F" w:rsidP="00BC4852">
      <w:pPr>
        <w:pStyle w:val="Heading3"/>
      </w:pPr>
      <w:r>
        <w:t>Incoming Candidates</w:t>
      </w:r>
      <w:r w:rsidR="00BC4852">
        <w:t xml:space="preserve"> and Outcomes</w:t>
      </w:r>
    </w:p>
    <w:p w:rsidR="00E32DDB" w:rsidRDefault="00BC4852" w:rsidP="00B0410E">
      <w:r>
        <w:t xml:space="preserve">We need to evaluate if the following definitions from the Common Understandings are compatible definitions for incoming </w:t>
      </w:r>
      <w:proofErr w:type="spellStart"/>
      <w:r>
        <w:t>masteral</w:t>
      </w:r>
      <w:proofErr w:type="spellEnd"/>
      <w:r>
        <w:t xml:space="preserve"> candidates and outgoing graduates.  Based on these we need to reevaluate the program outcome definitions.</w:t>
      </w:r>
      <w:r w:rsidR="004C75C4">
        <w:t xml:space="preserve"> The original definition was a</w:t>
      </w:r>
      <w:r w:rsidR="00E32DDB">
        <w:t>s follows:</w:t>
      </w:r>
    </w:p>
    <w:p w:rsidR="009B2E17" w:rsidRDefault="009B2E17" w:rsidP="00B0410E"/>
    <w:p w:rsidR="00E32DDB" w:rsidRPr="00AC589A" w:rsidRDefault="00E32DDB" w:rsidP="004C75C4">
      <w:pPr>
        <w:ind w:left="360"/>
        <w:rPr>
          <w:sz w:val="20"/>
          <w:szCs w:val="20"/>
        </w:rPr>
      </w:pPr>
      <w:proofErr w:type="gramStart"/>
      <w:r w:rsidRPr="00AC589A">
        <w:rPr>
          <w:b/>
          <w:sz w:val="20"/>
          <w:szCs w:val="20"/>
        </w:rPr>
        <w:t>Graduate Degree in Urban Leadership.</w:t>
      </w:r>
      <w:proofErr w:type="gramEnd"/>
      <w:r w:rsidRPr="00AC589A">
        <w:rPr>
          <w:b/>
          <w:sz w:val="20"/>
          <w:szCs w:val="20"/>
        </w:rPr>
        <w:t xml:space="preserve"> </w:t>
      </w:r>
      <w:r w:rsidRPr="00AC589A">
        <w:rPr>
          <w:sz w:val="20"/>
          <w:szCs w:val="20"/>
        </w:rPr>
        <w:t>Potential students were identified as either:</w:t>
      </w:r>
    </w:p>
    <w:p w:rsidR="00E32DDB" w:rsidRPr="00AC589A" w:rsidRDefault="00E32DDB" w:rsidP="00E32DDB">
      <w:pPr>
        <w:numPr>
          <w:ilvl w:val="0"/>
          <w:numId w:val="9"/>
        </w:numPr>
        <w:rPr>
          <w:sz w:val="20"/>
          <w:szCs w:val="20"/>
        </w:rPr>
      </w:pPr>
      <w:r w:rsidRPr="00AC589A">
        <w:rPr>
          <w:sz w:val="20"/>
          <w:szCs w:val="20"/>
        </w:rPr>
        <w:t xml:space="preserve">Existing workers with a number years experience and proven leadership ability to be prepared for future apostolic roles to give leadership to multiplying urban church planting movements in the slums across a city. </w:t>
      </w:r>
    </w:p>
    <w:p w:rsidR="00E32DDB" w:rsidRPr="00AC589A" w:rsidRDefault="00E32DDB" w:rsidP="00E32DDB">
      <w:pPr>
        <w:numPr>
          <w:ilvl w:val="0"/>
          <w:numId w:val="9"/>
        </w:numPr>
        <w:rPr>
          <w:sz w:val="20"/>
          <w:szCs w:val="20"/>
        </w:rPr>
      </w:pPr>
      <w:r w:rsidRPr="00AC589A">
        <w:rPr>
          <w:sz w:val="20"/>
          <w:szCs w:val="20"/>
        </w:rPr>
        <w:t xml:space="preserve">This degree could also apply to those with pastoral ministry experience who sense the call of God to the urban poor and desire to multiply urban poor ministries through team building. </w:t>
      </w:r>
    </w:p>
    <w:p w:rsidR="00E32DDB" w:rsidRPr="00AC589A" w:rsidRDefault="00E32DDB" w:rsidP="00E32DDB">
      <w:pPr>
        <w:numPr>
          <w:ilvl w:val="0"/>
          <w:numId w:val="9"/>
        </w:numPr>
        <w:rPr>
          <w:sz w:val="20"/>
          <w:szCs w:val="20"/>
        </w:rPr>
      </w:pPr>
      <w:r w:rsidRPr="00AC589A">
        <w:rPr>
          <w:sz w:val="20"/>
          <w:szCs w:val="20"/>
        </w:rPr>
        <w:t>This training could also apply to those with the call of God to the poor having a strong sense of injustice and wanting to use business training and experience to economically and spiritual liberate the poor.</w:t>
      </w:r>
    </w:p>
    <w:p w:rsidR="00E32DDB" w:rsidRPr="00AC589A" w:rsidRDefault="00E32DDB" w:rsidP="00E32DDB">
      <w:pPr>
        <w:numPr>
          <w:ilvl w:val="0"/>
          <w:numId w:val="9"/>
        </w:numPr>
        <w:rPr>
          <w:sz w:val="20"/>
          <w:szCs w:val="20"/>
        </w:rPr>
      </w:pPr>
      <w:r w:rsidRPr="00AC589A">
        <w:rPr>
          <w:sz w:val="20"/>
          <w:szCs w:val="20"/>
        </w:rPr>
        <w:t xml:space="preserve">Movement pioneers who would </w:t>
      </w:r>
      <w:proofErr w:type="spellStart"/>
      <w:r w:rsidRPr="00AC589A">
        <w:rPr>
          <w:sz w:val="20"/>
          <w:szCs w:val="20"/>
        </w:rPr>
        <w:t>catalyse</w:t>
      </w:r>
      <w:proofErr w:type="spellEnd"/>
      <w:r w:rsidRPr="00AC589A">
        <w:rPr>
          <w:sz w:val="20"/>
          <w:szCs w:val="20"/>
        </w:rPr>
        <w:t xml:space="preserve"> new movements among the urban poor in targeted slums in the poorest countries of the world.</w:t>
      </w:r>
    </w:p>
    <w:p w:rsidR="00E32DDB" w:rsidRPr="00AC589A" w:rsidRDefault="00E32DDB" w:rsidP="00E32DDB">
      <w:pPr>
        <w:ind w:left="720"/>
        <w:rPr>
          <w:sz w:val="20"/>
          <w:szCs w:val="20"/>
        </w:rPr>
      </w:pPr>
      <w:r w:rsidRPr="00AC589A">
        <w:rPr>
          <w:sz w:val="20"/>
          <w:szCs w:val="20"/>
        </w:rPr>
        <w:t xml:space="preserve">(These outcomes </w:t>
      </w:r>
      <w:proofErr w:type="gramStart"/>
      <w:r w:rsidRPr="00AC589A">
        <w:rPr>
          <w:sz w:val="20"/>
          <w:szCs w:val="20"/>
        </w:rPr>
        <w:t>have since been reworked</w:t>
      </w:r>
      <w:proofErr w:type="gramEnd"/>
      <w:r w:rsidRPr="00AC589A">
        <w:rPr>
          <w:sz w:val="20"/>
          <w:szCs w:val="20"/>
        </w:rPr>
        <w:t xml:space="preserve">, </w:t>
      </w:r>
      <w:proofErr w:type="gramStart"/>
      <w:r w:rsidRPr="00AC589A">
        <w:rPr>
          <w:sz w:val="20"/>
          <w:szCs w:val="20"/>
        </w:rPr>
        <w:t>see below in section 5</w:t>
      </w:r>
      <w:proofErr w:type="gramEnd"/>
      <w:r w:rsidRPr="00AC589A">
        <w:rPr>
          <w:sz w:val="20"/>
          <w:szCs w:val="20"/>
        </w:rPr>
        <w:t>).</w:t>
      </w:r>
    </w:p>
    <w:p w:rsidR="009B2E17" w:rsidRPr="00AC589A" w:rsidRDefault="009B2E17" w:rsidP="009B2E17">
      <w:pPr>
        <w:spacing w:before="100" w:beforeAutospacing="1" w:after="100" w:afterAutospacing="1"/>
        <w:ind w:right="26"/>
        <w:rPr>
          <w:sz w:val="20"/>
          <w:szCs w:val="20"/>
        </w:rPr>
      </w:pPr>
      <w:r w:rsidRPr="00AC589A">
        <w:rPr>
          <w:sz w:val="20"/>
          <w:szCs w:val="20"/>
        </w:rPr>
        <w:t xml:space="preserve">The student population may come from: </w:t>
      </w:r>
    </w:p>
    <w:p w:rsidR="009B2E17" w:rsidRPr="00AC589A" w:rsidRDefault="009B2E17" w:rsidP="009B2E17">
      <w:pPr>
        <w:widowControl w:val="0"/>
        <w:numPr>
          <w:ilvl w:val="0"/>
          <w:numId w:val="2"/>
        </w:numPr>
        <w:tabs>
          <w:tab w:val="left" w:pos="90"/>
        </w:tabs>
        <w:rPr>
          <w:sz w:val="20"/>
          <w:szCs w:val="20"/>
        </w:rPr>
      </w:pPr>
      <w:proofErr w:type="spellStart"/>
      <w:r w:rsidRPr="00AC589A">
        <w:rPr>
          <w:b/>
          <w:sz w:val="20"/>
          <w:szCs w:val="20"/>
        </w:rPr>
        <w:t>Churchplanters</w:t>
      </w:r>
      <w:proofErr w:type="gramStart"/>
      <w:r w:rsidRPr="00AC589A">
        <w:rPr>
          <w:sz w:val="20"/>
          <w:szCs w:val="20"/>
        </w:rPr>
        <w:t>:The</w:t>
      </w:r>
      <w:proofErr w:type="spellEnd"/>
      <w:proofErr w:type="gramEnd"/>
      <w:r w:rsidRPr="00AC589A">
        <w:rPr>
          <w:sz w:val="20"/>
          <w:szCs w:val="20"/>
        </w:rPr>
        <w:t xml:space="preserve"> majority will be urban poor </w:t>
      </w:r>
      <w:proofErr w:type="spellStart"/>
      <w:r w:rsidRPr="00AC589A">
        <w:rPr>
          <w:sz w:val="20"/>
          <w:szCs w:val="20"/>
        </w:rPr>
        <w:t>churchplanters</w:t>
      </w:r>
      <w:proofErr w:type="spellEnd"/>
      <w:r w:rsidRPr="00AC589A">
        <w:rPr>
          <w:sz w:val="20"/>
          <w:szCs w:val="20"/>
        </w:rPr>
        <w:t xml:space="preserve"> moving to wider leadership levels.</w:t>
      </w:r>
    </w:p>
    <w:p w:rsidR="009B2E17" w:rsidRPr="00AC589A" w:rsidRDefault="009B2E17" w:rsidP="009B2E17">
      <w:pPr>
        <w:widowControl w:val="0"/>
        <w:numPr>
          <w:ilvl w:val="0"/>
          <w:numId w:val="2"/>
        </w:numPr>
        <w:tabs>
          <w:tab w:val="left" w:pos="90"/>
        </w:tabs>
        <w:rPr>
          <w:sz w:val="20"/>
          <w:szCs w:val="20"/>
        </w:rPr>
      </w:pPr>
      <w:r w:rsidRPr="00AC589A">
        <w:rPr>
          <w:b/>
          <w:sz w:val="20"/>
          <w:szCs w:val="20"/>
        </w:rPr>
        <w:t>Business Entrepreneurs</w:t>
      </w:r>
      <w:r w:rsidRPr="00AC589A">
        <w:rPr>
          <w:sz w:val="20"/>
          <w:szCs w:val="20"/>
        </w:rPr>
        <w:t xml:space="preserve"> who want to extend their skills into wider economic development of movement leadership among the urban poor.</w:t>
      </w:r>
    </w:p>
    <w:p w:rsidR="009B2E17" w:rsidRPr="00AC589A" w:rsidRDefault="009B2E17" w:rsidP="009B2E17">
      <w:pPr>
        <w:widowControl w:val="0"/>
        <w:numPr>
          <w:ilvl w:val="0"/>
          <w:numId w:val="2"/>
        </w:numPr>
        <w:tabs>
          <w:tab w:val="left" w:pos="90"/>
        </w:tabs>
        <w:rPr>
          <w:sz w:val="20"/>
          <w:szCs w:val="20"/>
        </w:rPr>
      </w:pPr>
      <w:r w:rsidRPr="00AC589A">
        <w:rPr>
          <w:b/>
          <w:sz w:val="20"/>
          <w:szCs w:val="20"/>
        </w:rPr>
        <w:t xml:space="preserve">Urban Poor Missionaries </w:t>
      </w:r>
      <w:r w:rsidRPr="00AC589A">
        <w:rPr>
          <w:sz w:val="20"/>
          <w:szCs w:val="20"/>
        </w:rPr>
        <w:t xml:space="preserve">preparing to be pioneers of new movements in cross-cultural settings </w:t>
      </w:r>
      <w:proofErr w:type="gramStart"/>
      <w:r w:rsidRPr="00AC589A">
        <w:rPr>
          <w:sz w:val="20"/>
          <w:szCs w:val="20"/>
        </w:rPr>
        <w:t>among  the</w:t>
      </w:r>
      <w:proofErr w:type="gramEnd"/>
      <w:r w:rsidRPr="00AC589A">
        <w:rPr>
          <w:sz w:val="20"/>
          <w:szCs w:val="20"/>
        </w:rPr>
        <w:t xml:space="preserve"> urban poor in the poorest cities of the world.</w:t>
      </w:r>
    </w:p>
    <w:p w:rsidR="009B2E17" w:rsidRPr="00AC589A" w:rsidRDefault="009B2E17" w:rsidP="009B2E17">
      <w:pPr>
        <w:widowControl w:val="0"/>
        <w:numPr>
          <w:ilvl w:val="0"/>
          <w:numId w:val="2"/>
        </w:numPr>
        <w:tabs>
          <w:tab w:val="left" w:pos="90"/>
        </w:tabs>
        <w:rPr>
          <w:sz w:val="20"/>
          <w:szCs w:val="20"/>
        </w:rPr>
      </w:pPr>
      <w:r w:rsidRPr="00AC589A">
        <w:rPr>
          <w:b/>
          <w:sz w:val="20"/>
          <w:szCs w:val="20"/>
        </w:rPr>
        <w:t xml:space="preserve">Local NGO’ workers </w:t>
      </w:r>
      <w:r w:rsidRPr="00AC589A">
        <w:rPr>
          <w:sz w:val="20"/>
          <w:szCs w:val="20"/>
        </w:rPr>
        <w:t xml:space="preserve">involved in church-based advocacy, community development or community </w:t>
      </w:r>
      <w:proofErr w:type="spellStart"/>
      <w:proofErr w:type="gramStart"/>
      <w:r w:rsidRPr="00AC589A">
        <w:rPr>
          <w:sz w:val="20"/>
          <w:szCs w:val="20"/>
        </w:rPr>
        <w:t>organisation</w:t>
      </w:r>
      <w:proofErr w:type="spellEnd"/>
      <w:r w:rsidRPr="00AC589A">
        <w:rPr>
          <w:sz w:val="20"/>
          <w:szCs w:val="20"/>
        </w:rPr>
        <w:t xml:space="preserve">  processes</w:t>
      </w:r>
      <w:proofErr w:type="gramEnd"/>
      <w:r w:rsidRPr="00AC589A">
        <w:rPr>
          <w:sz w:val="20"/>
          <w:szCs w:val="20"/>
        </w:rPr>
        <w:t xml:space="preserve"> within urban poor movements.</w:t>
      </w:r>
    </w:p>
    <w:p w:rsidR="009B2E17" w:rsidRPr="00AC589A" w:rsidRDefault="009B2E17" w:rsidP="009B2E17">
      <w:pPr>
        <w:widowControl w:val="0"/>
        <w:numPr>
          <w:ilvl w:val="0"/>
          <w:numId w:val="2"/>
        </w:numPr>
        <w:tabs>
          <w:tab w:val="left" w:pos="90"/>
        </w:tabs>
        <w:rPr>
          <w:sz w:val="20"/>
          <w:szCs w:val="20"/>
        </w:rPr>
      </w:pPr>
      <w:r w:rsidRPr="00AC589A">
        <w:rPr>
          <w:b/>
          <w:sz w:val="20"/>
          <w:szCs w:val="20"/>
        </w:rPr>
        <w:t xml:space="preserve">Workers with International </w:t>
      </w:r>
      <w:proofErr w:type="spellStart"/>
      <w:r w:rsidRPr="00AC589A">
        <w:rPr>
          <w:b/>
          <w:sz w:val="20"/>
          <w:szCs w:val="20"/>
        </w:rPr>
        <w:t>NGO’s</w:t>
      </w:r>
      <w:proofErr w:type="spellEnd"/>
      <w:r w:rsidRPr="00AC589A">
        <w:rPr>
          <w:sz w:val="20"/>
          <w:szCs w:val="20"/>
        </w:rPr>
        <w:t xml:space="preserve"> with experience in non-governmental organizations (e.g. World Vision, Oxfam, Tear Fund) </w:t>
      </w:r>
      <w:proofErr w:type="gramStart"/>
      <w:r w:rsidRPr="00AC589A">
        <w:rPr>
          <w:sz w:val="20"/>
          <w:szCs w:val="20"/>
        </w:rPr>
        <w:t>or  foundations</w:t>
      </w:r>
      <w:proofErr w:type="gramEnd"/>
      <w:r w:rsidRPr="00AC589A">
        <w:rPr>
          <w:sz w:val="20"/>
          <w:szCs w:val="20"/>
        </w:rPr>
        <w:t xml:space="preserve">, multilateral development agencies (e.g., the United Nations, World Bank Group, OECD,  WTO), refugee and immigration services. </w:t>
      </w:r>
    </w:p>
    <w:p w:rsidR="009B2E17" w:rsidRDefault="009B2E17" w:rsidP="009B2E17">
      <w:pPr>
        <w:widowControl w:val="0"/>
        <w:numPr>
          <w:ilvl w:val="0"/>
          <w:numId w:val="2"/>
        </w:numPr>
        <w:tabs>
          <w:tab w:val="left" w:pos="90"/>
        </w:tabs>
        <w:rPr>
          <w:sz w:val="20"/>
          <w:szCs w:val="20"/>
        </w:rPr>
      </w:pPr>
      <w:r w:rsidRPr="00AC589A">
        <w:rPr>
          <w:b/>
          <w:sz w:val="20"/>
          <w:szCs w:val="20"/>
        </w:rPr>
        <w:t>Professionals</w:t>
      </w:r>
      <w:r w:rsidRPr="00AC589A">
        <w:rPr>
          <w:sz w:val="20"/>
          <w:szCs w:val="20"/>
        </w:rPr>
        <w:t xml:space="preserve"> involved in government ministries, and business enterprises, or through professions such as teaching, journalism, development planning, and administration wishing to be involved in justice roles or wanting to use business or professional experience to socially</w:t>
      </w:r>
      <w:proofErr w:type="gramStart"/>
      <w:r w:rsidRPr="00AC589A">
        <w:rPr>
          <w:sz w:val="20"/>
          <w:szCs w:val="20"/>
        </w:rPr>
        <w:t>,  politically</w:t>
      </w:r>
      <w:proofErr w:type="gramEnd"/>
      <w:r w:rsidRPr="00AC589A">
        <w:rPr>
          <w:sz w:val="20"/>
          <w:szCs w:val="20"/>
        </w:rPr>
        <w:t>, economically and spiritually liberate the poor.</w:t>
      </w:r>
      <w:r>
        <w:rPr>
          <w:sz w:val="20"/>
          <w:szCs w:val="20"/>
        </w:rPr>
        <w:t xml:space="preserve">  </w:t>
      </w:r>
    </w:p>
    <w:p w:rsidR="004C75C4" w:rsidRDefault="009B2E17" w:rsidP="00B0410E">
      <w:pPr>
        <w:widowControl w:val="0"/>
        <w:numPr>
          <w:ilvl w:val="0"/>
          <w:numId w:val="2"/>
        </w:numPr>
        <w:tabs>
          <w:tab w:val="left" w:pos="90"/>
        </w:tabs>
        <w:rPr>
          <w:sz w:val="20"/>
          <w:szCs w:val="20"/>
        </w:rPr>
        <w:sectPr w:rsidR="004C75C4">
          <w:footerReference w:type="even" r:id="rId5"/>
          <w:footerReference w:type="default" r:id="rId6"/>
          <w:pgSz w:w="12240" w:h="15840"/>
          <w:pgMar w:top="1440" w:right="1800" w:bottom="1440" w:left="1800" w:gutter="0"/>
        </w:sectPr>
      </w:pPr>
      <w:r w:rsidRPr="00B0410E">
        <w:rPr>
          <w:b/>
          <w:sz w:val="20"/>
          <w:szCs w:val="20"/>
        </w:rPr>
        <w:t>Emergent Leaders</w:t>
      </w:r>
      <w:r w:rsidRPr="00B0410E">
        <w:rPr>
          <w:sz w:val="20"/>
          <w:szCs w:val="20"/>
        </w:rPr>
        <w:t>: Those sensing a call to the urban poor but with some demonstrated leadership capacity.</w:t>
      </w:r>
    </w:p>
    <w:p w:rsidR="00B0410E" w:rsidRPr="00BC4852" w:rsidRDefault="00B0410E" w:rsidP="009B6BD3">
      <w:pPr>
        <w:widowControl w:val="0"/>
        <w:tabs>
          <w:tab w:val="left" w:pos="90"/>
        </w:tabs>
        <w:ind w:left="360"/>
        <w:rPr>
          <w:sz w:val="20"/>
          <w:szCs w:val="20"/>
        </w:rPr>
      </w:pPr>
    </w:p>
    <w:p w:rsidR="00B0410E" w:rsidRDefault="00B0410E" w:rsidP="00B0410E">
      <w:pPr>
        <w:pStyle w:val="Heading3"/>
        <w:rPr>
          <w:sz w:val="22"/>
          <w:szCs w:val="22"/>
          <w:lang w:val="en-US"/>
        </w:rPr>
      </w:pPr>
      <w:bookmarkStart w:id="0" w:name="_Toc202782007"/>
      <w:r>
        <w:rPr>
          <w:sz w:val="22"/>
          <w:szCs w:val="22"/>
          <w:lang w:val="en-US"/>
        </w:rPr>
        <w:t>A Vision of Potential Outputs and Outcomes</w:t>
      </w:r>
      <w:bookmarkEnd w:id="0"/>
    </w:p>
    <w:p w:rsidR="00B0410E" w:rsidRPr="00AC589A" w:rsidRDefault="00B0410E" w:rsidP="00B0410E">
      <w:pPr>
        <w:spacing w:before="100" w:beforeAutospacing="1" w:after="100" w:afterAutospacing="1"/>
        <w:ind w:right="26"/>
        <w:rPr>
          <w:bCs/>
          <w:sz w:val="20"/>
          <w:szCs w:val="20"/>
        </w:rPr>
      </w:pPr>
      <w:r w:rsidRPr="00AC589A">
        <w:rPr>
          <w:bCs/>
          <w:sz w:val="20"/>
          <w:szCs w:val="20"/>
        </w:rPr>
        <w:t xml:space="preserve">The following chart is here as an envisioning tool, rather than as an assessment tool.  It is expected that each school develop appropriate assessment procedures for its context.  Some collective assessment may be useful. It is more feasible to assess </w:t>
      </w:r>
      <w:proofErr w:type="gramStart"/>
      <w:r w:rsidRPr="00AC589A">
        <w:rPr>
          <w:bCs/>
          <w:sz w:val="20"/>
          <w:szCs w:val="20"/>
        </w:rPr>
        <w:t>outcomes  two</w:t>
      </w:r>
      <w:proofErr w:type="gramEnd"/>
      <w:r w:rsidRPr="00AC589A">
        <w:rPr>
          <w:bCs/>
          <w:sz w:val="20"/>
          <w:szCs w:val="20"/>
        </w:rPr>
        <w:t xml:space="preserve"> years after a program than five, yet the nature of the materials in this degree requires long-term frameworks to see full implementation of skills learned.  </w:t>
      </w:r>
    </w:p>
    <w:p w:rsidR="00B0410E" w:rsidRPr="00AC589A" w:rsidRDefault="00B0410E" w:rsidP="00B0410E">
      <w:pPr>
        <w:numPr>
          <w:ilvl w:val="0"/>
          <w:numId w:val="4"/>
        </w:numPr>
        <w:spacing w:before="100" w:beforeAutospacing="1" w:after="100" w:afterAutospacing="1"/>
        <w:ind w:right="26"/>
        <w:rPr>
          <w:bCs/>
          <w:sz w:val="20"/>
          <w:szCs w:val="20"/>
        </w:rPr>
      </w:pPr>
      <w:r w:rsidRPr="00AC589A">
        <w:rPr>
          <w:bCs/>
          <w:sz w:val="20"/>
          <w:szCs w:val="20"/>
        </w:rPr>
        <w:t>Outputs are in-program such as number of students, number of courses delivered.  Outcomes are the fruit of these.</w:t>
      </w:r>
    </w:p>
    <w:p w:rsidR="00B0410E" w:rsidRPr="00AC589A" w:rsidRDefault="00B0410E" w:rsidP="00B0410E">
      <w:pPr>
        <w:numPr>
          <w:ilvl w:val="0"/>
          <w:numId w:val="4"/>
        </w:numPr>
        <w:spacing w:before="100" w:beforeAutospacing="1" w:after="100" w:afterAutospacing="1"/>
        <w:ind w:right="26"/>
        <w:rPr>
          <w:bCs/>
          <w:sz w:val="20"/>
          <w:szCs w:val="20"/>
        </w:rPr>
      </w:pPr>
      <w:r w:rsidRPr="00AC589A">
        <w:rPr>
          <w:bCs/>
          <w:sz w:val="20"/>
          <w:szCs w:val="20"/>
        </w:rPr>
        <w:t xml:space="preserve">Expected Student Outcomes </w:t>
      </w:r>
    </w:p>
    <w:p w:rsidR="00B0410E" w:rsidRPr="00AC589A" w:rsidRDefault="00B0410E" w:rsidP="00B0410E">
      <w:pPr>
        <w:numPr>
          <w:ilvl w:val="0"/>
          <w:numId w:val="4"/>
        </w:numPr>
        <w:spacing w:before="100" w:beforeAutospacing="1" w:after="100" w:afterAutospacing="1"/>
        <w:ind w:right="26"/>
        <w:rPr>
          <w:bCs/>
          <w:sz w:val="20"/>
          <w:szCs w:val="20"/>
        </w:rPr>
      </w:pPr>
      <w:r w:rsidRPr="00AC589A">
        <w:rPr>
          <w:bCs/>
          <w:sz w:val="20"/>
          <w:szCs w:val="20"/>
        </w:rPr>
        <w:t xml:space="preserve">Community Impact Outcomes </w:t>
      </w:r>
    </w:p>
    <w:p w:rsidR="00B0410E" w:rsidRPr="00AC589A" w:rsidRDefault="00B0410E" w:rsidP="00B0410E">
      <w:pPr>
        <w:numPr>
          <w:ilvl w:val="0"/>
          <w:numId w:val="4"/>
        </w:numPr>
        <w:spacing w:before="100" w:beforeAutospacing="1" w:after="100" w:afterAutospacing="1"/>
        <w:ind w:right="26"/>
        <w:rPr>
          <w:sz w:val="20"/>
          <w:szCs w:val="20"/>
        </w:rPr>
      </w:pPr>
      <w:proofErr w:type="spellStart"/>
      <w:r w:rsidRPr="00AC589A">
        <w:rPr>
          <w:bCs/>
          <w:sz w:val="20"/>
          <w:szCs w:val="20"/>
        </w:rPr>
        <w:t>Organisational</w:t>
      </w:r>
      <w:proofErr w:type="spellEnd"/>
      <w:r w:rsidRPr="00AC589A">
        <w:rPr>
          <w:bCs/>
          <w:sz w:val="20"/>
          <w:szCs w:val="20"/>
        </w:rPr>
        <w:t xml:space="preserve"> Outcomes</w:t>
      </w:r>
    </w:p>
    <w:tbl>
      <w:tblPr>
        <w:tblW w:w="13948" w:type="dxa"/>
        <w:jc w:val="center"/>
        <w:tblInd w:w="108" w:type="dxa"/>
        <w:shd w:val="clear" w:color="auto" w:fill="FFFFFF"/>
        <w:tblLayout w:type="fixed"/>
        <w:tblLook w:val="0000"/>
      </w:tblPr>
      <w:tblGrid>
        <w:gridCol w:w="3232"/>
        <w:gridCol w:w="2650"/>
        <w:gridCol w:w="2762"/>
        <w:gridCol w:w="2652"/>
        <w:gridCol w:w="2652"/>
      </w:tblGrid>
      <w:tr w:rsidR="00B0410E">
        <w:trPr>
          <w:cantSplit/>
          <w:trHeight w:val="35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B0410E" w:rsidRPr="00AC589A" w:rsidRDefault="00B0410E" w:rsidP="00B0410E">
            <w:pPr>
              <w:widowControl w:val="0"/>
              <w:tabs>
                <w:tab w:val="left" w:pos="90"/>
              </w:tabs>
              <w:jc w:val="center"/>
              <w:rPr>
                <w:b/>
                <w:sz w:val="20"/>
                <w:szCs w:val="20"/>
              </w:rPr>
            </w:pPr>
            <w:r w:rsidRPr="00AC589A">
              <w:rPr>
                <w:b/>
                <w:sz w:val="20"/>
                <w:szCs w:val="20"/>
              </w:rPr>
              <w:t>Type of Incoming Students</w:t>
            </w:r>
          </w:p>
        </w:tc>
        <w:tc>
          <w:tcPr>
            <w:tcW w:w="265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B0410E" w:rsidRPr="00AC589A" w:rsidRDefault="00B0410E" w:rsidP="00B0410E">
            <w:pPr>
              <w:jc w:val="center"/>
              <w:rPr>
                <w:b/>
                <w:sz w:val="20"/>
                <w:szCs w:val="20"/>
              </w:rPr>
            </w:pPr>
            <w:r w:rsidRPr="00AC589A">
              <w:rPr>
                <w:b/>
                <w:sz w:val="20"/>
                <w:szCs w:val="20"/>
              </w:rPr>
              <w:t>Graduates</w:t>
            </w:r>
          </w:p>
        </w:tc>
        <w:tc>
          <w:tcPr>
            <w:tcW w:w="2762"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B0410E" w:rsidRPr="00AC589A" w:rsidRDefault="00B0410E" w:rsidP="00B0410E">
            <w:pPr>
              <w:jc w:val="center"/>
              <w:rPr>
                <w:b/>
                <w:sz w:val="20"/>
                <w:szCs w:val="20"/>
              </w:rPr>
            </w:pPr>
            <w:r w:rsidRPr="00AC589A">
              <w:rPr>
                <w:b/>
                <w:sz w:val="20"/>
                <w:szCs w:val="20"/>
              </w:rPr>
              <w:t>Graduate Roles after 5 yrs</w:t>
            </w:r>
          </w:p>
        </w:tc>
        <w:tc>
          <w:tcPr>
            <w:tcW w:w="5304"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B0410E" w:rsidRPr="00AC589A" w:rsidRDefault="00B0410E" w:rsidP="00B0410E">
            <w:pPr>
              <w:jc w:val="center"/>
              <w:rPr>
                <w:b/>
                <w:sz w:val="20"/>
                <w:szCs w:val="20"/>
              </w:rPr>
            </w:pPr>
            <w:r w:rsidRPr="00AC589A">
              <w:rPr>
                <w:b/>
                <w:sz w:val="20"/>
                <w:szCs w:val="20"/>
              </w:rPr>
              <w:t>Graduate Impacts After 5 years</w:t>
            </w:r>
          </w:p>
        </w:tc>
      </w:tr>
      <w:tr w:rsidR="00B0410E">
        <w:trPr>
          <w:cantSplit/>
          <w:trHeight w:val="88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B0410E" w:rsidRPr="00AC589A" w:rsidRDefault="00B0410E" w:rsidP="00B0410E">
            <w:pPr>
              <w:widowControl w:val="0"/>
              <w:tabs>
                <w:tab w:val="left" w:pos="90"/>
              </w:tabs>
              <w:rPr>
                <w:sz w:val="20"/>
                <w:szCs w:val="20"/>
              </w:rPr>
            </w:pPr>
          </w:p>
          <w:p w:rsidR="00B0410E" w:rsidRDefault="00B0410E" w:rsidP="00B0410E">
            <w:pPr>
              <w:widowControl w:val="0"/>
              <w:tabs>
                <w:tab w:val="left" w:pos="90"/>
              </w:tabs>
            </w:pPr>
          </w:p>
        </w:tc>
        <w:tc>
          <w:tcPr>
            <w:tcW w:w="265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B0410E" w:rsidRPr="00AC589A" w:rsidRDefault="00B0410E" w:rsidP="00B0410E">
            <w:pPr>
              <w:rPr>
                <w:sz w:val="20"/>
                <w:szCs w:val="20"/>
              </w:rPr>
            </w:pPr>
            <w:r w:rsidRPr="00AC589A">
              <w:rPr>
                <w:sz w:val="20"/>
                <w:szCs w:val="20"/>
              </w:rPr>
              <w:t>The graduates will be:</w:t>
            </w:r>
          </w:p>
        </w:tc>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The program lays a basis for graduates 5-10 years after graduating to enter </w:t>
            </w:r>
          </w:p>
        </w:tc>
        <w:tc>
          <w:tcPr>
            <w:tcW w:w="265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B0410E" w:rsidRPr="00AC589A" w:rsidRDefault="00B0410E" w:rsidP="00B0410E">
            <w:pPr>
              <w:rPr>
                <w:b/>
                <w:sz w:val="20"/>
                <w:szCs w:val="20"/>
              </w:rPr>
            </w:pPr>
            <w:r w:rsidRPr="00AC589A">
              <w:rPr>
                <w:b/>
                <w:sz w:val="20"/>
                <w:szCs w:val="20"/>
              </w:rPr>
              <w:t xml:space="preserve">Community Impact </w:t>
            </w:r>
          </w:p>
          <w:p w:rsidR="00B0410E" w:rsidRPr="00AC589A" w:rsidRDefault="00B0410E" w:rsidP="00B0410E">
            <w:pPr>
              <w:rPr>
                <w:sz w:val="20"/>
                <w:szCs w:val="20"/>
              </w:rPr>
            </w:pPr>
            <w:proofErr w:type="gramStart"/>
            <w:r w:rsidRPr="00AC589A">
              <w:rPr>
                <w:sz w:val="20"/>
                <w:szCs w:val="20"/>
              </w:rPr>
              <w:t>of</w:t>
            </w:r>
            <w:proofErr w:type="gramEnd"/>
            <w:r w:rsidRPr="00AC589A">
              <w:rPr>
                <w:sz w:val="20"/>
                <w:szCs w:val="20"/>
              </w:rPr>
              <w:t xml:space="preserve"> graduates after five years:</w:t>
            </w:r>
          </w:p>
        </w:tc>
        <w:tc>
          <w:tcPr>
            <w:tcW w:w="265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B0410E" w:rsidRPr="00AC589A" w:rsidRDefault="00B0410E" w:rsidP="00B0410E">
            <w:pPr>
              <w:rPr>
                <w:b/>
                <w:sz w:val="20"/>
                <w:szCs w:val="20"/>
              </w:rPr>
            </w:pPr>
            <w:r w:rsidRPr="00AC589A">
              <w:rPr>
                <w:b/>
                <w:sz w:val="20"/>
                <w:szCs w:val="20"/>
              </w:rPr>
              <w:t xml:space="preserve">Impacts on their Partnering </w:t>
            </w:r>
            <w:proofErr w:type="spellStart"/>
            <w:r w:rsidRPr="00AC589A">
              <w:rPr>
                <w:b/>
                <w:sz w:val="20"/>
                <w:szCs w:val="20"/>
              </w:rPr>
              <w:t>Organisations</w:t>
            </w:r>
            <w:proofErr w:type="spellEnd"/>
          </w:p>
        </w:tc>
      </w:tr>
      <w:tr w:rsidR="00B0410E">
        <w:trPr>
          <w:cantSplit/>
          <w:trHeight w:val="132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tabs>
                <w:tab w:val="left" w:pos="90"/>
              </w:tabs>
              <w:rPr>
                <w:b/>
                <w:sz w:val="20"/>
                <w:szCs w:val="20"/>
              </w:rPr>
            </w:pPr>
            <w:r w:rsidRPr="00AC589A">
              <w:rPr>
                <w:b/>
                <w:sz w:val="20"/>
                <w:szCs w:val="20"/>
              </w:rPr>
              <w:t xml:space="preserve">                             Overall Outcomes</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Progressing towards leadership roles of </w:t>
            </w:r>
            <w:proofErr w:type="spellStart"/>
            <w:r w:rsidRPr="00AC589A">
              <w:rPr>
                <w:sz w:val="20"/>
                <w:szCs w:val="20"/>
              </w:rPr>
              <w:t>catalysing</w:t>
            </w:r>
            <w:proofErr w:type="spellEnd"/>
            <w:r w:rsidRPr="00AC589A">
              <w:rPr>
                <w:sz w:val="20"/>
                <w:szCs w:val="20"/>
              </w:rPr>
              <w:t xml:space="preserve"> and initiating new churches, holistic ministries, </w:t>
            </w:r>
            <w:proofErr w:type="gramStart"/>
            <w:r w:rsidRPr="00AC589A">
              <w:rPr>
                <w:sz w:val="20"/>
                <w:szCs w:val="20"/>
              </w:rPr>
              <w:t>other</w:t>
            </w:r>
            <w:proofErr w:type="gramEnd"/>
            <w:r w:rsidRPr="00AC589A">
              <w:rPr>
                <w:sz w:val="20"/>
                <w:szCs w:val="20"/>
              </w:rPr>
              <w:t xml:space="preserve"> redemptive structures for the poor.</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Leadership roles in a movement leadership team, networking, pioneering, new churches and holistic ministries.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proofErr w:type="gramStart"/>
            <w:r w:rsidRPr="00AC589A">
              <w:rPr>
                <w:sz w:val="20"/>
                <w:szCs w:val="20"/>
              </w:rPr>
              <w:t>Expansion of holistic multiplying urban church movements in the slums across a city.</w:t>
            </w:r>
            <w:proofErr w:type="gramEnd"/>
            <w:r w:rsidRPr="00AC589A">
              <w:rPr>
                <w:sz w:val="20"/>
                <w:szCs w:val="20"/>
              </w:rPr>
              <w:t xml:space="preserve"> Converts, cells, churches affecting individual and small group socio-economic needs </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Breadth of Knowledge affects holism and skills in leadership and </w:t>
            </w:r>
            <w:proofErr w:type="spellStart"/>
            <w:r w:rsidRPr="00AC589A">
              <w:rPr>
                <w:sz w:val="20"/>
                <w:szCs w:val="20"/>
              </w:rPr>
              <w:t>decionmaking</w:t>
            </w:r>
            <w:proofErr w:type="spellEnd"/>
            <w:r w:rsidRPr="00AC589A">
              <w:rPr>
                <w:sz w:val="20"/>
                <w:szCs w:val="20"/>
              </w:rPr>
              <w:t xml:space="preserve"> within leadership of their </w:t>
            </w:r>
            <w:proofErr w:type="spellStart"/>
            <w:r w:rsidRPr="00AC589A">
              <w:rPr>
                <w:sz w:val="20"/>
                <w:szCs w:val="20"/>
              </w:rPr>
              <w:t>organisations</w:t>
            </w:r>
            <w:proofErr w:type="spellEnd"/>
            <w:r w:rsidRPr="00AC589A">
              <w:rPr>
                <w:sz w:val="20"/>
                <w:szCs w:val="20"/>
              </w:rPr>
              <w:t>.</w:t>
            </w:r>
          </w:p>
        </w:tc>
      </w:tr>
      <w:tr w:rsidR="00B0410E">
        <w:trPr>
          <w:cantSplit/>
          <w:trHeight w:val="88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proofErr w:type="spellStart"/>
            <w:r w:rsidRPr="00AC589A">
              <w:rPr>
                <w:b/>
                <w:sz w:val="20"/>
                <w:szCs w:val="20"/>
              </w:rPr>
              <w:t>Churchplanters</w:t>
            </w:r>
            <w:proofErr w:type="gramStart"/>
            <w:r w:rsidRPr="00AC589A">
              <w:rPr>
                <w:sz w:val="20"/>
                <w:szCs w:val="20"/>
              </w:rPr>
              <w:t>:The</w:t>
            </w:r>
            <w:proofErr w:type="spellEnd"/>
            <w:proofErr w:type="gramEnd"/>
            <w:r w:rsidRPr="00AC589A">
              <w:rPr>
                <w:sz w:val="20"/>
                <w:szCs w:val="20"/>
              </w:rPr>
              <w:t xml:space="preserve"> majority will be urban poor </w:t>
            </w:r>
            <w:proofErr w:type="spellStart"/>
            <w:r w:rsidRPr="00AC589A">
              <w:rPr>
                <w:sz w:val="20"/>
                <w:szCs w:val="20"/>
              </w:rPr>
              <w:t>churchplanters</w:t>
            </w:r>
            <w:proofErr w:type="spellEnd"/>
            <w:r w:rsidRPr="00AC589A">
              <w:rPr>
                <w:sz w:val="20"/>
                <w:szCs w:val="20"/>
              </w:rPr>
              <w:t xml:space="preserve"> moving to wider leadership levels.</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Embryonic religious movement leaders, progressing to planting several new ministries</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Experienced movement pioneers/leaders of multiple </w:t>
            </w:r>
            <w:proofErr w:type="spellStart"/>
            <w:r w:rsidRPr="00AC589A">
              <w:rPr>
                <w:sz w:val="20"/>
                <w:szCs w:val="20"/>
              </w:rPr>
              <w:t>organisational</w:t>
            </w:r>
            <w:proofErr w:type="spellEnd"/>
            <w:r w:rsidRPr="00AC589A">
              <w:rPr>
                <w:sz w:val="20"/>
                <w:szCs w:val="20"/>
              </w:rPr>
              <w:t xml:space="preserve"> units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Leadership in Expansion of # of holistic multiplying urban church movements in the slums across a city</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Expanding holistic view of the nature of the church, and understanding of revival movement dynamics</w:t>
            </w:r>
          </w:p>
        </w:tc>
      </w:tr>
      <w:tr w:rsidR="00B0410E">
        <w:trPr>
          <w:cantSplit/>
          <w:trHeight w:val="66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Business Entrepreneurs</w:t>
            </w:r>
            <w:r w:rsidRPr="00AC589A">
              <w:rPr>
                <w:sz w:val="20"/>
                <w:szCs w:val="20"/>
              </w:rPr>
              <w:t xml:space="preserve"> who want to extend their skills into wider economic development of movement leadership among the urban poor.</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Embryonic entrepreneurs of new </w:t>
            </w:r>
            <w:proofErr w:type="spellStart"/>
            <w:r w:rsidRPr="00AC589A">
              <w:rPr>
                <w:sz w:val="20"/>
                <w:szCs w:val="20"/>
              </w:rPr>
              <w:t>organisations</w:t>
            </w:r>
            <w:proofErr w:type="spellEnd"/>
            <w:r w:rsidRPr="00AC589A">
              <w:rPr>
                <w:sz w:val="20"/>
                <w:szCs w:val="20"/>
              </w:rPr>
              <w:t xml:space="preserve"> and structures for social change among the poor</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Skilled entrepreneurs of new </w:t>
            </w:r>
            <w:proofErr w:type="spellStart"/>
            <w:r w:rsidRPr="00AC589A">
              <w:rPr>
                <w:sz w:val="20"/>
                <w:szCs w:val="20"/>
              </w:rPr>
              <w:t>organisations</w:t>
            </w:r>
            <w:proofErr w:type="spellEnd"/>
            <w:r w:rsidRPr="00AC589A">
              <w:rPr>
                <w:sz w:val="20"/>
                <w:szCs w:val="20"/>
              </w:rPr>
              <w:t xml:space="preserve"> and structures for social change among the poor</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Microenterprise </w:t>
            </w:r>
            <w:proofErr w:type="spellStart"/>
            <w:r w:rsidRPr="00AC589A">
              <w:rPr>
                <w:sz w:val="20"/>
                <w:szCs w:val="20"/>
              </w:rPr>
              <w:t>organisations</w:t>
            </w:r>
            <w:proofErr w:type="spellEnd"/>
            <w:r w:rsidRPr="00AC589A">
              <w:rPr>
                <w:sz w:val="20"/>
                <w:szCs w:val="20"/>
              </w:rPr>
              <w:t xml:space="preserve">, and other </w:t>
            </w:r>
            <w:proofErr w:type="spellStart"/>
            <w:r w:rsidRPr="00AC589A">
              <w:rPr>
                <w:sz w:val="20"/>
                <w:szCs w:val="20"/>
              </w:rPr>
              <w:t>organisational</w:t>
            </w:r>
            <w:proofErr w:type="spellEnd"/>
            <w:r w:rsidRPr="00AC589A">
              <w:rPr>
                <w:sz w:val="20"/>
                <w:szCs w:val="20"/>
              </w:rPr>
              <w:t xml:space="preserve"> development among the poor.</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Multiplication of small businesses among the poor and liberation of many from poverty</w:t>
            </w:r>
          </w:p>
        </w:tc>
      </w:tr>
      <w:tr w:rsidR="00B0410E">
        <w:trPr>
          <w:cantSplit/>
          <w:trHeight w:val="110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 xml:space="preserve">Urban Poor Missionaries </w:t>
            </w:r>
            <w:r w:rsidRPr="00AC589A">
              <w:rPr>
                <w:sz w:val="20"/>
                <w:szCs w:val="20"/>
              </w:rPr>
              <w:t xml:space="preserve">preparing to be pioneers of new movements in cross-cultural settings </w:t>
            </w:r>
            <w:proofErr w:type="gramStart"/>
            <w:r w:rsidRPr="00AC589A">
              <w:rPr>
                <w:sz w:val="20"/>
                <w:szCs w:val="20"/>
              </w:rPr>
              <w:t>among  the</w:t>
            </w:r>
            <w:proofErr w:type="gramEnd"/>
            <w:r w:rsidRPr="00AC589A">
              <w:rPr>
                <w:sz w:val="20"/>
                <w:szCs w:val="20"/>
              </w:rPr>
              <w:t xml:space="preserve"> urban poor in the poorest cities of the world.</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Progressing into a cross cultural team leadership role in another city among the urban poor</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Proven team leader and pioneer of initial slum churches and holistic ministries in another city</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New missions teams and initial churches in other cities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Breadth of knowledge enables wisdom in leading and pioneering teams in both </w:t>
            </w:r>
            <w:proofErr w:type="spellStart"/>
            <w:r w:rsidRPr="00AC589A">
              <w:rPr>
                <w:sz w:val="20"/>
                <w:szCs w:val="20"/>
              </w:rPr>
              <w:t>churchplanting</w:t>
            </w:r>
            <w:proofErr w:type="spellEnd"/>
            <w:r w:rsidRPr="00AC589A">
              <w:rPr>
                <w:sz w:val="20"/>
                <w:szCs w:val="20"/>
              </w:rPr>
              <w:t xml:space="preserve"> and holism.</w:t>
            </w:r>
          </w:p>
        </w:tc>
      </w:tr>
      <w:tr w:rsidR="00B0410E">
        <w:trPr>
          <w:cantSplit/>
          <w:trHeight w:val="132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 xml:space="preserve">Local NGO’ workers </w:t>
            </w:r>
            <w:r w:rsidRPr="00AC589A">
              <w:rPr>
                <w:sz w:val="20"/>
                <w:szCs w:val="20"/>
              </w:rPr>
              <w:t xml:space="preserve">involved in church-based advocacy, community development or community </w:t>
            </w:r>
            <w:proofErr w:type="spellStart"/>
            <w:proofErr w:type="gramStart"/>
            <w:r w:rsidRPr="00AC589A">
              <w:rPr>
                <w:sz w:val="20"/>
                <w:szCs w:val="20"/>
              </w:rPr>
              <w:t>organisation</w:t>
            </w:r>
            <w:proofErr w:type="spellEnd"/>
            <w:r w:rsidRPr="00AC589A">
              <w:rPr>
                <w:sz w:val="20"/>
                <w:szCs w:val="20"/>
              </w:rPr>
              <w:t xml:space="preserve">  processes</w:t>
            </w:r>
            <w:proofErr w:type="gramEnd"/>
            <w:r w:rsidRPr="00AC589A">
              <w:rPr>
                <w:sz w:val="20"/>
                <w:szCs w:val="20"/>
              </w:rPr>
              <w:t xml:space="preserve"> within urban poor movements.</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widowControl w:val="0"/>
              <w:tabs>
                <w:tab w:val="left" w:pos="90"/>
              </w:tabs>
              <w:rPr>
                <w:sz w:val="20"/>
                <w:szCs w:val="20"/>
              </w:rPr>
            </w:pPr>
            <w:r w:rsidRPr="00AC589A">
              <w:rPr>
                <w:sz w:val="20"/>
                <w:szCs w:val="20"/>
              </w:rPr>
              <w:t xml:space="preserve">Role: church-based advocacy, community development or community </w:t>
            </w:r>
            <w:proofErr w:type="spellStart"/>
            <w:proofErr w:type="gramStart"/>
            <w:r w:rsidRPr="00AC589A">
              <w:rPr>
                <w:sz w:val="20"/>
                <w:szCs w:val="20"/>
              </w:rPr>
              <w:t>organisation</w:t>
            </w:r>
            <w:proofErr w:type="spellEnd"/>
            <w:r w:rsidRPr="00AC589A">
              <w:rPr>
                <w:sz w:val="20"/>
                <w:szCs w:val="20"/>
              </w:rPr>
              <w:t xml:space="preserve">  processes</w:t>
            </w:r>
            <w:proofErr w:type="gramEnd"/>
            <w:r w:rsidRPr="00AC589A">
              <w:rPr>
                <w:sz w:val="20"/>
                <w:szCs w:val="20"/>
              </w:rPr>
              <w:t xml:space="preserve"> within urban poor movements.</w:t>
            </w:r>
          </w:p>
          <w:p w:rsidR="00B0410E" w:rsidRDefault="00B0410E" w:rsidP="00B0410E"/>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Role: Leadership of city-wide processes in CO, CD, or advocacy serving an urban poor movement</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Expanding community development, community </w:t>
            </w:r>
            <w:proofErr w:type="spellStart"/>
            <w:r w:rsidRPr="00AC589A">
              <w:rPr>
                <w:sz w:val="20"/>
                <w:szCs w:val="20"/>
              </w:rPr>
              <w:t>organising</w:t>
            </w:r>
            <w:proofErr w:type="spellEnd"/>
            <w:r w:rsidRPr="00AC589A">
              <w:rPr>
                <w:sz w:val="20"/>
                <w:szCs w:val="20"/>
              </w:rPr>
              <w:t xml:space="preserve"> and community economic processes in the slums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Breadth of Understanding enables wisdom in decision-making as to effectiveness of </w:t>
            </w:r>
            <w:proofErr w:type="spellStart"/>
            <w:r w:rsidRPr="00AC589A">
              <w:rPr>
                <w:sz w:val="20"/>
                <w:szCs w:val="20"/>
              </w:rPr>
              <w:t>organisation</w:t>
            </w:r>
            <w:proofErr w:type="spellEnd"/>
            <w:r w:rsidRPr="00AC589A">
              <w:rPr>
                <w:sz w:val="20"/>
                <w:szCs w:val="20"/>
              </w:rPr>
              <w:t xml:space="preserve"> in urban poor context.</w:t>
            </w:r>
          </w:p>
        </w:tc>
      </w:tr>
      <w:tr w:rsidR="00B0410E">
        <w:trPr>
          <w:cantSplit/>
          <w:trHeight w:val="176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 xml:space="preserve">Workers with International </w:t>
            </w:r>
            <w:proofErr w:type="spellStart"/>
            <w:r w:rsidRPr="00AC589A">
              <w:rPr>
                <w:b/>
                <w:sz w:val="20"/>
                <w:szCs w:val="20"/>
              </w:rPr>
              <w:t>NGO’s</w:t>
            </w:r>
            <w:proofErr w:type="spellEnd"/>
            <w:r w:rsidRPr="00AC589A">
              <w:rPr>
                <w:sz w:val="20"/>
                <w:szCs w:val="20"/>
              </w:rPr>
              <w:t xml:space="preserve"> with experience in non-governmental organizations (e.g. World Vision, Oxfam, Tear Fund) </w:t>
            </w:r>
            <w:proofErr w:type="gramStart"/>
            <w:r w:rsidRPr="00AC589A">
              <w:rPr>
                <w:sz w:val="20"/>
                <w:szCs w:val="20"/>
              </w:rPr>
              <w:t>or  foundations</w:t>
            </w:r>
            <w:proofErr w:type="gramEnd"/>
            <w:r w:rsidRPr="00AC589A">
              <w:rPr>
                <w:sz w:val="20"/>
                <w:szCs w:val="20"/>
              </w:rPr>
              <w:t xml:space="preserve">, multilateral development agencies (e.g., the United Nations, World Bank Group, OECD,  WTO), refugee and immigration services. </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Role in NGO: Refocus on urban poor community-level approaches in non-governmental organizations </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Role: Lead multiple grassroots processes among the urban poor from within an NGO or effective at leadership levels of an NGO among the urban poor.</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Default="00B0410E" w:rsidP="00B0410E"/>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Effective leadership in orienting </w:t>
            </w:r>
            <w:proofErr w:type="spellStart"/>
            <w:r w:rsidRPr="00AC589A">
              <w:rPr>
                <w:sz w:val="20"/>
                <w:szCs w:val="20"/>
              </w:rPr>
              <w:t>NGO’s</w:t>
            </w:r>
            <w:proofErr w:type="spellEnd"/>
            <w:r w:rsidRPr="00AC589A">
              <w:rPr>
                <w:sz w:val="20"/>
                <w:szCs w:val="20"/>
              </w:rPr>
              <w:t xml:space="preserve"> to grassroots urban poor styles of development</w:t>
            </w:r>
          </w:p>
        </w:tc>
      </w:tr>
      <w:tr w:rsidR="00B0410E">
        <w:trPr>
          <w:cantSplit/>
          <w:trHeight w:val="198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Professionals</w:t>
            </w:r>
            <w:r w:rsidRPr="00AC589A">
              <w:rPr>
                <w:sz w:val="20"/>
                <w:szCs w:val="20"/>
              </w:rPr>
              <w:t xml:space="preserve"> involved in government ministries, and business enterprises, or through professions such as teaching, journalism, development planning, and administration wishing to be involved in justice roles or wanting to use business or professional experience to socially</w:t>
            </w:r>
            <w:proofErr w:type="gramStart"/>
            <w:r w:rsidRPr="00AC589A">
              <w:rPr>
                <w:sz w:val="20"/>
                <w:szCs w:val="20"/>
              </w:rPr>
              <w:t>,  politically</w:t>
            </w:r>
            <w:proofErr w:type="gramEnd"/>
            <w:r w:rsidRPr="00AC589A">
              <w:rPr>
                <w:sz w:val="20"/>
                <w:szCs w:val="20"/>
              </w:rPr>
              <w:t>, economically and spiritually liberate the poor.</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widowControl w:val="0"/>
              <w:tabs>
                <w:tab w:val="left" w:pos="90"/>
              </w:tabs>
              <w:rPr>
                <w:sz w:val="20"/>
                <w:szCs w:val="20"/>
              </w:rPr>
            </w:pPr>
            <w:r w:rsidRPr="00AC589A">
              <w:rPr>
                <w:sz w:val="20"/>
                <w:szCs w:val="20"/>
              </w:rPr>
              <w:t>Refocus of their working roles to serve the urban poor in government ministries, business enterprises, or through professions.</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Leadership roles in generating extensive programs from middle class governmental, business, professional contexts.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Have </w:t>
            </w:r>
            <w:proofErr w:type="spellStart"/>
            <w:r w:rsidRPr="00AC589A">
              <w:rPr>
                <w:sz w:val="20"/>
                <w:szCs w:val="20"/>
              </w:rPr>
              <w:t>catalysed</w:t>
            </w:r>
            <w:proofErr w:type="spellEnd"/>
            <w:r w:rsidRPr="00AC589A">
              <w:rPr>
                <w:sz w:val="20"/>
                <w:szCs w:val="20"/>
              </w:rPr>
              <w:t xml:space="preserve"> multiple processes to serve the urban poor from within their middle class and upper class advocacy roles</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Transformation of some governmental programs and departments, and of some of the culture of businesses</w:t>
            </w:r>
            <w:proofErr w:type="gramStart"/>
            <w:r w:rsidRPr="00AC589A">
              <w:rPr>
                <w:sz w:val="20"/>
                <w:szCs w:val="20"/>
              </w:rPr>
              <w:t>, ,</w:t>
            </w:r>
            <w:proofErr w:type="gramEnd"/>
            <w:r w:rsidRPr="00AC589A">
              <w:rPr>
                <w:sz w:val="20"/>
                <w:szCs w:val="20"/>
              </w:rPr>
              <w:t xml:space="preserve"> enactment of laws that uplift the poor etc.</w:t>
            </w:r>
          </w:p>
        </w:tc>
      </w:tr>
      <w:tr w:rsidR="00B0410E">
        <w:trPr>
          <w:cantSplit/>
          <w:trHeight w:val="88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B0410E" w:rsidRPr="00AC589A" w:rsidRDefault="00B0410E" w:rsidP="00B0410E">
            <w:pPr>
              <w:widowControl w:val="0"/>
              <w:numPr>
                <w:ilvl w:val="0"/>
                <w:numId w:val="3"/>
              </w:numPr>
              <w:tabs>
                <w:tab w:val="left" w:pos="90"/>
              </w:tabs>
              <w:rPr>
                <w:sz w:val="20"/>
                <w:szCs w:val="20"/>
              </w:rPr>
            </w:pPr>
            <w:r w:rsidRPr="00AC589A">
              <w:rPr>
                <w:b/>
                <w:sz w:val="20"/>
                <w:szCs w:val="20"/>
              </w:rPr>
              <w:t>Emergent Leaders</w:t>
            </w:r>
            <w:r w:rsidRPr="00AC589A">
              <w:rPr>
                <w:sz w:val="20"/>
                <w:szCs w:val="20"/>
              </w:rPr>
              <w:t>: Those sensing a call to the urban poor but without extensive experience</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widowControl w:val="0"/>
              <w:tabs>
                <w:tab w:val="left" w:pos="90"/>
              </w:tabs>
              <w:rPr>
                <w:sz w:val="20"/>
                <w:szCs w:val="20"/>
              </w:rPr>
            </w:pPr>
            <w:r w:rsidRPr="00AC589A">
              <w:rPr>
                <w:sz w:val="20"/>
                <w:szCs w:val="20"/>
              </w:rPr>
              <w:t>Clarified vision, call and commitments to the urban poor in whatever of the above roles.</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 xml:space="preserve">Enter into business, NGO or </w:t>
            </w:r>
            <w:proofErr w:type="spellStart"/>
            <w:r w:rsidRPr="00AC589A">
              <w:rPr>
                <w:sz w:val="20"/>
                <w:szCs w:val="20"/>
              </w:rPr>
              <w:t>churchplanting</w:t>
            </w:r>
            <w:proofErr w:type="spellEnd"/>
            <w:r w:rsidRPr="00AC589A">
              <w:rPr>
                <w:sz w:val="20"/>
                <w:szCs w:val="20"/>
              </w:rPr>
              <w:t xml:space="preserve"> roles with clear sense of using these roles for the urban poor</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As above</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410E" w:rsidRPr="00AC589A" w:rsidRDefault="00B0410E" w:rsidP="00B0410E">
            <w:pPr>
              <w:rPr>
                <w:sz w:val="20"/>
                <w:szCs w:val="20"/>
              </w:rPr>
            </w:pPr>
            <w:r w:rsidRPr="00AC589A">
              <w:rPr>
                <w:sz w:val="20"/>
                <w:szCs w:val="20"/>
              </w:rPr>
              <w:t>As above</w:t>
            </w:r>
          </w:p>
        </w:tc>
      </w:tr>
    </w:tbl>
    <w:p w:rsidR="004C75C4" w:rsidRDefault="004C75C4" w:rsidP="00B0410E">
      <w:pPr>
        <w:spacing w:before="100" w:beforeAutospacing="1" w:after="100" w:afterAutospacing="1"/>
        <w:ind w:right="26"/>
        <w:rPr>
          <w:b/>
          <w:bCs/>
          <w:sz w:val="20"/>
          <w:szCs w:val="20"/>
        </w:rPr>
        <w:sectPr w:rsidR="004C75C4" w:rsidSect="004C75C4">
          <w:pgSz w:w="15840" w:h="12240" w:orient="landscape"/>
          <w:pgMar w:top="1800" w:right="1440" w:bottom="1800" w:left="1440" w:gutter="0"/>
          <w:printerSettings r:id="rId7"/>
        </w:sectPr>
      </w:pPr>
    </w:p>
    <w:p w:rsidR="00B0410E" w:rsidRPr="00AC589A" w:rsidRDefault="00B0410E" w:rsidP="00B0410E">
      <w:pPr>
        <w:spacing w:before="100" w:beforeAutospacing="1" w:after="100" w:afterAutospacing="1"/>
        <w:ind w:right="26"/>
        <w:rPr>
          <w:b/>
          <w:bCs/>
          <w:sz w:val="20"/>
          <w:szCs w:val="20"/>
        </w:rPr>
      </w:pPr>
      <w:r w:rsidRPr="00AC589A">
        <w:rPr>
          <w:b/>
          <w:bCs/>
          <w:sz w:val="20"/>
          <w:szCs w:val="20"/>
        </w:rPr>
        <w:t>Quantifying Outputs and Outcomes</w:t>
      </w:r>
    </w:p>
    <w:p w:rsidR="00B0410E" w:rsidRPr="004C75C4" w:rsidRDefault="00B0410E" w:rsidP="00B0410E">
      <w:pPr>
        <w:spacing w:before="100" w:beforeAutospacing="1" w:after="100" w:afterAutospacing="1"/>
        <w:ind w:right="26"/>
        <w:rPr>
          <w:bCs/>
          <w:sz w:val="20"/>
          <w:szCs w:val="20"/>
        </w:rPr>
      </w:pPr>
      <w:r w:rsidRPr="00AC589A">
        <w:rPr>
          <w:bCs/>
          <w:sz w:val="20"/>
          <w:szCs w:val="20"/>
        </w:rPr>
        <w:t xml:space="preserve">Based on the above, the following is a rough envisioning of quantifiable outcomes, based on 25 in each cohort, and minimal figures for outcomes (reasonable for first 4 years, clearly after 10 years estimates are speculative but still conservatively based). Each school should seek a process to document these kinds of outcomes numerically, and the </w:t>
      </w:r>
      <w:proofErr w:type="gramStart"/>
      <w:r w:rsidRPr="00AC589A">
        <w:rPr>
          <w:bCs/>
          <w:sz w:val="20"/>
          <w:szCs w:val="20"/>
        </w:rPr>
        <w:t>commission integrate</w:t>
      </w:r>
      <w:proofErr w:type="gramEnd"/>
      <w:r w:rsidRPr="00AC589A">
        <w:rPr>
          <w:bCs/>
          <w:sz w:val="20"/>
          <w:szCs w:val="20"/>
        </w:rPr>
        <w:t xml:space="preserve"> such figures yearly:  </w:t>
      </w:r>
    </w:p>
    <w:tbl>
      <w:tblPr>
        <w:tblW w:w="5000" w:type="pct"/>
        <w:tblLayout w:type="fixed"/>
        <w:tblCellMar>
          <w:left w:w="0" w:type="dxa"/>
          <w:right w:w="0" w:type="dxa"/>
        </w:tblCellMar>
        <w:tblLook w:val="0000"/>
      </w:tblPr>
      <w:tblGrid>
        <w:gridCol w:w="2904"/>
        <w:gridCol w:w="828"/>
        <w:gridCol w:w="911"/>
        <w:gridCol w:w="813"/>
        <w:gridCol w:w="837"/>
        <w:gridCol w:w="2563"/>
      </w:tblGrid>
      <w:tr w:rsidR="00B0410E">
        <w:tc>
          <w:tcPr>
            <w:tcW w:w="3059"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 xml:space="preserve">Year </w:t>
            </w:r>
          </w:p>
        </w:tc>
        <w:tc>
          <w:tcPr>
            <w:tcW w:w="862"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2008-09</w:t>
            </w:r>
          </w:p>
        </w:tc>
        <w:tc>
          <w:tcPr>
            <w:tcW w:w="950"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2009-10</w:t>
            </w:r>
          </w:p>
        </w:tc>
        <w:tc>
          <w:tcPr>
            <w:tcW w:w="846"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2010-11</w:t>
            </w:r>
          </w:p>
        </w:tc>
        <w:tc>
          <w:tcPr>
            <w:tcW w:w="872"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2011-12</w:t>
            </w:r>
          </w:p>
        </w:tc>
        <w:tc>
          <w:tcPr>
            <w:tcW w:w="2697"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color w:val="FFFFFF"/>
                <w:sz w:val="20"/>
                <w:szCs w:val="20"/>
              </w:rPr>
              <w:t>Probable after 10 years, based on expansion to 20 partnering schools</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
                <w:bCs/>
                <w:i/>
                <w:iCs/>
                <w:sz w:val="20"/>
                <w:szCs w:val="20"/>
              </w:rPr>
              <w:t>Outputs</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
                <w:bCs/>
                <w:sz w:val="20"/>
                <w:szCs w:val="20"/>
              </w:rPr>
              <w:t> </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Cs/>
                <w:sz w:val="20"/>
                <w:szCs w:val="20"/>
              </w:rPr>
              <w:t>    Programs</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3</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4</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Cs/>
                <w:sz w:val="20"/>
                <w:szCs w:val="20"/>
              </w:rPr>
              <w:t>    Courses</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18</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50</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73</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81</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360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
                <w:bCs/>
                <w:i/>
                <w:iCs/>
                <w:sz w:val="20"/>
                <w:szCs w:val="20"/>
              </w:rPr>
              <w:t xml:space="preserve">Outcomes </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ind w:left="120" w:right="30"/>
              <w:rPr>
                <w:sz w:val="20"/>
                <w:szCs w:val="20"/>
              </w:rPr>
            </w:pPr>
            <w:r w:rsidRPr="00AC589A">
              <w:rPr>
                <w:bCs/>
                <w:sz w:val="20"/>
                <w:szCs w:val="20"/>
              </w:rPr>
              <w:t> Workers Living in the Slums</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50</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125</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200</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300</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1000 in training + 1150 national graduates (US grads generally return home so not included)</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105"/>
              <w:rPr>
                <w:sz w:val="20"/>
                <w:szCs w:val="20"/>
              </w:rPr>
            </w:pPr>
            <w:r w:rsidRPr="00AC589A">
              <w:rPr>
                <w:bCs/>
                <w:sz w:val="20"/>
                <w:szCs w:val="20"/>
              </w:rPr>
              <w:t>Movement Leaders Produced</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25</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37</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562</w:t>
            </w:r>
          </w:p>
        </w:tc>
      </w:tr>
      <w:tr w:rsidR="00B0410E">
        <w:tc>
          <w:tcPr>
            <w:tcW w:w="30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120"/>
              <w:rPr>
                <w:sz w:val="20"/>
                <w:szCs w:val="20"/>
              </w:rPr>
            </w:pPr>
            <w:r w:rsidRPr="00AC589A">
              <w:rPr>
                <w:bCs/>
                <w:sz w:val="20"/>
                <w:szCs w:val="20"/>
              </w:rPr>
              <w:t>Western Grads in Policy Roles</w:t>
            </w:r>
          </w:p>
        </w:tc>
        <w:tc>
          <w:tcPr>
            <w:tcW w:w="8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8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25</w:t>
            </w:r>
          </w:p>
        </w:tc>
        <w:tc>
          <w:tcPr>
            <w:tcW w:w="8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50</w:t>
            </w:r>
          </w:p>
        </w:tc>
        <w:tc>
          <w:tcPr>
            <w:tcW w:w="26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562</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120"/>
              <w:rPr>
                <w:sz w:val="20"/>
                <w:szCs w:val="20"/>
              </w:rPr>
            </w:pPr>
            <w:r w:rsidRPr="00AC589A">
              <w:rPr>
                <w:bCs/>
                <w:sz w:val="20"/>
                <w:szCs w:val="20"/>
              </w:rPr>
              <w:t>     </w:t>
            </w:r>
            <w:proofErr w:type="spellStart"/>
            <w:r w:rsidRPr="00AC589A">
              <w:rPr>
                <w:bCs/>
                <w:sz w:val="20"/>
                <w:szCs w:val="20"/>
              </w:rPr>
              <w:t>Developm’t</w:t>
            </w:r>
            <w:proofErr w:type="spellEnd"/>
            <w:r w:rsidRPr="00AC589A">
              <w:rPr>
                <w:bCs/>
                <w:sz w:val="20"/>
                <w:szCs w:val="20"/>
              </w:rPr>
              <w:t xml:space="preserve"> projects launched</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25</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87</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137</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15,000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Cs/>
                <w:sz w:val="20"/>
                <w:szCs w:val="20"/>
              </w:rPr>
              <w:t>   Schools Initiated</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12</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43</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68</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3,700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Cs/>
                <w:sz w:val="20"/>
                <w:szCs w:val="20"/>
              </w:rPr>
              <w:t>   Advocacy Programs</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5</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9</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14</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1,500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 xml:space="preserve">   </w:t>
            </w:r>
            <w:r w:rsidRPr="00AC589A">
              <w:rPr>
                <w:bCs/>
                <w:sz w:val="20"/>
                <w:szCs w:val="20"/>
              </w:rPr>
              <w:t>Churches Planted</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b/>
                <w:bCs/>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25</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87</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137</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spacing w:before="100" w:beforeAutospacing="1" w:after="100" w:afterAutospacing="1"/>
              <w:ind w:right="26"/>
              <w:rPr>
                <w:sz w:val="20"/>
                <w:szCs w:val="20"/>
              </w:rPr>
            </w:pPr>
            <w:r w:rsidRPr="00AC589A">
              <w:rPr>
                <w:sz w:val="20"/>
                <w:szCs w:val="20"/>
              </w:rPr>
              <w:t>15,000</w:t>
            </w:r>
          </w:p>
        </w:tc>
      </w:tr>
      <w:tr w:rsidR="00B0410E">
        <w:tc>
          <w:tcPr>
            <w:tcW w:w="3059"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bCs/>
                <w:sz w:val="20"/>
                <w:szCs w:val="20"/>
              </w:rPr>
              <w:t>   </w:t>
            </w:r>
            <w:r w:rsidRPr="00AC589A">
              <w:rPr>
                <w:bCs/>
                <w:sz w:val="20"/>
                <w:szCs w:val="20"/>
              </w:rPr>
              <w:t xml:space="preserve"> Etc.</w:t>
            </w:r>
          </w:p>
        </w:tc>
        <w:tc>
          <w:tcPr>
            <w:tcW w:w="86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sz w:val="20"/>
                <w:szCs w:val="20"/>
              </w:rPr>
              <w:t> </w:t>
            </w:r>
          </w:p>
        </w:tc>
        <w:tc>
          <w:tcPr>
            <w:tcW w:w="950"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sz w:val="20"/>
                <w:szCs w:val="20"/>
              </w:rPr>
              <w:t> </w:t>
            </w:r>
          </w:p>
        </w:tc>
        <w:tc>
          <w:tcPr>
            <w:tcW w:w="846"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sz w:val="20"/>
                <w:szCs w:val="20"/>
              </w:rPr>
              <w:t> </w:t>
            </w:r>
          </w:p>
        </w:tc>
        <w:tc>
          <w:tcPr>
            <w:tcW w:w="872"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sz w:val="20"/>
                <w:szCs w:val="20"/>
              </w:rPr>
              <w:t> </w:t>
            </w:r>
          </w:p>
        </w:tc>
        <w:tc>
          <w:tcPr>
            <w:tcW w:w="2697" w:type="dxa"/>
            <w:tcBorders>
              <w:top w:val="nil"/>
              <w:left w:val="nil"/>
              <w:bottom w:val="single" w:sz="8" w:space="0" w:color="000080"/>
              <w:right w:val="single" w:sz="8" w:space="0" w:color="000080"/>
            </w:tcBorders>
            <w:tcMar>
              <w:top w:w="0" w:type="dxa"/>
              <w:left w:w="108" w:type="dxa"/>
              <w:bottom w:w="0" w:type="dxa"/>
              <w:right w:w="108" w:type="dxa"/>
            </w:tcMar>
          </w:tcPr>
          <w:p w:rsidR="00B0410E" w:rsidRPr="00AC589A" w:rsidRDefault="00B0410E" w:rsidP="00B0410E">
            <w:pPr>
              <w:rPr>
                <w:sz w:val="20"/>
                <w:szCs w:val="20"/>
              </w:rPr>
            </w:pPr>
            <w:r w:rsidRPr="00AC589A">
              <w:rPr>
                <w:rFonts w:ascii="Verdana" w:hAnsi="Verdana"/>
                <w:sz w:val="20"/>
                <w:szCs w:val="20"/>
              </w:rPr>
              <w:t> </w:t>
            </w:r>
          </w:p>
        </w:tc>
      </w:tr>
    </w:tbl>
    <w:p w:rsidR="009B6BD3" w:rsidRDefault="009B6BD3" w:rsidP="00B0410E">
      <w:pPr>
        <w:ind w:left="360"/>
        <w:rPr>
          <w:b/>
          <w:sz w:val="20"/>
          <w:szCs w:val="20"/>
        </w:rPr>
      </w:pPr>
    </w:p>
    <w:p w:rsidR="009B6BD3" w:rsidRDefault="009B6BD3" w:rsidP="00B0410E">
      <w:pPr>
        <w:ind w:left="360"/>
        <w:rPr>
          <w:b/>
          <w:sz w:val="20"/>
          <w:szCs w:val="20"/>
        </w:rPr>
      </w:pPr>
    </w:p>
    <w:p w:rsidR="009B6BD3" w:rsidRDefault="009B6BD3" w:rsidP="00B0410E">
      <w:pPr>
        <w:ind w:left="360"/>
        <w:rPr>
          <w:sz w:val="20"/>
          <w:szCs w:val="20"/>
        </w:rPr>
      </w:pPr>
      <w:r w:rsidRPr="009B6BD3">
        <w:rPr>
          <w:sz w:val="20"/>
          <w:szCs w:val="20"/>
        </w:rPr>
        <w:t>The following is the adaptation upon which it is suggested outcomes be evaluated</w:t>
      </w:r>
      <w:r>
        <w:rPr>
          <w:sz w:val="20"/>
          <w:szCs w:val="20"/>
        </w:rPr>
        <w:t>:</w:t>
      </w:r>
    </w:p>
    <w:p w:rsidR="00451B54" w:rsidRPr="009B6BD3" w:rsidRDefault="00451B54" w:rsidP="00B0410E">
      <w:pPr>
        <w:ind w:left="360"/>
        <w:rPr>
          <w:sz w:val="20"/>
          <w:szCs w:val="20"/>
        </w:rPr>
      </w:pPr>
    </w:p>
    <w:p w:rsidR="00451B54" w:rsidRDefault="00451B54" w:rsidP="00451B54">
      <w:pPr>
        <w:ind w:left="360" w:hanging="360"/>
        <w:jc w:val="center"/>
        <w:rPr>
          <w:b/>
          <w:sz w:val="22"/>
          <w:szCs w:val="22"/>
        </w:rPr>
      </w:pPr>
      <w:r w:rsidRPr="00B7275A">
        <w:rPr>
          <w:b/>
          <w:sz w:val="22"/>
          <w:szCs w:val="22"/>
        </w:rPr>
        <w:t>Program Learning Outcomes</w:t>
      </w:r>
    </w:p>
    <w:p w:rsidR="00451B54" w:rsidRDefault="00451B54" w:rsidP="00451B54">
      <w:pPr>
        <w:ind w:left="360" w:hanging="360"/>
        <w:jc w:val="center"/>
        <w:rPr>
          <w:color w:val="FF0000"/>
          <w:sz w:val="16"/>
          <w:szCs w:val="22"/>
        </w:rPr>
      </w:pPr>
      <w:r w:rsidRPr="00B7275A">
        <w:rPr>
          <w:color w:val="FF0000"/>
          <w:sz w:val="16"/>
          <w:szCs w:val="22"/>
        </w:rPr>
        <w:t>Rev. 01/11</w:t>
      </w:r>
      <w:r>
        <w:rPr>
          <w:color w:val="FF0000"/>
          <w:sz w:val="16"/>
          <w:szCs w:val="22"/>
        </w:rPr>
        <w:t xml:space="preserve"> RS/Rev 05/11 VG</w:t>
      </w:r>
    </w:p>
    <w:p w:rsidR="00451B54" w:rsidRPr="00B7275A" w:rsidRDefault="00451B54" w:rsidP="00451B54">
      <w:pPr>
        <w:ind w:left="360" w:hanging="360"/>
        <w:jc w:val="center"/>
        <w:rPr>
          <w:color w:val="FF0000"/>
          <w:sz w:val="16"/>
          <w:szCs w:val="22"/>
        </w:rPr>
      </w:pPr>
    </w:p>
    <w:p w:rsidR="00451B54" w:rsidRDefault="00451B54" w:rsidP="00451B54">
      <w:pPr>
        <w:ind w:left="360" w:hanging="360"/>
        <w:rPr>
          <w:sz w:val="22"/>
          <w:szCs w:val="22"/>
        </w:rPr>
      </w:pPr>
      <w:r>
        <w:rPr>
          <w:sz w:val="22"/>
          <w:szCs w:val="22"/>
        </w:rPr>
        <w:t>The MA in Transformational Urban Leadership (MATUL) trains emergent leaders in the skills, knowledge, values and character needed to give leadership to transformational movements among the urban poor.</w:t>
      </w:r>
    </w:p>
    <w:p w:rsidR="00451B54" w:rsidRDefault="00451B54" w:rsidP="00451B54">
      <w:pPr>
        <w:tabs>
          <w:tab w:val="left" w:pos="360"/>
        </w:tabs>
        <w:ind w:left="360"/>
        <w:rPr>
          <w:sz w:val="22"/>
          <w:szCs w:val="22"/>
        </w:rPr>
      </w:pPr>
    </w:p>
    <w:p w:rsidR="00451B54" w:rsidRPr="00B7275A" w:rsidRDefault="00451B54" w:rsidP="00451B54">
      <w:pPr>
        <w:pStyle w:val="NormalWeb"/>
        <w:spacing w:before="0" w:beforeAutospacing="0" w:after="0" w:afterAutospacing="0"/>
        <w:ind w:left="360"/>
        <w:rPr>
          <w:sz w:val="22"/>
          <w:szCs w:val="22"/>
        </w:rPr>
      </w:pPr>
      <w:r w:rsidRPr="00B7275A">
        <w:rPr>
          <w:sz w:val="22"/>
          <w:szCs w:val="22"/>
        </w:rPr>
        <w:t>Upon completion of the MATUL program, students will be able to:</w:t>
      </w:r>
    </w:p>
    <w:p w:rsidR="00451B54" w:rsidRPr="00B7275A" w:rsidRDefault="00451B54" w:rsidP="00451B54">
      <w:pPr>
        <w:pStyle w:val="NormalWeb"/>
        <w:spacing w:before="0" w:beforeAutospacing="0" w:after="0" w:afterAutospacing="0"/>
        <w:ind w:left="360"/>
        <w:rPr>
          <w:sz w:val="22"/>
          <w:szCs w:val="22"/>
        </w:rPr>
      </w:pPr>
    </w:p>
    <w:p w:rsidR="00451B54" w:rsidRPr="000C656D" w:rsidRDefault="00451B54" w:rsidP="00451B54">
      <w:pPr>
        <w:pStyle w:val="NormalWeb"/>
        <w:numPr>
          <w:ilvl w:val="0"/>
          <w:numId w:val="14"/>
        </w:numPr>
        <w:tabs>
          <w:tab w:val="clear" w:pos="1080"/>
        </w:tabs>
        <w:spacing w:before="0" w:beforeAutospacing="0" w:after="0" w:afterAutospacing="0"/>
        <w:ind w:left="720"/>
        <w:rPr>
          <w:sz w:val="22"/>
          <w:szCs w:val="22"/>
        </w:rPr>
      </w:pPr>
      <w:r w:rsidRPr="000305E6">
        <w:rPr>
          <w:b/>
          <w:sz w:val="22"/>
          <w:szCs w:val="22"/>
        </w:rPr>
        <w:t>Synthesize knowledge</w:t>
      </w:r>
      <w:r w:rsidRPr="000C656D">
        <w:rPr>
          <w:sz w:val="22"/>
          <w:szCs w:val="22"/>
        </w:rPr>
        <w:t xml:space="preserve"> from </w:t>
      </w:r>
      <w:r>
        <w:rPr>
          <w:sz w:val="22"/>
          <w:szCs w:val="22"/>
        </w:rPr>
        <w:t>relevant</w:t>
      </w:r>
      <w:r w:rsidRPr="000C656D">
        <w:rPr>
          <w:sz w:val="22"/>
          <w:szCs w:val="22"/>
        </w:rPr>
        <w:t xml:space="preserve"> disciplines primarily a. urban missiology (integrates theology, </w:t>
      </w:r>
      <w:r w:rsidRPr="000C656D">
        <w:rPr>
          <w:sz w:val="22"/>
          <w:szCs w:val="22"/>
          <w:shd w:val="clear" w:color="auto" w:fill="FFFFFF"/>
        </w:rPr>
        <w:t xml:space="preserve">leadership theory, </w:t>
      </w:r>
      <w:r w:rsidRPr="000C656D">
        <w:rPr>
          <w:sz w:val="22"/>
          <w:szCs w:val="22"/>
        </w:rPr>
        <w:t>social a</w:t>
      </w:r>
      <w:r>
        <w:rPr>
          <w:sz w:val="22"/>
          <w:szCs w:val="22"/>
        </w:rPr>
        <w:t>nthropology, church growth, urban studies),</w:t>
      </w:r>
      <w:r w:rsidRPr="000C656D">
        <w:rPr>
          <w:sz w:val="22"/>
          <w:szCs w:val="22"/>
        </w:rPr>
        <w:t xml:space="preserve"> b. development studies (issues such as community organization, advocacy, public health, urban education, etc) so as to understand the complexities of leadership </w:t>
      </w:r>
      <w:r>
        <w:rPr>
          <w:sz w:val="22"/>
          <w:szCs w:val="22"/>
        </w:rPr>
        <w:t xml:space="preserve">in </w:t>
      </w:r>
      <w:r w:rsidRPr="000C656D">
        <w:rPr>
          <w:sz w:val="22"/>
          <w:szCs w:val="22"/>
        </w:rPr>
        <w:t xml:space="preserve">transformation of urban poor communities. </w:t>
      </w:r>
    </w:p>
    <w:p w:rsidR="00451B54" w:rsidRPr="000C656D" w:rsidRDefault="00451B54" w:rsidP="00451B54">
      <w:pPr>
        <w:pStyle w:val="NormalWeb"/>
        <w:spacing w:before="0" w:beforeAutospacing="0" w:after="0" w:afterAutospacing="0"/>
        <w:ind w:left="720" w:hanging="360"/>
        <w:rPr>
          <w:sz w:val="22"/>
          <w:szCs w:val="22"/>
        </w:rPr>
      </w:pPr>
    </w:p>
    <w:p w:rsidR="00451B54" w:rsidRPr="000C656D" w:rsidRDefault="00451B54" w:rsidP="00451B54">
      <w:pPr>
        <w:numPr>
          <w:ilvl w:val="0"/>
          <w:numId w:val="14"/>
        </w:numPr>
        <w:tabs>
          <w:tab w:val="clear" w:pos="1080"/>
        </w:tabs>
        <w:ind w:left="720"/>
        <w:rPr>
          <w:sz w:val="22"/>
          <w:szCs w:val="22"/>
        </w:rPr>
      </w:pPr>
      <w:r w:rsidRPr="000305E6">
        <w:rPr>
          <w:b/>
          <w:sz w:val="22"/>
          <w:szCs w:val="22"/>
        </w:rPr>
        <w:t>Facilitate groups of leaders</w:t>
      </w:r>
      <w:r w:rsidRPr="000C656D">
        <w:rPr>
          <w:sz w:val="22"/>
          <w:szCs w:val="22"/>
        </w:rPr>
        <w:t xml:space="preserve"> </w:t>
      </w:r>
      <w:r>
        <w:rPr>
          <w:sz w:val="22"/>
          <w:szCs w:val="22"/>
        </w:rPr>
        <w:t>(</w:t>
      </w:r>
      <w:r w:rsidRPr="000C656D">
        <w:rPr>
          <w:sz w:val="22"/>
          <w:szCs w:val="22"/>
        </w:rPr>
        <w:t xml:space="preserve">at </w:t>
      </w:r>
      <w:r>
        <w:rPr>
          <w:sz w:val="22"/>
          <w:szCs w:val="22"/>
        </w:rPr>
        <w:t>community</w:t>
      </w:r>
      <w:r w:rsidRPr="000C656D">
        <w:rPr>
          <w:sz w:val="22"/>
          <w:szCs w:val="22"/>
        </w:rPr>
        <w:t xml:space="preserve"> </w:t>
      </w:r>
      <w:r>
        <w:rPr>
          <w:sz w:val="22"/>
          <w:szCs w:val="22"/>
        </w:rPr>
        <w:t>or</w:t>
      </w:r>
      <w:r w:rsidRPr="000C656D">
        <w:rPr>
          <w:sz w:val="22"/>
          <w:szCs w:val="22"/>
        </w:rPr>
        <w:t xml:space="preserve"> citywide levels</w:t>
      </w:r>
      <w:r>
        <w:rPr>
          <w:sz w:val="22"/>
          <w:szCs w:val="22"/>
        </w:rPr>
        <w:t>) in</w:t>
      </w:r>
      <w:r w:rsidRPr="000C656D">
        <w:rPr>
          <w:sz w:val="22"/>
          <w:szCs w:val="22"/>
        </w:rPr>
        <w:t xml:space="preserve"> </w:t>
      </w:r>
      <w:r w:rsidRPr="000305E6">
        <w:rPr>
          <w:b/>
          <w:sz w:val="22"/>
          <w:szCs w:val="22"/>
        </w:rPr>
        <w:t>experiential and technical understandings and skills</w:t>
      </w:r>
      <w:r w:rsidRPr="000C656D">
        <w:rPr>
          <w:sz w:val="22"/>
          <w:szCs w:val="22"/>
        </w:rPr>
        <w:t xml:space="preserve"> so </w:t>
      </w:r>
      <w:r>
        <w:rPr>
          <w:sz w:val="22"/>
          <w:szCs w:val="22"/>
        </w:rPr>
        <w:t>they can</w:t>
      </w:r>
      <w:r w:rsidRPr="000C656D">
        <w:rPr>
          <w:sz w:val="22"/>
          <w:szCs w:val="22"/>
        </w:rPr>
        <w:t xml:space="preserve"> formulate and </w:t>
      </w:r>
      <w:r>
        <w:rPr>
          <w:sz w:val="22"/>
          <w:szCs w:val="22"/>
        </w:rPr>
        <w:t xml:space="preserve">bring </w:t>
      </w:r>
      <w:r w:rsidRPr="000305E6">
        <w:rPr>
          <w:b/>
          <w:sz w:val="22"/>
          <w:szCs w:val="22"/>
        </w:rPr>
        <w:t>transformation to specific urban poor issues.</w:t>
      </w:r>
    </w:p>
    <w:p w:rsidR="00451B54" w:rsidRPr="000C656D" w:rsidRDefault="00451B54" w:rsidP="00451B54">
      <w:pPr>
        <w:pStyle w:val="NormalWeb"/>
        <w:spacing w:before="0" w:beforeAutospacing="0" w:after="0" w:afterAutospacing="0"/>
        <w:ind w:left="720" w:hanging="360"/>
        <w:rPr>
          <w:sz w:val="22"/>
          <w:szCs w:val="22"/>
        </w:rPr>
      </w:pPr>
    </w:p>
    <w:p w:rsidR="00451B54" w:rsidRDefault="00451B54" w:rsidP="00451B54">
      <w:pPr>
        <w:pStyle w:val="NormalWeb"/>
        <w:numPr>
          <w:ilvl w:val="0"/>
          <w:numId w:val="14"/>
        </w:numPr>
        <w:tabs>
          <w:tab w:val="clear" w:pos="1080"/>
        </w:tabs>
        <w:spacing w:before="0" w:beforeAutospacing="0" w:after="0" w:afterAutospacing="0"/>
        <w:ind w:left="720"/>
        <w:rPr>
          <w:sz w:val="22"/>
          <w:szCs w:val="22"/>
        </w:rPr>
      </w:pPr>
      <w:r w:rsidRPr="000305E6">
        <w:rPr>
          <w:sz w:val="22"/>
          <w:szCs w:val="22"/>
        </w:rPr>
        <w:t xml:space="preserve">Lead </w:t>
      </w:r>
      <w:r>
        <w:rPr>
          <w:sz w:val="22"/>
          <w:szCs w:val="22"/>
        </w:rPr>
        <w:t xml:space="preserve">processes of </w:t>
      </w:r>
      <w:r w:rsidRPr="000305E6">
        <w:rPr>
          <w:b/>
          <w:sz w:val="22"/>
          <w:szCs w:val="22"/>
        </w:rPr>
        <w:t>multiplying community groups</w:t>
      </w:r>
      <w:r w:rsidRPr="000C656D">
        <w:rPr>
          <w:sz w:val="22"/>
          <w:szCs w:val="22"/>
        </w:rPr>
        <w:t xml:space="preserve"> with these concepts and skills so as to develop or strengthen </w:t>
      </w:r>
      <w:r>
        <w:rPr>
          <w:sz w:val="22"/>
          <w:szCs w:val="22"/>
        </w:rPr>
        <w:t xml:space="preserve">transformative </w:t>
      </w:r>
      <w:r w:rsidRPr="000C656D">
        <w:rPr>
          <w:sz w:val="22"/>
          <w:szCs w:val="22"/>
        </w:rPr>
        <w:t xml:space="preserve">urban poor </w:t>
      </w:r>
      <w:r w:rsidRPr="000305E6">
        <w:rPr>
          <w:b/>
          <w:sz w:val="22"/>
          <w:szCs w:val="22"/>
        </w:rPr>
        <w:t>religious and social movements</w:t>
      </w:r>
      <w:r w:rsidRPr="000C656D">
        <w:rPr>
          <w:sz w:val="22"/>
          <w:szCs w:val="22"/>
        </w:rPr>
        <w:t xml:space="preserve">. </w:t>
      </w:r>
    </w:p>
    <w:p w:rsidR="00451B54" w:rsidRDefault="00451B54" w:rsidP="00451B54">
      <w:pPr>
        <w:pStyle w:val="NormalWeb"/>
        <w:spacing w:before="0" w:beforeAutospacing="0" w:after="0" w:afterAutospacing="0"/>
        <w:rPr>
          <w:sz w:val="22"/>
          <w:szCs w:val="22"/>
        </w:rPr>
      </w:pPr>
    </w:p>
    <w:p w:rsidR="00451B54" w:rsidRPr="000C656D" w:rsidRDefault="00451B54" w:rsidP="00451B54">
      <w:pPr>
        <w:pStyle w:val="NormalWeb"/>
        <w:numPr>
          <w:ilvl w:val="0"/>
          <w:numId w:val="14"/>
        </w:numPr>
        <w:tabs>
          <w:tab w:val="clear" w:pos="1080"/>
        </w:tabs>
        <w:spacing w:before="0" w:beforeAutospacing="0" w:after="0" w:afterAutospacing="0"/>
        <w:ind w:left="720"/>
        <w:rPr>
          <w:sz w:val="22"/>
          <w:szCs w:val="22"/>
        </w:rPr>
      </w:pPr>
      <w:r>
        <w:rPr>
          <w:sz w:val="22"/>
          <w:szCs w:val="22"/>
        </w:rPr>
        <w:t xml:space="preserve">Demonstrate sustained spirituality, habits, </w:t>
      </w:r>
      <w:r w:rsidRPr="009A3AC3">
        <w:rPr>
          <w:b/>
          <w:sz w:val="22"/>
          <w:szCs w:val="22"/>
        </w:rPr>
        <w:t xml:space="preserve">values and character </w:t>
      </w:r>
      <w:r>
        <w:rPr>
          <w:sz w:val="22"/>
          <w:szCs w:val="22"/>
        </w:rPr>
        <w:t>needed for leadership of other leaders.</w:t>
      </w:r>
    </w:p>
    <w:p w:rsidR="00451B54" w:rsidRPr="00B7275A" w:rsidRDefault="00451B54" w:rsidP="00451B54">
      <w:pPr>
        <w:tabs>
          <w:tab w:val="left" w:pos="360"/>
        </w:tabs>
        <w:ind w:left="360"/>
        <w:rPr>
          <w:sz w:val="22"/>
          <w:szCs w:val="22"/>
        </w:rPr>
      </w:pPr>
    </w:p>
    <w:p w:rsidR="00451B54" w:rsidRPr="00B7275A" w:rsidRDefault="00451B54" w:rsidP="00451B54">
      <w:pPr>
        <w:tabs>
          <w:tab w:val="left" w:pos="360"/>
        </w:tabs>
        <w:ind w:left="360"/>
        <w:rPr>
          <w:rStyle w:val="grame"/>
        </w:rPr>
      </w:pPr>
      <w:r w:rsidRPr="00857160">
        <w:rPr>
          <w:b/>
          <w:sz w:val="22"/>
          <w:szCs w:val="22"/>
        </w:rPr>
        <w:t xml:space="preserve">Roles: </w:t>
      </w:r>
      <w:r w:rsidRPr="00B7275A">
        <w:rPr>
          <w:sz w:val="22"/>
          <w:szCs w:val="22"/>
        </w:rPr>
        <w:t xml:space="preserve">These </w:t>
      </w:r>
      <w:r>
        <w:rPr>
          <w:sz w:val="22"/>
          <w:szCs w:val="22"/>
        </w:rPr>
        <w:t>four</w:t>
      </w:r>
      <w:r w:rsidRPr="00B7275A">
        <w:rPr>
          <w:sz w:val="22"/>
          <w:szCs w:val="22"/>
        </w:rPr>
        <w:t xml:space="preserve"> outcomes support student progress towards</w:t>
      </w:r>
      <w:r w:rsidRPr="000C656D">
        <w:rPr>
          <w:b/>
          <w:sz w:val="22"/>
          <w:szCs w:val="22"/>
        </w:rPr>
        <w:t xml:space="preserve"> roles</w:t>
      </w:r>
      <w:r w:rsidRPr="00B7275A">
        <w:rPr>
          <w:sz w:val="22"/>
          <w:szCs w:val="22"/>
        </w:rPr>
        <w:t xml:space="preserve"> of pioneering, networking, or leading redemptive structures (e.g. </w:t>
      </w:r>
      <w:r>
        <w:rPr>
          <w:sz w:val="22"/>
          <w:szCs w:val="22"/>
        </w:rPr>
        <w:t xml:space="preserve">new </w:t>
      </w:r>
      <w:r w:rsidRPr="00B7275A">
        <w:rPr>
          <w:sz w:val="22"/>
          <w:szCs w:val="22"/>
        </w:rPr>
        <w:t xml:space="preserve">faith communities, businesses, service agencies, advocacy groups) </w:t>
      </w:r>
      <w:r w:rsidRPr="00B7275A">
        <w:rPr>
          <w:rStyle w:val="grame"/>
          <w:sz w:val="22"/>
          <w:szCs w:val="22"/>
        </w:rPr>
        <w:t xml:space="preserve">among the urban poor. This goal varies depending upon the type of </w:t>
      </w:r>
      <w:r>
        <w:rPr>
          <w:rStyle w:val="grame"/>
          <w:sz w:val="22"/>
          <w:szCs w:val="22"/>
        </w:rPr>
        <w:t xml:space="preserve">incoming </w:t>
      </w:r>
      <w:r w:rsidRPr="00B7275A">
        <w:rPr>
          <w:rStyle w:val="grame"/>
          <w:sz w:val="22"/>
          <w:szCs w:val="22"/>
        </w:rPr>
        <w:t>student:</w:t>
      </w:r>
    </w:p>
    <w:p w:rsidR="00451B54" w:rsidRPr="00B7275A" w:rsidRDefault="00451B54" w:rsidP="00451B54">
      <w:pPr>
        <w:tabs>
          <w:tab w:val="left" w:pos="1080"/>
        </w:tabs>
        <w:ind w:left="1080" w:hanging="360"/>
        <w:rPr>
          <w:sz w:val="22"/>
          <w:szCs w:val="22"/>
        </w:rPr>
      </w:pPr>
    </w:p>
    <w:p w:rsidR="00451B54" w:rsidRPr="00B7275A" w:rsidRDefault="00451B54" w:rsidP="00451B54">
      <w:pPr>
        <w:numPr>
          <w:ilvl w:val="0"/>
          <w:numId w:val="13"/>
        </w:numPr>
        <w:tabs>
          <w:tab w:val="clear" w:pos="1440"/>
          <w:tab w:val="left" w:pos="720"/>
        </w:tabs>
        <w:suppressAutoHyphens/>
        <w:ind w:left="720"/>
        <w:rPr>
          <w:sz w:val="22"/>
          <w:szCs w:val="22"/>
        </w:rPr>
      </w:pPr>
      <w:r w:rsidRPr="00B7275A">
        <w:rPr>
          <w:i/>
          <w:sz w:val="22"/>
          <w:szCs w:val="22"/>
        </w:rPr>
        <w:t>Religious movement leaders:</w:t>
      </w:r>
      <w:r w:rsidRPr="00B7275A">
        <w:rPr>
          <w:sz w:val="22"/>
          <w:szCs w:val="22"/>
        </w:rPr>
        <w:t xml:space="preserve"> Graduates are serving as embryonic urban religious movement leaders. [After 5 yrs: Experienced movement pioneers/leaders of multiple organizational units.]</w:t>
      </w:r>
    </w:p>
    <w:p w:rsidR="00451B54" w:rsidRPr="00B7275A" w:rsidRDefault="00451B54" w:rsidP="00451B54">
      <w:pPr>
        <w:tabs>
          <w:tab w:val="left" w:pos="720"/>
        </w:tabs>
        <w:ind w:left="720" w:hanging="360"/>
        <w:rPr>
          <w:sz w:val="22"/>
          <w:szCs w:val="22"/>
        </w:rPr>
      </w:pPr>
    </w:p>
    <w:p w:rsidR="00451B54" w:rsidRPr="00B7275A"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 xml:space="preserve">Business </w:t>
      </w:r>
      <w:r w:rsidRPr="00B7275A">
        <w:rPr>
          <w:rStyle w:val="grame"/>
          <w:i/>
          <w:sz w:val="22"/>
          <w:szCs w:val="22"/>
        </w:rPr>
        <w:t>entrepreneurs:</w:t>
      </w:r>
      <w:r w:rsidRPr="00B7275A">
        <w:rPr>
          <w:rStyle w:val="grame"/>
          <w:sz w:val="22"/>
          <w:szCs w:val="22"/>
        </w:rPr>
        <w:t xml:space="preserve"> Graduates are applying their business skills </w:t>
      </w:r>
      <w:r w:rsidRPr="00B7275A">
        <w:rPr>
          <w:sz w:val="22"/>
          <w:szCs w:val="22"/>
        </w:rPr>
        <w:t>within slum communities. [After 5 yrs: Skilled entrepreneurs of new business organizations and structures linked to wider movements among the urban poor.]</w:t>
      </w:r>
    </w:p>
    <w:p w:rsidR="00451B54" w:rsidRPr="00B7275A" w:rsidRDefault="00451B54" w:rsidP="00451B54">
      <w:pPr>
        <w:tabs>
          <w:tab w:val="left" w:pos="720"/>
          <w:tab w:val="left" w:pos="1620"/>
        </w:tabs>
        <w:suppressAutoHyphens/>
        <w:ind w:left="720"/>
        <w:rPr>
          <w:sz w:val="22"/>
          <w:szCs w:val="22"/>
        </w:rPr>
      </w:pPr>
    </w:p>
    <w:p w:rsidR="00451B54" w:rsidRPr="00B7275A"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Urban poor missionaries:</w:t>
      </w:r>
      <w:r w:rsidRPr="00B7275A">
        <w:rPr>
          <w:sz w:val="22"/>
          <w:szCs w:val="22"/>
        </w:rPr>
        <w:t xml:space="preserve"> International graduates continue to live in the poorest cities of the world, serving within or creating new redemptive structures among </w:t>
      </w:r>
      <w:r w:rsidRPr="00B7275A">
        <w:rPr>
          <w:rStyle w:val="grame"/>
          <w:sz w:val="22"/>
          <w:szCs w:val="22"/>
        </w:rPr>
        <w:t>the</w:t>
      </w:r>
      <w:r w:rsidRPr="00B7275A">
        <w:rPr>
          <w:sz w:val="22"/>
          <w:szCs w:val="22"/>
        </w:rPr>
        <w:t xml:space="preserve"> urban poor. [After 5 yrs: Workers progress into roles of cross-cultural team leadership and pioneers of slum churches and holistic ministries.]</w:t>
      </w:r>
    </w:p>
    <w:p w:rsidR="00451B54" w:rsidRPr="00B7275A" w:rsidRDefault="00451B54" w:rsidP="00451B54">
      <w:pPr>
        <w:tabs>
          <w:tab w:val="left" w:pos="720"/>
        </w:tabs>
        <w:ind w:left="720" w:hanging="360"/>
        <w:rPr>
          <w:sz w:val="22"/>
          <w:szCs w:val="22"/>
        </w:rPr>
      </w:pPr>
    </w:p>
    <w:p w:rsidR="00451B54" w:rsidRPr="00B7275A"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Local NGO workers:</w:t>
      </w:r>
      <w:r w:rsidRPr="00B7275A">
        <w:rPr>
          <w:sz w:val="22"/>
          <w:szCs w:val="22"/>
        </w:rPr>
        <w:t xml:space="preserve"> National workers are involved in advocacy-, business-, and environmental-oriented grassroots organizations among the urban poor. [After 5 yrs: Workers progress into leadership roles in community development or community </w:t>
      </w:r>
      <w:r w:rsidRPr="00B7275A">
        <w:rPr>
          <w:rStyle w:val="grame"/>
          <w:sz w:val="22"/>
          <w:szCs w:val="22"/>
        </w:rPr>
        <w:t>organizing </w:t>
      </w:r>
      <w:r w:rsidRPr="00B7275A">
        <w:rPr>
          <w:sz w:val="22"/>
          <w:szCs w:val="22"/>
        </w:rPr>
        <w:t>within urban poor movements.]</w:t>
      </w:r>
    </w:p>
    <w:p w:rsidR="00451B54" w:rsidRPr="00B7275A" w:rsidRDefault="00451B54" w:rsidP="00451B54">
      <w:pPr>
        <w:tabs>
          <w:tab w:val="left" w:pos="720"/>
        </w:tabs>
        <w:ind w:left="720" w:hanging="360"/>
        <w:rPr>
          <w:sz w:val="22"/>
          <w:szCs w:val="22"/>
        </w:rPr>
      </w:pPr>
    </w:p>
    <w:p w:rsidR="00451B54" w:rsidRPr="00B7275A"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 xml:space="preserve">International NGO workers: </w:t>
      </w:r>
      <w:bookmarkStart w:id="1" w:name="OLE_LINK1"/>
      <w:r w:rsidRPr="00B7275A">
        <w:rPr>
          <w:sz w:val="22"/>
          <w:szCs w:val="22"/>
        </w:rPr>
        <w:t xml:space="preserve">National and international graduates are </w:t>
      </w:r>
      <w:bookmarkEnd w:id="1"/>
      <w:r w:rsidRPr="00B7275A">
        <w:rPr>
          <w:sz w:val="22"/>
          <w:szCs w:val="22"/>
        </w:rPr>
        <w:t xml:space="preserve">involved in community-based projects serving the urban poor within international relief- and development-oriented organizations (e.g. World Vision, Oxfam, Tear Fund), refugee and immigration services, </w:t>
      </w:r>
      <w:r w:rsidRPr="00B7275A">
        <w:rPr>
          <w:rStyle w:val="grame"/>
          <w:sz w:val="22"/>
          <w:szCs w:val="22"/>
        </w:rPr>
        <w:t>foundations</w:t>
      </w:r>
      <w:r w:rsidRPr="00B7275A">
        <w:rPr>
          <w:sz w:val="22"/>
          <w:szCs w:val="22"/>
        </w:rPr>
        <w:t>, and multilateral development agencies (e.g., the United Nations, World Bank Group, OECD</w:t>
      </w:r>
      <w:proofErr w:type="gramStart"/>
      <w:r w:rsidRPr="00B7275A">
        <w:rPr>
          <w:sz w:val="22"/>
          <w:szCs w:val="22"/>
        </w:rPr>
        <w:t>,  WTO</w:t>
      </w:r>
      <w:proofErr w:type="gramEnd"/>
      <w:r w:rsidRPr="00B7275A">
        <w:rPr>
          <w:sz w:val="22"/>
          <w:szCs w:val="22"/>
        </w:rPr>
        <w:t>). [After 5 yrs: Workers lead grassroots processes among the urban poor from within an NGO or effective at leadership levels of an NGO among the urban poor.</w:t>
      </w:r>
    </w:p>
    <w:p w:rsidR="00451B54" w:rsidRPr="00B7275A" w:rsidRDefault="00451B54" w:rsidP="00451B54">
      <w:pPr>
        <w:tabs>
          <w:tab w:val="left" w:pos="720"/>
        </w:tabs>
        <w:ind w:left="720" w:hanging="360"/>
        <w:rPr>
          <w:sz w:val="22"/>
          <w:szCs w:val="22"/>
        </w:rPr>
      </w:pPr>
    </w:p>
    <w:p w:rsidR="00451B54" w:rsidRPr="00B7275A"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Professionals:</w:t>
      </w:r>
      <w:r w:rsidRPr="00B7275A">
        <w:rPr>
          <w:b/>
          <w:sz w:val="22"/>
          <w:szCs w:val="22"/>
        </w:rPr>
        <w:t xml:space="preserve"> </w:t>
      </w:r>
      <w:r w:rsidRPr="00B7275A">
        <w:rPr>
          <w:sz w:val="22"/>
          <w:szCs w:val="22"/>
        </w:rPr>
        <w:t xml:space="preserve">National and international graduates are using their professional role (as government administrators, business leaders, pastors, teachers, journalists, urban planners, etc.) to promote the social, political, economic, and spiritual liberation of slum dwellers. [After 5 yrs: Workers have increased their practical influence over the lives of slum dwellers through their professional activities.] </w:t>
      </w:r>
    </w:p>
    <w:p w:rsidR="00451B54" w:rsidRPr="00B7275A" w:rsidRDefault="00451B54" w:rsidP="00451B54">
      <w:pPr>
        <w:tabs>
          <w:tab w:val="left" w:pos="720"/>
        </w:tabs>
        <w:ind w:left="720" w:hanging="360"/>
        <w:rPr>
          <w:sz w:val="22"/>
          <w:szCs w:val="22"/>
        </w:rPr>
      </w:pPr>
    </w:p>
    <w:p w:rsidR="00451B54" w:rsidRDefault="00451B54" w:rsidP="00451B54">
      <w:pPr>
        <w:numPr>
          <w:ilvl w:val="0"/>
          <w:numId w:val="12"/>
        </w:numPr>
        <w:tabs>
          <w:tab w:val="clear" w:pos="1440"/>
          <w:tab w:val="left" w:pos="720"/>
          <w:tab w:val="left" w:pos="1620"/>
        </w:tabs>
        <w:suppressAutoHyphens/>
        <w:ind w:left="720"/>
        <w:rPr>
          <w:sz w:val="22"/>
          <w:szCs w:val="22"/>
        </w:rPr>
      </w:pPr>
      <w:r w:rsidRPr="00B7275A">
        <w:rPr>
          <w:i/>
          <w:sz w:val="22"/>
          <w:szCs w:val="22"/>
        </w:rPr>
        <w:t>Undeclared:</w:t>
      </w:r>
      <w:r w:rsidRPr="00B7275A">
        <w:rPr>
          <w:sz w:val="22"/>
          <w:szCs w:val="22"/>
        </w:rPr>
        <w:t xml:space="preserve"> National and international graduates, sensing a particular “call” to the urban poor but lacking extensive experience, are acting in any of the above roles. [After 5 yrs: Workers are established in roles having clear applications among the urban poor.]</w:t>
      </w:r>
    </w:p>
    <w:p w:rsidR="00451B54" w:rsidRDefault="00451B54" w:rsidP="00451B54">
      <w:pPr>
        <w:tabs>
          <w:tab w:val="left" w:pos="720"/>
          <w:tab w:val="left" w:pos="1620"/>
        </w:tabs>
        <w:suppressAutoHyphens/>
        <w:rPr>
          <w:sz w:val="22"/>
          <w:szCs w:val="22"/>
        </w:rPr>
      </w:pPr>
    </w:p>
    <w:p w:rsidR="00451B54" w:rsidRPr="00585903" w:rsidRDefault="00451B54" w:rsidP="00451B54">
      <w:pPr>
        <w:tabs>
          <w:tab w:val="left" w:pos="360"/>
        </w:tabs>
        <w:ind w:left="360"/>
        <w:rPr>
          <w:sz w:val="22"/>
          <w:szCs w:val="22"/>
        </w:rPr>
      </w:pPr>
      <w:r>
        <w:rPr>
          <w:sz w:val="22"/>
          <w:szCs w:val="22"/>
        </w:rPr>
        <w:t>The above p</w:t>
      </w:r>
      <w:r w:rsidRPr="00B7275A">
        <w:rPr>
          <w:sz w:val="22"/>
          <w:szCs w:val="22"/>
        </w:rPr>
        <w:t xml:space="preserve">rogram impacts </w:t>
      </w:r>
      <w:r>
        <w:rPr>
          <w:sz w:val="22"/>
          <w:szCs w:val="22"/>
        </w:rPr>
        <w:t>may be evaluated through an analysis</w:t>
      </w:r>
      <w:r w:rsidRPr="00B7275A">
        <w:rPr>
          <w:sz w:val="22"/>
          <w:szCs w:val="22"/>
        </w:rPr>
        <w:t xml:space="preserve"> at three levels: (1) student learning (2) </w:t>
      </w:r>
      <w:r>
        <w:rPr>
          <w:sz w:val="22"/>
          <w:szCs w:val="22"/>
        </w:rPr>
        <w:t xml:space="preserve">the impact of student learning in movement or </w:t>
      </w:r>
      <w:r w:rsidRPr="00B7275A">
        <w:rPr>
          <w:sz w:val="22"/>
          <w:szCs w:val="22"/>
        </w:rPr>
        <w:t xml:space="preserve">organizational capacity development, </w:t>
      </w:r>
      <w:r>
        <w:rPr>
          <w:sz w:val="22"/>
          <w:szCs w:val="22"/>
        </w:rPr>
        <w:t xml:space="preserve">(# churches planted, # community organizations formed, extent of movement multiplication etc.  </w:t>
      </w:r>
      <w:proofErr w:type="gramStart"/>
      <w:r w:rsidRPr="00B7275A">
        <w:rPr>
          <w:sz w:val="22"/>
          <w:szCs w:val="22"/>
        </w:rPr>
        <w:t>and</w:t>
      </w:r>
      <w:proofErr w:type="gramEnd"/>
      <w:r w:rsidRPr="00B7275A">
        <w:rPr>
          <w:sz w:val="22"/>
          <w:szCs w:val="22"/>
        </w:rPr>
        <w:t xml:space="preserve"> (3) </w:t>
      </w:r>
      <w:r>
        <w:rPr>
          <w:sz w:val="22"/>
          <w:szCs w:val="22"/>
        </w:rPr>
        <w:t xml:space="preserve">the impact of student learning in </w:t>
      </w:r>
      <w:r w:rsidRPr="00B7275A">
        <w:rPr>
          <w:sz w:val="22"/>
          <w:szCs w:val="22"/>
        </w:rPr>
        <w:t xml:space="preserve">slum </w:t>
      </w:r>
      <w:r>
        <w:rPr>
          <w:sz w:val="22"/>
          <w:szCs w:val="22"/>
        </w:rPr>
        <w:t>transformation (# lives transformed, # small businesses initiated, # housing projects, # successes in defense against oppression etc).</w:t>
      </w:r>
      <w:r w:rsidRPr="00B7275A">
        <w:rPr>
          <w:sz w:val="22"/>
          <w:szCs w:val="22"/>
        </w:rPr>
        <w:t xml:space="preserve"> </w:t>
      </w:r>
    </w:p>
    <w:p w:rsidR="00451B54" w:rsidRDefault="00451B54" w:rsidP="00B0410E">
      <w:pPr>
        <w:ind w:left="360"/>
        <w:rPr>
          <w:b/>
          <w:sz w:val="20"/>
          <w:szCs w:val="20"/>
        </w:rPr>
      </w:pPr>
    </w:p>
    <w:p w:rsidR="00B0410E" w:rsidRPr="00AC589A" w:rsidRDefault="00B0410E" w:rsidP="00B0410E">
      <w:pPr>
        <w:ind w:left="360"/>
        <w:rPr>
          <w:b/>
          <w:sz w:val="20"/>
          <w:szCs w:val="20"/>
        </w:rPr>
      </w:pPr>
    </w:p>
    <w:p w:rsidR="00B0410E" w:rsidRPr="00AC589A" w:rsidRDefault="00B0410E" w:rsidP="003B47E3">
      <w:pPr>
        <w:numPr>
          <w:ilvl w:val="1"/>
          <w:numId w:val="5"/>
        </w:numPr>
        <w:tabs>
          <w:tab w:val="clear" w:pos="720"/>
          <w:tab w:val="num" w:pos="360"/>
        </w:tabs>
        <w:ind w:left="360"/>
        <w:rPr>
          <w:b/>
          <w:sz w:val="20"/>
          <w:szCs w:val="20"/>
        </w:rPr>
      </w:pPr>
      <w:r w:rsidRPr="00AC589A">
        <w:rPr>
          <w:b/>
          <w:sz w:val="20"/>
          <w:szCs w:val="20"/>
        </w:rPr>
        <w:t xml:space="preserve">Program Administration Outcomes that can be assessed </w:t>
      </w:r>
    </w:p>
    <w:p w:rsidR="00B0410E" w:rsidRPr="004D3E2F" w:rsidRDefault="00B0410E" w:rsidP="00B0410E">
      <w:pPr>
        <w:numPr>
          <w:ilvl w:val="1"/>
          <w:numId w:val="7"/>
        </w:numPr>
        <w:rPr>
          <w:rFonts w:eastAsia="ヒラギノ角ゴ Pro W3"/>
          <w:sz w:val="20"/>
        </w:rPr>
      </w:pPr>
      <w:r>
        <w:rPr>
          <w:rFonts w:eastAsia="ヒラギノ角ゴ Pro W3"/>
        </w:rPr>
        <w:t xml:space="preserve">Program administration: </w:t>
      </w:r>
    </w:p>
    <w:p w:rsidR="00B0410E" w:rsidRPr="00AC589A" w:rsidRDefault="00B0410E" w:rsidP="003B47E3">
      <w:pPr>
        <w:numPr>
          <w:ilvl w:val="3"/>
          <w:numId w:val="6"/>
        </w:numPr>
        <w:tabs>
          <w:tab w:val="clear" w:pos="144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r w:rsidRPr="00AC589A">
        <w:rPr>
          <w:b/>
          <w:sz w:val="20"/>
          <w:szCs w:val="20"/>
        </w:rPr>
        <w:t>Recruitment of</w:t>
      </w:r>
      <w:r w:rsidRPr="00AC589A">
        <w:rPr>
          <w:sz w:val="20"/>
          <w:szCs w:val="20"/>
        </w:rPr>
        <w:t xml:space="preserve"> instructors who are already skilled in, or willing to develop skill in, a pedagogy that features (a) </w:t>
      </w:r>
      <w:r w:rsidRPr="00AC589A">
        <w:rPr>
          <w:i/>
          <w:sz w:val="20"/>
          <w:szCs w:val="20"/>
        </w:rPr>
        <w:t>dialogical</w:t>
      </w:r>
      <w:r w:rsidRPr="00AC589A">
        <w:rPr>
          <w:sz w:val="20"/>
          <w:szCs w:val="20"/>
        </w:rPr>
        <w:t xml:space="preserve"> </w:t>
      </w:r>
      <w:proofErr w:type="gramStart"/>
      <w:r w:rsidRPr="00AC589A">
        <w:rPr>
          <w:i/>
          <w:sz w:val="20"/>
          <w:szCs w:val="20"/>
        </w:rPr>
        <w:t>story-telling</w:t>
      </w:r>
      <w:proofErr w:type="gramEnd"/>
      <w:r w:rsidRPr="00AC589A">
        <w:rPr>
          <w:sz w:val="20"/>
          <w:szCs w:val="20"/>
        </w:rPr>
        <w:t xml:space="preserve"> (in classroom settings) linked to (b) </w:t>
      </w:r>
      <w:r w:rsidRPr="00AC589A">
        <w:rPr>
          <w:i/>
          <w:sz w:val="20"/>
          <w:szCs w:val="20"/>
        </w:rPr>
        <w:t>structured fieldwork</w:t>
      </w:r>
      <w:r w:rsidRPr="00AC589A">
        <w:rPr>
          <w:sz w:val="20"/>
          <w:szCs w:val="20"/>
        </w:rPr>
        <w:t xml:space="preserve"> (in community settings) and (c) </w:t>
      </w:r>
      <w:r w:rsidRPr="00AC589A">
        <w:rPr>
          <w:i/>
          <w:sz w:val="20"/>
          <w:szCs w:val="20"/>
        </w:rPr>
        <w:t>inductive theologizing</w:t>
      </w:r>
      <w:r w:rsidRPr="00AC589A">
        <w:rPr>
          <w:sz w:val="20"/>
          <w:szCs w:val="20"/>
        </w:rPr>
        <w:t xml:space="preserve"> as primary modes of learning in each course.</w:t>
      </w:r>
    </w:p>
    <w:p w:rsidR="00B0410E" w:rsidRPr="00AC589A" w:rsidRDefault="00B0410E" w:rsidP="003B47E3">
      <w:pPr>
        <w:numPr>
          <w:ilvl w:val="3"/>
          <w:numId w:val="6"/>
        </w:numPr>
        <w:tabs>
          <w:tab w:val="clear" w:pos="144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r w:rsidRPr="00AC589A">
        <w:rPr>
          <w:b/>
          <w:sz w:val="20"/>
          <w:szCs w:val="20"/>
        </w:rPr>
        <w:t xml:space="preserve">Supervision </w:t>
      </w:r>
      <w:r w:rsidRPr="00AC589A">
        <w:rPr>
          <w:sz w:val="20"/>
          <w:szCs w:val="20"/>
        </w:rPr>
        <w:t>of</w:t>
      </w:r>
      <w:r w:rsidRPr="00AC589A">
        <w:rPr>
          <w:b/>
          <w:sz w:val="20"/>
          <w:szCs w:val="20"/>
        </w:rPr>
        <w:t xml:space="preserve"> </w:t>
      </w:r>
      <w:r w:rsidRPr="00AC589A">
        <w:rPr>
          <w:sz w:val="20"/>
          <w:szCs w:val="20"/>
        </w:rPr>
        <w:t xml:space="preserve">full- and part-time faculty to ensure that the core values, student outcomes in terms of learning, character formation, and community change are being </w:t>
      </w:r>
      <w:proofErr w:type="spellStart"/>
      <w:r w:rsidRPr="00AC589A">
        <w:rPr>
          <w:sz w:val="20"/>
          <w:szCs w:val="20"/>
        </w:rPr>
        <w:t>operationalized</w:t>
      </w:r>
      <w:proofErr w:type="spellEnd"/>
      <w:r w:rsidRPr="00AC589A">
        <w:rPr>
          <w:sz w:val="20"/>
          <w:szCs w:val="20"/>
        </w:rPr>
        <w:t xml:space="preserve"> in each course. </w:t>
      </w:r>
    </w:p>
    <w:p w:rsidR="00D65A07" w:rsidRDefault="00B0410E" w:rsidP="003B47E3">
      <w:pPr>
        <w:numPr>
          <w:ilvl w:val="3"/>
          <w:numId w:val="6"/>
        </w:numPr>
        <w:tabs>
          <w:tab w:val="clear" w:pos="144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r w:rsidRPr="00AC589A">
        <w:rPr>
          <w:b/>
          <w:sz w:val="20"/>
          <w:szCs w:val="20"/>
        </w:rPr>
        <w:t>Curriculum Development:</w:t>
      </w:r>
      <w:r w:rsidRPr="00AC589A">
        <w:rPr>
          <w:sz w:val="20"/>
          <w:szCs w:val="20"/>
        </w:rPr>
        <w:t xml:space="preserve"> a program of faculty development in areas of course outline, course manual development and training</w:t>
      </w:r>
      <w:r w:rsidRPr="00AC589A">
        <w:rPr>
          <w:b/>
          <w:sz w:val="20"/>
          <w:szCs w:val="20"/>
        </w:rPr>
        <w:t xml:space="preserve"> </w:t>
      </w:r>
      <w:r w:rsidRPr="00AC589A">
        <w:rPr>
          <w:sz w:val="20"/>
          <w:szCs w:val="20"/>
        </w:rPr>
        <w:t xml:space="preserve">of full- and part-time faculty to organize learning so that student competencies to be acquired are embedded in activities that (a) reflect the real uses of those abilities in developing urban poor leaders, and (b) are grounded in direct experience of slum realities (spirituality, land use, education, health, marginalized groups, etc.), and (c) enable students to reflect theologically and theoretically on that experience. </w:t>
      </w:r>
    </w:p>
    <w:p w:rsidR="00B0410E" w:rsidRPr="00D65A07" w:rsidRDefault="00D65A07" w:rsidP="00D65A07">
      <w:pPr>
        <w:pStyle w:val="ListParagraph"/>
        <w:widowControl w:val="0"/>
        <w:numPr>
          <w:ilvl w:val="2"/>
          <w:numId w:val="6"/>
        </w:numPr>
        <w:autoSpaceDE w:val="0"/>
        <w:autoSpaceDN w:val="0"/>
        <w:adjustRightInd w:val="0"/>
        <w:rPr>
          <w:rFonts w:ascii="TimesNewRomanPS-BoldMT" w:hAnsi="TimesNewRomanPS-BoldMT" w:cs="TimesNewRomanPS-BoldMT"/>
          <w:sz w:val="20"/>
          <w:szCs w:val="20"/>
        </w:rPr>
      </w:pPr>
      <w:r w:rsidRPr="00D65A07">
        <w:rPr>
          <w:rFonts w:ascii="TimesNewRomanPS-BoldMT" w:hAnsi="TimesNewRomanPS-BoldMT" w:cs="TimesNewRomanPS-BoldMT"/>
          <w:b/>
          <w:bCs/>
          <w:sz w:val="20"/>
          <w:szCs w:val="20"/>
        </w:rPr>
        <w:t>Sustainable Financial Structure</w:t>
      </w:r>
      <w:r w:rsidRPr="00D65A07">
        <w:rPr>
          <w:rFonts w:ascii="TimesNewRomanPS-BoldMT" w:hAnsi="TimesNewRomanPS-BoldMT" w:cs="TimesNewRomanPS-BoldMT"/>
          <w:sz w:val="20"/>
          <w:szCs w:val="20"/>
        </w:rPr>
        <w:t xml:space="preserve">: </w:t>
      </w:r>
      <w:r w:rsidRPr="00D65A07">
        <w:rPr>
          <w:sz w:val="20"/>
        </w:rPr>
        <w:t>clear 3 year fundraising budget (including hidden costs; this may differ from the internal cost-control budget); fundraising plan with milestones.</w:t>
      </w:r>
    </w:p>
    <w:p w:rsidR="00B0410E" w:rsidRPr="00AC589A" w:rsidRDefault="00B0410E" w:rsidP="003B47E3">
      <w:pPr>
        <w:numPr>
          <w:ilvl w:val="2"/>
          <w:numId w:val="6"/>
        </w:numPr>
        <w:tabs>
          <w:tab w:val="clear" w:pos="1080"/>
          <w:tab w:val="num" w:pos="720"/>
        </w:tabs>
        <w:ind w:left="720"/>
        <w:rPr>
          <w:sz w:val="20"/>
          <w:szCs w:val="20"/>
        </w:rPr>
      </w:pPr>
      <w:r w:rsidRPr="00AC589A">
        <w:rPr>
          <w:b/>
          <w:sz w:val="20"/>
          <w:szCs w:val="20"/>
        </w:rPr>
        <w:t>Student Growth</w:t>
      </w:r>
      <w:r w:rsidRPr="00AC589A">
        <w:rPr>
          <w:sz w:val="20"/>
          <w:szCs w:val="20"/>
        </w:rPr>
        <w:t xml:space="preserve">: Assessment of individual and classes of student – have they achieved expected levels of growth in areas of formation, information, and capacity for transformation, along with evaluation of recruitment and </w:t>
      </w:r>
      <w:proofErr w:type="gramStart"/>
      <w:r w:rsidRPr="00AC589A">
        <w:rPr>
          <w:sz w:val="20"/>
          <w:szCs w:val="20"/>
        </w:rPr>
        <w:t>attrition.</w:t>
      </w:r>
      <w:proofErr w:type="gramEnd"/>
    </w:p>
    <w:p w:rsidR="00B0410E" w:rsidRPr="00AC589A" w:rsidRDefault="00B0410E" w:rsidP="003B47E3">
      <w:pPr>
        <w:numPr>
          <w:ilvl w:val="2"/>
          <w:numId w:val="6"/>
        </w:numPr>
        <w:tabs>
          <w:tab w:val="clear" w:pos="1080"/>
          <w:tab w:val="num" w:pos="720"/>
        </w:tabs>
        <w:ind w:left="720"/>
        <w:rPr>
          <w:sz w:val="20"/>
          <w:szCs w:val="20"/>
        </w:rPr>
      </w:pPr>
      <w:r w:rsidRPr="00AC589A">
        <w:rPr>
          <w:b/>
          <w:sz w:val="20"/>
          <w:szCs w:val="20"/>
        </w:rPr>
        <w:t>Creation of New Knowledge:</w:t>
      </w:r>
      <w:r w:rsidRPr="00AC589A">
        <w:rPr>
          <w:sz w:val="20"/>
          <w:szCs w:val="20"/>
        </w:rPr>
        <w:t xml:space="preserve"> There are a number of fields of new knowledge within this program design. </w:t>
      </w:r>
    </w:p>
    <w:p w:rsidR="00B0410E" w:rsidRPr="00AC589A" w:rsidRDefault="00B0410E" w:rsidP="00B0410E">
      <w:pPr>
        <w:numPr>
          <w:ilvl w:val="3"/>
          <w:numId w:val="6"/>
        </w:numPr>
        <w:rPr>
          <w:sz w:val="20"/>
          <w:szCs w:val="20"/>
        </w:rPr>
      </w:pPr>
      <w:r w:rsidRPr="00AC589A">
        <w:rPr>
          <w:sz w:val="20"/>
          <w:szCs w:val="20"/>
        </w:rPr>
        <w:t xml:space="preserve"> An Urban Poor Missions e- Journal or occasional papers needs to be launched by the Training Commission to enable publication of papers related to these fields, in academic, non</w:t>
      </w:r>
      <w:r>
        <w:rPr>
          <w:sz w:val="20"/>
          <w:szCs w:val="20"/>
        </w:rPr>
        <w:t>-</w:t>
      </w:r>
      <w:r w:rsidRPr="00AC589A">
        <w:rPr>
          <w:sz w:val="20"/>
          <w:szCs w:val="20"/>
        </w:rPr>
        <w:t xml:space="preserve">technical format.  This requires a board of reviewers, an editor, and a </w:t>
      </w:r>
      <w:proofErr w:type="gramStart"/>
      <w:r w:rsidRPr="00AC589A">
        <w:rPr>
          <w:sz w:val="20"/>
          <w:szCs w:val="20"/>
        </w:rPr>
        <w:t>webmaster</w:t>
      </w:r>
      <w:proofErr w:type="gramEnd"/>
      <w:r w:rsidRPr="00AC589A">
        <w:rPr>
          <w:sz w:val="20"/>
          <w:szCs w:val="20"/>
        </w:rPr>
        <w:t>, a set of guidelines as to format.  This should be part of building a knowledge base and electronic library of best practices on the website and available on CD’s for students of each school.</w:t>
      </w:r>
    </w:p>
    <w:p w:rsidR="00BC4852" w:rsidRPr="003B47E3" w:rsidRDefault="00B0410E" w:rsidP="00BC4852">
      <w:pPr>
        <w:numPr>
          <w:ilvl w:val="3"/>
          <w:numId w:val="6"/>
        </w:numPr>
        <w:rPr>
          <w:sz w:val="20"/>
          <w:szCs w:val="20"/>
        </w:rPr>
      </w:pPr>
      <w:r w:rsidRPr="00AC589A">
        <w:rPr>
          <w:sz w:val="20"/>
          <w:szCs w:val="20"/>
        </w:rPr>
        <w:t xml:space="preserve"> Exploration of forming a doctoral cadre from among the adjuncts to extensively research some of these.  Regular evaluation of </w:t>
      </w:r>
      <w:proofErr w:type="spellStart"/>
      <w:r w:rsidRPr="00AC589A">
        <w:rPr>
          <w:sz w:val="20"/>
          <w:szCs w:val="20"/>
        </w:rPr>
        <w:t>utilisation</w:t>
      </w:r>
      <w:proofErr w:type="spellEnd"/>
      <w:r w:rsidRPr="00AC589A">
        <w:rPr>
          <w:sz w:val="20"/>
          <w:szCs w:val="20"/>
        </w:rPr>
        <w:t xml:space="preserve"> of institutional resources for development of these fields and development of faculty is required.</w:t>
      </w:r>
    </w:p>
    <w:p w:rsidR="00F4201E" w:rsidRDefault="004C75C4" w:rsidP="003B47E3">
      <w:pPr>
        <w:pStyle w:val="Heading3"/>
      </w:pPr>
      <w:r>
        <w:t>Evaluation of Community Impacts</w:t>
      </w:r>
    </w:p>
    <w:p w:rsidR="004C75C4" w:rsidRDefault="004C75C4" w:rsidP="00F4201E">
      <w:r>
        <w:t xml:space="preserve">The impact of the program on partnering organizations and communities is an important aspect of evaluation.  One approach is to define transformational goals in each area and apply that to partner organizations. </w:t>
      </w:r>
      <w:r w:rsidR="00F403DB">
        <w:t>(</w:t>
      </w:r>
      <w:proofErr w:type="gramStart"/>
      <w:r w:rsidR="00F403DB">
        <w:t>see</w:t>
      </w:r>
      <w:proofErr w:type="gramEnd"/>
      <w:r w:rsidR="00F403DB">
        <w:t xml:space="preserve"> appendix 2, Servant Partners Transformation goals).</w:t>
      </w:r>
    </w:p>
    <w:p w:rsidR="004C75C4" w:rsidRDefault="004C75C4" w:rsidP="00F4201E"/>
    <w:p w:rsidR="004C75C4" w:rsidRDefault="004C75C4" w:rsidP="004C75C4">
      <w:r w:rsidRPr="004C75C4">
        <w:t xml:space="preserve">The </w:t>
      </w:r>
      <w:proofErr w:type="gramStart"/>
      <w:r w:rsidRPr="004C75C4">
        <w:t>question</w:t>
      </w:r>
      <w:proofErr w:type="gramEnd"/>
      <w:r w:rsidRPr="004C75C4">
        <w:t xml:space="preserve"> we begin discussions with often determine outcomes.  When I did the 23 cities consultations with urban poor leaders, I did not ask the question </w:t>
      </w:r>
      <w:r w:rsidR="00F403DB">
        <w:t>“</w:t>
      </w:r>
      <w:r w:rsidRPr="004C75C4">
        <w:t>what is a transformed community</w:t>
      </w:r>
      <w:r w:rsidR="00F403DB">
        <w:t>?</w:t>
      </w:r>
      <w:proofErr w:type="gramStart"/>
      <w:r w:rsidR="00F403DB">
        <w:t>”</w:t>
      </w:r>
      <w:r w:rsidRPr="004C75C4">
        <w:t>,</w:t>
      </w:r>
      <w:proofErr w:type="gramEnd"/>
      <w:r w:rsidRPr="004C75C4">
        <w:t xml:space="preserve"> but what is a </w:t>
      </w:r>
      <w:r w:rsidR="00F403DB">
        <w:t>“</w:t>
      </w:r>
      <w:r w:rsidRPr="004C75C4">
        <w:t xml:space="preserve">transformative </w:t>
      </w:r>
      <w:r w:rsidR="00F403DB">
        <w:t xml:space="preserve">Kingdom </w:t>
      </w:r>
      <w:r w:rsidRPr="004C75C4">
        <w:t>movement leader</w:t>
      </w:r>
      <w:r w:rsidR="00F403DB">
        <w:t xml:space="preserve">?” </w:t>
      </w:r>
      <w:r w:rsidRPr="004C75C4">
        <w:t xml:space="preserve"> Thus the 432 outcomes relate to movement leadership be that apostolic, prophetic, evangelistic, pastoral, or diaconal (development).  This implies </w:t>
      </w:r>
      <w:r w:rsidRPr="004C75C4">
        <w:rPr>
          <w:b/>
        </w:rPr>
        <w:t>what the leader does</w:t>
      </w:r>
      <w:r w:rsidRPr="004C75C4">
        <w:t xml:space="preserve"> (</w:t>
      </w:r>
      <w:r w:rsidR="00F403DB">
        <w:t xml:space="preserve">be it </w:t>
      </w:r>
      <w:proofErr w:type="spellStart"/>
      <w:r w:rsidRPr="004C75C4">
        <w:t>churchplanting</w:t>
      </w:r>
      <w:proofErr w:type="spellEnd"/>
      <w:r w:rsidR="00F403DB">
        <w:t xml:space="preserve"> </w:t>
      </w:r>
      <w:proofErr w:type="spellStart"/>
      <w:r w:rsidR="00F403DB">
        <w:t>focussed</w:t>
      </w:r>
      <w:proofErr w:type="spellEnd"/>
      <w:r w:rsidRPr="004C75C4">
        <w:t xml:space="preserve"> or development work), but also </w:t>
      </w:r>
      <w:r w:rsidRPr="004C75C4">
        <w:rPr>
          <w:b/>
        </w:rPr>
        <w:t>who he/she is</w:t>
      </w:r>
      <w:r w:rsidRPr="004C75C4">
        <w:t xml:space="preserve">  - character traits, spirituality, and </w:t>
      </w:r>
      <w:r w:rsidRPr="00F403DB">
        <w:rPr>
          <w:b/>
        </w:rPr>
        <w:t>what he/she thinks</w:t>
      </w:r>
      <w:r w:rsidRPr="004C75C4">
        <w:t xml:space="preserve"> (theology, social theories, academia.   I thus broke these 432 items down by these five primary leadership </w:t>
      </w:r>
      <w:proofErr w:type="spellStart"/>
      <w:r w:rsidRPr="004C75C4">
        <w:t>giftings</w:t>
      </w:r>
      <w:proofErr w:type="spellEnd"/>
      <w:r w:rsidRPr="004C75C4">
        <w:t xml:space="preserve"> and also according to the educational categories of understanding, skill, </w:t>
      </w:r>
      <w:proofErr w:type="gramStart"/>
      <w:r w:rsidRPr="004C75C4">
        <w:t>and  character</w:t>
      </w:r>
      <w:proofErr w:type="gramEnd"/>
      <w:r w:rsidRPr="004C75C4">
        <w:t xml:space="preserve"> and built the degree design around these processes.</w:t>
      </w:r>
      <w:r>
        <w:t xml:space="preserve">  </w:t>
      </w:r>
      <w:r w:rsidRPr="00F403DB">
        <w:rPr>
          <w:b/>
        </w:rPr>
        <w:t>This is more comprehensive than degrees built around the question “what is development activity?”</w:t>
      </w:r>
      <w:r w:rsidR="00F403DB">
        <w:rPr>
          <w:b/>
        </w:rPr>
        <w:t xml:space="preserve">  This </w:t>
      </w:r>
      <w:proofErr w:type="gramStart"/>
      <w:r w:rsidR="00F403DB">
        <w:rPr>
          <w:b/>
        </w:rPr>
        <w:t>is  a</w:t>
      </w:r>
      <w:proofErr w:type="gramEnd"/>
      <w:r w:rsidR="00F403DB">
        <w:rPr>
          <w:b/>
        </w:rPr>
        <w:t xml:space="preserve"> stronger degree than a degree in community development. </w:t>
      </w:r>
    </w:p>
    <w:p w:rsidR="004C75C4" w:rsidRPr="004C75C4" w:rsidRDefault="004C75C4" w:rsidP="004C75C4"/>
    <w:p w:rsidR="00927974" w:rsidRDefault="004C75C4" w:rsidP="004C75C4">
      <w:proofErr w:type="gramStart"/>
      <w:r w:rsidRPr="004C75C4">
        <w:t xml:space="preserve">Is the </w:t>
      </w:r>
      <w:proofErr w:type="spellStart"/>
      <w:r w:rsidRPr="004C75C4">
        <w:t>missional</w:t>
      </w:r>
      <w:proofErr w:type="spellEnd"/>
      <w:r w:rsidRPr="004C75C4">
        <w:t xml:space="preserve"> goal </w:t>
      </w:r>
      <w:r w:rsidR="00F403DB">
        <w:t>leaders</w:t>
      </w:r>
      <w:proofErr w:type="gramEnd"/>
      <w:r w:rsidR="00F403DB">
        <w:t xml:space="preserve"> for Kingdom </w:t>
      </w:r>
      <w:r w:rsidRPr="004C75C4">
        <w:t>transformation</w:t>
      </w:r>
      <w:r w:rsidR="007C5A9F">
        <w:t>? O</w:t>
      </w:r>
      <w:r w:rsidRPr="004C75C4">
        <w:t>r is it</w:t>
      </w:r>
      <w:r w:rsidR="00F403DB">
        <w:t xml:space="preserve"> leaders </w:t>
      </w:r>
      <w:proofErr w:type="gramStart"/>
      <w:r w:rsidR="00F403DB">
        <w:t xml:space="preserve">for </w:t>
      </w:r>
      <w:r w:rsidRPr="004C75C4">
        <w:t xml:space="preserve"> </w:t>
      </w:r>
      <w:r w:rsidRPr="007C5A9F">
        <w:rPr>
          <w:b/>
        </w:rPr>
        <w:t>transformative</w:t>
      </w:r>
      <w:proofErr w:type="gramEnd"/>
      <w:r w:rsidRPr="007C5A9F">
        <w:rPr>
          <w:b/>
        </w:rPr>
        <w:t xml:space="preserve"> movements </w:t>
      </w:r>
      <w:r w:rsidR="00F403DB">
        <w:t>as the</w:t>
      </w:r>
      <w:r>
        <w:t xml:space="preserve"> mission? </w:t>
      </w:r>
      <w:r w:rsidR="00F403DB">
        <w:t>This is an issue at the heart of the program defining the level of recruitment</w:t>
      </w:r>
      <w:r w:rsidR="00927974">
        <w:t xml:space="preserve"> at lower levels (project mangers) and upper levels (movement leaders). </w:t>
      </w:r>
      <w:r w:rsidR="00F403DB">
        <w:t xml:space="preserve"> </w:t>
      </w:r>
    </w:p>
    <w:p w:rsidR="00927974" w:rsidRDefault="00927974" w:rsidP="004C75C4"/>
    <w:p w:rsidR="00927974" w:rsidRDefault="00F403DB" w:rsidP="004C75C4">
      <w:r>
        <w:t>For d</w:t>
      </w:r>
      <w:r w:rsidR="004C75C4" w:rsidRPr="004C75C4">
        <w:t xml:space="preserve">evelopment agencies </w:t>
      </w:r>
      <w:r w:rsidR="00927974">
        <w:t xml:space="preserve">built on a finance driven, paid employees, delivering projects and programs, </w:t>
      </w:r>
      <w:r w:rsidR="004C75C4">
        <w:t>the goal</w:t>
      </w:r>
      <w:r w:rsidR="004C75C4" w:rsidRPr="004C75C4">
        <w:t xml:space="preserve"> is programs and work outcomes measured to impress funders.   </w:t>
      </w:r>
      <w:r>
        <w:t>In contrast f</w:t>
      </w:r>
      <w:r w:rsidR="004C75C4" w:rsidRPr="004C75C4">
        <w:t>or Servants</w:t>
      </w:r>
      <w:r>
        <w:t xml:space="preserve"> to Asia’s Urban Poor</w:t>
      </w:r>
      <w:r w:rsidR="00927974">
        <w:t xml:space="preserve"> and most indigenous </w:t>
      </w:r>
      <w:proofErr w:type="spellStart"/>
      <w:r w:rsidR="00927974">
        <w:t>movments</w:t>
      </w:r>
      <w:proofErr w:type="spellEnd"/>
      <w:r>
        <w:t>,</w:t>
      </w:r>
      <w:r w:rsidR="004C75C4" w:rsidRPr="004C75C4">
        <w:t xml:space="preserve"> it is </w:t>
      </w:r>
      <w:proofErr w:type="spellStart"/>
      <w:r w:rsidR="004C75C4" w:rsidRPr="00F403DB">
        <w:rPr>
          <w:b/>
        </w:rPr>
        <w:t>disc</w:t>
      </w:r>
      <w:r w:rsidRPr="00F403DB">
        <w:rPr>
          <w:b/>
        </w:rPr>
        <w:t>ipling</w:t>
      </w:r>
      <w:proofErr w:type="spellEnd"/>
      <w:r w:rsidRPr="00F403DB">
        <w:rPr>
          <w:b/>
        </w:rPr>
        <w:t xml:space="preserve"> movements</w:t>
      </w:r>
      <w:r>
        <w:t xml:space="preserve"> very clearly, be they churches, movements among prostitutes or aids children. </w:t>
      </w:r>
    </w:p>
    <w:p w:rsidR="00927974" w:rsidRDefault="00927974" w:rsidP="004C75C4"/>
    <w:p w:rsidR="007C5A9F" w:rsidRDefault="00927974" w:rsidP="004C75C4">
      <w:r>
        <w:t xml:space="preserve">Theologically it can be approached from a different perspective. </w:t>
      </w:r>
      <w:r w:rsidR="004C75C4" w:rsidRPr="004C75C4">
        <w:t xml:space="preserve">As I have written on transforming nations, I have wrestled with the </w:t>
      </w:r>
      <w:r w:rsidR="00F403DB">
        <w:t xml:space="preserve">Development agency </w:t>
      </w:r>
      <w:r w:rsidR="004C75C4" w:rsidRPr="004C75C4">
        <w:t>C</w:t>
      </w:r>
      <w:r w:rsidR="004C75C4">
        <w:t>alvinistic approach of a met</w:t>
      </w:r>
      <w:r w:rsidR="004C75C4" w:rsidRPr="004C75C4">
        <w:t>a</w:t>
      </w:r>
      <w:r w:rsidR="004C75C4">
        <w:t>-</w:t>
      </w:r>
      <w:r w:rsidR="004C75C4" w:rsidRPr="004C75C4">
        <w:t>narrative controlling all aspects of society</w:t>
      </w:r>
      <w:r w:rsidR="007C5A9F">
        <w:t xml:space="preserve"> (= transformation)</w:t>
      </w:r>
      <w:r w:rsidR="004C75C4" w:rsidRPr="004C75C4">
        <w:t>.  In the end</w:t>
      </w:r>
      <w:r>
        <w:t xml:space="preserve">, Jesus did not develop the Kingdom as a controlling </w:t>
      </w:r>
      <w:proofErr w:type="spellStart"/>
      <w:r>
        <w:t>metanarrative</w:t>
      </w:r>
      <w:proofErr w:type="spellEnd"/>
      <w:r w:rsidR="007C5A9F">
        <w:t>,</w:t>
      </w:r>
      <w:r w:rsidR="004C75C4" w:rsidRPr="004C75C4">
        <w:t xml:space="preserve"> but talked of light and salt, and leaven.  His transformative method was dynamic, grassroots</w:t>
      </w:r>
      <w:r w:rsidR="007C5A9F">
        <w:t xml:space="preserve"> and focused on </w:t>
      </w:r>
      <w:r>
        <w:t xml:space="preserve">ad hoc </w:t>
      </w:r>
      <w:r w:rsidR="007C5A9F">
        <w:t>multiplication of the</w:t>
      </w:r>
      <w:r w:rsidR="00F403DB">
        <w:t xml:space="preserve"> gospel, and disciples</w:t>
      </w:r>
      <w:r>
        <w:t>, though men and women living sacrificially by faith</w:t>
      </w:r>
      <w:r w:rsidR="004C75C4" w:rsidRPr="004C75C4">
        <w:t xml:space="preserve">.  Even in </w:t>
      </w:r>
      <w:proofErr w:type="spellStart"/>
      <w:r w:rsidR="004C75C4" w:rsidRPr="004C75C4">
        <w:t>Tatalon</w:t>
      </w:r>
      <w:proofErr w:type="spellEnd"/>
      <w:r>
        <w:t>, in Manila,</w:t>
      </w:r>
      <w:r w:rsidR="004C75C4" w:rsidRPr="004C75C4">
        <w:t xml:space="preserve"> with dramatic change over 30 years</w:t>
      </w:r>
      <w:r>
        <w:t xml:space="preserve"> because of our work</w:t>
      </w:r>
      <w:r w:rsidR="004C75C4" w:rsidRPr="004C75C4">
        <w:t xml:space="preserve">, it still would be impossible today </w:t>
      </w:r>
      <w:r>
        <w:t xml:space="preserve">to say </w:t>
      </w:r>
      <w:r w:rsidR="004C75C4" w:rsidRPr="004C75C4">
        <w:t>it is “transformed</w:t>
      </w:r>
      <w:proofErr w:type="gramStart"/>
      <w:r w:rsidR="004C75C4" w:rsidRPr="004C75C4">
        <w:t>”  It</w:t>
      </w:r>
      <w:proofErr w:type="gramEnd"/>
      <w:r w:rsidR="004C75C4" w:rsidRPr="004C75C4">
        <w:t xml:space="preserve"> is being transformed.  This is realistic.</w:t>
      </w:r>
      <w:r>
        <w:t xml:space="preserve">  </w:t>
      </w:r>
    </w:p>
    <w:p w:rsidR="007C5A9F" w:rsidRDefault="007C5A9F" w:rsidP="004C75C4"/>
    <w:p w:rsidR="004C75C4" w:rsidRPr="004C75C4" w:rsidRDefault="007C5A9F" w:rsidP="004C75C4">
      <w:r>
        <w:t>Rephrasing this, “”</w:t>
      </w:r>
      <w:r w:rsidR="004C75C4" w:rsidRPr="004C75C4">
        <w:t xml:space="preserve">Is this training to do the work or </w:t>
      </w:r>
      <w:r w:rsidR="004C75C4" w:rsidRPr="007C5A9F">
        <w:rPr>
          <w:b/>
        </w:rPr>
        <w:t>training of the worker</w:t>
      </w:r>
      <w:r w:rsidR="004C75C4" w:rsidRPr="004C75C4">
        <w:t>?  This might lead to the discuss</w:t>
      </w:r>
      <w:r>
        <w:t>ion how your leadership analyz</w:t>
      </w:r>
      <w:r w:rsidR="004C75C4" w:rsidRPr="004C75C4">
        <w:t xml:space="preserve">e what you have developed according to the </w:t>
      </w:r>
      <w:r>
        <w:t xml:space="preserve">four </w:t>
      </w:r>
      <w:r w:rsidR="004C75C4" w:rsidRPr="004C75C4">
        <w:t>categories above</w:t>
      </w:r>
      <w:r w:rsidR="00F403DB">
        <w:t xml:space="preserve"> </w:t>
      </w:r>
      <w:r>
        <w:t>of character and spirituality, skills, knowledge, community outcomes</w:t>
      </w:r>
      <w:r w:rsidR="00F403DB">
        <w:t>.  This would then enable identification of</w:t>
      </w:r>
      <w:r w:rsidR="004C75C4" w:rsidRPr="004C75C4">
        <w:t xml:space="preserve"> what character, theological studies and social analysis components are needed along with the skills sets and move it from a utilitarian to a personal development and educational approach. </w:t>
      </w:r>
    </w:p>
    <w:p w:rsidR="004C75C4" w:rsidRPr="004C75C4" w:rsidRDefault="004C75C4" w:rsidP="004C75C4"/>
    <w:p w:rsidR="00EF76A4" w:rsidRDefault="004C75C4" w:rsidP="00F4201E">
      <w:r w:rsidRPr="004C75C4">
        <w:t xml:space="preserve">The issue in sampling for all of these studies of </w:t>
      </w:r>
      <w:r w:rsidR="00927974">
        <w:t>“</w:t>
      </w:r>
      <w:r w:rsidRPr="004C75C4">
        <w:t>what training is needed</w:t>
      </w:r>
      <w:r w:rsidR="00927974">
        <w:t>?”</w:t>
      </w:r>
      <w:r w:rsidRPr="004C75C4">
        <w:t xml:space="preserve"> is </w:t>
      </w:r>
      <w:r w:rsidR="00927974">
        <w:t xml:space="preserve">also </w:t>
      </w:r>
      <w:r w:rsidRPr="004C75C4">
        <w:t xml:space="preserve">critical.  </w:t>
      </w:r>
      <w:proofErr w:type="gramStart"/>
      <w:r w:rsidRPr="004C75C4">
        <w:t xml:space="preserve">Lee </w:t>
      </w:r>
      <w:proofErr w:type="spellStart"/>
      <w:r w:rsidRPr="004C75C4">
        <w:t>Wanak’s</w:t>
      </w:r>
      <w:proofErr w:type="spellEnd"/>
      <w:r w:rsidRPr="004C75C4">
        <w:t xml:space="preserve"> study of what are the needs was heavily biased by a sampling of primarily </w:t>
      </w:r>
      <w:r>
        <w:t>“</w:t>
      </w:r>
      <w:r w:rsidRPr="004C75C4">
        <w:t>development workers</w:t>
      </w:r>
      <w:r>
        <w:t>”</w:t>
      </w:r>
      <w:proofErr w:type="gramEnd"/>
      <w:r w:rsidRPr="004C75C4">
        <w:t xml:space="preserve">.  His results showed the need for training in development.  Will </w:t>
      </w:r>
      <w:proofErr w:type="spellStart"/>
      <w:r w:rsidRPr="004C75C4">
        <w:t>Niewoehner</w:t>
      </w:r>
      <w:r>
        <w:t>’</w:t>
      </w:r>
      <w:r w:rsidRPr="004C75C4">
        <w:t>s</w:t>
      </w:r>
      <w:proofErr w:type="spellEnd"/>
      <w:r w:rsidRPr="004C75C4">
        <w:t xml:space="preserve"> sample began with leaders involved in holistic </w:t>
      </w:r>
      <w:proofErr w:type="spellStart"/>
      <w:r w:rsidRPr="004C75C4">
        <w:t>churchplanting</w:t>
      </w:r>
      <w:proofErr w:type="spellEnd"/>
      <w:r w:rsidRPr="004C75C4">
        <w:t xml:space="preserve">, but asked a limiting transformation question so the answers focus on </w:t>
      </w:r>
      <w:r>
        <w:t>“</w:t>
      </w:r>
      <w:r w:rsidRPr="004C75C4">
        <w:t>what is transformation</w:t>
      </w:r>
      <w:r>
        <w:t>?”</w:t>
      </w:r>
      <w:r w:rsidR="00927974">
        <w:t xml:space="preserve"> and ends up with largely development goals</w:t>
      </w:r>
      <w:r w:rsidRPr="004C75C4">
        <w:t xml:space="preserve">.  </w:t>
      </w:r>
      <w:r w:rsidR="007C5A9F">
        <w:t>The MATUL</w:t>
      </w:r>
      <w:r w:rsidRPr="004C75C4">
        <w:t xml:space="preserve"> began with movement leaders and asked </w:t>
      </w:r>
      <w:r w:rsidRPr="007C5A9F">
        <w:rPr>
          <w:b/>
        </w:rPr>
        <w:t>what is movement leadership</w:t>
      </w:r>
      <w:r w:rsidRPr="004C75C4">
        <w:t>, so have very different results.  However there is a lot of crossover.</w:t>
      </w:r>
    </w:p>
    <w:p w:rsidR="00B0410E" w:rsidRPr="00AC589A" w:rsidRDefault="003B47E3" w:rsidP="003B47E3">
      <w:pPr>
        <w:pStyle w:val="Heading3"/>
      </w:pPr>
      <w:r>
        <w:t>Evaluation Template</w:t>
      </w:r>
    </w:p>
    <w:p w:rsidR="00451B54" w:rsidRDefault="003B47E3" w:rsidP="00B0410E">
      <w:r>
        <w:t>Based on modifications to the above, we then can move to an evaluation template and process that is useful across the schools.  This can inform the individual evaluation processes.</w:t>
      </w:r>
    </w:p>
    <w:p w:rsidR="00EF76A4" w:rsidRDefault="00EF76A4" w:rsidP="00B0410E"/>
    <w:p w:rsidR="00EF76A4" w:rsidRDefault="00EF76A4" w:rsidP="00B0410E">
      <w:pPr>
        <w:sectPr w:rsidR="00EF76A4">
          <w:pgSz w:w="12240" w:h="15840"/>
          <w:pgMar w:top="1440" w:right="1800" w:bottom="1440" w:left="1800" w:gutter="0"/>
        </w:sectPr>
      </w:pPr>
    </w:p>
    <w:p w:rsidR="00EF76A4" w:rsidRPr="007D5BF8" w:rsidRDefault="00D50BF0" w:rsidP="00B0410E">
      <w:pPr>
        <w:rPr>
          <w:b/>
        </w:rPr>
      </w:pPr>
      <w:r>
        <w:rPr>
          <w:b/>
        </w:rPr>
        <w:t xml:space="preserve">Appendix 1: </w:t>
      </w:r>
      <w:r w:rsidR="00EF76A4" w:rsidRPr="007D5BF8">
        <w:rPr>
          <w:b/>
        </w:rPr>
        <w:t>Competency Profiles version 11.</w:t>
      </w:r>
    </w:p>
    <w:p w:rsidR="00EF76A4" w:rsidRDefault="004C75C4" w:rsidP="00B0410E">
      <w:r>
        <w:t xml:space="preserve">The original competency profiles derived from on –the ground workers are as follows.  </w:t>
      </w:r>
      <w:r w:rsidR="00EF76A4">
        <w:t>These are all in an Access database of some complexity</w:t>
      </w:r>
      <w:proofErr w:type="gramStart"/>
      <w:r>
        <w:t>.</w:t>
      </w:r>
      <w:r w:rsidR="00EF76A4">
        <w:t>.</w:t>
      </w:r>
      <w:proofErr w:type="gramEnd"/>
      <w:r w:rsidR="00EF76A4">
        <w:t xml:space="preserve">  Unfortunat</w:t>
      </w:r>
      <w:r w:rsidR="00D50BF0">
        <w:t>ely most folks only have Off</w:t>
      </w:r>
      <w:r w:rsidR="00EF76A4">
        <w:t xml:space="preserve">ice without the Access database software, and I cannot send </w:t>
      </w:r>
      <w:r>
        <w:t>i</w:t>
      </w:r>
      <w:r w:rsidR="00EF76A4">
        <w:t>t through the web due to size.</w:t>
      </w:r>
      <w:r>
        <w:t xml:space="preserve"> Thus this is a print out, without the flexibility to review </w:t>
      </w:r>
      <w:proofErr w:type="spellStart"/>
      <w:r>
        <w:t>differenct</w:t>
      </w:r>
      <w:proofErr w:type="spellEnd"/>
      <w:r>
        <w:t xml:space="preserve"> configurations.</w:t>
      </w:r>
    </w:p>
    <w:p w:rsidR="00EF76A4" w:rsidRDefault="00EF76A4" w:rsidP="00B0410E"/>
    <w:tbl>
      <w:tblPr>
        <w:tblW w:w="13079" w:type="dxa"/>
        <w:tblInd w:w="9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2134"/>
        <w:gridCol w:w="757"/>
        <w:gridCol w:w="2943"/>
        <w:gridCol w:w="1902"/>
        <w:gridCol w:w="2049"/>
        <w:gridCol w:w="1550"/>
        <w:gridCol w:w="1744"/>
      </w:tblGrid>
      <w:tr w:rsidR="00EF76A4" w:rsidRPr="00EF76A4">
        <w:trPr>
          <w:trHeight w:val="240"/>
          <w:tblHeader/>
        </w:trPr>
        <w:tc>
          <w:tcPr>
            <w:tcW w:w="2134"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Course</w:t>
            </w:r>
          </w:p>
        </w:tc>
        <w:tc>
          <w:tcPr>
            <w:tcW w:w="757" w:type="dxa"/>
            <w:shd w:val="solid" w:color="000080" w:fill="FFFFFF"/>
            <w:noWrap/>
            <w:vAlign w:val="bottom"/>
          </w:tcPr>
          <w:p w:rsidR="00EF76A4" w:rsidRPr="00EF76A4" w:rsidRDefault="00EF76A4" w:rsidP="00EF76A4">
            <w:pPr>
              <w:jc w:val="center"/>
              <w:rPr>
                <w:rFonts w:ascii="Arial" w:hAnsi="Arial"/>
                <w:b/>
                <w:color w:val="FFFFFF"/>
                <w:sz w:val="20"/>
                <w:szCs w:val="20"/>
              </w:rPr>
            </w:pPr>
            <w:proofErr w:type="spellStart"/>
            <w:r w:rsidRPr="00EF76A4">
              <w:rPr>
                <w:rFonts w:ascii="Arial" w:hAnsi="Arial"/>
                <w:b/>
                <w:color w:val="FFFFFF"/>
                <w:sz w:val="20"/>
                <w:szCs w:val="20"/>
              </w:rPr>
              <w:t>CategoryNo</w:t>
            </w:r>
            <w:proofErr w:type="spellEnd"/>
          </w:p>
        </w:tc>
        <w:tc>
          <w:tcPr>
            <w:tcW w:w="2943"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Competency</w:t>
            </w:r>
          </w:p>
        </w:tc>
        <w:tc>
          <w:tcPr>
            <w:tcW w:w="1902"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Skill</w:t>
            </w:r>
          </w:p>
        </w:tc>
        <w:tc>
          <w:tcPr>
            <w:tcW w:w="2049"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Knowledge</w:t>
            </w:r>
          </w:p>
        </w:tc>
        <w:tc>
          <w:tcPr>
            <w:tcW w:w="1550"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Value</w:t>
            </w:r>
          </w:p>
        </w:tc>
        <w:tc>
          <w:tcPr>
            <w:tcW w:w="1744" w:type="dxa"/>
            <w:shd w:val="solid" w:color="000080" w:fill="FFFFFF"/>
            <w:noWrap/>
            <w:vAlign w:val="bottom"/>
          </w:tcPr>
          <w:p w:rsidR="00EF76A4" w:rsidRPr="00EF76A4" w:rsidRDefault="00EF76A4" w:rsidP="00EF76A4">
            <w:pPr>
              <w:jc w:val="center"/>
              <w:rPr>
                <w:rFonts w:ascii="Arial" w:hAnsi="Arial"/>
                <w:b/>
                <w:color w:val="FFFFFF"/>
                <w:sz w:val="20"/>
                <w:szCs w:val="20"/>
              </w:rPr>
            </w:pPr>
            <w:r w:rsidRPr="00EF76A4">
              <w:rPr>
                <w:rFonts w:ascii="Arial" w:hAnsi="Arial"/>
                <w:b/>
                <w:color w:val="FFFFFF"/>
                <w:sz w:val="20"/>
                <w:szCs w:val="20"/>
              </w:rPr>
              <w:t>Character</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 xml:space="preserve">Grad </w:t>
            </w:r>
            <w:proofErr w:type="spellStart"/>
            <w:r w:rsidRPr="00EF76A4">
              <w:rPr>
                <w:rFonts w:ascii="Arial" w:hAnsi="Arial"/>
                <w:sz w:val="16"/>
                <w:szCs w:val="16"/>
              </w:rPr>
              <w:t>Precourse</w:t>
            </w:r>
            <w:proofErr w:type="spellEnd"/>
            <w:r w:rsidRPr="00EF76A4">
              <w:rPr>
                <w:rFonts w:ascii="Arial" w:hAnsi="Arial"/>
                <w:sz w:val="16"/>
                <w:szCs w:val="16"/>
              </w:rPr>
              <w:t xml:space="preserve"> Requirement</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Awareness of Indian Context - RSS, </w:t>
            </w:r>
            <w:proofErr w:type="spellStart"/>
            <w:r w:rsidRPr="00EF76A4">
              <w:rPr>
                <w:rFonts w:ascii="Arial" w:hAnsi="Arial"/>
                <w:sz w:val="16"/>
                <w:szCs w:val="16"/>
              </w:rPr>
              <w:t>Dalit</w:t>
            </w:r>
            <w:proofErr w:type="spellEnd"/>
            <w:r w:rsidRPr="00EF76A4">
              <w:rPr>
                <w:rFonts w:ascii="Arial" w:hAnsi="Arial"/>
                <w:sz w:val="16"/>
                <w:szCs w:val="16"/>
              </w:rPr>
              <w:t xml:space="preserve"> </w:t>
            </w:r>
            <w:proofErr w:type="spellStart"/>
            <w:r w:rsidRPr="00EF76A4">
              <w:rPr>
                <w:rFonts w:ascii="Arial" w:hAnsi="Arial"/>
                <w:sz w:val="16"/>
                <w:szCs w:val="16"/>
              </w:rPr>
              <w:t>movment</w:t>
            </w:r>
            <w:proofErr w:type="spellEnd"/>
            <w:r w:rsidRPr="00EF76A4">
              <w:rPr>
                <w:rFonts w:ascii="Arial" w:hAnsi="Arial"/>
                <w:sz w:val="16"/>
                <w:szCs w:val="16"/>
              </w:rPr>
              <w:t xml:space="preserve">, Secular </w:t>
            </w:r>
            <w:proofErr w:type="spellStart"/>
            <w:r w:rsidRPr="00EF76A4">
              <w:rPr>
                <w:rFonts w:ascii="Arial" w:hAnsi="Arial"/>
                <w:sz w:val="16"/>
                <w:szCs w:val="16"/>
              </w:rPr>
              <w:t>movment</w:t>
            </w:r>
            <w:proofErr w:type="spellEnd"/>
            <w:r w:rsidRPr="00EF76A4">
              <w:rPr>
                <w:rFonts w:ascii="Arial" w:hAnsi="Arial"/>
                <w:sz w:val="16"/>
                <w:szCs w:val="16"/>
              </w:rPr>
              <w:t xml:space="preserve">, criticisms of Christians as exploiters of culture, English speakers, </w:t>
            </w:r>
            <w:proofErr w:type="spellStart"/>
            <w:r w:rsidRPr="00EF76A4">
              <w:rPr>
                <w:rFonts w:ascii="Arial" w:hAnsi="Arial"/>
                <w:sz w:val="16"/>
                <w:szCs w:val="16"/>
              </w:rPr>
              <w:t>coaste</w:t>
            </w:r>
            <w:proofErr w:type="spellEnd"/>
            <w:r w:rsidRPr="00EF76A4">
              <w:rPr>
                <w:rFonts w:ascii="Arial" w:hAnsi="Arial"/>
                <w:sz w:val="16"/>
                <w:szCs w:val="16"/>
              </w:rPr>
              <w:t xml:space="preserve"> cross-pollution, </w:t>
            </w:r>
            <w:proofErr w:type="spellStart"/>
            <w:r w:rsidRPr="00EF76A4">
              <w:rPr>
                <w:rFonts w:ascii="Arial" w:hAnsi="Arial"/>
                <w:sz w:val="16"/>
                <w:szCs w:val="16"/>
              </w:rPr>
              <w:t>apprach</w:t>
            </w:r>
            <w:proofErr w:type="spellEnd"/>
            <w:r w:rsidRPr="00EF76A4">
              <w:rPr>
                <w:rFonts w:ascii="Arial" w:hAnsi="Arial"/>
                <w:sz w:val="16"/>
                <w:szCs w:val="16"/>
              </w:rPr>
              <w:t xml:space="preserve"> weaker sectors, lure people, break family bonds, cause loss of identity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Awareness of Indian Context - RSS, </w:t>
            </w:r>
            <w:proofErr w:type="spellStart"/>
            <w:r w:rsidRPr="00EF76A4">
              <w:rPr>
                <w:rFonts w:ascii="Arial" w:hAnsi="Arial"/>
                <w:sz w:val="16"/>
                <w:szCs w:val="16"/>
              </w:rPr>
              <w:t>Dalit</w:t>
            </w:r>
            <w:proofErr w:type="spellEnd"/>
            <w:r w:rsidRPr="00EF76A4">
              <w:rPr>
                <w:rFonts w:ascii="Arial" w:hAnsi="Arial"/>
                <w:sz w:val="16"/>
                <w:szCs w:val="16"/>
              </w:rPr>
              <w:t xml:space="preserve"> </w:t>
            </w:r>
            <w:proofErr w:type="spellStart"/>
            <w:r w:rsidRPr="00EF76A4">
              <w:rPr>
                <w:rFonts w:ascii="Arial" w:hAnsi="Arial"/>
                <w:sz w:val="16"/>
                <w:szCs w:val="16"/>
              </w:rPr>
              <w:t>movment</w:t>
            </w:r>
            <w:proofErr w:type="spellEnd"/>
            <w:r w:rsidRPr="00EF76A4">
              <w:rPr>
                <w:rFonts w:ascii="Arial" w:hAnsi="Arial"/>
                <w:sz w:val="16"/>
                <w:szCs w:val="16"/>
              </w:rPr>
              <w:t xml:space="preserve">, Secular </w:t>
            </w:r>
            <w:proofErr w:type="spellStart"/>
            <w:r w:rsidRPr="00EF76A4">
              <w:rPr>
                <w:rFonts w:ascii="Arial" w:hAnsi="Arial"/>
                <w:sz w:val="16"/>
                <w:szCs w:val="16"/>
              </w:rPr>
              <w:t>movment</w:t>
            </w:r>
            <w:proofErr w:type="spellEnd"/>
            <w:r w:rsidRPr="00EF76A4">
              <w:rPr>
                <w:rFonts w:ascii="Arial" w:hAnsi="Arial"/>
                <w:sz w:val="16"/>
                <w:szCs w:val="16"/>
              </w:rPr>
              <w:t xml:space="preserve">, criticisms of Christians as exploiters of culture, English speakers, </w:t>
            </w:r>
            <w:proofErr w:type="spellStart"/>
            <w:r w:rsidRPr="00EF76A4">
              <w:rPr>
                <w:rFonts w:ascii="Arial" w:hAnsi="Arial"/>
                <w:sz w:val="16"/>
                <w:szCs w:val="16"/>
              </w:rPr>
              <w:t>coaste</w:t>
            </w:r>
            <w:proofErr w:type="spellEnd"/>
            <w:r w:rsidRPr="00EF76A4">
              <w:rPr>
                <w:rFonts w:ascii="Arial" w:hAnsi="Arial"/>
                <w:sz w:val="16"/>
                <w:szCs w:val="16"/>
              </w:rPr>
              <w:t xml:space="preserve"> cross-pollution, </w:t>
            </w:r>
            <w:proofErr w:type="spellStart"/>
            <w:r w:rsidRPr="00EF76A4">
              <w:rPr>
                <w:rFonts w:ascii="Arial" w:hAnsi="Arial"/>
                <w:sz w:val="16"/>
                <w:szCs w:val="16"/>
              </w:rPr>
              <w:t>apprach</w:t>
            </w:r>
            <w:proofErr w:type="spellEnd"/>
            <w:r w:rsidRPr="00EF76A4">
              <w:rPr>
                <w:rFonts w:ascii="Arial" w:hAnsi="Arial"/>
                <w:sz w:val="16"/>
                <w:szCs w:val="16"/>
              </w:rPr>
              <w:t xml:space="preserve"> weaker sectors, lure people, break family bonds, cause loss of identity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118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use a computer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Skilled in </w:t>
            </w:r>
            <w:proofErr w:type="spellStart"/>
            <w:r w:rsidRPr="00EF76A4">
              <w:rPr>
                <w:rFonts w:ascii="Arial" w:hAnsi="Arial"/>
                <w:sz w:val="16"/>
                <w:szCs w:val="16"/>
              </w:rPr>
              <w:t>wordprocessing</w:t>
            </w:r>
            <w:proofErr w:type="spellEnd"/>
            <w:r w:rsidRPr="00EF76A4">
              <w:rPr>
                <w:rFonts w:ascii="Arial" w:hAnsi="Arial"/>
                <w:sz w:val="16"/>
                <w:szCs w:val="16"/>
              </w:rPr>
              <w:t>, database management, and presentation development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Basic computer application skills</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Minimisation</w:t>
            </w:r>
            <w:proofErr w:type="spellEnd"/>
            <w:r w:rsidRPr="00EF76A4">
              <w:rPr>
                <w:rFonts w:ascii="Arial" w:hAnsi="Arial"/>
                <w:sz w:val="16"/>
                <w:szCs w:val="16"/>
              </w:rPr>
              <w:t xml:space="preserve"> of time and effort, efficiency in administration</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Efficient</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use a video player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use a video player</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237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Clean and smart in dress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Excellence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Clean and smart in dress</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Overall Course Goals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produce effective urban poor workers with comprehensive knowledge and skills to sustain long-term servant-leadership roles among the urban poor and engage entrepreneurial expertise for long-term solutions through multiplying transformative movements.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skills</w:t>
            </w:r>
            <w:proofErr w:type="gramEnd"/>
            <w:r w:rsidRPr="00EF76A4">
              <w:rPr>
                <w:rFonts w:ascii="Arial" w:hAnsi="Arial"/>
                <w:sz w:val="16"/>
                <w:szCs w:val="16"/>
              </w:rPr>
              <w:t xml:space="preserve"> to engage entrepreneurial expertise for long-term solutions through multiplying transformative movements.</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comprehensive</w:t>
            </w:r>
            <w:proofErr w:type="gramEnd"/>
            <w:r w:rsidRPr="00EF76A4">
              <w:rPr>
                <w:rFonts w:ascii="Arial" w:hAnsi="Arial"/>
                <w:sz w:val="16"/>
                <w:szCs w:val="16"/>
              </w:rPr>
              <w:t xml:space="preserve"> knowledge to sustain long-term servant-leadership roles among the urban poor</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increase leaders' capacities to found new church planting missions and movements, development agencies and indigenous churches led by slum dwellers.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increase leaders' capacities to found new church planting missions and movements, development agencies and indigenous churches led by slum dwellers.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lay academic and practical foundations for urban poor workers, pastors, those in professions and city leaders to expand indigenous theologies and city strategies for church planting and societal transformation.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lay practical foundations for urban poor workers, pastors, those in professions and city leaders to expand indigenous theologies and city strategies for church planting and societal transformation.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lay academic foundations for urban poor workers, pastors, those in professions and city leaders to expand indigenous theologies and city strategies for church planting and societal transformation.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Language and Culture Learning</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Learning the culture of family and work related social relationships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Daily note and diagram core cultural values, aspirations and structural elements including kinship, authority, decision-making, in-group/ out-group etc through living n the community and reflecting on social research</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 essential cultural analysis tools for understanding social, economic, family, </w:t>
            </w:r>
            <w:proofErr w:type="spellStart"/>
            <w:r w:rsidRPr="00EF76A4">
              <w:rPr>
                <w:rFonts w:ascii="Arial" w:hAnsi="Arial"/>
                <w:sz w:val="16"/>
                <w:szCs w:val="16"/>
              </w:rPr>
              <w:t>decisionmaking</w:t>
            </w:r>
            <w:proofErr w:type="spellEnd"/>
            <w:r w:rsidRPr="00EF76A4">
              <w:rPr>
                <w:rFonts w:ascii="Arial" w:hAnsi="Arial"/>
                <w:sz w:val="16"/>
                <w:szCs w:val="16"/>
              </w:rPr>
              <w:t xml:space="preserve"> etc. processes</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Incarnational</w:t>
            </w:r>
            <w:proofErr w:type="spellEnd"/>
            <w:r w:rsidRPr="00EF76A4">
              <w:rPr>
                <w:rFonts w:ascii="Arial" w:hAnsi="Arial"/>
                <w:sz w:val="16"/>
                <w:szCs w:val="16"/>
              </w:rPr>
              <w:t xml:space="preserve"> entry to a culture - Hanging out in the community as a means of entering into the cultural mindset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Sensitivity &amp; Adaptability</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relationship between language learning, symbols, gestures, roles and communication, </w:t>
            </w:r>
            <w:proofErr w:type="spellStart"/>
            <w:r w:rsidRPr="00EF76A4">
              <w:rPr>
                <w:rFonts w:ascii="Arial" w:hAnsi="Arial"/>
                <w:sz w:val="16"/>
                <w:szCs w:val="16"/>
              </w:rPr>
              <w:t>incarnational</w:t>
            </w:r>
            <w:proofErr w:type="spellEnd"/>
            <w:r w:rsidRPr="00EF76A4">
              <w:rPr>
                <w:rFonts w:ascii="Arial" w:hAnsi="Arial"/>
                <w:sz w:val="16"/>
                <w:szCs w:val="16"/>
              </w:rPr>
              <w:t xml:space="preserve"> cross-cultural relationships, redemptive analogies, and methods used by outsiders to acquire language skills in a non-formal manner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Mastery of a second language to level of everyday communication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relationship between language learning, symbols, gestures, roles and communication, </w:t>
            </w:r>
            <w:proofErr w:type="spellStart"/>
            <w:r w:rsidRPr="00EF76A4">
              <w:rPr>
                <w:rFonts w:ascii="Arial" w:hAnsi="Arial"/>
                <w:sz w:val="16"/>
                <w:szCs w:val="16"/>
              </w:rPr>
              <w:t>incarnational</w:t>
            </w:r>
            <w:proofErr w:type="spellEnd"/>
            <w:r w:rsidRPr="00EF76A4">
              <w:rPr>
                <w:rFonts w:ascii="Arial" w:hAnsi="Arial"/>
                <w:sz w:val="16"/>
                <w:szCs w:val="16"/>
              </w:rPr>
              <w:t xml:space="preserve"> cross-cultural relationships, redemptive analogies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analyse</w:t>
            </w:r>
            <w:proofErr w:type="spellEnd"/>
            <w:r w:rsidRPr="00EF76A4">
              <w:rPr>
                <w:rFonts w:ascii="Arial" w:hAnsi="Arial"/>
                <w:sz w:val="16"/>
                <w:szCs w:val="16"/>
              </w:rPr>
              <w:t xml:space="preserve"> own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analyse</w:t>
            </w:r>
            <w:proofErr w:type="spellEnd"/>
            <w:r w:rsidRPr="00EF76A4">
              <w:rPr>
                <w:rFonts w:ascii="Arial" w:hAnsi="Arial"/>
                <w:sz w:val="16"/>
                <w:szCs w:val="16"/>
              </w:rPr>
              <w:t xml:space="preserve"> a culture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Cultural Analysis frameworks, Major elements of own cultural values and structure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Love of own culture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Strong self-identity</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Student conscious of own ethnocentricity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identify ethnocentric tendencies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Analysis of ethnocentric tendencies </w:t>
            </w:r>
            <w:proofErr w:type="spellStart"/>
            <w:r w:rsidRPr="00EF76A4">
              <w:rPr>
                <w:rFonts w:ascii="Arial" w:hAnsi="Arial"/>
                <w:sz w:val="16"/>
                <w:szCs w:val="16"/>
              </w:rPr>
              <w:t>withi</w:t>
            </w:r>
            <w:proofErr w:type="spellEnd"/>
            <w:r w:rsidRPr="00EF76A4">
              <w:rPr>
                <w:rFonts w:ascii="Arial" w:hAnsi="Arial"/>
                <w:sz w:val="16"/>
                <w:szCs w:val="16"/>
              </w:rPr>
              <w:t xml:space="preserve"> </w:t>
            </w:r>
            <w:proofErr w:type="spellStart"/>
            <w:r w:rsidRPr="00EF76A4">
              <w:rPr>
                <w:rFonts w:ascii="Arial" w:hAnsi="Arial"/>
                <w:sz w:val="16"/>
                <w:szCs w:val="16"/>
              </w:rPr>
              <w:t>own's</w:t>
            </w:r>
            <w:proofErr w:type="spellEnd"/>
            <w:r w:rsidRPr="00EF76A4">
              <w:rPr>
                <w:rFonts w:ascii="Arial" w:hAnsi="Arial"/>
                <w:sz w:val="16"/>
                <w:szCs w:val="16"/>
              </w:rPr>
              <w:t xml:space="preserve"> own culture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Avoidance of ethnocentrism</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Appropriately others-</w:t>
            </w:r>
            <w:proofErr w:type="spellStart"/>
            <w:r w:rsidRPr="00EF76A4">
              <w:rPr>
                <w:rFonts w:ascii="Arial" w:hAnsi="Arial"/>
                <w:sz w:val="16"/>
                <w:szCs w:val="16"/>
              </w:rPr>
              <w:t>centred</w:t>
            </w:r>
            <w:proofErr w:type="spellEnd"/>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259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love of own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write about historic formation of own culture values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core cultural elements and heritage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strong cultural identity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Awareness of context</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Respects other cultures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Basis for respect for all</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Respect for other cultures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Open to Reason (James 3:17)</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Identified with an oppressed/disenfranchised cultural group</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Commitment to the oppressed</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Compassion</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Relates comfortably to a cross cultural team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Cross-cultural team experience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Empathy</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 in community-based cross cultural living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 in cross-cultural community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host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graph on one </w:t>
            </w:r>
            <w:proofErr w:type="gramStart"/>
            <w:r w:rsidRPr="00EF76A4">
              <w:rPr>
                <w:rFonts w:ascii="Arial" w:hAnsi="Arial"/>
                <w:sz w:val="16"/>
                <w:szCs w:val="16"/>
              </w:rPr>
              <w:t>page  primary</w:t>
            </w:r>
            <w:proofErr w:type="gramEnd"/>
            <w:r w:rsidRPr="00EF76A4">
              <w:rPr>
                <w:rFonts w:ascii="Arial" w:hAnsi="Arial"/>
                <w:sz w:val="16"/>
                <w:szCs w:val="16"/>
              </w:rPr>
              <w:t xml:space="preserve"> characteristics, values, norms and social structures of host culture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Cultural analysis theory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quickly learn basics of target language</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Brewsters</w:t>
            </w:r>
            <w:proofErr w:type="spellEnd"/>
            <w:r w:rsidRPr="00EF76A4">
              <w:rPr>
                <w:rFonts w:ascii="Arial" w:hAnsi="Arial"/>
                <w:sz w:val="16"/>
                <w:szCs w:val="16"/>
              </w:rPr>
              <w:t xml:space="preserve"> initial language learning techniques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Initial language learning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Willing to identify with the host culture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Crucial areas of identification in host culture.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Application of the cross to strongly held cultural values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Seeks to die to self</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Practices initial language learning skills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Continuous learner of new language</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Brewsters</w:t>
            </w:r>
            <w:proofErr w:type="spellEnd"/>
            <w:r w:rsidRPr="00EF76A4">
              <w:rPr>
                <w:rFonts w:ascii="Arial" w:hAnsi="Arial"/>
                <w:sz w:val="16"/>
                <w:szCs w:val="16"/>
              </w:rPr>
              <w:t xml:space="preserve"> techniques of daily language learning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Hardworking (2 Tim 2:4)</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all without racial prejudice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Affirmative of all people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Nature of racial prejudice, Biblical responses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worth of each individual; the value of common grace in each culture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Impartiality (James 3:17)</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Willing to be </w:t>
            </w:r>
            <w:proofErr w:type="spellStart"/>
            <w:r w:rsidRPr="00EF76A4">
              <w:rPr>
                <w:rFonts w:ascii="Arial" w:hAnsi="Arial"/>
                <w:sz w:val="16"/>
                <w:szCs w:val="16"/>
              </w:rPr>
              <w:t>incarnational</w:t>
            </w:r>
            <w:proofErr w:type="spellEnd"/>
            <w:r w:rsidRPr="00EF76A4">
              <w:rPr>
                <w:rFonts w:ascii="Arial" w:hAnsi="Arial"/>
                <w:sz w:val="16"/>
                <w:szCs w:val="16"/>
              </w:rPr>
              <w:t xml:space="preserve"> in lifestyle; clothing, food &amp;externals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Adaptation of </w:t>
            </w:r>
            <w:proofErr w:type="gramStart"/>
            <w:r w:rsidRPr="00EF76A4">
              <w:rPr>
                <w:rFonts w:ascii="Arial" w:hAnsi="Arial"/>
                <w:sz w:val="16"/>
                <w:szCs w:val="16"/>
              </w:rPr>
              <w:t>clothing ,</w:t>
            </w:r>
            <w:proofErr w:type="gramEnd"/>
            <w:r w:rsidRPr="00EF76A4">
              <w:rPr>
                <w:rFonts w:ascii="Arial" w:hAnsi="Arial"/>
                <w:sz w:val="16"/>
                <w:szCs w:val="16"/>
              </w:rPr>
              <w:t xml:space="preserve"> food and living conditions to a host culture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become all things to all men</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Humility (James 3:17)</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techniques of language acquisition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techniques of language acquisition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willing to learn language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Learner</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a willing language learner</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Aggressively seeks knowledge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Learner</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humble and uninhibited in language learning</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Humility (James 3:17)</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laugh at personal errors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Humour</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Joy (Gal 5:22,23)</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rules of phonetics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rules of phonetics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Attempts </w:t>
            </w:r>
            <w:proofErr w:type="spellStart"/>
            <w:r w:rsidRPr="00EF76A4">
              <w:rPr>
                <w:rFonts w:ascii="Arial" w:hAnsi="Arial"/>
                <w:sz w:val="16"/>
                <w:szCs w:val="16"/>
              </w:rPr>
              <w:t>incarnational</w:t>
            </w:r>
            <w:proofErr w:type="spellEnd"/>
            <w:r w:rsidRPr="00EF76A4">
              <w:rPr>
                <w:rFonts w:ascii="Arial" w:hAnsi="Arial"/>
                <w:sz w:val="16"/>
                <w:szCs w:val="16"/>
              </w:rPr>
              <w:t xml:space="preserve"> approaches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and practice of incarnation and identification.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Incarnation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103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cultural norms relating to Biblical principles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develop a framework of cultural norms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Cultural frameworks and Biblical ethics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culture shock</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Theory of culture shock</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Joy (Gal 5:22,23)</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Language and Culture Learning 2</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see into another culture with anthropological eyes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Entrance into, relationship to people of another culture, skills in cultural analysis</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anthropological</w:t>
            </w:r>
            <w:proofErr w:type="gramEnd"/>
            <w:r w:rsidRPr="00EF76A4">
              <w:rPr>
                <w:rFonts w:ascii="Arial" w:hAnsi="Arial"/>
                <w:sz w:val="16"/>
                <w:szCs w:val="16"/>
              </w:rPr>
              <w:t xml:space="preserve"> approaches to culture analysis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an </w:t>
            </w:r>
            <w:proofErr w:type="spellStart"/>
            <w:r w:rsidRPr="00EF76A4">
              <w:rPr>
                <w:rFonts w:ascii="Arial" w:hAnsi="Arial"/>
                <w:sz w:val="16"/>
                <w:szCs w:val="16"/>
              </w:rPr>
              <w:t>emic</w:t>
            </w:r>
            <w:proofErr w:type="spellEnd"/>
            <w:r w:rsidRPr="00EF76A4">
              <w:rPr>
                <w:rFonts w:ascii="Arial" w:hAnsi="Arial"/>
                <w:sz w:val="16"/>
                <w:szCs w:val="16"/>
              </w:rPr>
              <w:t xml:space="preserve"> approach</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manage culture shock</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sufficient self-knowledge to moderate effects of culture shock to manageable levels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Comprehensive understanding of nature, causes and cures for culture shock</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Patience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Confronts cross-cultural communication problems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Identifies and discusses communications difficulties cross-culturally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Cross-Cultural conflict resolution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Patience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Interprets verbal and non-verbal messages within host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Interprets verbal and non-verbal messages within host culture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Non-verbal cultural language of host culture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quickly </w:t>
            </w:r>
            <w:proofErr w:type="spellStart"/>
            <w:r w:rsidRPr="00EF76A4">
              <w:rPr>
                <w:rFonts w:ascii="Arial" w:hAnsi="Arial"/>
                <w:sz w:val="16"/>
                <w:szCs w:val="16"/>
              </w:rPr>
              <w:t>analyse</w:t>
            </w:r>
            <w:proofErr w:type="spellEnd"/>
            <w:r w:rsidRPr="00EF76A4">
              <w:rPr>
                <w:rFonts w:ascii="Arial" w:hAnsi="Arial"/>
                <w:sz w:val="16"/>
                <w:szCs w:val="16"/>
              </w:rPr>
              <w:t xml:space="preserve"> core values of another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quickly </w:t>
            </w:r>
            <w:proofErr w:type="spellStart"/>
            <w:r w:rsidRPr="00EF76A4">
              <w:rPr>
                <w:rFonts w:ascii="Arial" w:hAnsi="Arial"/>
                <w:sz w:val="16"/>
                <w:szCs w:val="16"/>
              </w:rPr>
              <w:t>analyse</w:t>
            </w:r>
            <w:proofErr w:type="spellEnd"/>
            <w:r w:rsidRPr="00EF76A4">
              <w:rPr>
                <w:rFonts w:ascii="Arial" w:hAnsi="Arial"/>
                <w:sz w:val="16"/>
                <w:szCs w:val="16"/>
              </w:rPr>
              <w:t xml:space="preserve"> core values of another culture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Cultural analysis theory and practice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Disciplined and persistent in language learning</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Sustainas</w:t>
            </w:r>
            <w:proofErr w:type="spellEnd"/>
            <w:r w:rsidRPr="00EF76A4">
              <w:rPr>
                <w:rFonts w:ascii="Arial" w:hAnsi="Arial"/>
                <w:sz w:val="16"/>
                <w:szCs w:val="16"/>
              </w:rPr>
              <w:t xml:space="preserve"> a pattern of daily language learning</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spellStart"/>
            <w:proofErr w:type="gramStart"/>
            <w:r w:rsidRPr="00EF76A4">
              <w:rPr>
                <w:rFonts w:ascii="Arial" w:hAnsi="Arial"/>
                <w:sz w:val="16"/>
                <w:szCs w:val="16"/>
              </w:rPr>
              <w:t>attern</w:t>
            </w:r>
            <w:proofErr w:type="spellEnd"/>
            <w:proofErr w:type="gramEnd"/>
            <w:r w:rsidRPr="00EF76A4">
              <w:rPr>
                <w:rFonts w:ascii="Arial" w:hAnsi="Arial"/>
                <w:sz w:val="16"/>
                <w:szCs w:val="16"/>
              </w:rPr>
              <w:t xml:space="preserve"> of language </w:t>
            </w:r>
            <w:proofErr w:type="spellStart"/>
            <w:r w:rsidRPr="00EF76A4">
              <w:rPr>
                <w:rFonts w:ascii="Arial" w:hAnsi="Arial"/>
                <w:sz w:val="16"/>
                <w:szCs w:val="16"/>
              </w:rPr>
              <w:t>larning</w:t>
            </w:r>
            <w:proofErr w:type="spellEnd"/>
            <w:r w:rsidRPr="00EF76A4">
              <w:rPr>
                <w:rFonts w:ascii="Arial" w:hAnsi="Arial"/>
                <w:sz w:val="16"/>
                <w:szCs w:val="16"/>
              </w:rPr>
              <w:t xml:space="preserve"> routines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Self-Control  (Gal 5:22,23)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141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Experienced in language learning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Complete mastery of language at a preaching level</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140</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Recognises</w:t>
            </w:r>
            <w:proofErr w:type="spellEnd"/>
            <w:r w:rsidRPr="00EF76A4">
              <w:rPr>
                <w:rFonts w:ascii="Arial" w:hAnsi="Arial"/>
                <w:sz w:val="16"/>
                <w:szCs w:val="16"/>
              </w:rPr>
              <w:t xml:space="preserve"> idiomatic gestures and terms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idioms</w:t>
            </w:r>
            <w:proofErr w:type="gramEnd"/>
            <w:r w:rsidRPr="00EF76A4">
              <w:rPr>
                <w:rFonts w:ascii="Arial" w:hAnsi="Arial"/>
                <w:sz w:val="16"/>
                <w:szCs w:val="16"/>
              </w:rPr>
              <w:t xml:space="preserve"> of host language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134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Speaks more than one language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learned a second language to a level of basic communication</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English Proficiency</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9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Competent to write in English at graduate level.</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400 new advanced words in the English language including 80 words that are advanced theological and Biblical words appropriate to this MA in Urban Leadership degree program</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Shows humility, discipline, persistence, willingness and experience in language learning. Is able to laugh at personal errors and correct future use of the language. Reads consistently.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Urban Spirituality</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clarity as to call to follow Jesus among the poor, to the poor or as an advocate for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explain the call to the poor to others without shame, and despite opposition from church leaders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diversity involved in Jesus call to minister among the poor, and the costs and limitations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Obedience to the Biblical mandates to minister among the poor</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Sense of vocation</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376</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Theoogy</w:t>
            </w:r>
            <w:proofErr w:type="spellEnd"/>
            <w:r w:rsidRPr="00EF76A4">
              <w:rPr>
                <w:rFonts w:ascii="Arial" w:hAnsi="Arial"/>
                <w:sz w:val="16"/>
                <w:szCs w:val="16"/>
              </w:rPr>
              <w:t xml:space="preserve"> of martyrdom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confront opposition with Biblical wisdom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of suffering and martyrdom</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suffering and </w:t>
            </w:r>
            <w:proofErr w:type="spellStart"/>
            <w:r w:rsidRPr="00EF76A4">
              <w:rPr>
                <w:rFonts w:ascii="Arial" w:hAnsi="Arial"/>
                <w:sz w:val="16"/>
                <w:szCs w:val="16"/>
              </w:rPr>
              <w:t>martydom</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Gracious in opposition (Mat5</w:t>
            </w:r>
            <w:proofErr w:type="gramStart"/>
            <w:r w:rsidRPr="00EF76A4">
              <w:rPr>
                <w:rFonts w:ascii="Arial" w:hAnsi="Arial"/>
                <w:sz w:val="16"/>
                <w:szCs w:val="16"/>
              </w:rPr>
              <w:t>:10</w:t>
            </w:r>
            <w:proofErr w:type="gramEnd"/>
            <w:r w:rsidRPr="00EF76A4">
              <w:rPr>
                <w:rFonts w:ascii="Arial" w:hAnsi="Arial"/>
                <w:sz w:val="16"/>
                <w:szCs w:val="16"/>
              </w:rPr>
              <w:t>)</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Identifies and released from personal spiritual bondages and cardinal sins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Processes of release from bondages and cardinal sins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Freedom for the flow of the Spirit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Freedom of Spirit</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evaluates personal spiritual growth in the light of inclinations to varied spiritual disciplines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Sustains private worship processes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balance between doing justice as spirituality and devotional disciplines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Godly reactions to </w:t>
            </w:r>
            <w:proofErr w:type="spellStart"/>
            <w:r w:rsidRPr="00EF76A4">
              <w:rPr>
                <w:rFonts w:ascii="Arial" w:hAnsi="Arial"/>
                <w:sz w:val="16"/>
                <w:szCs w:val="16"/>
              </w:rPr>
              <w:t>dishonour</w:t>
            </w:r>
            <w:proofErr w:type="spellEnd"/>
            <w:r w:rsidRPr="00EF76A4">
              <w:rPr>
                <w:rFonts w:ascii="Arial" w:hAnsi="Arial"/>
                <w:sz w:val="16"/>
                <w:szCs w:val="16"/>
              </w:rPr>
              <w:t>, shame, abuse, adversity and crisis.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Works through processes of reconciliation with enemies or </w:t>
            </w:r>
            <w:proofErr w:type="spellStart"/>
            <w:r w:rsidRPr="00EF76A4">
              <w:rPr>
                <w:rFonts w:ascii="Arial" w:hAnsi="Arial"/>
                <w:sz w:val="16"/>
                <w:szCs w:val="16"/>
              </w:rPr>
              <w:t>opposers</w:t>
            </w:r>
            <w:proofErr w:type="spellEnd"/>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w:t>
            </w:r>
            <w:proofErr w:type="spellStart"/>
            <w:r w:rsidRPr="00EF76A4">
              <w:rPr>
                <w:rFonts w:ascii="Arial" w:hAnsi="Arial"/>
                <w:sz w:val="16"/>
                <w:szCs w:val="16"/>
              </w:rPr>
              <w:t>soveriegnty</w:t>
            </w:r>
            <w:proofErr w:type="spellEnd"/>
            <w:r w:rsidRPr="00EF76A4">
              <w:rPr>
                <w:rFonts w:ascii="Arial" w:hAnsi="Arial"/>
                <w:sz w:val="16"/>
                <w:szCs w:val="16"/>
              </w:rPr>
              <w:t xml:space="preserve"> and grace of God in leadership conflicts, public opposition, adversity and crisis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Grace, dignity and stability under opposition</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Forgiving (Eph 4:32)</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face suffering and injustice with Biblical perspectives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Interprets </w:t>
            </w:r>
            <w:proofErr w:type="spellStart"/>
            <w:r w:rsidRPr="00EF76A4">
              <w:rPr>
                <w:rFonts w:ascii="Arial" w:hAnsi="Arial"/>
                <w:sz w:val="16"/>
                <w:szCs w:val="16"/>
              </w:rPr>
              <w:t>themese</w:t>
            </w:r>
            <w:proofErr w:type="spellEnd"/>
            <w:r w:rsidRPr="00EF76A4">
              <w:rPr>
                <w:rFonts w:ascii="Arial" w:hAnsi="Arial"/>
                <w:sz w:val="16"/>
                <w:szCs w:val="16"/>
              </w:rPr>
              <w:t xml:space="preserve"> in a theology of justice from both Old and New Testament passages.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character produced by suffering</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relationship of the anointing of the Spirit and ministry among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Experienced in inviting the presence of the Spirit into situations in the slums.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relationship of the anointing of the Spirit and ministry among the poor</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All effective ministry is the work of God</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Dependent on God</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Establishes rhythms of Christian spirituality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Applies styles of spirituality to the urban environment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historic Christian spiritualities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Exercises an approved ministry in the Church</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Exercise of a ministry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Understanding of ministry tasks and outcomes required</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Approval of character by church leaders</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Applies Biblical principles to interpersonal relationships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principles of sustaining personal relationships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Forgiving</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Hears and sensitive to the voice of God</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Hears and sensitive to the voice of God</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variety of ways God communicates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Spiritually Sensitive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development plan in areas of primary gifting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development plan in areas of primary gifting</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knows</w:t>
            </w:r>
            <w:proofErr w:type="gramEnd"/>
            <w:r w:rsidRPr="00EF76A4">
              <w:rPr>
                <w:rFonts w:ascii="Arial" w:hAnsi="Arial"/>
                <w:sz w:val="16"/>
                <w:szCs w:val="16"/>
              </w:rPr>
              <w:t xml:space="preserve"> area of </w:t>
            </w:r>
            <w:proofErr w:type="spellStart"/>
            <w:r w:rsidRPr="00EF76A4">
              <w:rPr>
                <w:rFonts w:ascii="Arial" w:hAnsi="Arial"/>
                <w:sz w:val="16"/>
                <w:szCs w:val="16"/>
              </w:rPr>
              <w:t>primaty</w:t>
            </w:r>
            <w:proofErr w:type="spellEnd"/>
            <w:r w:rsidRPr="00EF76A4">
              <w:rPr>
                <w:rFonts w:ascii="Arial" w:hAnsi="Arial"/>
                <w:sz w:val="16"/>
                <w:szCs w:val="16"/>
              </w:rPr>
              <w:t xml:space="preserve"> gifting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Continually building an intimate relationship with God</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Continually building an intimate relationship with God</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Prioritizes personal relationship with God</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Seeks God</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the power of prayer and fasting </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Prays and fasts </w:t>
            </w:r>
            <w:proofErr w:type="spellStart"/>
            <w:r w:rsidRPr="00EF76A4">
              <w:rPr>
                <w:rFonts w:ascii="Arial" w:hAnsi="Arial"/>
                <w:sz w:val="16"/>
                <w:szCs w:val="16"/>
              </w:rPr>
              <w:t>regularlly</w:t>
            </w:r>
            <w:proofErr w:type="spellEnd"/>
            <w:r w:rsidRPr="00EF76A4">
              <w:rPr>
                <w:rFonts w:ascii="Arial" w:hAnsi="Arial"/>
                <w:sz w:val="16"/>
                <w:szCs w:val="16"/>
              </w:rPr>
              <w:t xml:space="preserve"> with answered prayers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framework of prayer and fasting</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Dependent on God</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Dependent on God</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267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experience in deliverance ministry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experience in deliverance ministry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Biblical frameworks of spiritual world, deliverance, anthropological frameworks of mythology. Understands the </w:t>
            </w:r>
            <w:proofErr w:type="spellStart"/>
            <w:r w:rsidRPr="00EF76A4">
              <w:rPr>
                <w:rFonts w:ascii="Arial" w:hAnsi="Arial"/>
                <w:sz w:val="16"/>
                <w:szCs w:val="16"/>
              </w:rPr>
              <w:t>phnomenology</w:t>
            </w:r>
            <w:proofErr w:type="spellEnd"/>
            <w:r w:rsidRPr="00EF76A4">
              <w:rPr>
                <w:rFonts w:ascii="Arial" w:hAnsi="Arial"/>
                <w:sz w:val="16"/>
                <w:szCs w:val="16"/>
              </w:rPr>
              <w:t xml:space="preserve"> of spirits and Spirit on human beings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Warrior Spirit</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Applies principles of spiritual conflict in an urban situation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and theological frameworks of spiritual warfare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Warrior Spirit</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Demonstrates the fruit of the Holy Spirit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character qualities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Fruit of the Holy Spirit</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Regularly exercises personal spiritual gifts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Regularly exercises personal spiritual gifts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theology of nature and use of spiritual gifts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 of Holy Spirit as source of ministry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Demonstrates an attitude of </w:t>
            </w:r>
            <w:proofErr w:type="spellStart"/>
            <w:r w:rsidRPr="00EF76A4">
              <w:rPr>
                <w:rFonts w:ascii="Arial" w:hAnsi="Arial"/>
                <w:sz w:val="16"/>
                <w:szCs w:val="16"/>
              </w:rPr>
              <w:t>servanthood</w:t>
            </w:r>
            <w:proofErr w:type="spellEnd"/>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Biblical teaching on </w:t>
            </w:r>
            <w:proofErr w:type="spellStart"/>
            <w:r w:rsidRPr="00EF76A4">
              <w:rPr>
                <w:rFonts w:ascii="Arial" w:hAnsi="Arial"/>
                <w:sz w:val="16"/>
                <w:szCs w:val="16"/>
              </w:rPr>
              <w:t>servanthood</w:t>
            </w:r>
            <w:proofErr w:type="spellEnd"/>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Servanthood</w:t>
            </w:r>
            <w:proofErr w:type="spellEnd"/>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Models discipleship worthy of being imitated </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Biblical teaching on </w:t>
            </w:r>
            <w:proofErr w:type="spellStart"/>
            <w:r w:rsidRPr="00EF76A4">
              <w:rPr>
                <w:rFonts w:ascii="Arial" w:hAnsi="Arial"/>
                <w:sz w:val="16"/>
                <w:szCs w:val="16"/>
              </w:rPr>
              <w:t>modelling</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w:t>
            </w:r>
            <w:proofErr w:type="spellStart"/>
            <w:r w:rsidRPr="00EF76A4">
              <w:rPr>
                <w:rFonts w:ascii="Arial" w:hAnsi="Arial"/>
                <w:sz w:val="16"/>
                <w:szCs w:val="16"/>
              </w:rPr>
              <w:t>modelling</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Winsome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Transmits life as well as knowledge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Values </w:t>
            </w:r>
            <w:proofErr w:type="spellStart"/>
            <w:r w:rsidRPr="00EF76A4">
              <w:rPr>
                <w:rFonts w:ascii="Arial" w:hAnsi="Arial"/>
                <w:sz w:val="16"/>
                <w:szCs w:val="16"/>
              </w:rPr>
              <w:t>transferral</w:t>
            </w:r>
            <w:proofErr w:type="spellEnd"/>
            <w:r w:rsidRPr="00EF76A4">
              <w:rPr>
                <w:rFonts w:ascii="Arial" w:hAnsi="Arial"/>
                <w:sz w:val="16"/>
                <w:szCs w:val="16"/>
              </w:rPr>
              <w:t xml:space="preserve"> of character</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Marriage and Family</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Loves children and appreciates their company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Affirms the least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Kindness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Relates healthily to opposite gender</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teaching and awareness of gender differences, of differing cultural gender roles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Purity</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manage interpersonal conflicts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Group conflict resolution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Conflict Resolution processes and attitudes, Biblical theology of conflict resolution, forgiveness, </w:t>
            </w:r>
            <w:proofErr w:type="spellStart"/>
            <w:r w:rsidRPr="00EF76A4">
              <w:rPr>
                <w:rFonts w:ascii="Arial" w:hAnsi="Arial"/>
                <w:sz w:val="16"/>
                <w:szCs w:val="16"/>
              </w:rPr>
              <w:t>reconciliaition</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Rapid dealing with sinful relational patterns in groups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Peacemaker (Matt 5:8)</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Maintains good family relationships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Creates loving, warm affirmative family environment</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Can  identified</w:t>
            </w:r>
            <w:proofErr w:type="gramEnd"/>
            <w:r w:rsidRPr="00EF76A4">
              <w:rPr>
                <w:rFonts w:ascii="Arial" w:hAnsi="Arial"/>
                <w:sz w:val="16"/>
                <w:szCs w:val="16"/>
              </w:rPr>
              <w:t xml:space="preserve"> primary stresses their family experiences because of ministry involvement and </w:t>
            </w:r>
            <w:proofErr w:type="spellStart"/>
            <w:r w:rsidRPr="00EF76A4">
              <w:rPr>
                <w:rFonts w:ascii="Arial" w:hAnsi="Arial"/>
                <w:sz w:val="16"/>
                <w:szCs w:val="16"/>
              </w:rPr>
              <w:t>wth</w:t>
            </w:r>
            <w:proofErr w:type="spellEnd"/>
            <w:r w:rsidRPr="00EF76A4">
              <w:rPr>
                <w:rFonts w:ascii="Arial" w:hAnsi="Arial"/>
                <w:sz w:val="16"/>
                <w:szCs w:val="16"/>
              </w:rPr>
              <w:t xml:space="preserve"> peers determine significant responses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Priority of healthy family life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Manages Family Well</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relate on intimate terms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deep friendships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deep-level communication</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Brotherly love</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Personal Management</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Person of </w:t>
            </w:r>
            <w:proofErr w:type="spellStart"/>
            <w:r w:rsidRPr="00EF76A4">
              <w:rPr>
                <w:rFonts w:ascii="Arial" w:hAnsi="Arial"/>
                <w:sz w:val="16"/>
                <w:szCs w:val="16"/>
              </w:rPr>
              <w:t>focussed</w:t>
            </w:r>
            <w:proofErr w:type="spellEnd"/>
            <w:r w:rsidRPr="00EF76A4">
              <w:rPr>
                <w:rFonts w:ascii="Arial" w:hAnsi="Arial"/>
                <w:sz w:val="16"/>
                <w:szCs w:val="16"/>
              </w:rPr>
              <w:t xml:space="preserve"> vision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Consistently identifies objectives through times of retreat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processes of identifying objectives, goals, strategy, </w:t>
            </w:r>
            <w:proofErr w:type="spellStart"/>
            <w:r w:rsidRPr="00EF76A4">
              <w:rPr>
                <w:rFonts w:ascii="Arial" w:hAnsi="Arial"/>
                <w:sz w:val="16"/>
                <w:szCs w:val="16"/>
              </w:rPr>
              <w:t>timframes</w:t>
            </w:r>
            <w:proofErr w:type="spellEnd"/>
            <w:r w:rsidRPr="00EF76A4">
              <w:rPr>
                <w:rFonts w:ascii="Arial" w:hAnsi="Arial"/>
                <w:sz w:val="16"/>
                <w:szCs w:val="16"/>
              </w:rPr>
              <w:t>, limitations, resources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spirit-inspired goal-setting</w:t>
            </w:r>
          </w:p>
        </w:tc>
        <w:tc>
          <w:tcPr>
            <w:tcW w:w="1744"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Singleminded</w:t>
            </w:r>
            <w:proofErr w:type="spellEnd"/>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Propound a Christ-</w:t>
            </w:r>
            <w:proofErr w:type="spellStart"/>
            <w:r w:rsidRPr="00EF76A4">
              <w:rPr>
                <w:rFonts w:ascii="Arial" w:hAnsi="Arial"/>
                <w:sz w:val="16"/>
                <w:szCs w:val="16"/>
              </w:rPr>
              <w:t>Centred</w:t>
            </w:r>
            <w:proofErr w:type="spellEnd"/>
            <w:r w:rsidRPr="00EF76A4">
              <w:rPr>
                <w:rFonts w:ascii="Arial" w:hAnsi="Arial"/>
                <w:sz w:val="16"/>
                <w:szCs w:val="16"/>
              </w:rPr>
              <w:t xml:space="preserve"> therapy of pastoral </w:t>
            </w:r>
            <w:proofErr w:type="spellStart"/>
            <w:r w:rsidRPr="00EF76A4">
              <w:rPr>
                <w:rFonts w:ascii="Arial" w:hAnsi="Arial"/>
                <w:sz w:val="16"/>
                <w:szCs w:val="16"/>
              </w:rPr>
              <w:t>counselling</w:t>
            </w:r>
            <w:proofErr w:type="spellEnd"/>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Propound a Christ-</w:t>
            </w:r>
            <w:proofErr w:type="spellStart"/>
            <w:r w:rsidRPr="00EF76A4">
              <w:rPr>
                <w:rFonts w:ascii="Arial" w:hAnsi="Arial"/>
                <w:sz w:val="16"/>
                <w:szCs w:val="16"/>
              </w:rPr>
              <w:t>Centred</w:t>
            </w:r>
            <w:proofErr w:type="spellEnd"/>
            <w:r w:rsidRPr="00EF76A4">
              <w:rPr>
                <w:rFonts w:ascii="Arial" w:hAnsi="Arial"/>
                <w:sz w:val="16"/>
                <w:szCs w:val="16"/>
              </w:rPr>
              <w:t xml:space="preserve"> therapy of pastoral </w:t>
            </w:r>
            <w:proofErr w:type="spellStart"/>
            <w:r w:rsidRPr="00EF76A4">
              <w:rPr>
                <w:rFonts w:ascii="Arial" w:hAnsi="Arial"/>
                <w:sz w:val="16"/>
                <w:szCs w:val="16"/>
              </w:rPr>
              <w:t>counselling</w:t>
            </w:r>
            <w:proofErr w:type="spellEnd"/>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principles of Christ-</w:t>
            </w:r>
            <w:proofErr w:type="spellStart"/>
            <w:r w:rsidRPr="00EF76A4">
              <w:rPr>
                <w:rFonts w:ascii="Arial" w:hAnsi="Arial"/>
                <w:sz w:val="16"/>
                <w:szCs w:val="16"/>
              </w:rPr>
              <w:t>centred</w:t>
            </w:r>
            <w:proofErr w:type="spellEnd"/>
            <w:r w:rsidRPr="00EF76A4">
              <w:rPr>
                <w:rFonts w:ascii="Arial" w:hAnsi="Arial"/>
                <w:sz w:val="16"/>
                <w:szCs w:val="16"/>
              </w:rPr>
              <w:t xml:space="preserve"> </w:t>
            </w:r>
            <w:proofErr w:type="spellStart"/>
            <w:r w:rsidRPr="00EF76A4">
              <w:rPr>
                <w:rFonts w:ascii="Arial" w:hAnsi="Arial"/>
                <w:sz w:val="16"/>
                <w:szCs w:val="16"/>
              </w:rPr>
              <w:t>counselling</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Christ-</w:t>
            </w:r>
            <w:proofErr w:type="spellStart"/>
            <w:r w:rsidRPr="00EF76A4">
              <w:rPr>
                <w:rFonts w:ascii="Arial" w:hAnsi="Arial"/>
                <w:sz w:val="16"/>
                <w:szCs w:val="16"/>
              </w:rPr>
              <w:t>cenredness</w:t>
            </w:r>
            <w:proofErr w:type="spellEnd"/>
            <w:r w:rsidRPr="00EF76A4">
              <w:rPr>
                <w:rFonts w:ascii="Arial" w:hAnsi="Arial"/>
                <w:sz w:val="16"/>
                <w:szCs w:val="16"/>
              </w:rPr>
              <w:t xml:space="preserve"> in </w:t>
            </w:r>
            <w:proofErr w:type="spellStart"/>
            <w:r w:rsidRPr="00EF76A4">
              <w:rPr>
                <w:rFonts w:ascii="Arial" w:hAnsi="Arial"/>
                <w:sz w:val="16"/>
                <w:szCs w:val="16"/>
              </w:rPr>
              <w:t>counselling</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Empathy</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Sacrifices in marriage, singleness, childlessness for the sake of the gospel</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costs on family of ministry and the ways of balancing provision for the family with </w:t>
            </w:r>
            <w:proofErr w:type="spellStart"/>
            <w:r w:rsidRPr="00EF76A4">
              <w:rPr>
                <w:rFonts w:ascii="Arial" w:hAnsi="Arial"/>
                <w:sz w:val="16"/>
                <w:szCs w:val="16"/>
              </w:rPr>
              <w:t>sarifice</w:t>
            </w:r>
            <w:proofErr w:type="spellEnd"/>
            <w:r w:rsidRPr="00EF76A4">
              <w:rPr>
                <w:rFonts w:ascii="Arial" w:hAnsi="Arial"/>
                <w:sz w:val="16"/>
                <w:szCs w:val="16"/>
              </w:rPr>
              <w: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sacrifices in marriage, singleness, childlessness for the sake of the gospel</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Respects the elderly and is patient with them</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Respect for the elderly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Goodness  (Gal 5:22,23)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179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personal limitations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personal limitations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balance and wisdom</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71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Integrates a theology of the jubilee and </w:t>
            </w:r>
            <w:proofErr w:type="spellStart"/>
            <w:r w:rsidRPr="00EF76A4">
              <w:rPr>
                <w:rFonts w:ascii="Arial" w:hAnsi="Arial"/>
                <w:sz w:val="16"/>
                <w:szCs w:val="16"/>
              </w:rPr>
              <w:t>sabbath</w:t>
            </w:r>
            <w:proofErr w:type="spellEnd"/>
            <w:r w:rsidRPr="00EF76A4">
              <w:rPr>
                <w:rFonts w:ascii="Arial" w:hAnsi="Arial"/>
                <w:sz w:val="16"/>
                <w:szCs w:val="16"/>
              </w:rPr>
              <w:t>, work and rest into ministry style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Practices </w:t>
            </w:r>
            <w:proofErr w:type="spellStart"/>
            <w:r w:rsidRPr="00EF76A4">
              <w:rPr>
                <w:rFonts w:ascii="Arial" w:hAnsi="Arial"/>
                <w:sz w:val="16"/>
                <w:szCs w:val="16"/>
              </w:rPr>
              <w:t>sabbath</w:t>
            </w:r>
            <w:proofErr w:type="spellEnd"/>
            <w:r w:rsidRPr="00EF76A4">
              <w:rPr>
                <w:rFonts w:ascii="Arial" w:hAnsi="Arial"/>
                <w:sz w:val="16"/>
                <w:szCs w:val="16"/>
              </w:rPr>
              <w:t xml:space="preserve"> keeping and annual holidays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of jubilee, work and rest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rest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  (Gal 5:22,23)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Judged emotionally and psychologically balanced</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w:t>
            </w:r>
            <w:proofErr w:type="spellStart"/>
            <w:r w:rsidRPr="00EF76A4">
              <w:rPr>
                <w:rFonts w:ascii="Arial" w:hAnsi="Arial"/>
                <w:sz w:val="16"/>
                <w:szCs w:val="16"/>
              </w:rPr>
              <w:t>analysed</w:t>
            </w:r>
            <w:proofErr w:type="spellEnd"/>
            <w:r w:rsidRPr="00EF76A4">
              <w:rPr>
                <w:rFonts w:ascii="Arial" w:hAnsi="Arial"/>
                <w:sz w:val="16"/>
                <w:szCs w:val="16"/>
              </w:rPr>
              <w:t xml:space="preserve"> psychological test with mentor</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Studied Proverbs on issues of balance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balance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resolve significant personal emotional problems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resolved any significant emotional problems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and practice of inner healing</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Wholeness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Mature character</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Open to receiving </w:t>
            </w:r>
            <w:proofErr w:type="spellStart"/>
            <w:r w:rsidRPr="00EF76A4">
              <w:rPr>
                <w:rFonts w:ascii="Arial" w:hAnsi="Arial"/>
                <w:sz w:val="16"/>
                <w:szCs w:val="16"/>
              </w:rPr>
              <w:t>counselling</w:t>
            </w:r>
            <w:proofErr w:type="spellEnd"/>
            <w:r w:rsidRPr="00EF76A4">
              <w:rPr>
                <w:rFonts w:ascii="Arial" w:hAnsi="Arial"/>
                <w:sz w:val="16"/>
                <w:szCs w:val="16"/>
              </w:rPr>
              <w:t xml:space="preserve"> for emotional health</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The need and limits of </w:t>
            </w:r>
            <w:proofErr w:type="spellStart"/>
            <w:r w:rsidRPr="00EF76A4">
              <w:rPr>
                <w:rFonts w:ascii="Arial" w:hAnsi="Arial"/>
                <w:sz w:val="16"/>
                <w:szCs w:val="16"/>
              </w:rPr>
              <w:t>counselling</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Positive attitude to wise </w:t>
            </w:r>
            <w:proofErr w:type="spellStart"/>
            <w:r w:rsidRPr="00EF76A4">
              <w:rPr>
                <w:rFonts w:ascii="Arial" w:hAnsi="Arial"/>
                <w:sz w:val="16"/>
                <w:szCs w:val="16"/>
              </w:rPr>
              <w:t>counselling</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Hunger for righteousness</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healthy self respect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Self-respect</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Maintains emotional equilibrium</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Emotionally Stable</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Consistent in personal motivation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Self-knowledge of personal motivational structure, Biblical theologies of success, failure, depression, </w:t>
            </w:r>
            <w:proofErr w:type="gramStart"/>
            <w:r w:rsidRPr="00EF76A4">
              <w:rPr>
                <w:rFonts w:ascii="Arial" w:hAnsi="Arial"/>
                <w:sz w:val="16"/>
                <w:szCs w:val="16"/>
              </w:rPr>
              <w:t>joy</w:t>
            </w:r>
            <w:proofErr w:type="gramEnd"/>
            <w:r w:rsidRPr="00EF76A4">
              <w:rPr>
                <w:rFonts w:ascii="Arial" w:hAnsi="Arial"/>
                <w:sz w:val="16"/>
                <w:szCs w:val="16"/>
              </w:rPr>
              <w: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sustained motivation</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Consistency</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Copes with stress in a balanced manner </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Skills to cope with stress in personal life, family life and environment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Knowledge of causes of stress and reactions to stress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Physically fit and in good health</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Maintains physical fitness regime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theology of body-spirit relationships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fitness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Endurance (2 Tim 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117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Participates willingly in household duties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Servanthood</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Participates willingly in household duties</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Spends quality constructive time with spouse and children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Spends quality constructive time with spouse and children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teaching on healthy marriage relationships, parent-child, husband-wife relationships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Healthy family relationships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Manages family well</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Manages family well</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Manages Family Well</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Consistently provides for and emotionally nurtures family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Consistently provides for family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Household </w:t>
            </w:r>
            <w:proofErr w:type="spellStart"/>
            <w:r w:rsidRPr="00EF76A4">
              <w:rPr>
                <w:rFonts w:ascii="Arial" w:hAnsi="Arial"/>
                <w:sz w:val="16"/>
                <w:szCs w:val="16"/>
              </w:rPr>
              <w:t>budgetting</w:t>
            </w:r>
            <w:proofErr w:type="spellEnd"/>
            <w:r w:rsidRPr="00EF76A4">
              <w:rPr>
                <w:rFonts w:ascii="Arial" w:hAnsi="Arial"/>
                <w:sz w:val="16"/>
                <w:szCs w:val="16"/>
              </w:rPr>
              <w:t xml:space="preserve">, </w:t>
            </w:r>
            <w:proofErr w:type="spellStart"/>
            <w:r w:rsidRPr="00EF76A4">
              <w:rPr>
                <w:rFonts w:ascii="Arial" w:hAnsi="Arial"/>
                <w:sz w:val="16"/>
                <w:szCs w:val="16"/>
              </w:rPr>
              <w:t>longterm</w:t>
            </w:r>
            <w:proofErr w:type="spellEnd"/>
            <w:r w:rsidRPr="00EF76A4">
              <w:rPr>
                <w:rFonts w:ascii="Arial" w:hAnsi="Arial"/>
                <w:sz w:val="16"/>
                <w:szCs w:val="16"/>
              </w:rPr>
              <w:t xml:space="preserve"> financial planning</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Provision of finances and growth environment for family</w:t>
            </w:r>
          </w:p>
        </w:tc>
        <w:tc>
          <w:tcPr>
            <w:tcW w:w="1744"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Reliability(</w:t>
            </w:r>
            <w:proofErr w:type="gramEnd"/>
            <w:r w:rsidRPr="00EF76A4">
              <w:rPr>
                <w:rFonts w:ascii="Arial" w:hAnsi="Arial"/>
                <w:sz w:val="16"/>
                <w:szCs w:val="16"/>
              </w:rPr>
              <w:t>2 Tim 2:2)</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Creates positive family environment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Spouse and children are affirmed</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Positive environment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Creates positive family environment</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Gives spiritual leadership in own home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Gives spiritual leadership in own home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foundations and approaches to spiritual leadership</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God-given roles and spiritual leadership</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Gives spiritual leadership in own home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230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Home is a place of hospitality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of hospitality as source of leadership</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Hospitable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No major unresolved conflict within family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No major unresolved conflict within family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Conflict Resolution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  (Gal 5:22,23)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Husband and wife can work as a team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Husband and wife can work as a team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Male-female differences and complementarities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Unity in marriage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Considerate (James 3:17)</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Family members emotionally and physically healthy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Family members emotionally and physically healthy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Holinesss</w:t>
            </w:r>
            <w:proofErr w:type="spellEnd"/>
            <w:r w:rsidRPr="00EF76A4">
              <w:rPr>
                <w:rFonts w:ascii="Arial" w:hAnsi="Arial"/>
                <w:sz w:val="16"/>
                <w:szCs w:val="16"/>
              </w:rPr>
              <w:t xml:space="preserve"> as health</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233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Uses diary or planner for ministry and personal time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Uses diary or planner for ministry and personal time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Holiness as excellence in all things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Excellence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235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Balances priorities of time and relationships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Balances priorities of time and relationships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Skills of </w:t>
            </w:r>
            <w:proofErr w:type="spellStart"/>
            <w:r w:rsidRPr="00EF76A4">
              <w:rPr>
                <w:rFonts w:ascii="Arial" w:hAnsi="Arial"/>
                <w:sz w:val="16"/>
                <w:szCs w:val="16"/>
              </w:rPr>
              <w:t>prioritising</w:t>
            </w:r>
            <w:proofErr w:type="spellEnd"/>
            <w:r w:rsidRPr="00EF76A4">
              <w:rPr>
                <w:rFonts w:ascii="Arial" w:hAnsi="Arial"/>
                <w:sz w:val="16"/>
                <w:szCs w:val="16"/>
              </w:rPr>
              <w:t xml:space="preserve"> time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Responsibly finishes tasks with good results on time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Managerial theories of excellence, holiness teaching</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Excellence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Faithfulness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Identifies ones personal limitations and has management strategies in place to </w:t>
            </w:r>
            <w:proofErr w:type="spellStart"/>
            <w:r w:rsidRPr="00EF76A4">
              <w:rPr>
                <w:rFonts w:ascii="Arial" w:hAnsi="Arial"/>
                <w:sz w:val="16"/>
                <w:szCs w:val="16"/>
              </w:rPr>
              <w:t>maximise</w:t>
            </w:r>
            <w:proofErr w:type="spellEnd"/>
            <w:r w:rsidRPr="00EF76A4">
              <w:rPr>
                <w:rFonts w:ascii="Arial" w:hAnsi="Arial"/>
                <w:sz w:val="16"/>
                <w:szCs w:val="16"/>
              </w:rPr>
              <w:t xml:space="preserve"> capacities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ones personal limitations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Meekness  (Matt 5:5)</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limits to ones expectations of self and others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Involvement in team analysis of limits to ones expectations of self and others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Lives within</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243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Seeks out accountable relationships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self</w:t>
            </w:r>
            <w:proofErr w:type="gramEnd"/>
            <w:r w:rsidRPr="00EF76A4">
              <w:rPr>
                <w:rFonts w:ascii="Arial" w:hAnsi="Arial"/>
                <w:sz w:val="16"/>
                <w:szCs w:val="16"/>
              </w:rPr>
              <w:t>-understanding of personal accountability areas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Lives within</w:t>
            </w:r>
          </w:p>
        </w:tc>
      </w:tr>
      <w:tr w:rsidR="00EF76A4" w:rsidRPr="00EF76A4">
        <w:trPr>
          <w:trHeight w:val="42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Urban Poor Church Leadership</w:t>
            </w:r>
            <w:r w:rsidRPr="00EF76A4">
              <w:rPr>
                <w:rFonts w:ascii="Arial" w:hAnsi="Arial"/>
                <w:sz w:val="16"/>
                <w:szCs w:val="16"/>
              </w:rPr>
              <w:br/>
              <w:t>(</w:t>
            </w:r>
            <w:proofErr w:type="spellStart"/>
            <w:r w:rsidRPr="00EF76A4">
              <w:rPr>
                <w:rFonts w:ascii="Arial" w:hAnsi="Arial"/>
                <w:sz w:val="16"/>
                <w:szCs w:val="16"/>
              </w:rPr>
              <w:t>Churchplanting</w:t>
            </w:r>
            <w:proofErr w:type="spellEnd"/>
            <w:r w:rsidRPr="00EF76A4">
              <w:rPr>
                <w:rFonts w:ascii="Arial" w:hAnsi="Arial"/>
                <w:sz w:val="16"/>
                <w:szCs w:val="16"/>
              </w:rPr>
              <w:t>)</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enable the development of a women's ministry and participation of women in leadership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enable some women leaders to </w:t>
            </w:r>
            <w:proofErr w:type="spellStart"/>
            <w:r w:rsidRPr="00EF76A4">
              <w:rPr>
                <w:rFonts w:ascii="Arial" w:hAnsi="Arial"/>
                <w:sz w:val="16"/>
                <w:szCs w:val="16"/>
              </w:rPr>
              <w:t>develo</w:t>
            </w:r>
            <w:proofErr w:type="spellEnd"/>
            <w:r w:rsidRPr="00EF76A4">
              <w:rPr>
                <w:rFonts w:ascii="Arial" w:hAnsi="Arial"/>
                <w:sz w:val="16"/>
                <w:szCs w:val="16"/>
              </w:rPr>
              <w:t xml:space="preserve"> a women's ministry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perspective of mature women leaders about women's ministries and women's roles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importance of women's ownership of the ministry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Treats the opposite sex with sensitivity, and </w:t>
            </w:r>
            <w:proofErr w:type="spellStart"/>
            <w:r w:rsidRPr="00EF76A4">
              <w:rPr>
                <w:rFonts w:ascii="Arial" w:hAnsi="Arial"/>
                <w:sz w:val="16"/>
                <w:szCs w:val="16"/>
              </w:rPr>
              <w:t>honour</w:t>
            </w:r>
            <w:proofErr w:type="spellEnd"/>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Starts </w:t>
            </w:r>
            <w:proofErr w:type="spellStart"/>
            <w:r w:rsidRPr="00EF76A4">
              <w:rPr>
                <w:rFonts w:ascii="Arial" w:hAnsi="Arial"/>
                <w:sz w:val="16"/>
                <w:szCs w:val="16"/>
              </w:rPr>
              <w:t>childrens</w:t>
            </w:r>
            <w:proofErr w:type="spellEnd"/>
            <w:r w:rsidRPr="00EF76A4">
              <w:rPr>
                <w:rFonts w:ascii="Arial" w:hAnsi="Arial"/>
                <w:sz w:val="16"/>
                <w:szCs w:val="16"/>
              </w:rPr>
              <w:t xml:space="preserve"> works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initiate a children's club</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Familiar with teaching materials for children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children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396</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enter</w:t>
            </w:r>
            <w:proofErr w:type="gramEnd"/>
            <w:r w:rsidRPr="00EF76A4">
              <w:rPr>
                <w:rFonts w:ascii="Arial" w:hAnsi="Arial"/>
                <w:sz w:val="16"/>
                <w:szCs w:val="16"/>
              </w:rPr>
              <w:t xml:space="preserve"> and live in a poor area and establish </w:t>
            </w:r>
            <w:proofErr w:type="spellStart"/>
            <w:r w:rsidRPr="00EF76A4">
              <w:rPr>
                <w:rFonts w:ascii="Arial" w:hAnsi="Arial"/>
                <w:sz w:val="16"/>
                <w:szCs w:val="16"/>
              </w:rPr>
              <w:t>intital</w:t>
            </w:r>
            <w:proofErr w:type="spellEnd"/>
            <w:r w:rsidRPr="00EF76A4">
              <w:rPr>
                <w:rFonts w:ascii="Arial" w:hAnsi="Arial"/>
                <w:sz w:val="16"/>
                <w:szCs w:val="16"/>
              </w:rPr>
              <w:t xml:space="preserve"> evangelistic strategies leading to cell groups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establish</w:t>
            </w:r>
            <w:proofErr w:type="gramEnd"/>
            <w:r w:rsidRPr="00EF76A4">
              <w:rPr>
                <w:rFonts w:ascii="Arial" w:hAnsi="Arial"/>
                <w:sz w:val="16"/>
                <w:szCs w:val="16"/>
              </w:rPr>
              <w:t xml:space="preserve"> </w:t>
            </w:r>
            <w:proofErr w:type="spellStart"/>
            <w:r w:rsidRPr="00EF76A4">
              <w:rPr>
                <w:rFonts w:ascii="Arial" w:hAnsi="Arial"/>
                <w:sz w:val="16"/>
                <w:szCs w:val="16"/>
              </w:rPr>
              <w:t>intital</w:t>
            </w:r>
            <w:proofErr w:type="spellEnd"/>
            <w:r w:rsidRPr="00EF76A4">
              <w:rPr>
                <w:rFonts w:ascii="Arial" w:hAnsi="Arial"/>
                <w:sz w:val="16"/>
                <w:szCs w:val="16"/>
              </w:rPr>
              <w:t xml:space="preserve"> evangelistic strategies leading to cell groups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enter</w:t>
            </w:r>
            <w:proofErr w:type="gramEnd"/>
            <w:r w:rsidRPr="00EF76A4">
              <w:rPr>
                <w:rFonts w:ascii="Arial" w:hAnsi="Arial"/>
                <w:sz w:val="16"/>
                <w:szCs w:val="16"/>
              </w:rPr>
              <w:t xml:space="preserve"> and live in a poor area</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Slum church worship skills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Differentiate the nature of urban poor and middle class worship patterns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differentiate the causes of poverty in various urban contexts, relating these to social theories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Apply contextual analytical tools to pockets of poverty in their own city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Document differences between push and pull factors causing urban poverty; theories of causation of slum poverty; the difference between first and third world poverty: and other endemic social and environmental problems of the slums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and skilful at entrance </w:t>
            </w:r>
            <w:proofErr w:type="spellStart"/>
            <w:r w:rsidRPr="00EF76A4">
              <w:rPr>
                <w:rFonts w:ascii="Arial" w:hAnsi="Arial"/>
                <w:sz w:val="16"/>
                <w:szCs w:val="16"/>
              </w:rPr>
              <w:t>ot</w:t>
            </w:r>
            <w:proofErr w:type="spellEnd"/>
            <w:r w:rsidRPr="00EF76A4">
              <w:rPr>
                <w:rFonts w:ascii="Arial" w:hAnsi="Arial"/>
                <w:sz w:val="16"/>
                <w:szCs w:val="16"/>
              </w:rPr>
              <w:t xml:space="preserve"> a community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been part of a team in a public preaching context</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Hnderstand</w:t>
            </w:r>
            <w:proofErr w:type="spellEnd"/>
            <w:r w:rsidRPr="00EF76A4">
              <w:rPr>
                <w:rFonts w:ascii="Arial" w:hAnsi="Arial"/>
                <w:sz w:val="16"/>
                <w:szCs w:val="16"/>
              </w:rPr>
              <w:t xml:space="preserve"> the difference between a fast approach and slow approaches to evangelism and when it is appropriate to use these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Experimented with processes of finding a person of peace in a community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Trainees will have a biblical foundation for withstanding opposition when </w:t>
            </w:r>
            <w:proofErr w:type="spellStart"/>
            <w:r w:rsidRPr="00EF76A4">
              <w:rPr>
                <w:rFonts w:ascii="Arial" w:hAnsi="Arial"/>
                <w:sz w:val="16"/>
                <w:szCs w:val="16"/>
              </w:rPr>
              <w:t>evangelising</w:t>
            </w:r>
            <w:proofErr w:type="spellEnd"/>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characteristics of an urban poor church from reflections on Oscar Lewis' "Culture of Poverty" thesis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characteristics of an urban poor church from reflections on Oscar Lewis' "Culture of Poverty" thesis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discern seasons of ministry growth with a developed work plan for each season for an urban poor context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work plan for each season of growth for an urban poor context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group dynamics, focus of teaching and group culture at each phase of the four seasons chart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 a ministry, its teaching, group dynamics and culture, according to its season of growth</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their own maturity of character and ministry experience in the light of the four seasons of growth</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framework for discernment about a community before entrance.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a process for unobtrusively gaining information on a community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framework of elements they need to discern about a community before entrance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 both spiritual discernment and non-intrusive pragmatic research methods in community research</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9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critically move into levels of </w:t>
            </w:r>
            <w:proofErr w:type="spellStart"/>
            <w:r w:rsidRPr="00EF76A4">
              <w:rPr>
                <w:rFonts w:ascii="Arial" w:hAnsi="Arial"/>
                <w:sz w:val="16"/>
                <w:szCs w:val="16"/>
              </w:rPr>
              <w:t>incarnational</w:t>
            </w:r>
            <w:proofErr w:type="spellEnd"/>
            <w:r w:rsidRPr="00EF76A4">
              <w:rPr>
                <w:rFonts w:ascii="Arial" w:hAnsi="Arial"/>
                <w:sz w:val="16"/>
                <w:szCs w:val="16"/>
              </w:rPr>
              <w:t xml:space="preserve"> and </w:t>
            </w:r>
            <w:proofErr w:type="spellStart"/>
            <w:r w:rsidRPr="00EF76A4">
              <w:rPr>
                <w:rFonts w:ascii="Arial" w:hAnsi="Arial"/>
                <w:sz w:val="16"/>
                <w:szCs w:val="16"/>
              </w:rPr>
              <w:t>identificational</w:t>
            </w:r>
            <w:proofErr w:type="spellEnd"/>
            <w:r w:rsidRPr="00EF76A4">
              <w:rPr>
                <w:rFonts w:ascii="Arial" w:hAnsi="Arial"/>
                <w:sz w:val="16"/>
                <w:szCs w:val="16"/>
              </w:rPr>
              <w:t xml:space="preserve"> approaches to ministry among the poor, able to identify 5 effective roles in entrance to a community,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Identifies lifestyle and physical issues that enable viability of long-term incarnation among the poor, limits to </w:t>
            </w:r>
            <w:proofErr w:type="spellStart"/>
            <w:r w:rsidRPr="00EF76A4">
              <w:rPr>
                <w:rFonts w:ascii="Arial" w:hAnsi="Arial"/>
                <w:sz w:val="16"/>
                <w:szCs w:val="16"/>
              </w:rPr>
              <w:t>incarnational</w:t>
            </w:r>
            <w:proofErr w:type="spellEnd"/>
            <w:r w:rsidRPr="00EF76A4">
              <w:rPr>
                <w:rFonts w:ascii="Arial" w:hAnsi="Arial"/>
                <w:sz w:val="16"/>
                <w:szCs w:val="16"/>
              </w:rPr>
              <w:t xml:space="preserve"> living, differentiating between lack of commitment and wise discernment of personal limitations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differentiate the positive and negative elements of ministry from the outside, and ministry from within poor areas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Highly value </w:t>
            </w:r>
            <w:proofErr w:type="spellStart"/>
            <w:r w:rsidRPr="00EF76A4">
              <w:rPr>
                <w:rFonts w:ascii="Arial" w:hAnsi="Arial"/>
                <w:sz w:val="16"/>
                <w:szCs w:val="16"/>
              </w:rPr>
              <w:t>incarnational</w:t>
            </w:r>
            <w:proofErr w:type="spellEnd"/>
            <w:r w:rsidRPr="00EF76A4">
              <w:rPr>
                <w:rFonts w:ascii="Arial" w:hAnsi="Arial"/>
                <w:sz w:val="16"/>
                <w:szCs w:val="16"/>
              </w:rPr>
              <w:t xml:space="preserve"> and </w:t>
            </w:r>
            <w:proofErr w:type="spellStart"/>
            <w:r w:rsidRPr="00EF76A4">
              <w:rPr>
                <w:rFonts w:ascii="Arial" w:hAnsi="Arial"/>
                <w:sz w:val="16"/>
                <w:szCs w:val="16"/>
              </w:rPr>
              <w:t>identificational</w:t>
            </w:r>
            <w:proofErr w:type="spellEnd"/>
            <w:r w:rsidRPr="00EF76A4">
              <w:rPr>
                <w:rFonts w:ascii="Arial" w:hAnsi="Arial"/>
                <w:sz w:val="16"/>
                <w:szCs w:val="16"/>
              </w:rPr>
              <w:t xml:space="preserve"> approaches to ministry among the poor</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Identifies with the poor</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the goals, methodology, measurement of outcomes and personnel in the Grassroots </w:t>
            </w:r>
            <w:proofErr w:type="spellStart"/>
            <w:r w:rsidRPr="00EF76A4">
              <w:rPr>
                <w:rFonts w:ascii="Arial" w:hAnsi="Arial"/>
                <w:sz w:val="16"/>
                <w:szCs w:val="16"/>
              </w:rPr>
              <w:t>Churchplanter's</w:t>
            </w:r>
            <w:proofErr w:type="spellEnd"/>
            <w:r w:rsidRPr="00EF76A4">
              <w:rPr>
                <w:rFonts w:ascii="Arial" w:hAnsi="Arial"/>
                <w:sz w:val="16"/>
                <w:szCs w:val="16"/>
              </w:rPr>
              <w:t xml:space="preserve"> course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grassroots </w:t>
            </w:r>
            <w:proofErr w:type="spellStart"/>
            <w:r w:rsidRPr="00EF76A4">
              <w:rPr>
                <w:rFonts w:ascii="Arial" w:hAnsi="Arial"/>
                <w:sz w:val="16"/>
                <w:szCs w:val="16"/>
              </w:rPr>
              <w:t>churchplanters</w:t>
            </w:r>
            <w:proofErr w:type="spellEnd"/>
            <w:r w:rsidRPr="00EF76A4">
              <w:rPr>
                <w:rFonts w:ascii="Arial" w:hAnsi="Arial"/>
                <w:sz w:val="16"/>
                <w:szCs w:val="16"/>
              </w:rPr>
              <w:t xml:space="preserve"> CD</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360</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Utilises</w:t>
            </w:r>
            <w:proofErr w:type="spellEnd"/>
            <w:r w:rsidRPr="00EF76A4">
              <w:rPr>
                <w:rFonts w:ascii="Arial" w:hAnsi="Arial"/>
                <w:sz w:val="16"/>
                <w:szCs w:val="16"/>
              </w:rPr>
              <w:t xml:space="preserve"> </w:t>
            </w:r>
            <w:proofErr w:type="spellStart"/>
            <w:r w:rsidRPr="00EF76A4">
              <w:rPr>
                <w:rFonts w:ascii="Arial" w:hAnsi="Arial"/>
                <w:sz w:val="16"/>
                <w:szCs w:val="16"/>
              </w:rPr>
              <w:t>culturalcommunication</w:t>
            </w:r>
            <w:proofErr w:type="spellEnd"/>
            <w:r w:rsidRPr="00EF76A4">
              <w:rPr>
                <w:rFonts w:ascii="Arial" w:hAnsi="Arial"/>
                <w:sz w:val="16"/>
                <w:szCs w:val="16"/>
              </w:rPr>
              <w:t xml:space="preserve"> vehicles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Utilises</w:t>
            </w:r>
            <w:proofErr w:type="spellEnd"/>
            <w:r w:rsidRPr="00EF76A4">
              <w:rPr>
                <w:rFonts w:ascii="Arial" w:hAnsi="Arial"/>
                <w:sz w:val="16"/>
                <w:szCs w:val="16"/>
              </w:rPr>
              <w:t xml:space="preserve"> analogies, proverbs, folksongs, drama for evangelism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proverbs and major folk stories of the culture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Cultural communication vehicles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Present a critical analysis of the relationship of the Kingdom of God to aspects of the </w:t>
            </w:r>
            <w:proofErr w:type="spellStart"/>
            <w:r w:rsidRPr="00EF76A4">
              <w:rPr>
                <w:rFonts w:ascii="Arial" w:hAnsi="Arial"/>
                <w:sz w:val="16"/>
                <w:szCs w:val="16"/>
              </w:rPr>
              <w:t>churchplanting</w:t>
            </w:r>
            <w:proofErr w:type="spellEnd"/>
            <w:r w:rsidRPr="00EF76A4">
              <w:rPr>
                <w:rFonts w:ascii="Arial" w:hAnsi="Arial"/>
                <w:sz w:val="16"/>
                <w:szCs w:val="16"/>
              </w:rPr>
              <w:t xml:space="preserve"> including areas </w:t>
            </w:r>
            <w:proofErr w:type="gramStart"/>
            <w:r w:rsidRPr="00EF76A4">
              <w:rPr>
                <w:rFonts w:ascii="Arial" w:hAnsi="Arial"/>
                <w:sz w:val="16"/>
                <w:szCs w:val="16"/>
              </w:rPr>
              <w:t>of  Kingdom</w:t>
            </w:r>
            <w:proofErr w:type="gramEnd"/>
            <w:r w:rsidRPr="00EF76A4">
              <w:rPr>
                <w:rFonts w:ascii="Arial" w:hAnsi="Arial"/>
                <w:sz w:val="16"/>
                <w:szCs w:val="16"/>
              </w:rPr>
              <w:t xml:space="preserve"> and church, Kingdom and social issues such as AIDS, slum education, Kingdom and economic issues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Present a critical analysis of the relationship of the Kingdom of God to aspects of the </w:t>
            </w:r>
            <w:proofErr w:type="spellStart"/>
            <w:r w:rsidRPr="00EF76A4">
              <w:rPr>
                <w:rFonts w:ascii="Arial" w:hAnsi="Arial"/>
                <w:sz w:val="16"/>
                <w:szCs w:val="16"/>
              </w:rPr>
              <w:t>churchplanting</w:t>
            </w:r>
            <w:proofErr w:type="spellEnd"/>
            <w:r w:rsidRPr="00EF76A4">
              <w:rPr>
                <w:rFonts w:ascii="Arial" w:hAnsi="Arial"/>
                <w:sz w:val="16"/>
                <w:szCs w:val="16"/>
              </w:rPr>
              <w:t xml:space="preserve"> including areas </w:t>
            </w:r>
            <w:proofErr w:type="gramStart"/>
            <w:r w:rsidRPr="00EF76A4">
              <w:rPr>
                <w:rFonts w:ascii="Arial" w:hAnsi="Arial"/>
                <w:sz w:val="16"/>
                <w:szCs w:val="16"/>
              </w:rPr>
              <w:t>of  Kingdom</w:t>
            </w:r>
            <w:proofErr w:type="gramEnd"/>
            <w:r w:rsidRPr="00EF76A4">
              <w:rPr>
                <w:rFonts w:ascii="Arial" w:hAnsi="Arial"/>
                <w:sz w:val="16"/>
                <w:szCs w:val="16"/>
              </w:rPr>
              <w:t xml:space="preserve"> and church, Kingdom and social issues such as AIDS, slum education, Kingdom and economic issues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a gospel that engages in power encounters with the bondage of oppressive world views - fatalism, Karma, </w:t>
            </w:r>
            <w:proofErr w:type="spellStart"/>
            <w:r w:rsidRPr="00EF76A4">
              <w:rPr>
                <w:rFonts w:ascii="Arial" w:hAnsi="Arial"/>
                <w:sz w:val="16"/>
                <w:szCs w:val="16"/>
              </w:rPr>
              <w:t>castism</w:t>
            </w:r>
            <w:proofErr w:type="spellEnd"/>
            <w:r w:rsidRPr="00EF76A4">
              <w:rPr>
                <w:rFonts w:ascii="Arial" w:hAnsi="Arial"/>
                <w:sz w:val="16"/>
                <w:szCs w:val="16"/>
              </w:rPr>
              <w:t>, demon possession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Communicates a gospel that breaks the bondages of oppressive world views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Biblical basis power encounters with a gospel that addresses the bondage of oppressive world views - fatalism, Karma, </w:t>
            </w:r>
            <w:proofErr w:type="spellStart"/>
            <w:r w:rsidRPr="00EF76A4">
              <w:rPr>
                <w:rFonts w:ascii="Arial" w:hAnsi="Arial"/>
                <w:sz w:val="16"/>
                <w:szCs w:val="16"/>
              </w:rPr>
              <w:t>castism</w:t>
            </w:r>
            <w:proofErr w:type="spellEnd"/>
            <w:r w:rsidRPr="00EF76A4">
              <w:rPr>
                <w:rFonts w:ascii="Arial" w:hAnsi="Arial"/>
                <w:sz w:val="16"/>
                <w:szCs w:val="16"/>
              </w:rPr>
              <w:t>, demon possession or equivalents in other cultures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power encounter</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366</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Intitiates</w:t>
            </w:r>
            <w:proofErr w:type="spellEnd"/>
            <w:r w:rsidRPr="00EF76A4">
              <w:rPr>
                <w:rFonts w:ascii="Arial" w:hAnsi="Arial"/>
                <w:sz w:val="16"/>
                <w:szCs w:val="16"/>
              </w:rPr>
              <w:t xml:space="preserve"> and leads a youth ministry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Skilled </w:t>
            </w:r>
            <w:proofErr w:type="gramStart"/>
            <w:r w:rsidRPr="00EF76A4">
              <w:rPr>
                <w:rFonts w:ascii="Arial" w:hAnsi="Arial"/>
                <w:sz w:val="16"/>
                <w:szCs w:val="16"/>
              </w:rPr>
              <w:t>to  initiate</w:t>
            </w:r>
            <w:proofErr w:type="gramEnd"/>
            <w:r w:rsidRPr="00EF76A4">
              <w:rPr>
                <w:rFonts w:ascii="Arial" w:hAnsi="Arial"/>
                <w:sz w:val="16"/>
                <w:szCs w:val="16"/>
              </w:rPr>
              <w:t xml:space="preserve"> and lead a youth ministry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nature of youth, their issues within the culture, and </w:t>
            </w:r>
            <w:proofErr w:type="spellStart"/>
            <w:r w:rsidRPr="00EF76A4">
              <w:rPr>
                <w:rFonts w:ascii="Arial" w:hAnsi="Arial"/>
                <w:sz w:val="16"/>
                <w:szCs w:val="16"/>
              </w:rPr>
              <w:t>varioius</w:t>
            </w:r>
            <w:proofErr w:type="spellEnd"/>
            <w:r w:rsidRPr="00EF76A4">
              <w:rPr>
                <w:rFonts w:ascii="Arial" w:hAnsi="Arial"/>
                <w:sz w:val="16"/>
                <w:szCs w:val="16"/>
              </w:rPr>
              <w:t xml:space="preserve"> models of youth ministry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Critically analyzed a ministry of </w:t>
            </w:r>
            <w:proofErr w:type="spellStart"/>
            <w:r w:rsidRPr="00EF76A4">
              <w:rPr>
                <w:rFonts w:ascii="Arial" w:hAnsi="Arial"/>
                <w:sz w:val="16"/>
                <w:szCs w:val="16"/>
              </w:rPr>
              <w:t>discipling</w:t>
            </w:r>
            <w:proofErr w:type="spellEnd"/>
            <w:r w:rsidRPr="00EF76A4">
              <w:rPr>
                <w:rFonts w:ascii="Arial" w:hAnsi="Arial"/>
                <w:sz w:val="16"/>
                <w:szCs w:val="16"/>
              </w:rPr>
              <w:t>/church-planting and community development in which they are serving, as basis, within six months, to implement action steps that extend one area of expansion of the church</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Critically analyzed a ministry of </w:t>
            </w:r>
            <w:proofErr w:type="spellStart"/>
            <w:r w:rsidRPr="00EF76A4">
              <w:rPr>
                <w:rFonts w:ascii="Arial" w:hAnsi="Arial"/>
                <w:sz w:val="16"/>
                <w:szCs w:val="16"/>
              </w:rPr>
              <w:t>discipling</w:t>
            </w:r>
            <w:proofErr w:type="spellEnd"/>
            <w:r w:rsidRPr="00EF76A4">
              <w:rPr>
                <w:rFonts w:ascii="Arial" w:hAnsi="Arial"/>
                <w:sz w:val="16"/>
                <w:szCs w:val="16"/>
              </w:rPr>
              <w:t>/church-planting and community development in which they are serving, as basis, within six months, to implement action steps that extend one area of expansion of the church</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and initiated a training plan for coaching of a team that includes either grass roots church planters and/or deacons/deaconesses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and initiated a training plan for coaching for a team that includes either grass roots church planters and/or deacons/deaconesses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Design a theology and strategy for </w:t>
            </w:r>
            <w:proofErr w:type="spellStart"/>
            <w:r w:rsidRPr="00EF76A4">
              <w:rPr>
                <w:rFonts w:ascii="Arial" w:hAnsi="Arial"/>
                <w:sz w:val="16"/>
                <w:szCs w:val="16"/>
              </w:rPr>
              <w:t>churchplanting</w:t>
            </w:r>
            <w:proofErr w:type="spellEnd"/>
            <w:r w:rsidRPr="00EF76A4">
              <w:rPr>
                <w:rFonts w:ascii="Arial" w:hAnsi="Arial"/>
                <w:sz w:val="16"/>
                <w:szCs w:val="16"/>
              </w:rPr>
              <w:t xml:space="preserve"> in an area.</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Design a strategy for </w:t>
            </w:r>
            <w:proofErr w:type="spellStart"/>
            <w:r w:rsidRPr="00EF76A4">
              <w:rPr>
                <w:rFonts w:ascii="Arial" w:hAnsi="Arial"/>
                <w:sz w:val="16"/>
                <w:szCs w:val="16"/>
              </w:rPr>
              <w:t>churchplanting</w:t>
            </w:r>
            <w:proofErr w:type="spellEnd"/>
            <w:r w:rsidRPr="00EF76A4">
              <w:rPr>
                <w:rFonts w:ascii="Arial" w:hAnsi="Arial"/>
                <w:sz w:val="16"/>
                <w:szCs w:val="16"/>
              </w:rPr>
              <w:t xml:space="preserve"> in an area.</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Design a theology for </w:t>
            </w:r>
            <w:proofErr w:type="spellStart"/>
            <w:r w:rsidRPr="00EF76A4">
              <w:rPr>
                <w:rFonts w:ascii="Arial" w:hAnsi="Arial"/>
                <w:sz w:val="16"/>
                <w:szCs w:val="16"/>
              </w:rPr>
              <w:t>churchplanting</w:t>
            </w:r>
            <w:proofErr w:type="spellEnd"/>
            <w:r w:rsidRPr="00EF76A4">
              <w:rPr>
                <w:rFonts w:ascii="Arial" w:hAnsi="Arial"/>
                <w:sz w:val="16"/>
                <w:szCs w:val="16"/>
              </w:rPr>
              <w:t xml:space="preserve"> in </w:t>
            </w:r>
            <w:proofErr w:type="gramStart"/>
            <w:r w:rsidRPr="00EF76A4">
              <w:rPr>
                <w:rFonts w:ascii="Arial" w:hAnsi="Arial"/>
                <w:sz w:val="16"/>
                <w:szCs w:val="16"/>
              </w:rPr>
              <w:t>a  slum</w:t>
            </w:r>
            <w:proofErr w:type="gramEnd"/>
            <w:r w:rsidRPr="00EF76A4">
              <w:rPr>
                <w:rFonts w:ascii="Arial" w:hAnsi="Arial"/>
                <w:sz w:val="16"/>
                <w:szCs w:val="16"/>
              </w:rPr>
              <w: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Development of deacons and elders among the poor and patterns of leadership in a specific context developed </w:t>
            </w:r>
            <w:proofErr w:type="spellStart"/>
            <w:r w:rsidRPr="00EF76A4">
              <w:rPr>
                <w:rFonts w:ascii="Arial" w:hAnsi="Arial"/>
                <w:sz w:val="16"/>
                <w:szCs w:val="16"/>
              </w:rPr>
              <w:t>basedd</w:t>
            </w:r>
            <w:proofErr w:type="spellEnd"/>
            <w:r w:rsidRPr="00EF76A4">
              <w:rPr>
                <w:rFonts w:ascii="Arial" w:hAnsi="Arial"/>
                <w:sz w:val="16"/>
                <w:szCs w:val="16"/>
              </w:rPr>
              <w:t xml:space="preserve"> on one of </w:t>
            </w:r>
            <w:proofErr w:type="gramStart"/>
            <w:r w:rsidRPr="00EF76A4">
              <w:rPr>
                <w:rFonts w:ascii="Arial" w:hAnsi="Arial"/>
                <w:sz w:val="16"/>
                <w:szCs w:val="16"/>
              </w:rPr>
              <w:t>the  New</w:t>
            </w:r>
            <w:proofErr w:type="gramEnd"/>
            <w:r w:rsidRPr="00EF76A4">
              <w:rPr>
                <w:rFonts w:ascii="Arial" w:hAnsi="Arial"/>
                <w:sz w:val="16"/>
                <w:szCs w:val="16"/>
              </w:rPr>
              <w:t xml:space="preserve"> Testament Church patterns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critically evaluate, using the Four Seasons Chart, cell group, small group, and fellowship development   Use of these groups to provide pastoral care for the poor</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w:t>
            </w:r>
            <w:proofErr w:type="spellStart"/>
            <w:r w:rsidRPr="00EF76A4">
              <w:rPr>
                <w:rFonts w:ascii="Arial" w:hAnsi="Arial"/>
                <w:sz w:val="16"/>
                <w:szCs w:val="16"/>
              </w:rPr>
              <w:t>Boblical</w:t>
            </w:r>
            <w:proofErr w:type="spellEnd"/>
            <w:r w:rsidRPr="00EF76A4">
              <w:rPr>
                <w:rFonts w:ascii="Arial" w:hAnsi="Arial"/>
                <w:sz w:val="16"/>
                <w:szCs w:val="16"/>
              </w:rPr>
              <w:t xml:space="preserve"> models of leadership and can relate these to specific </w:t>
            </w:r>
            <w:proofErr w:type="spellStart"/>
            <w:r w:rsidRPr="00EF76A4">
              <w:rPr>
                <w:rFonts w:ascii="Arial" w:hAnsi="Arial"/>
                <w:sz w:val="16"/>
                <w:szCs w:val="16"/>
              </w:rPr>
              <w:t>cltural</w:t>
            </w:r>
            <w:proofErr w:type="spellEnd"/>
            <w:r w:rsidRPr="00EF76A4">
              <w:rPr>
                <w:rFonts w:ascii="Arial" w:hAnsi="Arial"/>
                <w:sz w:val="16"/>
                <w:szCs w:val="16"/>
              </w:rPr>
              <w:t xml:space="preserve"> styles of leadership</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inform church of missionary task</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inform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missionary task</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Mission motivators heart</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Detects cross cultural bridges for evangelism</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Concepts of cross-cultural bridging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165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a theology of pastoral care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basics of a theology of pastoral care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172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demonstrated compassion for people of other faiths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demonstrated compassion for people of other faiths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Good deeds</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Shows flexibility (can change and adapt plans)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Flexible</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208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and </w:t>
            </w:r>
            <w:proofErr w:type="spellStart"/>
            <w:r w:rsidRPr="00EF76A4">
              <w:rPr>
                <w:rFonts w:ascii="Arial" w:hAnsi="Arial"/>
                <w:sz w:val="16"/>
                <w:szCs w:val="16"/>
              </w:rPr>
              <w:t>utilises</w:t>
            </w:r>
            <w:proofErr w:type="spellEnd"/>
            <w:r w:rsidRPr="00EF76A4">
              <w:rPr>
                <w:rFonts w:ascii="Arial" w:hAnsi="Arial"/>
                <w:sz w:val="16"/>
                <w:szCs w:val="16"/>
              </w:rPr>
              <w:t xml:space="preserve"> primary spiritual gifts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and </w:t>
            </w:r>
            <w:proofErr w:type="spellStart"/>
            <w:r w:rsidRPr="00EF76A4">
              <w:rPr>
                <w:rFonts w:ascii="Arial" w:hAnsi="Arial"/>
                <w:sz w:val="16"/>
                <w:szCs w:val="16"/>
              </w:rPr>
              <w:t>utilises</w:t>
            </w:r>
            <w:proofErr w:type="spellEnd"/>
            <w:r w:rsidRPr="00EF76A4">
              <w:rPr>
                <w:rFonts w:ascii="Arial" w:hAnsi="Arial"/>
                <w:sz w:val="16"/>
                <w:szCs w:val="16"/>
              </w:rPr>
              <w:t xml:space="preserve"> primary spiritual gifts</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the</w:t>
            </w:r>
            <w:proofErr w:type="gramEnd"/>
            <w:r w:rsidRPr="00EF76A4">
              <w:rPr>
                <w:rFonts w:ascii="Arial" w:hAnsi="Arial"/>
                <w:sz w:val="16"/>
                <w:szCs w:val="16"/>
              </w:rPr>
              <w:t xml:space="preserve"> nature, strengths and weaknesses of the five leadership gifts of Eph 4:11,12</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Seeks God's anointing on these</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209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seeking place of effective deployment based on gifts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seeking place of effective deployment based on gifts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Knowledge of nature of </w:t>
            </w:r>
            <w:proofErr w:type="spellStart"/>
            <w:r w:rsidRPr="00EF76A4">
              <w:rPr>
                <w:rFonts w:ascii="Arial" w:hAnsi="Arial"/>
                <w:sz w:val="16"/>
                <w:szCs w:val="16"/>
              </w:rPr>
              <w:t>giftings</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accurate knowledge of self, vocation and roles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empower a group to emerge its own goals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Group facilitation techniques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178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Encourages, motivates and transmits vision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Encourages, motivates and transmits vision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Faith  (1 </w:t>
            </w:r>
            <w:proofErr w:type="spellStart"/>
            <w:r w:rsidRPr="00EF76A4">
              <w:rPr>
                <w:rFonts w:ascii="Arial" w:hAnsi="Arial"/>
                <w:sz w:val="16"/>
                <w:szCs w:val="16"/>
              </w:rPr>
              <w:t>Cor</w:t>
            </w:r>
            <w:proofErr w:type="spellEnd"/>
            <w:r w:rsidRPr="00EF76A4">
              <w:rPr>
                <w:rFonts w:ascii="Arial" w:hAnsi="Arial"/>
                <w:sz w:val="16"/>
                <w:szCs w:val="16"/>
              </w:rPr>
              <w:t xml:space="preserve"> 13:13)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Responds graciously and patiently to objections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Responds graciously and patiently to objections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main objections and responses to the gospel</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Open to Reason (James 3:17)</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Practices personal evangelism to extended families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Practices personal evangelism to extended families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Group cultural dynamics as they affect evangelism</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Maintenance of family and group relationships in conversion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prepare evangelistic sermons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delivered an evangelistic sermon</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content</w:t>
            </w:r>
            <w:proofErr w:type="gramEnd"/>
            <w:r w:rsidRPr="00EF76A4">
              <w:rPr>
                <w:rFonts w:ascii="Arial" w:hAnsi="Arial"/>
                <w:sz w:val="16"/>
                <w:szCs w:val="16"/>
              </w:rPr>
              <w:t xml:space="preserve"> and style of evangelistic messages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methods and techniques of group evangelism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observed and been involved in methods and techniques of group evangelism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Processes of rapid progressions from group to group through friends of new converts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Go quickly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Experienced in power evangelism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Regularly prays for non-believers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Four types of evangelism, power healing and deliverance issues, power encounter</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57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Identifies responsive groups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Applied theories of receptivity and response to a city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Theories of receptivity and response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group cohesion in conversion process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68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manage failure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processed a season of failure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Personal responses and Biblical responses to failure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Endurance (2 Tim 2:3)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105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facilitate the adoption of an indigenous Biblical ethic</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facilitate the adoption of an indigenous Biblical ethic</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Processes of contextual theology development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Knowledge of basic pastoral </w:t>
            </w:r>
            <w:proofErr w:type="spellStart"/>
            <w:r w:rsidRPr="00EF76A4">
              <w:rPr>
                <w:rFonts w:ascii="Arial" w:hAnsi="Arial"/>
                <w:sz w:val="16"/>
                <w:szCs w:val="16"/>
              </w:rPr>
              <w:t>counselling</w:t>
            </w:r>
            <w:proofErr w:type="spellEnd"/>
            <w:r w:rsidRPr="00EF76A4">
              <w:rPr>
                <w:rFonts w:ascii="Arial" w:hAnsi="Arial"/>
                <w:sz w:val="16"/>
                <w:szCs w:val="16"/>
              </w:rPr>
              <w:t xml:space="preserve"> and healing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Pastoral </w:t>
            </w:r>
            <w:proofErr w:type="spellStart"/>
            <w:r w:rsidRPr="00EF76A4">
              <w:rPr>
                <w:rFonts w:ascii="Arial" w:hAnsi="Arial"/>
                <w:sz w:val="16"/>
                <w:szCs w:val="16"/>
              </w:rPr>
              <w:t>counselling</w:t>
            </w:r>
            <w:proofErr w:type="spellEnd"/>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191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methods and strategies of disciple-making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been involved in </w:t>
            </w:r>
            <w:proofErr w:type="spellStart"/>
            <w:r w:rsidRPr="00EF76A4">
              <w:rPr>
                <w:rFonts w:ascii="Arial" w:hAnsi="Arial"/>
                <w:sz w:val="16"/>
                <w:szCs w:val="16"/>
              </w:rPr>
              <w:t>discipling</w:t>
            </w:r>
            <w:proofErr w:type="spellEnd"/>
            <w:r w:rsidRPr="00EF76A4">
              <w:rPr>
                <w:rFonts w:ascii="Arial" w:hAnsi="Arial"/>
                <w:sz w:val="16"/>
                <w:szCs w:val="16"/>
              </w:rPr>
              <w:t xml:space="preserve"> processes with several people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methods and strategies of disciple-making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236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Focused on a purpose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determined central purposes of personal life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Purposeful</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leading large and small group worship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leading large and small group worship</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Theologies of worship</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Centrality of worship in communal spirituality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Worshipful</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255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Confident in motivational public speaking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Speaks impromptu in public with grace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creating public trust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Faith  (1 </w:t>
            </w:r>
            <w:proofErr w:type="spellStart"/>
            <w:r w:rsidRPr="00EF76A4">
              <w:rPr>
                <w:rFonts w:ascii="Arial" w:hAnsi="Arial"/>
                <w:sz w:val="16"/>
                <w:szCs w:val="16"/>
              </w:rPr>
              <w:t>Cor</w:t>
            </w:r>
            <w:proofErr w:type="spellEnd"/>
            <w:r w:rsidRPr="00EF76A4">
              <w:rPr>
                <w:rFonts w:ascii="Arial" w:hAnsi="Arial"/>
                <w:sz w:val="16"/>
                <w:szCs w:val="16"/>
              </w:rPr>
              <w:t xml:space="preserve"> 13:13)</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257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teach larger groups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taught larger groups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skills of creating teaching seminars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communication of truth</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258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Public presence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winsomeness in public contexts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Self- Confidence</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w:t>
            </w:r>
            <w:proofErr w:type="spellStart"/>
            <w:r w:rsidRPr="00EF76A4">
              <w:rPr>
                <w:rFonts w:ascii="Arial" w:hAnsi="Arial"/>
                <w:sz w:val="16"/>
                <w:szCs w:val="16"/>
              </w:rPr>
              <w:t>churchplanting</w:t>
            </w:r>
            <w:proofErr w:type="spellEnd"/>
            <w:r w:rsidRPr="00EF76A4">
              <w:rPr>
                <w:rFonts w:ascii="Arial" w:hAnsi="Arial"/>
                <w:sz w:val="16"/>
                <w:szCs w:val="16"/>
              </w:rPr>
              <w:t xml:space="preserve"> theory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Churchplanting</w:t>
            </w:r>
            <w:proofErr w:type="spellEnd"/>
            <w:r w:rsidRPr="00EF76A4">
              <w:rPr>
                <w:rFonts w:ascii="Arial" w:hAnsi="Arial"/>
                <w:sz w:val="16"/>
                <w:szCs w:val="16"/>
              </w:rPr>
              <w:t xml:space="preserve"> theory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developed a cell group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developed a cell group</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Theory of cell church</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Urban Theology Process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by drawings and words the relationship of the Kingdom of God to creation, and humanity during different epochs of redemption history and a diversity of covenantal relationships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by drawings and words the relationship of the Kingdom of God to creation, and humanity during different epochs of redemption history and a diversity of covenantal relationships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301</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able</w:t>
            </w:r>
            <w:proofErr w:type="gramEnd"/>
            <w:r w:rsidRPr="00EF76A4">
              <w:rPr>
                <w:rFonts w:ascii="Arial" w:hAnsi="Arial"/>
                <w:sz w:val="16"/>
                <w:szCs w:val="16"/>
              </w:rPr>
              <w:t xml:space="preserve"> to frame teaching in story-telling modes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able</w:t>
            </w:r>
            <w:proofErr w:type="gramEnd"/>
            <w:r w:rsidRPr="00EF76A4">
              <w:rPr>
                <w:rFonts w:ascii="Arial" w:hAnsi="Arial"/>
                <w:sz w:val="16"/>
                <w:szCs w:val="16"/>
              </w:rPr>
              <w:t xml:space="preserve"> to frame their teaching in story-telling modes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trace Biblical themes from Leviticus through Isaiah's servant Psalms to Jesus and Paul's teaching in Luke-Acts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trace Biblical themes from Leviticus through Isaiah's servant Psalms to Jesus and Paul's teaching in Luke-Acts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commitment to base teaching on story and basic skills in delivering stories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Skills in delivering stories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commitment to base teaching on story-telling</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Trainees will be able to relate six types of the poor in scriptures with clusters of poverty in their society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Trainees will be able to relate six types of the poor in scriptures with clusters of poverty in their society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Competent in city systems analysis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analyse</w:t>
            </w:r>
            <w:proofErr w:type="spellEnd"/>
            <w:r w:rsidRPr="00EF76A4">
              <w:rPr>
                <w:rFonts w:ascii="Arial" w:hAnsi="Arial"/>
                <w:sz w:val="16"/>
                <w:szCs w:val="16"/>
              </w:rPr>
              <w:t xml:space="preserve"> social structures and their relationship to poverty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Understanding social structures and their causation of poverty</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social analysis as a foundation for effective action.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the relationship of the Kingdom to holistic discipleship, proclamation and mission, and the Holy Spirit.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the relationship of the Kingdom to holistic discipleship, proclamation and mission, and the Holy Spirit.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core elements of the nature of urban theological process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describe core elements of the nature of urban theological process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explain the relationship of discipleship, </w:t>
            </w:r>
            <w:proofErr w:type="spellStart"/>
            <w:r w:rsidRPr="00EF76A4">
              <w:rPr>
                <w:rFonts w:ascii="Arial" w:hAnsi="Arial"/>
                <w:sz w:val="16"/>
                <w:szCs w:val="16"/>
              </w:rPr>
              <w:t>discipling</w:t>
            </w:r>
            <w:proofErr w:type="spellEnd"/>
            <w:r w:rsidRPr="00EF76A4">
              <w:rPr>
                <w:rFonts w:ascii="Arial" w:hAnsi="Arial"/>
                <w:sz w:val="16"/>
                <w:szCs w:val="16"/>
              </w:rPr>
              <w:t xml:space="preserve"> movements, and church planting to underlying Biblical themes of the nature of the trinity and the Kingdom of God</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explain the relationship of discipleship, </w:t>
            </w:r>
            <w:proofErr w:type="spellStart"/>
            <w:r w:rsidRPr="00EF76A4">
              <w:rPr>
                <w:rFonts w:ascii="Arial" w:hAnsi="Arial"/>
                <w:sz w:val="16"/>
                <w:szCs w:val="16"/>
              </w:rPr>
              <w:t>discipling</w:t>
            </w:r>
            <w:proofErr w:type="spellEnd"/>
            <w:r w:rsidRPr="00EF76A4">
              <w:rPr>
                <w:rFonts w:ascii="Arial" w:hAnsi="Arial"/>
                <w:sz w:val="16"/>
                <w:szCs w:val="16"/>
              </w:rPr>
              <w:t xml:space="preserve"> movements, and church planting to underlying Biblical themes of the nature of the trinity and the Kingdom of God</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theories of urbanization, nature of cities, and the processes of change in cities and the role of the church in an urban context.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evaluate the impact of City Systems on the welfare of the City by critically analyzing the criteria institutions, use in decision-making processes in a City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critically evaluate urbanism and its impact on migration, kinship, class, ethnicity, religious expressions, and identity using case </w:t>
            </w:r>
            <w:proofErr w:type="gramStart"/>
            <w:r w:rsidRPr="00EF76A4">
              <w:rPr>
                <w:rFonts w:ascii="Arial" w:hAnsi="Arial"/>
                <w:sz w:val="16"/>
                <w:szCs w:val="16"/>
              </w:rPr>
              <w:t>studies .</w:t>
            </w:r>
            <w:proofErr w:type="gramEnd"/>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the impact of City Systems on the welfare of the City by critically analyzing the criteria institutions, use in decision-making processes in a City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the impact of City Systems on the welfare of the City by critically analyzing the criteria institutions, use in decision-making processes in a City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difference between story-telling / holistic truth processes and Western or tertiary education linear logical truth processes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difference between story-telling and holistic truth processes and Western or tertiary education linear logical truth processes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contextualise</w:t>
            </w:r>
            <w:proofErr w:type="spellEnd"/>
            <w:r w:rsidRPr="00EF76A4">
              <w:rPr>
                <w:rFonts w:ascii="Arial" w:hAnsi="Arial"/>
                <w:sz w:val="16"/>
                <w:szCs w:val="16"/>
              </w:rPr>
              <w:t xml:space="preserve"> Biblical principles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Ability to identify principles behind forms and structures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Theologies of </w:t>
            </w:r>
            <w:proofErr w:type="spellStart"/>
            <w:r w:rsidRPr="00EF76A4">
              <w:rPr>
                <w:rFonts w:ascii="Arial" w:hAnsi="Arial"/>
                <w:sz w:val="16"/>
                <w:szCs w:val="16"/>
              </w:rPr>
              <w:t>contextualisation</w:t>
            </w:r>
            <w:proofErr w:type="spellEnd"/>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interpret scriptures with sensitivity </w:t>
            </w:r>
            <w:proofErr w:type="gramStart"/>
            <w:r w:rsidRPr="00EF76A4">
              <w:rPr>
                <w:rFonts w:ascii="Arial" w:hAnsi="Arial"/>
                <w:sz w:val="16"/>
                <w:szCs w:val="16"/>
              </w:rPr>
              <w:t>to  Biblical</w:t>
            </w:r>
            <w:proofErr w:type="gramEnd"/>
            <w:r w:rsidRPr="00EF76A4">
              <w:rPr>
                <w:rFonts w:ascii="Arial" w:hAnsi="Arial"/>
                <w:sz w:val="16"/>
                <w:szCs w:val="16"/>
              </w:rPr>
              <w:t xml:space="preserve"> principles and customs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distinguish Biblical principles and customs from present context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Knowledge of Biblical customs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164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develop indigenous/contextual theology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develop indigenous/contextual theology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Urban Research Methods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Frame questions in a manner that can facilitate research and evaluation design and strategies while focusing on stakeholder interests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Frame questions in a manner that can facilitate research and evaluation design and strategies while focusing on stakeholder interests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Explain the implications of Christian theism on research design and implementation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Explain the implications of Christian theism on research design and implementation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9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 how to undertake urban research developing the background to the research task, stating the purpose and goal so a research hypotheses is developed from the goal</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 how limit the scope of the research project, define the assumptions, state the definitions, and review the precedent research. </w:t>
            </w:r>
            <w:proofErr w:type="gramStart"/>
            <w:r w:rsidRPr="00EF76A4">
              <w:rPr>
                <w:rFonts w:ascii="Arial" w:hAnsi="Arial"/>
                <w:sz w:val="16"/>
                <w:szCs w:val="16"/>
              </w:rPr>
              <w:t>able</w:t>
            </w:r>
            <w:proofErr w:type="gramEnd"/>
            <w:r w:rsidRPr="00EF76A4">
              <w:rPr>
                <w:rFonts w:ascii="Arial" w:hAnsi="Arial"/>
                <w:sz w:val="16"/>
                <w:szCs w:val="16"/>
              </w:rPr>
              <w:t xml:space="preserve"> to critically evaluate the data collected for a research project and report the conclusions with objectivity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roofErr w:type="gramStart"/>
            <w:r w:rsidRPr="00EF76A4">
              <w:rPr>
                <w:rFonts w:ascii="Arial" w:hAnsi="Arial"/>
                <w:sz w:val="16"/>
                <w:szCs w:val="16"/>
              </w:rPr>
              <w:t>understand</w:t>
            </w:r>
            <w:proofErr w:type="gramEnd"/>
            <w:r w:rsidRPr="00EF76A4">
              <w:rPr>
                <w:rFonts w:ascii="Arial" w:hAnsi="Arial"/>
                <w:sz w:val="16"/>
                <w:szCs w:val="16"/>
              </w:rPr>
              <w:t xml:space="preserve"> qualitative and quantitative research methods, case study analysis, participant observer studies of communities, church growth analysis, networking analysis, change analysis, and other types of action research.</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qualitative and quantitative research methods, case study analysis, participant observer studies of communities, church growth analysis, networking analysis, change analysis, and other types of action research</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qualitative and quantitative research methods, case study analysis, participant observer studies of communities, church growth analysis, networking analysis, change analysis, and other types of action research</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appropriate data collection strategies under different conditions and explain how to analyze and interpret research findings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appropriate data collection strategies under different conditions and explain how to analyze and interpret research findings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Describe and illustrate the essential elements of managing research and evaluation projects in sensitive communities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Describe and illustrate the essential elements of managing research and evaluation projects in sensitive communities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inobtrusively</w:t>
            </w:r>
            <w:proofErr w:type="spellEnd"/>
            <w:r w:rsidRPr="00EF76A4">
              <w:rPr>
                <w:rFonts w:ascii="Arial" w:hAnsi="Arial"/>
                <w:sz w:val="16"/>
                <w:szCs w:val="16"/>
              </w:rPr>
              <w:t xml:space="preserve"> conduct needs research in a community using participant-observer approaches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Skilled in entrance to a community in the five roles of learner, servant, story-teller, </w:t>
            </w:r>
            <w:proofErr w:type="spellStart"/>
            <w:r w:rsidRPr="00EF76A4">
              <w:rPr>
                <w:rFonts w:ascii="Arial" w:hAnsi="Arial"/>
                <w:sz w:val="16"/>
                <w:szCs w:val="16"/>
              </w:rPr>
              <w:t>intrecessor</w:t>
            </w:r>
            <w:proofErr w:type="spellEnd"/>
            <w:r w:rsidRPr="00EF76A4">
              <w:rPr>
                <w:rFonts w:ascii="Arial" w:hAnsi="Arial"/>
                <w:sz w:val="16"/>
                <w:szCs w:val="16"/>
              </w:rPr>
              <w:t>, friend</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participant-observer and needs research methodologies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non-intrusive research </w:t>
            </w:r>
            <w:proofErr w:type="spellStart"/>
            <w:r w:rsidRPr="00EF76A4">
              <w:rPr>
                <w:rFonts w:ascii="Arial" w:hAnsi="Arial"/>
                <w:sz w:val="16"/>
                <w:szCs w:val="16"/>
              </w:rPr>
              <w:t>methodolgies</w:t>
            </w:r>
            <w:proofErr w:type="spellEnd"/>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Seeks to meet needs</w:t>
            </w:r>
          </w:p>
        </w:tc>
      </w:tr>
      <w:tr w:rsidR="00EF76A4" w:rsidRPr="00EF76A4">
        <w:trPr>
          <w:trHeight w:val="220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Design a church growth or community study that identifies a problem or purpose, frames questions, proposes a specific qualitative or quantitative method, identifies the data to be collected, and proposes the analysis strategy with anticipated results.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Design a church growth or community study that identifies a problem or purpose, frames questions, proposes a specific qualitative or quantitative method, identifies the data to be collected, and proposes the analysis strategy with anticipated result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Compare and contrast major theoretical orientations of urban research design. Describe the primary differences between and relative strengths and weaknesses of qualitative and quantitative approaches to research and evaluation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Describe the primary differences between and relative strengths and weaknesses of qualitative and quantitative approaches to research and evaluation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Compare and contrast major theoretical orientations of urban research design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Street Children's Ministries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220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330</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Catalysed</w:t>
            </w:r>
            <w:proofErr w:type="spellEnd"/>
            <w:r w:rsidRPr="00EF76A4">
              <w:rPr>
                <w:rFonts w:ascii="Arial" w:hAnsi="Arial"/>
                <w:sz w:val="16"/>
                <w:szCs w:val="16"/>
              </w:rPr>
              <w:t xml:space="preserve"> a team to initiate and sustain a </w:t>
            </w:r>
            <w:proofErr w:type="spellStart"/>
            <w:r w:rsidRPr="00EF76A4">
              <w:rPr>
                <w:rFonts w:ascii="Arial" w:hAnsi="Arial"/>
                <w:sz w:val="16"/>
                <w:szCs w:val="16"/>
              </w:rPr>
              <w:t>minstry</w:t>
            </w:r>
            <w:proofErr w:type="spellEnd"/>
            <w:r w:rsidRPr="00EF76A4">
              <w:rPr>
                <w:rFonts w:ascii="Arial" w:hAnsi="Arial"/>
                <w:sz w:val="16"/>
                <w:szCs w:val="16"/>
              </w:rPr>
              <w:t xml:space="preserve"> among street children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Developed a team strategy of reconciliation for a marginalized group that leads to wholeness and </w:t>
            </w:r>
            <w:proofErr w:type="gramStart"/>
            <w:r w:rsidRPr="00EF76A4">
              <w:rPr>
                <w:rFonts w:ascii="Arial" w:hAnsi="Arial"/>
                <w:sz w:val="16"/>
                <w:szCs w:val="16"/>
              </w:rPr>
              <w:t>well-being</w:t>
            </w:r>
            <w:proofErr w:type="gramEnd"/>
            <w:r w:rsidRPr="00EF76A4">
              <w:rPr>
                <w:rFonts w:ascii="Arial" w:hAnsi="Arial"/>
                <w:sz w:val="16"/>
                <w:szCs w:val="16"/>
              </w:rPr>
              <w: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critically evaluative understanding of the sociology of an urban street children group.</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all without prejudice. Able to resolve conflicts with small and large groups of street children and other members of society that interface with street children. Copes with stress in a balanced manner</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Copes with stress in a balanced manner</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counsel street children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identify issues requiring </w:t>
            </w:r>
            <w:proofErr w:type="spellStart"/>
            <w:r w:rsidRPr="00EF76A4">
              <w:rPr>
                <w:rFonts w:ascii="Arial" w:hAnsi="Arial"/>
                <w:sz w:val="16"/>
                <w:szCs w:val="16"/>
              </w:rPr>
              <w:t>counselling</w:t>
            </w:r>
            <w:proofErr w:type="spellEnd"/>
            <w:r w:rsidRPr="00EF76A4">
              <w:rPr>
                <w:rFonts w:ascii="Arial" w:hAnsi="Arial"/>
                <w:sz w:val="16"/>
                <w:szCs w:val="16"/>
              </w:rPr>
              <w:t xml:space="preserve"> among street kids and to apply appropriate </w:t>
            </w:r>
            <w:proofErr w:type="spellStart"/>
            <w:r w:rsidRPr="00EF76A4">
              <w:rPr>
                <w:rFonts w:ascii="Arial" w:hAnsi="Arial"/>
                <w:sz w:val="16"/>
                <w:szCs w:val="16"/>
              </w:rPr>
              <w:t>counselling</w:t>
            </w:r>
            <w:proofErr w:type="spellEnd"/>
            <w:r w:rsidRPr="00EF76A4">
              <w:rPr>
                <w:rFonts w:ascii="Arial" w:hAnsi="Arial"/>
                <w:sz w:val="16"/>
                <w:szCs w:val="16"/>
              </w:rPr>
              <w:t xml:space="preserve"> tools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a familiarity with a range of </w:t>
            </w:r>
            <w:proofErr w:type="spellStart"/>
            <w:r w:rsidRPr="00EF76A4">
              <w:rPr>
                <w:rFonts w:ascii="Arial" w:hAnsi="Arial"/>
                <w:sz w:val="16"/>
                <w:szCs w:val="16"/>
              </w:rPr>
              <w:t>counselling</w:t>
            </w:r>
            <w:proofErr w:type="spellEnd"/>
            <w:r w:rsidRPr="00EF76A4">
              <w:rPr>
                <w:rFonts w:ascii="Arial" w:hAnsi="Arial"/>
                <w:sz w:val="16"/>
                <w:szCs w:val="16"/>
              </w:rPr>
              <w:t xml:space="preserve"> tools for street children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 a five year plan</w:t>
            </w:r>
            <w:proofErr w:type="gramStart"/>
            <w:r w:rsidRPr="00EF76A4">
              <w:rPr>
                <w:rFonts w:ascii="Arial" w:hAnsi="Arial"/>
                <w:sz w:val="16"/>
                <w:szCs w:val="16"/>
              </w:rPr>
              <w:t>,  for</w:t>
            </w:r>
            <w:proofErr w:type="gramEnd"/>
            <w:r w:rsidRPr="00EF76A4">
              <w:rPr>
                <w:rFonts w:ascii="Arial" w:hAnsi="Arial"/>
                <w:sz w:val="16"/>
                <w:szCs w:val="16"/>
              </w:rPr>
              <w:t xml:space="preserve"> their street </w:t>
            </w:r>
            <w:proofErr w:type="spellStart"/>
            <w:r w:rsidRPr="00EF76A4">
              <w:rPr>
                <w:rFonts w:ascii="Arial" w:hAnsi="Arial"/>
                <w:sz w:val="16"/>
                <w:szCs w:val="16"/>
              </w:rPr>
              <w:t>childrens</w:t>
            </w:r>
            <w:proofErr w:type="spellEnd"/>
            <w:r w:rsidRPr="00EF76A4">
              <w:rPr>
                <w:rFonts w:ascii="Arial" w:hAnsi="Arial"/>
                <w:sz w:val="16"/>
                <w:szCs w:val="16"/>
              </w:rPr>
              <w:t xml:space="preserve"> ministry, expand their funding process and initiate the next step.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 a five year plan</w:t>
            </w:r>
            <w:proofErr w:type="gramStart"/>
            <w:r w:rsidRPr="00EF76A4">
              <w:rPr>
                <w:rFonts w:ascii="Arial" w:hAnsi="Arial"/>
                <w:sz w:val="16"/>
                <w:szCs w:val="16"/>
              </w:rPr>
              <w:t>,  for</w:t>
            </w:r>
            <w:proofErr w:type="gramEnd"/>
            <w:r w:rsidRPr="00EF76A4">
              <w:rPr>
                <w:rFonts w:ascii="Arial" w:hAnsi="Arial"/>
                <w:sz w:val="16"/>
                <w:szCs w:val="16"/>
              </w:rPr>
              <w:t xml:space="preserve"> their street </w:t>
            </w:r>
            <w:proofErr w:type="spellStart"/>
            <w:r w:rsidRPr="00EF76A4">
              <w:rPr>
                <w:rFonts w:ascii="Arial" w:hAnsi="Arial"/>
                <w:sz w:val="16"/>
                <w:szCs w:val="16"/>
              </w:rPr>
              <w:t>childrens</w:t>
            </w:r>
            <w:proofErr w:type="spellEnd"/>
            <w:r w:rsidRPr="00EF76A4">
              <w:rPr>
                <w:rFonts w:ascii="Arial" w:hAnsi="Arial"/>
                <w:sz w:val="16"/>
                <w:szCs w:val="16"/>
              </w:rPr>
              <w:t xml:space="preserve"> ministry, expand their funding process and initiate the next step.</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Skilful in developing a ministry among Street children.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Developed a five year </w:t>
            </w:r>
            <w:proofErr w:type="gramStart"/>
            <w:r w:rsidRPr="00EF76A4">
              <w:rPr>
                <w:rFonts w:ascii="Arial" w:hAnsi="Arial"/>
                <w:sz w:val="16"/>
                <w:szCs w:val="16"/>
              </w:rPr>
              <w:t>plan  for</w:t>
            </w:r>
            <w:proofErr w:type="gramEnd"/>
            <w:r w:rsidRPr="00EF76A4">
              <w:rPr>
                <w:rFonts w:ascii="Arial" w:hAnsi="Arial"/>
                <w:sz w:val="16"/>
                <w:szCs w:val="16"/>
              </w:rPr>
              <w:t xml:space="preserve"> their street </w:t>
            </w:r>
            <w:proofErr w:type="spellStart"/>
            <w:r w:rsidRPr="00EF76A4">
              <w:rPr>
                <w:rFonts w:ascii="Arial" w:hAnsi="Arial"/>
                <w:sz w:val="16"/>
                <w:szCs w:val="16"/>
              </w:rPr>
              <w:t>childrens</w:t>
            </w:r>
            <w:proofErr w:type="spellEnd"/>
            <w:r w:rsidRPr="00EF76A4">
              <w:rPr>
                <w:rFonts w:ascii="Arial" w:hAnsi="Arial"/>
                <w:sz w:val="16"/>
                <w:szCs w:val="16"/>
              </w:rPr>
              <w:t xml:space="preserve">' ministry, expanded their funding processes and </w:t>
            </w:r>
            <w:proofErr w:type="spellStart"/>
            <w:r w:rsidRPr="00EF76A4">
              <w:rPr>
                <w:rFonts w:ascii="Arial" w:hAnsi="Arial"/>
                <w:sz w:val="16"/>
                <w:szCs w:val="16"/>
              </w:rPr>
              <w:t>initated</w:t>
            </w:r>
            <w:proofErr w:type="spellEnd"/>
            <w:r w:rsidRPr="00EF76A4">
              <w:rPr>
                <w:rFonts w:ascii="Arial" w:hAnsi="Arial"/>
                <w:sz w:val="16"/>
                <w:szCs w:val="16"/>
              </w:rPr>
              <w:t xml:space="preserve"> some steps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Reflection on best practice case studies from around the world processes of </w:t>
            </w:r>
            <w:proofErr w:type="spellStart"/>
            <w:r w:rsidRPr="00EF76A4">
              <w:rPr>
                <w:rFonts w:ascii="Arial" w:hAnsi="Arial"/>
                <w:sz w:val="16"/>
                <w:szCs w:val="16"/>
              </w:rPr>
              <w:t>rescueing</w:t>
            </w:r>
            <w:proofErr w:type="spellEnd"/>
            <w:r w:rsidRPr="00EF76A4">
              <w:rPr>
                <w:rFonts w:ascii="Arial" w:hAnsi="Arial"/>
                <w:sz w:val="16"/>
                <w:szCs w:val="16"/>
              </w:rPr>
              <w:t xml:space="preserve"> and rehabilitating street children as a basis for formulating strategies.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Ministry to Drug Addicts and Prostitutes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w:t>
            </w:r>
            <w:proofErr w:type="spellStart"/>
            <w:r w:rsidRPr="00EF76A4">
              <w:rPr>
                <w:rFonts w:ascii="Arial" w:hAnsi="Arial"/>
                <w:sz w:val="16"/>
                <w:szCs w:val="16"/>
              </w:rPr>
              <w:t>a`strategy</w:t>
            </w:r>
            <w:proofErr w:type="spellEnd"/>
            <w:r w:rsidRPr="00EF76A4">
              <w:rPr>
                <w:rFonts w:ascii="Arial" w:hAnsi="Arial"/>
                <w:sz w:val="16"/>
                <w:szCs w:val="16"/>
              </w:rPr>
              <w:t xml:space="preserve"> for caring for 10% of a congregation who have been drug addicts and/or prostitutes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w:t>
            </w:r>
            <w:proofErr w:type="spellStart"/>
            <w:r w:rsidRPr="00EF76A4">
              <w:rPr>
                <w:rFonts w:ascii="Arial" w:hAnsi="Arial"/>
                <w:sz w:val="16"/>
                <w:szCs w:val="16"/>
              </w:rPr>
              <w:t>a`strategy</w:t>
            </w:r>
            <w:proofErr w:type="spellEnd"/>
            <w:r w:rsidRPr="00EF76A4">
              <w:rPr>
                <w:rFonts w:ascii="Arial" w:hAnsi="Arial"/>
                <w:sz w:val="16"/>
                <w:szCs w:val="16"/>
              </w:rPr>
              <w:t xml:space="preserve"> for caring for 10% of a congregation who have been drug addicts and/or prostitutes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critically evaluate a program for drug addicts and/or prostitutes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the steps and issues in </w:t>
            </w:r>
            <w:proofErr w:type="spellStart"/>
            <w:r w:rsidRPr="00EF76A4">
              <w:rPr>
                <w:rFonts w:ascii="Arial" w:hAnsi="Arial"/>
                <w:sz w:val="16"/>
                <w:szCs w:val="16"/>
              </w:rPr>
              <w:t>counselling</w:t>
            </w:r>
            <w:proofErr w:type="spellEnd"/>
            <w:r w:rsidRPr="00EF76A4">
              <w:rPr>
                <w:rFonts w:ascii="Arial" w:hAnsi="Arial"/>
                <w:sz w:val="16"/>
                <w:szCs w:val="16"/>
              </w:rPr>
              <w:t xml:space="preserve"> drug addicts and prostitutes.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counsel drug addicts and prostitutes through a period of some months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the issues and a model of </w:t>
            </w:r>
            <w:proofErr w:type="spellStart"/>
            <w:r w:rsidRPr="00EF76A4">
              <w:rPr>
                <w:rFonts w:ascii="Arial" w:hAnsi="Arial"/>
                <w:sz w:val="16"/>
                <w:szCs w:val="16"/>
              </w:rPr>
              <w:t>counselling</w:t>
            </w:r>
            <w:proofErr w:type="spellEnd"/>
            <w:r w:rsidRPr="00EF76A4">
              <w:rPr>
                <w:rFonts w:ascii="Arial" w:hAnsi="Arial"/>
                <w:sz w:val="16"/>
                <w:szCs w:val="16"/>
              </w:rPr>
              <w:t xml:space="preserve"> that releases prostitutes and drug addicts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Understanding of the principles, planning and </w:t>
            </w:r>
            <w:proofErr w:type="spellStart"/>
            <w:r w:rsidRPr="00EF76A4">
              <w:rPr>
                <w:rFonts w:ascii="Arial" w:hAnsi="Arial"/>
                <w:sz w:val="16"/>
                <w:szCs w:val="16"/>
              </w:rPr>
              <w:t>intiation</w:t>
            </w:r>
            <w:proofErr w:type="spellEnd"/>
            <w:r w:rsidRPr="00EF76A4">
              <w:rPr>
                <w:rFonts w:ascii="Arial" w:hAnsi="Arial"/>
                <w:sz w:val="16"/>
                <w:szCs w:val="16"/>
              </w:rPr>
              <w:t xml:space="preserve"> of a ministry to those affected by addictions.  Understands the structures that caused prostitution in a specific city and points of intervention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Understanding of the principles, planning and </w:t>
            </w:r>
            <w:proofErr w:type="spellStart"/>
            <w:r w:rsidRPr="00EF76A4">
              <w:rPr>
                <w:rFonts w:ascii="Arial" w:hAnsi="Arial"/>
                <w:sz w:val="16"/>
                <w:szCs w:val="16"/>
              </w:rPr>
              <w:t>intiation</w:t>
            </w:r>
            <w:proofErr w:type="spellEnd"/>
            <w:r w:rsidRPr="00EF76A4">
              <w:rPr>
                <w:rFonts w:ascii="Arial" w:hAnsi="Arial"/>
                <w:sz w:val="16"/>
                <w:szCs w:val="16"/>
              </w:rPr>
              <w:t xml:space="preserve"> of a ministry to those affected by addictions.  Understands the structures that caused prostitution in a specific city and points of intervention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Research and evaluate case studies of rehabilitation of drug addicts, alcoholics and prostitutes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Research and evaluate case studies of rehabilitation of drug addicts, alcoholics and prostitutes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Research the structures that caused prostitution in a specific city and points of intervention that are needed to change those structures will be researched, </w:t>
            </w:r>
            <w:proofErr w:type="spellStart"/>
            <w:r w:rsidRPr="00EF76A4">
              <w:rPr>
                <w:rFonts w:ascii="Arial" w:hAnsi="Arial"/>
                <w:sz w:val="16"/>
                <w:szCs w:val="16"/>
              </w:rPr>
              <w:t>analysed</w:t>
            </w:r>
            <w:proofErr w:type="spellEnd"/>
            <w:r w:rsidRPr="00EF76A4">
              <w:rPr>
                <w:rFonts w:ascii="Arial" w:hAnsi="Arial"/>
                <w:sz w:val="16"/>
                <w:szCs w:val="16"/>
              </w:rPr>
              <w:t xml:space="preserve"> and evaluated.</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Research the structures that caused prostitution in a specific city and points of intervention that are needed to change those structures will be researched, </w:t>
            </w:r>
            <w:proofErr w:type="spellStart"/>
            <w:r w:rsidRPr="00EF76A4">
              <w:rPr>
                <w:rFonts w:ascii="Arial" w:hAnsi="Arial"/>
                <w:sz w:val="16"/>
                <w:szCs w:val="16"/>
              </w:rPr>
              <w:t>analysed</w:t>
            </w:r>
            <w:proofErr w:type="spellEnd"/>
            <w:r w:rsidRPr="00EF76A4">
              <w:rPr>
                <w:rFonts w:ascii="Arial" w:hAnsi="Arial"/>
                <w:sz w:val="16"/>
                <w:szCs w:val="16"/>
              </w:rPr>
              <w:t xml:space="preserve"> and evaluated.</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framework for a sustainable spirituality and theological foundation for these processes of </w:t>
            </w:r>
            <w:proofErr w:type="spellStart"/>
            <w:r w:rsidRPr="00EF76A4">
              <w:rPr>
                <w:rFonts w:ascii="Arial" w:hAnsi="Arial"/>
                <w:sz w:val="16"/>
                <w:szCs w:val="16"/>
              </w:rPr>
              <w:t>resueing</w:t>
            </w:r>
            <w:proofErr w:type="spellEnd"/>
            <w:r w:rsidRPr="00EF76A4">
              <w:rPr>
                <w:rFonts w:ascii="Arial" w:hAnsi="Arial"/>
                <w:sz w:val="16"/>
                <w:szCs w:val="16"/>
              </w:rPr>
              <w:t xml:space="preserve"> drug addicts and </w:t>
            </w:r>
            <w:proofErr w:type="spellStart"/>
            <w:r w:rsidRPr="00EF76A4">
              <w:rPr>
                <w:rFonts w:ascii="Arial" w:hAnsi="Arial"/>
                <w:sz w:val="16"/>
                <w:szCs w:val="16"/>
              </w:rPr>
              <w:t>protitutes</w:t>
            </w:r>
            <w:proofErr w:type="spellEnd"/>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framework for a sustainable spirituality and theological foundation for these processes of </w:t>
            </w:r>
            <w:proofErr w:type="spellStart"/>
            <w:r w:rsidRPr="00EF76A4">
              <w:rPr>
                <w:rFonts w:ascii="Arial" w:hAnsi="Arial"/>
                <w:sz w:val="16"/>
                <w:szCs w:val="16"/>
              </w:rPr>
              <w:t>resueing</w:t>
            </w:r>
            <w:proofErr w:type="spellEnd"/>
            <w:r w:rsidRPr="00EF76A4">
              <w:rPr>
                <w:rFonts w:ascii="Arial" w:hAnsi="Arial"/>
                <w:sz w:val="16"/>
                <w:szCs w:val="16"/>
              </w:rPr>
              <w:t xml:space="preserve"> drug addicts and </w:t>
            </w:r>
            <w:proofErr w:type="spellStart"/>
            <w:r w:rsidRPr="00EF76A4">
              <w:rPr>
                <w:rFonts w:ascii="Arial" w:hAnsi="Arial"/>
                <w:sz w:val="16"/>
                <w:szCs w:val="16"/>
              </w:rPr>
              <w:t>protitutes</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 Sustainable spirituality when working in intensive ministries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w:t>
            </w:r>
            <w:proofErr w:type="spellStart"/>
            <w:r w:rsidRPr="00EF76A4">
              <w:rPr>
                <w:rFonts w:ascii="Arial" w:hAnsi="Arial"/>
                <w:sz w:val="16"/>
                <w:szCs w:val="16"/>
              </w:rPr>
              <w:t>stategy</w:t>
            </w:r>
            <w:proofErr w:type="spellEnd"/>
            <w:r w:rsidRPr="00EF76A4">
              <w:rPr>
                <w:rFonts w:ascii="Arial" w:hAnsi="Arial"/>
                <w:sz w:val="16"/>
                <w:szCs w:val="16"/>
              </w:rPr>
              <w:t xml:space="preserve"> for entry into ministry with prostitutes and/or drug addicts.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w:t>
            </w:r>
            <w:proofErr w:type="spellStart"/>
            <w:r w:rsidRPr="00EF76A4">
              <w:rPr>
                <w:rFonts w:ascii="Arial" w:hAnsi="Arial"/>
                <w:sz w:val="16"/>
                <w:szCs w:val="16"/>
              </w:rPr>
              <w:t>stategy</w:t>
            </w:r>
            <w:proofErr w:type="spellEnd"/>
            <w:r w:rsidRPr="00EF76A4">
              <w:rPr>
                <w:rFonts w:ascii="Arial" w:hAnsi="Arial"/>
                <w:sz w:val="16"/>
                <w:szCs w:val="16"/>
              </w:rPr>
              <w:t xml:space="preserve"> for entry into ministry with prostitutes and/or drug addicts.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Educational Centre Development</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or early childhood education and has the ability to explain those benefits to the parents of children in a slum community.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or early childhood education and has the ability to explain those benefits to the parents of children in a slum community.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332</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ability</w:t>
            </w:r>
            <w:proofErr w:type="gramEnd"/>
            <w:r w:rsidRPr="00EF76A4">
              <w:rPr>
                <w:rFonts w:ascii="Arial" w:hAnsi="Arial"/>
                <w:sz w:val="16"/>
                <w:szCs w:val="16"/>
              </w:rPr>
              <w:t xml:space="preserve"> to propose a plan for either a vocational training program or an early childhood training program.  Integrate social and spiritual goals.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design</w:t>
            </w:r>
            <w:proofErr w:type="gramEnd"/>
            <w:r w:rsidRPr="00EF76A4">
              <w:rPr>
                <w:rFonts w:ascii="Arial" w:hAnsi="Arial"/>
                <w:sz w:val="16"/>
                <w:szCs w:val="16"/>
              </w:rPr>
              <w:t xml:space="preserve"> and initiate a new preschool, elementary or vocational educational centre that </w:t>
            </w:r>
            <w:proofErr w:type="spellStart"/>
            <w:r w:rsidRPr="00EF76A4">
              <w:rPr>
                <w:rFonts w:ascii="Arial" w:hAnsi="Arial"/>
                <w:sz w:val="16"/>
                <w:szCs w:val="16"/>
              </w:rPr>
              <w:t>contibutes</w:t>
            </w:r>
            <w:proofErr w:type="spellEnd"/>
            <w:r w:rsidRPr="00EF76A4">
              <w:rPr>
                <w:rFonts w:ascii="Arial" w:hAnsi="Arial"/>
                <w:sz w:val="16"/>
                <w:szCs w:val="16"/>
              </w:rPr>
              <w:t xml:space="preserve"> to the growth of an urban poor church</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or early childhood education and has the ability to explain those benefits to the parents of children in a slum community.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Aware of processes involved in setting up an educational institution in the slums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create the core of a business plan doe a slum school</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Aware of processes involved in setting up an educational institution in the slums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education as a means to escape poverty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milestones in development of an early childhood services delivery process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milestones in development of an early childhood services delivery process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Economics for Urban Poor Workers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Skilful in formation of small economic enterprises among believers and the community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generate and </w:t>
            </w:r>
            <w:proofErr w:type="spellStart"/>
            <w:r w:rsidRPr="00EF76A4">
              <w:rPr>
                <w:rFonts w:ascii="Arial" w:hAnsi="Arial"/>
                <w:sz w:val="16"/>
                <w:szCs w:val="16"/>
              </w:rPr>
              <w:t>utilise</w:t>
            </w:r>
            <w:proofErr w:type="spellEnd"/>
            <w:r w:rsidRPr="00EF76A4">
              <w:rPr>
                <w:rFonts w:ascii="Arial" w:hAnsi="Arial"/>
                <w:sz w:val="16"/>
                <w:szCs w:val="16"/>
              </w:rPr>
              <w:t xml:space="preserve"> a </w:t>
            </w:r>
            <w:proofErr w:type="spellStart"/>
            <w:r w:rsidRPr="00EF76A4">
              <w:rPr>
                <w:rFonts w:ascii="Arial" w:hAnsi="Arial"/>
                <w:sz w:val="16"/>
                <w:szCs w:val="16"/>
              </w:rPr>
              <w:t>budget</w:t>
            </w:r>
            <w:proofErr w:type="gramStart"/>
            <w:r w:rsidRPr="00EF76A4">
              <w:rPr>
                <w:rFonts w:ascii="Arial" w:hAnsi="Arial"/>
                <w:sz w:val="16"/>
                <w:szCs w:val="16"/>
              </w:rPr>
              <w:t>,and</w:t>
            </w:r>
            <w:proofErr w:type="spellEnd"/>
            <w:proofErr w:type="gramEnd"/>
            <w:r w:rsidRPr="00EF76A4">
              <w:rPr>
                <w:rFonts w:ascii="Arial" w:hAnsi="Arial"/>
                <w:sz w:val="16"/>
                <w:szCs w:val="16"/>
              </w:rPr>
              <w:t xml:space="preserve"> set up a bookkeeping system with yearly accounts for one </w:t>
            </w:r>
            <w:proofErr w:type="spellStart"/>
            <w:r w:rsidRPr="00EF76A4">
              <w:rPr>
                <w:rFonts w:ascii="Arial" w:hAnsi="Arial"/>
                <w:sz w:val="16"/>
                <w:szCs w:val="16"/>
              </w:rPr>
              <w:t>tye</w:t>
            </w:r>
            <w:proofErr w:type="spellEnd"/>
            <w:r w:rsidRPr="00EF76A4">
              <w:rPr>
                <w:rFonts w:ascii="Arial" w:hAnsi="Arial"/>
                <w:sz w:val="16"/>
                <w:szCs w:val="16"/>
              </w:rPr>
              <w:t xml:space="preserve"> of cooperative group</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 Kingdom </w:t>
            </w:r>
            <w:proofErr w:type="spellStart"/>
            <w:r w:rsidRPr="00EF76A4">
              <w:rPr>
                <w:rFonts w:ascii="Arial" w:hAnsi="Arial"/>
                <w:sz w:val="16"/>
                <w:szCs w:val="16"/>
              </w:rPr>
              <w:t>Eoncomic</w:t>
            </w:r>
            <w:proofErr w:type="spellEnd"/>
            <w:r w:rsidRPr="00EF76A4">
              <w:rPr>
                <w:rFonts w:ascii="Arial" w:hAnsi="Arial"/>
                <w:sz w:val="16"/>
                <w:szCs w:val="16"/>
              </w:rPr>
              <w:t xml:space="preserve"> principles, particularly cooperative </w:t>
            </w:r>
            <w:proofErr w:type="spellStart"/>
            <w:r w:rsidRPr="00EF76A4">
              <w:rPr>
                <w:rFonts w:ascii="Arial" w:hAnsi="Arial"/>
                <w:sz w:val="16"/>
                <w:szCs w:val="16"/>
              </w:rPr>
              <w:t>ecoomic</w:t>
            </w:r>
            <w:proofErr w:type="spellEnd"/>
            <w:r w:rsidRPr="00EF76A4">
              <w:rPr>
                <w:rFonts w:ascii="Arial" w:hAnsi="Arial"/>
                <w:sz w:val="16"/>
                <w:szCs w:val="16"/>
              </w:rPr>
              <w:t xml:space="preserve"> principles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Accountability with finances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Accountability with finances</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developed principles and experience in Kingdom economics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Have identified processes of cooperative economics in their communities and have concluded what steps the church can take to </w:t>
            </w:r>
            <w:proofErr w:type="spellStart"/>
            <w:r w:rsidRPr="00EF76A4">
              <w:rPr>
                <w:rFonts w:ascii="Arial" w:hAnsi="Arial"/>
                <w:sz w:val="16"/>
                <w:szCs w:val="16"/>
              </w:rPr>
              <w:t>utilise</w:t>
            </w:r>
            <w:proofErr w:type="spellEnd"/>
            <w:r w:rsidRPr="00EF76A4">
              <w:rPr>
                <w:rFonts w:ascii="Arial" w:hAnsi="Arial"/>
                <w:sz w:val="16"/>
                <w:szCs w:val="16"/>
              </w:rPr>
              <w:t xml:space="preserve"> these better</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are</w:t>
            </w:r>
            <w:proofErr w:type="gramEnd"/>
            <w:r w:rsidRPr="00EF76A4">
              <w:rPr>
                <w:rFonts w:ascii="Arial" w:hAnsi="Arial"/>
                <w:sz w:val="16"/>
                <w:szCs w:val="16"/>
              </w:rPr>
              <w:t xml:space="preserve"> able as a group to debate the relationships of nine major economic principles in Genesis, Jubilee, the Gospel, Acts and the Epistles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Hardworking (2 Tim 2:4)</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102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Biblical ethical principles and applies them</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ethics in host culture and own culture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106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and practices honesty, justice and integrity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managed finances within a project or church in such a way that accountability and integrity have been manifest.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w:t>
            </w:r>
            <w:proofErr w:type="spellStart"/>
            <w:r w:rsidRPr="00EF76A4">
              <w:rPr>
                <w:rFonts w:ascii="Arial" w:hAnsi="Arial"/>
                <w:sz w:val="16"/>
                <w:szCs w:val="16"/>
              </w:rPr>
              <w:t>verbalise</w:t>
            </w:r>
            <w:proofErr w:type="spellEnd"/>
            <w:r w:rsidRPr="00EF76A4">
              <w:rPr>
                <w:rFonts w:ascii="Arial" w:hAnsi="Arial"/>
                <w:sz w:val="16"/>
                <w:szCs w:val="16"/>
              </w:rPr>
              <w:t xml:space="preserve"> the issues of integrity required in management of finances for a church or project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honesty, justice and integrity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Honest </w:t>
            </w:r>
            <w:proofErr w:type="gramStart"/>
            <w:r w:rsidRPr="00EF76A4">
              <w:rPr>
                <w:rFonts w:ascii="Arial" w:hAnsi="Arial"/>
                <w:sz w:val="16"/>
                <w:szCs w:val="16"/>
              </w:rPr>
              <w:t>and  just</w:t>
            </w:r>
            <w:proofErr w:type="gramEnd"/>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115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proven workplace skills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proven workplace skills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260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Maintains personal/ ministry budget/ bookkeeping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Maintained personal/ ministry budget/ bookkeeping over a six month period</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spellStart"/>
            <w:r w:rsidRPr="00EF76A4">
              <w:rPr>
                <w:rFonts w:ascii="Arial" w:hAnsi="Arial"/>
                <w:sz w:val="16"/>
                <w:szCs w:val="16"/>
              </w:rPr>
              <w:t>Budgetting</w:t>
            </w:r>
            <w:proofErr w:type="spellEnd"/>
            <w:r w:rsidRPr="00EF76A4">
              <w:rPr>
                <w:rFonts w:ascii="Arial" w:hAnsi="Arial"/>
                <w:sz w:val="16"/>
                <w:szCs w:val="16"/>
              </w:rPr>
              <w:t xml:space="preserve">, </w:t>
            </w:r>
            <w:proofErr w:type="spellStart"/>
            <w:r w:rsidRPr="00EF76A4">
              <w:rPr>
                <w:rFonts w:ascii="Arial" w:hAnsi="Arial"/>
                <w:sz w:val="16"/>
                <w:szCs w:val="16"/>
              </w:rPr>
              <w:t>bookkeping</w:t>
            </w:r>
            <w:proofErr w:type="spellEnd"/>
            <w:r w:rsidRPr="00EF76A4">
              <w:rPr>
                <w:rFonts w:ascii="Arial" w:hAnsi="Arial"/>
                <w:sz w:val="16"/>
                <w:szCs w:val="16"/>
              </w:rPr>
              <w:t xml:space="preserve"> using Quicken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Intro to Small Business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Report on the viability and income earning potential of three micro-enterprise projects given out as case studies, or investigated in a slum community if possible and with permission of the micro-enterprise entrepreneurs.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Report on the viability and income earning potential of three micro-enterprise projects given out as case studies, or investigated in a slum community if possible and with permission of the micro-enterprise entrepreneurs.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of small business development using a micro-enterprise funding model and have the ability to explain those benefits to poor slum dwellers and encourage saving and wise financial management among the urban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Interpret economic indicators, read financial statements, understand simple book-keeping and banking concepts and evaluate the viability of small business ventures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 the means of fostering entrepreneurship and innovation, enunciate business goals and objectives and formulate strategic plans for specific small business ventures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of small business development using a micro-enterprise funding model and have the ability to explain those benefits to poor slum dwellers and encourage saving and wise financial management among the urban poor.</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have</w:t>
            </w:r>
            <w:proofErr w:type="gramEnd"/>
            <w:r w:rsidRPr="00EF76A4">
              <w:rPr>
                <w:rFonts w:ascii="Arial" w:hAnsi="Arial"/>
                <w:sz w:val="16"/>
                <w:szCs w:val="16"/>
              </w:rPr>
              <w:t xml:space="preserve"> the ability to explain those benefits to poor slum dwellers and encourage saving and wise financial management among the urban poor.</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benefits of small business development using a micro-enterprise funding model</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Interpret economic indicators, read financial statements, understand simple book-keeping and banking concepts and evaluate the viability of small business ventures, develop strategies to respond to business life cycles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Interpret economic indicators, read financial statements, understand simple book-keeping and banking concepts and evaluate the viability of small business ventures, develop strategies to respond to business life cycles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20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Relate well to a slum community, find budding </w:t>
            </w:r>
            <w:proofErr w:type="gramStart"/>
            <w:r w:rsidRPr="00EF76A4">
              <w:rPr>
                <w:rFonts w:ascii="Arial" w:hAnsi="Arial"/>
                <w:sz w:val="16"/>
                <w:szCs w:val="16"/>
              </w:rPr>
              <w:t>entrepreneurs  and</w:t>
            </w:r>
            <w:proofErr w:type="gramEnd"/>
            <w:r w:rsidRPr="00EF76A4">
              <w:rPr>
                <w:rFonts w:ascii="Arial" w:hAnsi="Arial"/>
                <w:sz w:val="16"/>
                <w:szCs w:val="16"/>
              </w:rPr>
              <w:t xml:space="preserve"> critically evaluate processes of fostering entrepreneurship and innovation, enunciate business objectives and formulate strategic plans for specific small business ventures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Relate well to a slum community, find budding </w:t>
            </w:r>
            <w:proofErr w:type="gramStart"/>
            <w:r w:rsidRPr="00EF76A4">
              <w:rPr>
                <w:rFonts w:ascii="Arial" w:hAnsi="Arial"/>
                <w:sz w:val="16"/>
                <w:szCs w:val="16"/>
              </w:rPr>
              <w:t>entrepreneurs  and</w:t>
            </w:r>
            <w:proofErr w:type="gramEnd"/>
            <w:r w:rsidRPr="00EF76A4">
              <w:rPr>
                <w:rFonts w:ascii="Arial" w:hAnsi="Arial"/>
                <w:sz w:val="16"/>
                <w:szCs w:val="16"/>
              </w:rPr>
              <w:t xml:space="preserve"> critically evaluate processes of fostering entrepreneurship and innovation, enunciate business objectives and formulate strategic plans for specific small business ventures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100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Demonstrates moral integrity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Honesty</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196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qualified in a marketplace vocational skill or profession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qualified in a marketplace vocational skill or profession</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Urban Poor Movement Leadership</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Influential, inspirational, able to lead a movement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Motivational speaker, with balance, and wisdom in </w:t>
            </w:r>
            <w:proofErr w:type="spellStart"/>
            <w:r w:rsidRPr="00EF76A4">
              <w:rPr>
                <w:rFonts w:ascii="Arial" w:hAnsi="Arial"/>
                <w:sz w:val="16"/>
                <w:szCs w:val="16"/>
              </w:rPr>
              <w:t>decisionmaking</w:t>
            </w:r>
            <w:proofErr w:type="spellEnd"/>
            <w:r w:rsidRPr="00EF76A4">
              <w:rPr>
                <w:rFonts w:ascii="Arial" w:hAnsi="Arial"/>
                <w:sz w:val="16"/>
                <w:szCs w:val="16"/>
              </w:rPr>
              <w:t xml:space="preserve"> and teambuilding</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read the lives of 20 movement leaders and identified some of their characteristics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Influential, inspirational, able to lead a movement</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conceptualise</w:t>
            </w:r>
            <w:proofErr w:type="spellEnd"/>
            <w:r w:rsidRPr="00EF76A4">
              <w:rPr>
                <w:rFonts w:ascii="Arial" w:hAnsi="Arial"/>
                <w:sz w:val="16"/>
                <w:szCs w:val="16"/>
              </w:rPr>
              <w:t xml:space="preserve"> and develop indigenous, apostolic and </w:t>
            </w:r>
            <w:proofErr w:type="spellStart"/>
            <w:r w:rsidRPr="00EF76A4">
              <w:rPr>
                <w:rFonts w:ascii="Arial" w:hAnsi="Arial"/>
                <w:sz w:val="16"/>
                <w:szCs w:val="16"/>
              </w:rPr>
              <w:t>incarnational</w:t>
            </w:r>
            <w:proofErr w:type="spellEnd"/>
            <w:r w:rsidRPr="00EF76A4">
              <w:rPr>
                <w:rFonts w:ascii="Arial" w:hAnsi="Arial"/>
                <w:sz w:val="16"/>
                <w:szCs w:val="16"/>
              </w:rPr>
              <w:t xml:space="preserve"> </w:t>
            </w:r>
            <w:proofErr w:type="spellStart"/>
            <w:r w:rsidRPr="00EF76A4">
              <w:rPr>
                <w:rFonts w:ascii="Arial" w:hAnsi="Arial"/>
                <w:sz w:val="16"/>
                <w:szCs w:val="16"/>
              </w:rPr>
              <w:t>missional</w:t>
            </w:r>
            <w:proofErr w:type="spellEnd"/>
            <w:r w:rsidRPr="00EF76A4">
              <w:rPr>
                <w:rFonts w:ascii="Arial" w:hAnsi="Arial"/>
                <w:sz w:val="16"/>
                <w:szCs w:val="16"/>
              </w:rPr>
              <w:t xml:space="preserve"> structures among the urban poor in contrast with programmatic development agency structures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w:t>
            </w:r>
            <w:proofErr w:type="gramStart"/>
            <w:r w:rsidRPr="00EF76A4">
              <w:rPr>
                <w:rFonts w:ascii="Arial" w:hAnsi="Arial"/>
                <w:sz w:val="16"/>
                <w:szCs w:val="16"/>
              </w:rPr>
              <w:t>to  develop</w:t>
            </w:r>
            <w:proofErr w:type="gramEnd"/>
            <w:r w:rsidRPr="00EF76A4">
              <w:rPr>
                <w:rFonts w:ascii="Arial" w:hAnsi="Arial"/>
                <w:sz w:val="16"/>
                <w:szCs w:val="16"/>
              </w:rPr>
              <w:t xml:space="preserve"> indigenous, apostolic and </w:t>
            </w:r>
            <w:proofErr w:type="spellStart"/>
            <w:r w:rsidRPr="00EF76A4">
              <w:rPr>
                <w:rFonts w:ascii="Arial" w:hAnsi="Arial"/>
                <w:sz w:val="16"/>
                <w:szCs w:val="16"/>
              </w:rPr>
              <w:t>incarnaational</w:t>
            </w:r>
            <w:proofErr w:type="spellEnd"/>
            <w:r w:rsidRPr="00EF76A4">
              <w:rPr>
                <w:rFonts w:ascii="Arial" w:hAnsi="Arial"/>
                <w:sz w:val="16"/>
                <w:szCs w:val="16"/>
              </w:rPr>
              <w:t xml:space="preserve"> </w:t>
            </w:r>
            <w:proofErr w:type="spellStart"/>
            <w:r w:rsidRPr="00EF76A4">
              <w:rPr>
                <w:rFonts w:ascii="Arial" w:hAnsi="Arial"/>
                <w:sz w:val="16"/>
                <w:szCs w:val="16"/>
              </w:rPr>
              <w:t>missional</w:t>
            </w:r>
            <w:proofErr w:type="spellEnd"/>
            <w:r w:rsidRPr="00EF76A4">
              <w:rPr>
                <w:rFonts w:ascii="Arial" w:hAnsi="Arial"/>
                <w:sz w:val="16"/>
                <w:szCs w:val="16"/>
              </w:rPr>
              <w:t xml:space="preserve"> structures among the urban poor in contrast with programmatic development agency structures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conceptualise</w:t>
            </w:r>
            <w:proofErr w:type="spellEnd"/>
            <w:r w:rsidRPr="00EF76A4">
              <w:rPr>
                <w:rFonts w:ascii="Arial" w:hAnsi="Arial"/>
                <w:sz w:val="16"/>
                <w:szCs w:val="16"/>
              </w:rPr>
              <w:t xml:space="preserve"> indigenous, apostolic and </w:t>
            </w:r>
            <w:proofErr w:type="spellStart"/>
            <w:r w:rsidRPr="00EF76A4">
              <w:rPr>
                <w:rFonts w:ascii="Arial" w:hAnsi="Arial"/>
                <w:sz w:val="16"/>
                <w:szCs w:val="16"/>
              </w:rPr>
              <w:t>incarnaational</w:t>
            </w:r>
            <w:proofErr w:type="spellEnd"/>
            <w:r w:rsidRPr="00EF76A4">
              <w:rPr>
                <w:rFonts w:ascii="Arial" w:hAnsi="Arial"/>
                <w:sz w:val="16"/>
                <w:szCs w:val="16"/>
              </w:rPr>
              <w:t xml:space="preserve"> </w:t>
            </w:r>
            <w:proofErr w:type="spellStart"/>
            <w:r w:rsidRPr="00EF76A4">
              <w:rPr>
                <w:rFonts w:ascii="Arial" w:hAnsi="Arial"/>
                <w:sz w:val="16"/>
                <w:szCs w:val="16"/>
              </w:rPr>
              <w:t>missional</w:t>
            </w:r>
            <w:proofErr w:type="spellEnd"/>
            <w:r w:rsidRPr="00EF76A4">
              <w:rPr>
                <w:rFonts w:ascii="Arial" w:hAnsi="Arial"/>
                <w:sz w:val="16"/>
                <w:szCs w:val="16"/>
              </w:rPr>
              <w:t xml:space="preserve"> structures among the urban poor in contrast with programmatic development agency structures</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community</w:t>
            </w:r>
            <w:proofErr w:type="gramEnd"/>
            <w:r w:rsidRPr="00EF76A4">
              <w:rPr>
                <w:rFonts w:ascii="Arial" w:hAnsi="Arial"/>
                <w:sz w:val="16"/>
                <w:szCs w:val="16"/>
              </w:rPr>
              <w:t>, incarnation, living by faith</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Faith  (1 </w:t>
            </w:r>
            <w:proofErr w:type="spellStart"/>
            <w:r w:rsidRPr="00EF76A4">
              <w:rPr>
                <w:rFonts w:ascii="Arial" w:hAnsi="Arial"/>
                <w:sz w:val="16"/>
                <w:szCs w:val="16"/>
              </w:rPr>
              <w:t>Cor</w:t>
            </w:r>
            <w:proofErr w:type="spellEnd"/>
            <w:r w:rsidRPr="00EF76A4">
              <w:rPr>
                <w:rFonts w:ascii="Arial" w:hAnsi="Arial"/>
                <w:sz w:val="16"/>
                <w:szCs w:val="16"/>
              </w:rPr>
              <w:t xml:space="preserve"> 13:13)</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Are able to initiate movement dynamics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Identify the differences between a mindset and styles of developing a ministry </w:t>
            </w:r>
            <w:proofErr w:type="spellStart"/>
            <w:r w:rsidRPr="00EF76A4">
              <w:rPr>
                <w:rFonts w:ascii="Arial" w:hAnsi="Arial"/>
                <w:sz w:val="16"/>
                <w:szCs w:val="16"/>
              </w:rPr>
              <w:t>vs</w:t>
            </w:r>
            <w:proofErr w:type="spellEnd"/>
            <w:r w:rsidRPr="00EF76A4">
              <w:rPr>
                <w:rFonts w:ascii="Arial" w:hAnsi="Arial"/>
                <w:sz w:val="16"/>
                <w:szCs w:val="16"/>
              </w:rPr>
              <w:t xml:space="preserve"> initiating a movement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multiplication of preaching points, cell churches, daughter churches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enabling a group to form with intention of multiplying</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church growth literature on cell church, </w:t>
            </w:r>
            <w:proofErr w:type="spellStart"/>
            <w:r w:rsidRPr="00EF76A4">
              <w:rPr>
                <w:rFonts w:ascii="Arial" w:hAnsi="Arial"/>
                <w:sz w:val="16"/>
                <w:szCs w:val="16"/>
              </w:rPr>
              <w:t>daughtter</w:t>
            </w:r>
            <w:proofErr w:type="spellEnd"/>
            <w:r w:rsidRPr="00EF76A4">
              <w:rPr>
                <w:rFonts w:ascii="Arial" w:hAnsi="Arial"/>
                <w:sz w:val="16"/>
                <w:szCs w:val="16"/>
              </w:rPr>
              <w:t xml:space="preserve"> church multiplication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kingdom is like a seed that grows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exercise of and limits to authority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Submission to authority, exercise of authority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of Authority: its use, basis, limits to use, submission to, resolution and confrontation processes to abuse</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Balanced exercise of and submission to authority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Submissive (James 3:17)</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Maintains good attitude when </w:t>
            </w:r>
            <w:proofErr w:type="spellStart"/>
            <w:r w:rsidRPr="00EF76A4">
              <w:rPr>
                <w:rFonts w:ascii="Arial" w:hAnsi="Arial"/>
                <w:sz w:val="16"/>
                <w:szCs w:val="16"/>
              </w:rPr>
              <w:t>criticised</w:t>
            </w:r>
            <w:proofErr w:type="spellEnd"/>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models of responding to opposition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Gracious in </w:t>
            </w:r>
            <w:proofErr w:type="gramStart"/>
            <w:r w:rsidRPr="00EF76A4">
              <w:rPr>
                <w:rFonts w:ascii="Arial" w:hAnsi="Arial"/>
                <w:sz w:val="16"/>
                <w:szCs w:val="16"/>
              </w:rPr>
              <w:t>opposition(</w:t>
            </w:r>
            <w:proofErr w:type="gramEnd"/>
            <w:r w:rsidRPr="00EF76A4">
              <w:rPr>
                <w:rFonts w:ascii="Arial" w:hAnsi="Arial"/>
                <w:sz w:val="16"/>
                <w:szCs w:val="16"/>
              </w:rPr>
              <w:t>Mat5:10)</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listen to others and respond appropriately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Foundations of </w:t>
            </w:r>
            <w:proofErr w:type="spellStart"/>
            <w:r w:rsidRPr="00EF76A4">
              <w:rPr>
                <w:rFonts w:ascii="Arial" w:hAnsi="Arial"/>
                <w:sz w:val="16"/>
                <w:szCs w:val="16"/>
              </w:rPr>
              <w:t>counselling</w:t>
            </w:r>
            <w:proofErr w:type="spellEnd"/>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Empathy</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161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Church growth principles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Church growth principles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174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communal solidarity and avoids </w:t>
            </w:r>
            <w:proofErr w:type="spellStart"/>
            <w:r w:rsidRPr="00EF76A4">
              <w:rPr>
                <w:rFonts w:ascii="Arial" w:hAnsi="Arial"/>
                <w:sz w:val="16"/>
                <w:szCs w:val="16"/>
              </w:rPr>
              <w:t>extractionism</w:t>
            </w:r>
            <w:proofErr w:type="spellEnd"/>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communal solidarity and </w:t>
            </w:r>
            <w:proofErr w:type="spellStart"/>
            <w:r w:rsidRPr="00EF76A4">
              <w:rPr>
                <w:rFonts w:ascii="Arial" w:hAnsi="Arial"/>
                <w:sz w:val="16"/>
                <w:szCs w:val="16"/>
              </w:rPr>
              <w:t>extractionism</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group </w:t>
            </w:r>
            <w:proofErr w:type="spellStart"/>
            <w:r w:rsidRPr="00EF76A4">
              <w:rPr>
                <w:rFonts w:ascii="Arial" w:hAnsi="Arial"/>
                <w:sz w:val="16"/>
                <w:szCs w:val="16"/>
              </w:rPr>
              <w:t>solidatrity</w:t>
            </w:r>
            <w:proofErr w:type="spellEnd"/>
            <w:r w:rsidRPr="00EF76A4">
              <w:rPr>
                <w:rFonts w:ascii="Arial" w:hAnsi="Arial"/>
                <w:sz w:val="16"/>
                <w:szCs w:val="16"/>
              </w:rPr>
              <w:t xml:space="preserve"> in conversion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147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how to delegate responsibility, identifying the different bases for authority in leading a </w:t>
            </w:r>
            <w:proofErr w:type="spellStart"/>
            <w:r w:rsidRPr="00EF76A4">
              <w:rPr>
                <w:rFonts w:ascii="Arial" w:hAnsi="Arial"/>
                <w:sz w:val="16"/>
                <w:szCs w:val="16"/>
              </w:rPr>
              <w:t>churchplanting</w:t>
            </w:r>
            <w:proofErr w:type="spellEnd"/>
            <w:r w:rsidRPr="00EF76A4">
              <w:rPr>
                <w:rFonts w:ascii="Arial" w:hAnsi="Arial"/>
                <w:sz w:val="16"/>
                <w:szCs w:val="16"/>
              </w:rPr>
              <w:t xml:space="preserve"> team through each of the four seasons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 in delegating responsibility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Processes of delegation and accountability, Biblical theology of delegation and accountability</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Lives within</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148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Makes plans and establishes objectives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Makes plans and establishes objectives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discern and deploy other's gifting</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discern and deploy other's gifting</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patterns</w:t>
            </w:r>
            <w:proofErr w:type="gramEnd"/>
            <w:r w:rsidRPr="00EF76A4">
              <w:rPr>
                <w:rFonts w:ascii="Arial" w:hAnsi="Arial"/>
                <w:sz w:val="16"/>
                <w:szCs w:val="16"/>
              </w:rPr>
              <w:t xml:space="preserve"> of discernment and deployment of others </w:t>
            </w:r>
            <w:proofErr w:type="spellStart"/>
            <w:r w:rsidRPr="00EF76A4">
              <w:rPr>
                <w:rFonts w:ascii="Arial" w:hAnsi="Arial"/>
                <w:sz w:val="16"/>
                <w:szCs w:val="16"/>
              </w:rPr>
              <w:t>giftings</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resolve conflicts with small and large groups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at conflict resolution in small and large groups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Group Conflict Resolution Processes and attitudes, Biblical theology of conflict resolution, forgiveness, </w:t>
            </w:r>
            <w:proofErr w:type="spellStart"/>
            <w:r w:rsidRPr="00EF76A4">
              <w:rPr>
                <w:rFonts w:ascii="Arial" w:hAnsi="Arial"/>
                <w:sz w:val="16"/>
                <w:szCs w:val="16"/>
              </w:rPr>
              <w:t>reconciliaition</w:t>
            </w:r>
            <w:proofErr w:type="spellEnd"/>
            <w:r w:rsidRPr="00EF76A4">
              <w:rPr>
                <w:rFonts w:ascii="Arial" w:hAnsi="Arial"/>
                <w:sz w:val="16"/>
                <w:szCs w:val="16"/>
              </w:rPr>
              <w:t xml:space="preserve"> between groups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Meekness  (Matt 5:5)</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transfer of leadership and withdrawal from team leadership processes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Ministry exit strategies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Works through group resolution of leadership failures and transfers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able to work through group resolution of leadership failures and transfers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Oversees multiple ministries and groups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Overseeing Multiple ministries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192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the skills to mentor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experienced a </w:t>
            </w:r>
            <w:proofErr w:type="spellStart"/>
            <w:r w:rsidRPr="00EF76A4">
              <w:rPr>
                <w:rFonts w:ascii="Arial" w:hAnsi="Arial"/>
                <w:sz w:val="16"/>
                <w:szCs w:val="16"/>
              </w:rPr>
              <w:t>postive</w:t>
            </w:r>
            <w:proofErr w:type="spellEnd"/>
            <w:r w:rsidRPr="00EF76A4">
              <w:rPr>
                <w:rFonts w:ascii="Arial" w:hAnsi="Arial"/>
                <w:sz w:val="16"/>
                <w:szCs w:val="16"/>
              </w:rPr>
              <w:t xml:space="preserve"> mentoring relationship</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Mentoring concepts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193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Develops disciples who produce disciples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developed a disciple who has </w:t>
            </w:r>
            <w:proofErr w:type="spellStart"/>
            <w:r w:rsidRPr="00EF76A4">
              <w:rPr>
                <w:rFonts w:ascii="Arial" w:hAnsi="Arial"/>
                <w:sz w:val="16"/>
                <w:szCs w:val="16"/>
              </w:rPr>
              <w:t>discipled</w:t>
            </w:r>
            <w:proofErr w:type="spellEnd"/>
            <w:r w:rsidRPr="00EF76A4">
              <w:rPr>
                <w:rFonts w:ascii="Arial" w:hAnsi="Arial"/>
                <w:sz w:val="16"/>
                <w:szCs w:val="16"/>
              </w:rPr>
              <w:t xml:space="preserve"> another</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roofErr w:type="spellStart"/>
            <w:r w:rsidRPr="00EF76A4">
              <w:rPr>
                <w:rFonts w:ascii="Arial" w:hAnsi="Arial"/>
                <w:sz w:val="16"/>
                <w:szCs w:val="16"/>
              </w:rPr>
              <w:t>Disciplemaking</w:t>
            </w:r>
            <w:proofErr w:type="spellEnd"/>
            <w:r w:rsidRPr="00EF76A4">
              <w:rPr>
                <w:rFonts w:ascii="Arial" w:hAnsi="Arial"/>
                <w:sz w:val="16"/>
                <w:szCs w:val="16"/>
              </w:rPr>
              <w:t xml:space="preserve"> technology in one culture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Knows principles of transferring methods of </w:t>
            </w:r>
            <w:proofErr w:type="spellStart"/>
            <w:r w:rsidRPr="00EF76A4">
              <w:rPr>
                <w:rFonts w:ascii="Arial" w:hAnsi="Arial"/>
                <w:sz w:val="16"/>
                <w:szCs w:val="16"/>
              </w:rPr>
              <w:t>discipling</w:t>
            </w:r>
            <w:proofErr w:type="spellEnd"/>
            <w:r w:rsidRPr="00EF76A4">
              <w:rPr>
                <w:rFonts w:ascii="Arial" w:hAnsi="Arial"/>
                <w:sz w:val="16"/>
                <w:szCs w:val="16"/>
              </w:rPr>
              <w:t xml:space="preserve">, </w:t>
            </w:r>
            <w:proofErr w:type="spellStart"/>
            <w:r w:rsidRPr="00EF76A4">
              <w:rPr>
                <w:rFonts w:ascii="Arial" w:hAnsi="Arial"/>
                <w:sz w:val="16"/>
                <w:szCs w:val="16"/>
              </w:rPr>
              <w:t>churchplanting</w:t>
            </w:r>
            <w:proofErr w:type="spellEnd"/>
            <w:r w:rsidRPr="00EF76A4">
              <w:rPr>
                <w:rFonts w:ascii="Arial" w:hAnsi="Arial"/>
                <w:sz w:val="16"/>
                <w:szCs w:val="16"/>
              </w:rPr>
              <w:t xml:space="preserve"> or training programs into another culture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Involvement in </w:t>
            </w:r>
            <w:proofErr w:type="spellStart"/>
            <w:r w:rsidRPr="00EF76A4">
              <w:rPr>
                <w:rFonts w:ascii="Arial" w:hAnsi="Arial"/>
                <w:sz w:val="16"/>
                <w:szCs w:val="16"/>
              </w:rPr>
              <w:t>indigenising</w:t>
            </w:r>
            <w:proofErr w:type="spellEnd"/>
            <w:r w:rsidRPr="00EF76A4">
              <w:rPr>
                <w:rFonts w:ascii="Arial" w:hAnsi="Arial"/>
                <w:sz w:val="16"/>
                <w:szCs w:val="16"/>
              </w:rPr>
              <w:t xml:space="preserve"> a program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Processes of discernment of principles behind methodologies and redesign programs according to culturally equivalent principles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recruit a cross-cultural team for a project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recruited cross-cultural project team</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Team creation and development.  Biblical theologies of teamwork in Jesus and Paul</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Teamwork</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Team player</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289</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motivated</w:t>
            </w:r>
            <w:proofErr w:type="gramEnd"/>
            <w:r w:rsidRPr="00EF76A4">
              <w:rPr>
                <w:rFonts w:ascii="Arial" w:hAnsi="Arial"/>
                <w:sz w:val="16"/>
                <w:szCs w:val="16"/>
              </w:rPr>
              <w:t xml:space="preserve"> by the history of God's works among the urban poor</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an understanding of historical progressions in the expansion of urban poor mission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historical lessons on slum ministry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Citywide Leadership</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impact of networking on the effectiveness </w:t>
            </w:r>
            <w:proofErr w:type="gramStart"/>
            <w:r w:rsidRPr="00EF76A4">
              <w:rPr>
                <w:rFonts w:ascii="Arial" w:hAnsi="Arial"/>
                <w:sz w:val="16"/>
                <w:szCs w:val="16"/>
              </w:rPr>
              <w:t>of  urban</w:t>
            </w:r>
            <w:proofErr w:type="gramEnd"/>
            <w:r w:rsidRPr="00EF76A4">
              <w:rPr>
                <w:rFonts w:ascii="Arial" w:hAnsi="Arial"/>
                <w:sz w:val="16"/>
                <w:szCs w:val="16"/>
              </w:rPr>
              <w:t xml:space="preserve"> poor ministry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sustain a balanced concentration on ministry and networking with other city leaders.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the</w:t>
            </w:r>
            <w:proofErr w:type="gramEnd"/>
            <w:r w:rsidRPr="00EF76A4">
              <w:rPr>
                <w:rFonts w:ascii="Arial" w:hAnsi="Arial"/>
                <w:sz w:val="16"/>
                <w:szCs w:val="16"/>
              </w:rPr>
              <w:t xml:space="preserve"> wider body (Eph 1-3)</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Resource Funding for Growth and multiplication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a progression of funding needs and resources for an urban poor ministry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Mentors Christians in secular leadership roles in the city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Form a </w:t>
            </w:r>
            <w:proofErr w:type="spellStart"/>
            <w:r w:rsidRPr="00EF76A4">
              <w:rPr>
                <w:rFonts w:ascii="Arial" w:hAnsi="Arial"/>
                <w:sz w:val="16"/>
                <w:szCs w:val="16"/>
              </w:rPr>
              <w:t>thinktank</w:t>
            </w:r>
            <w:proofErr w:type="spellEnd"/>
            <w:r w:rsidRPr="00EF76A4">
              <w:rPr>
                <w:rFonts w:ascii="Arial" w:hAnsi="Arial"/>
                <w:sz w:val="16"/>
                <w:szCs w:val="16"/>
              </w:rPr>
              <w:t xml:space="preserve"> of </w:t>
            </w:r>
            <w:proofErr w:type="spellStart"/>
            <w:r w:rsidRPr="00EF76A4">
              <w:rPr>
                <w:rFonts w:ascii="Arial" w:hAnsi="Arial"/>
                <w:sz w:val="16"/>
                <w:szCs w:val="16"/>
              </w:rPr>
              <w:t>Christains</w:t>
            </w:r>
            <w:proofErr w:type="spellEnd"/>
            <w:r w:rsidRPr="00EF76A4">
              <w:rPr>
                <w:rFonts w:ascii="Arial" w:hAnsi="Arial"/>
                <w:sz w:val="16"/>
                <w:szCs w:val="16"/>
              </w:rPr>
              <w:t xml:space="preserve"> in secular city leadership roles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comprehensive theology and strategy for transformation of secular city societal sectors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Christ as integrator of the city</w:t>
            </w:r>
          </w:p>
        </w:tc>
        <w:tc>
          <w:tcPr>
            <w:tcW w:w="1744"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diplomacy</w:t>
            </w:r>
            <w:proofErr w:type="gramEnd"/>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Works with secular city leaders in seeking societal transformation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Bring together city leaders at milestone events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theology of thinking theologically but speaking secularly about the impact of the kingdom (societal transformation)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Working with all people of good will</w:t>
            </w:r>
          </w:p>
        </w:tc>
        <w:tc>
          <w:tcPr>
            <w:tcW w:w="1744"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wise</w:t>
            </w:r>
            <w:proofErr w:type="gramEnd"/>
            <w:r w:rsidRPr="00EF76A4">
              <w:rPr>
                <w:rFonts w:ascii="Arial" w:hAnsi="Arial"/>
                <w:sz w:val="16"/>
                <w:szCs w:val="16"/>
              </w:rPr>
              <w:t xml:space="preserve"> (James 3:17)</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Reconciliation of ethnic groups in city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Bridge-builder between ethnic groups in the city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theology of dignity of humanity, multiethnic unity, reconciliation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Peacemaker (Matt 5:8)</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348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Develops citywide prayer movements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Gathering of diverse Christians around a common theme</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Theology of collective prayer</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relationships of Spiritual powers, poverty, oppression in city structures and the slums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discuss the Biblical and practical relationship of spiritual powers and structures of sin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comprehensive understanding of the nature of the church</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visit a diversity of churches and affirm their styles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moved from a legalistic understanding to a Biblical understanding of principles and diverse structures and styles in the nature of the church</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Unity in diversity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Flexible</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Works with class to bring together a weekend forum of leaders from a sector of the city to examine an issue, and publish theology or strategy as a result.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Works with class to bring together a weekend forum of leaders from a sector of the city to examine an issue, and publish theology or strategy as a result.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publishing</w:t>
            </w:r>
            <w:proofErr w:type="gramEnd"/>
            <w:r w:rsidRPr="00EF76A4">
              <w:rPr>
                <w:rFonts w:ascii="Arial" w:hAnsi="Arial"/>
                <w:sz w:val="16"/>
                <w:szCs w:val="16"/>
              </w:rPr>
              <w:t xml:space="preserve"> communal theology</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 strategy of reconciliation for an oppressed group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Strategy development for reconciliation process between groups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theology of reconciliation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unity of all things in Christ</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Peacemaker (Matt 5:8)</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81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Develops healthy relationships with others not of like mind</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diversity and individuality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Gracious in </w:t>
            </w:r>
            <w:proofErr w:type="gramStart"/>
            <w:r w:rsidRPr="00EF76A4">
              <w:rPr>
                <w:rFonts w:ascii="Arial" w:hAnsi="Arial"/>
                <w:sz w:val="16"/>
                <w:szCs w:val="16"/>
              </w:rPr>
              <w:t>opposition(</w:t>
            </w:r>
            <w:proofErr w:type="gramEnd"/>
            <w:r w:rsidRPr="00EF76A4">
              <w:rPr>
                <w:rFonts w:ascii="Arial" w:hAnsi="Arial"/>
                <w:sz w:val="16"/>
                <w:szCs w:val="16"/>
              </w:rPr>
              <w:t>Mat5:10</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171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demonstrated inter religious dialogue skills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demonstrated inter religious dialogue skills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Issues in inter-religious dialogue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184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Sensitive to different cultural leadership styles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Knowledge of varieties of band, tribal, peasant, urban and postmodern leadership styles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different cultural leadership styles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96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work with a cross cultural team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Experience in working with a cross cultural team</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sociology of movements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Initial experience in inside/outside roles, identification of indigenous leadership and </w:t>
            </w:r>
            <w:proofErr w:type="spellStart"/>
            <w:r w:rsidRPr="00EF76A4">
              <w:rPr>
                <w:rFonts w:ascii="Arial" w:hAnsi="Arial"/>
                <w:sz w:val="16"/>
                <w:szCs w:val="16"/>
              </w:rPr>
              <w:t>decisionmaking</w:t>
            </w:r>
            <w:proofErr w:type="spellEnd"/>
            <w:r w:rsidRPr="00EF76A4">
              <w:rPr>
                <w:rFonts w:ascii="Arial" w:hAnsi="Arial"/>
                <w:sz w:val="16"/>
                <w:szCs w:val="16"/>
              </w:rPr>
              <w:t xml:space="preserve"> styles, communication of innovations, application of church growth principles.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sociology of secular and religious movements, church growth</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The balance of God's interventions and human understanding of growth principles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do a project management plan for an event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been part of a team </w:t>
            </w:r>
            <w:proofErr w:type="spellStart"/>
            <w:r w:rsidRPr="00EF76A4">
              <w:rPr>
                <w:rFonts w:ascii="Arial" w:hAnsi="Arial"/>
                <w:sz w:val="16"/>
                <w:szCs w:val="16"/>
              </w:rPr>
              <w:t>utilising</w:t>
            </w:r>
            <w:proofErr w:type="spellEnd"/>
            <w:r w:rsidRPr="00EF76A4">
              <w:rPr>
                <w:rFonts w:ascii="Arial" w:hAnsi="Arial"/>
                <w:sz w:val="16"/>
                <w:szCs w:val="16"/>
              </w:rPr>
              <w:t xml:space="preserve"> project management processes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Project Planning, Computer based planners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planning</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principles of sustainable revival</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Principles of sustainable revival</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Theology &amp; Theory of Community Transformation</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Carefully analyze the Christian heritage of community transformation giving due consideration to missions, evangelism, and religion in the transformation process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Use recognized tools and methods of evaluating, and measuring transformation programs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basic understanding of the role that statistics play in measures of poverty.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 biblical approach to social transformation and engagement in ministries of social transformation.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 biblical approach to social transformation and engagement in ministries of social transformation.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157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a Biblical theology </w:t>
            </w:r>
            <w:proofErr w:type="gramStart"/>
            <w:r w:rsidRPr="00EF76A4">
              <w:rPr>
                <w:rFonts w:ascii="Arial" w:hAnsi="Arial"/>
                <w:sz w:val="16"/>
                <w:szCs w:val="16"/>
              </w:rPr>
              <w:t>of  God's</w:t>
            </w:r>
            <w:proofErr w:type="gramEnd"/>
            <w:r w:rsidRPr="00EF76A4">
              <w:rPr>
                <w:rFonts w:ascii="Arial" w:hAnsi="Arial"/>
                <w:sz w:val="16"/>
                <w:szCs w:val="16"/>
              </w:rPr>
              <w:t xml:space="preserve"> mission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Biblical theology </w:t>
            </w:r>
            <w:proofErr w:type="gramStart"/>
            <w:r w:rsidRPr="00EF76A4">
              <w:rPr>
                <w:rFonts w:ascii="Arial" w:hAnsi="Arial"/>
                <w:sz w:val="16"/>
                <w:szCs w:val="16"/>
              </w:rPr>
              <w:t>of  God's</w:t>
            </w:r>
            <w:proofErr w:type="gramEnd"/>
            <w:r w:rsidRPr="00EF76A4">
              <w:rPr>
                <w:rFonts w:ascii="Arial" w:hAnsi="Arial"/>
                <w:sz w:val="16"/>
                <w:szCs w:val="16"/>
              </w:rPr>
              <w:t xml:space="preserve"> mission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160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Demonstrate the ability to frame a biblical approach to social transformation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 the transformative nature of a number of models of social transformation.</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the concept and scope of the Kingdom of God</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Practice of Community Transformation</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Students </w:t>
            </w:r>
            <w:proofErr w:type="gramStart"/>
            <w:r w:rsidRPr="00EF76A4">
              <w:rPr>
                <w:rFonts w:ascii="Arial" w:hAnsi="Arial"/>
                <w:sz w:val="16"/>
                <w:szCs w:val="16"/>
              </w:rPr>
              <w:t>will  design</w:t>
            </w:r>
            <w:proofErr w:type="gramEnd"/>
            <w:r w:rsidRPr="00EF76A4">
              <w:rPr>
                <w:rFonts w:ascii="Arial" w:hAnsi="Arial"/>
                <w:sz w:val="16"/>
                <w:szCs w:val="16"/>
              </w:rPr>
              <w:t xml:space="preserve"> and initiate a development program, its resourcing and management structures.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Students </w:t>
            </w:r>
            <w:proofErr w:type="gramStart"/>
            <w:r w:rsidRPr="00EF76A4">
              <w:rPr>
                <w:rFonts w:ascii="Arial" w:hAnsi="Arial"/>
                <w:sz w:val="16"/>
                <w:szCs w:val="16"/>
              </w:rPr>
              <w:t>will  design</w:t>
            </w:r>
            <w:proofErr w:type="gramEnd"/>
            <w:r w:rsidRPr="00EF76A4">
              <w:rPr>
                <w:rFonts w:ascii="Arial" w:hAnsi="Arial"/>
                <w:sz w:val="16"/>
                <w:szCs w:val="16"/>
              </w:rPr>
              <w:t xml:space="preserve"> and initiate a development program, its resourcing and management structures.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 basic principles of the most common development strategies and tools used by Christian organizations to design and </w:t>
            </w:r>
            <w:proofErr w:type="gramStart"/>
            <w:r w:rsidRPr="00EF76A4">
              <w:rPr>
                <w:rFonts w:ascii="Arial" w:hAnsi="Arial"/>
                <w:sz w:val="16"/>
                <w:szCs w:val="16"/>
              </w:rPr>
              <w:t>implement  development</w:t>
            </w:r>
            <w:proofErr w:type="gramEnd"/>
            <w:r w:rsidRPr="00EF76A4">
              <w:rPr>
                <w:rFonts w:ascii="Arial" w:hAnsi="Arial"/>
                <w:sz w:val="16"/>
                <w:szCs w:val="16"/>
              </w:rPr>
              <w:t xml:space="preserve"> strategies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Have a basic understanding of the role that statistics play in measures of poverty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evolution of development thinking and have been introduced to some of the contemporary development thinkers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their own and other people’s innate biases in framing approaches to development</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evaluated the transformative nature of a number of models of social transformation.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evaluated the transformative nature of a number of models of social transformation.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373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Appoints leaders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identify and appoint grassroots and official leaders within the cultural leadership emergence processes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formal and informal leadership role differentiation, processes of </w:t>
            </w:r>
            <w:proofErr w:type="spellStart"/>
            <w:r w:rsidRPr="00EF76A4">
              <w:rPr>
                <w:rFonts w:ascii="Arial" w:hAnsi="Arial"/>
                <w:sz w:val="16"/>
                <w:szCs w:val="16"/>
              </w:rPr>
              <w:t>identifyng</w:t>
            </w:r>
            <w:proofErr w:type="spellEnd"/>
            <w:r w:rsidRPr="00EF76A4">
              <w:rPr>
                <w:rFonts w:ascii="Arial" w:hAnsi="Arial"/>
                <w:sz w:val="16"/>
                <w:szCs w:val="16"/>
              </w:rPr>
              <w:t xml:space="preserve"> leaders, Biblical models of </w:t>
            </w:r>
            <w:proofErr w:type="spellStart"/>
            <w:r w:rsidRPr="00EF76A4">
              <w:rPr>
                <w:rFonts w:ascii="Arial" w:hAnsi="Arial"/>
                <w:sz w:val="16"/>
                <w:szCs w:val="16"/>
              </w:rPr>
              <w:t>recuriting</w:t>
            </w:r>
            <w:proofErr w:type="spellEnd"/>
            <w:r w:rsidRPr="00EF76A4">
              <w:rPr>
                <w:rFonts w:ascii="Arial" w:hAnsi="Arial"/>
                <w:sz w:val="16"/>
                <w:szCs w:val="16"/>
              </w:rPr>
              <w:t xml:space="preserve">, calling and </w:t>
            </w:r>
            <w:proofErr w:type="spellStart"/>
            <w:r w:rsidRPr="00EF76A4">
              <w:rPr>
                <w:rFonts w:ascii="Arial" w:hAnsi="Arial"/>
                <w:sz w:val="16"/>
                <w:szCs w:val="16"/>
              </w:rPr>
              <w:t>anoininting</w:t>
            </w:r>
            <w:proofErr w:type="spellEnd"/>
            <w:r w:rsidRPr="00EF76A4">
              <w:rPr>
                <w:rFonts w:ascii="Arial" w:hAnsi="Arial"/>
                <w:sz w:val="16"/>
                <w:szCs w:val="16"/>
              </w:rPr>
              <w:t xml:space="preserve"> leaders, ways of determining cultural leadership styles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timing and wisdom in appointing leaders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to appoint and anoint</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implement a community development or community </w:t>
            </w:r>
            <w:proofErr w:type="spellStart"/>
            <w:r w:rsidRPr="00EF76A4">
              <w:rPr>
                <w:rFonts w:ascii="Arial" w:hAnsi="Arial"/>
                <w:sz w:val="16"/>
                <w:szCs w:val="16"/>
              </w:rPr>
              <w:t>organisational</w:t>
            </w:r>
            <w:proofErr w:type="spellEnd"/>
            <w:r w:rsidRPr="00EF76A4">
              <w:rPr>
                <w:rFonts w:ascii="Arial" w:hAnsi="Arial"/>
                <w:sz w:val="16"/>
                <w:szCs w:val="16"/>
              </w:rPr>
              <w:t xml:space="preserve"> program in the slum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Involved with a team implementing a community development or community </w:t>
            </w:r>
            <w:proofErr w:type="spellStart"/>
            <w:r w:rsidRPr="00EF76A4">
              <w:rPr>
                <w:rFonts w:ascii="Arial" w:hAnsi="Arial"/>
                <w:sz w:val="16"/>
                <w:szCs w:val="16"/>
              </w:rPr>
              <w:t>organisation</w:t>
            </w:r>
            <w:proofErr w:type="spellEnd"/>
            <w:r w:rsidRPr="00EF76A4">
              <w:rPr>
                <w:rFonts w:ascii="Arial" w:hAnsi="Arial"/>
                <w:sz w:val="16"/>
                <w:szCs w:val="16"/>
              </w:rPr>
              <w:t xml:space="preserve"> program</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understand</w:t>
            </w:r>
            <w:proofErr w:type="gramEnd"/>
            <w:r w:rsidRPr="00EF76A4">
              <w:rPr>
                <w:rFonts w:ascii="Arial" w:hAnsi="Arial"/>
                <w:sz w:val="16"/>
                <w:szCs w:val="16"/>
              </w:rPr>
              <w:t xml:space="preserve"> the difference between community development based on </w:t>
            </w:r>
            <w:proofErr w:type="spellStart"/>
            <w:r w:rsidRPr="00EF76A4">
              <w:rPr>
                <w:rFonts w:ascii="Arial" w:hAnsi="Arial"/>
                <w:sz w:val="16"/>
                <w:szCs w:val="16"/>
              </w:rPr>
              <w:t>ecaonomic</w:t>
            </w:r>
            <w:proofErr w:type="spellEnd"/>
            <w:r w:rsidRPr="00EF76A4">
              <w:rPr>
                <w:rFonts w:ascii="Arial" w:hAnsi="Arial"/>
                <w:sz w:val="16"/>
                <w:szCs w:val="16"/>
              </w:rPr>
              <w:t xml:space="preserve"> analysis and community </w:t>
            </w:r>
            <w:proofErr w:type="spellStart"/>
            <w:r w:rsidRPr="00EF76A4">
              <w:rPr>
                <w:rFonts w:ascii="Arial" w:hAnsi="Arial"/>
                <w:sz w:val="16"/>
                <w:szCs w:val="16"/>
              </w:rPr>
              <w:t>organisational</w:t>
            </w:r>
            <w:proofErr w:type="spellEnd"/>
            <w:r w:rsidRPr="00EF76A4">
              <w:rPr>
                <w:rFonts w:ascii="Arial" w:hAnsi="Arial"/>
                <w:sz w:val="16"/>
                <w:szCs w:val="16"/>
              </w:rPr>
              <w:t xml:space="preserve"> approaches based on justice and political understandings of the causes of poverty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w:t>
            </w:r>
            <w:proofErr w:type="spellStart"/>
            <w:r w:rsidRPr="00EF76A4">
              <w:rPr>
                <w:rFonts w:ascii="Arial" w:hAnsi="Arial"/>
                <w:sz w:val="16"/>
                <w:szCs w:val="16"/>
              </w:rPr>
              <w:t>incarnational</w:t>
            </w:r>
            <w:proofErr w:type="spellEnd"/>
            <w:r w:rsidRPr="00EF76A4">
              <w:rPr>
                <w:rFonts w:ascii="Arial" w:hAnsi="Arial"/>
                <w:sz w:val="16"/>
                <w:szCs w:val="16"/>
              </w:rPr>
              <w:t xml:space="preserve"> development workers’ profile and develop a leader’s perspective for recruiting and equipping holistic development practitioners.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w:t>
            </w:r>
            <w:proofErr w:type="spellStart"/>
            <w:r w:rsidRPr="00EF76A4">
              <w:rPr>
                <w:rFonts w:ascii="Arial" w:hAnsi="Arial"/>
                <w:sz w:val="16"/>
                <w:szCs w:val="16"/>
              </w:rPr>
              <w:t>incarnational</w:t>
            </w:r>
            <w:proofErr w:type="spellEnd"/>
            <w:r w:rsidRPr="00EF76A4">
              <w:rPr>
                <w:rFonts w:ascii="Arial" w:hAnsi="Arial"/>
                <w:sz w:val="16"/>
                <w:szCs w:val="16"/>
              </w:rPr>
              <w:t xml:space="preserve"> development workers’ profile and develop a leader’s perspective for recruiting and equipping holistic development practitioners.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do project planning, execution, evaluation and communications.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Sustained a flow of events throughout the calendar year, and building towards major events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Planned and executed a major public event for their slum, or designed and initiated a development program, its resourcing and management structures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aware of the social welfare systems and social work disciplines within the city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access resources of the social welfare system for the poor.</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Is aware of the </w:t>
            </w:r>
            <w:proofErr w:type="spellStart"/>
            <w:r w:rsidRPr="00EF76A4">
              <w:rPr>
                <w:rFonts w:ascii="Arial" w:hAnsi="Arial"/>
                <w:sz w:val="16"/>
                <w:szCs w:val="16"/>
              </w:rPr>
              <w:t>soocial</w:t>
            </w:r>
            <w:proofErr w:type="spellEnd"/>
            <w:r w:rsidRPr="00EF76A4">
              <w:rPr>
                <w:rFonts w:ascii="Arial" w:hAnsi="Arial"/>
                <w:sz w:val="16"/>
                <w:szCs w:val="16"/>
              </w:rPr>
              <w:t xml:space="preserve"> welfare systems and social work disciplines within the city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114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network a community for assistance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how to network a community for assistance</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develop and supervise job descriptions for an event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developed job descriptions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Delegation and supervision issues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Delegation</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develop a budget for a project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been part of a team developing a budget</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Formatting, nature and use of budgets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financial accountability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Faithfulness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principles of community development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Teach their </w:t>
            </w:r>
            <w:proofErr w:type="gramStart"/>
            <w:r w:rsidRPr="00EF76A4">
              <w:rPr>
                <w:rFonts w:ascii="Arial" w:hAnsi="Arial"/>
                <w:sz w:val="16"/>
                <w:szCs w:val="16"/>
              </w:rPr>
              <w:t>churches  the</w:t>
            </w:r>
            <w:proofErr w:type="gramEnd"/>
            <w:r w:rsidRPr="00EF76A4">
              <w:rPr>
                <w:rFonts w:ascii="Arial" w:hAnsi="Arial"/>
                <w:sz w:val="16"/>
                <w:szCs w:val="16"/>
              </w:rPr>
              <w:t xml:space="preserve"> Biblical basis for engagement with the community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Biblical theology of community development. Principles of community development</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Uplift of poor</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practical processes of community development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Skilled in program management issues for community development projects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Program management issues for inner city missions, cooperatives, unemployment programs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Dignity of poor</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Compassion</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Entrepreneurial &amp; Organizational Leadership</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Good </w:t>
            </w:r>
            <w:proofErr w:type="gramStart"/>
            <w:r w:rsidRPr="00EF76A4">
              <w:rPr>
                <w:rFonts w:ascii="Arial" w:hAnsi="Arial"/>
                <w:sz w:val="16"/>
                <w:szCs w:val="16"/>
              </w:rPr>
              <w:t>PR  and</w:t>
            </w:r>
            <w:proofErr w:type="gramEnd"/>
            <w:r w:rsidRPr="00EF76A4">
              <w:rPr>
                <w:rFonts w:ascii="Arial" w:hAnsi="Arial"/>
                <w:sz w:val="16"/>
                <w:szCs w:val="16"/>
              </w:rPr>
              <w:t xml:space="preserve"> fundraising activities. Understanding of </w:t>
            </w:r>
            <w:proofErr w:type="gramStart"/>
            <w:r w:rsidRPr="00EF76A4">
              <w:rPr>
                <w:rFonts w:ascii="Arial" w:hAnsi="Arial"/>
                <w:sz w:val="16"/>
                <w:szCs w:val="16"/>
              </w:rPr>
              <w:t>relationships which will result in more prayer for, giving to</w:t>
            </w:r>
            <w:proofErr w:type="gramEnd"/>
            <w:r w:rsidRPr="00EF76A4">
              <w:rPr>
                <w:rFonts w:ascii="Arial" w:hAnsi="Arial"/>
                <w:sz w:val="16"/>
                <w:szCs w:val="16"/>
              </w:rPr>
              <w:t xml:space="preserve"> and involvement in deeply mission-based organizations.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Skilful in identifying and connecting with potential donors for the ministry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Understanding of </w:t>
            </w:r>
            <w:proofErr w:type="gramStart"/>
            <w:r w:rsidRPr="00EF76A4">
              <w:rPr>
                <w:rFonts w:ascii="Arial" w:hAnsi="Arial"/>
                <w:sz w:val="16"/>
                <w:szCs w:val="16"/>
              </w:rPr>
              <w:t>relationships which will result in more prayer for, giving to</w:t>
            </w:r>
            <w:proofErr w:type="gramEnd"/>
            <w:r w:rsidRPr="00EF76A4">
              <w:rPr>
                <w:rFonts w:ascii="Arial" w:hAnsi="Arial"/>
                <w:sz w:val="16"/>
                <w:szCs w:val="16"/>
              </w:rPr>
              <w:t xml:space="preserve"> and involvement in deeply mission-based organizations.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The non-financial manager of an urban poor </w:t>
            </w:r>
            <w:proofErr w:type="gramStart"/>
            <w:r w:rsidRPr="00EF76A4">
              <w:rPr>
                <w:rFonts w:ascii="Arial" w:hAnsi="Arial"/>
                <w:sz w:val="16"/>
                <w:szCs w:val="16"/>
              </w:rPr>
              <w:t>mission  understands</w:t>
            </w:r>
            <w:proofErr w:type="gramEnd"/>
            <w:r w:rsidRPr="00EF76A4">
              <w:rPr>
                <w:rFonts w:ascii="Arial" w:hAnsi="Arial"/>
                <w:sz w:val="16"/>
                <w:szCs w:val="16"/>
              </w:rPr>
              <w:t xml:space="preserve"> the contribution of accounting tools in making effective decisions to carry out the mission and goals of their organization.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Demonstrate the effective use of financial statements by analyzing the information, asking probing questions and synthesizing the data for making conclusions.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Define biblical principles of financial stewardship, simplicity, walking by faith, voluntary poverty. Explain the value of the managerial accounting process in Christian organizations.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the fiscal health of your organization and other organizations. Describe normative cash flows in the process of planting an urban poor church</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250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set up and manage board relationships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recruit and define board roles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Understanding </w:t>
            </w:r>
            <w:proofErr w:type="spellStart"/>
            <w:r w:rsidRPr="00EF76A4">
              <w:rPr>
                <w:rFonts w:ascii="Arial" w:hAnsi="Arial"/>
                <w:sz w:val="16"/>
                <w:szCs w:val="16"/>
              </w:rPr>
              <w:t>nateure</w:t>
            </w:r>
            <w:proofErr w:type="spellEnd"/>
            <w:r w:rsidRPr="00EF76A4">
              <w:rPr>
                <w:rFonts w:ascii="Arial" w:hAnsi="Arial"/>
                <w:sz w:val="16"/>
                <w:szCs w:val="16"/>
              </w:rPr>
              <w:t xml:space="preserve"> and styles of boards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Accountability to a diverse group</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Lives within</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284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able to facilitate transitions of ministries to new leadership</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Is able to facilitate transitions of ministries to new leadership</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develop registration and bookkeeping for an event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been part of a team developing registration and bookkeeping</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computer skills, and understanding of basic bookkeeping</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financial accountability</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Faithfulness  (Gal 5:22,23)</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develop publicity for an event.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Involved with a team in graphical layout of brochures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basic computer layout skills, understands issues of PR in brochure presentation</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Values use of PR in recruiting and </w:t>
            </w:r>
            <w:proofErr w:type="spellStart"/>
            <w:r w:rsidRPr="00EF76A4">
              <w:rPr>
                <w:rFonts w:ascii="Arial" w:hAnsi="Arial"/>
                <w:sz w:val="16"/>
                <w:szCs w:val="16"/>
              </w:rPr>
              <w:t>mobilising</w:t>
            </w:r>
            <w:proofErr w:type="spellEnd"/>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220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Submitted a newspaper article for publication</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Quality of formatting</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steps to publishing access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media for dissemination of ideas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Submitted an article for publication in a journal or magazine</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Quality of formatting, editing,</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process of submission to journal</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217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Familiar with the process of editing and publishing a manual or booklet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process steps for publishing small documents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quality publications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261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w:t>
            </w:r>
            <w:proofErr w:type="spellStart"/>
            <w:r w:rsidRPr="00EF76A4">
              <w:rPr>
                <w:rFonts w:ascii="Arial" w:hAnsi="Arial"/>
                <w:sz w:val="16"/>
                <w:szCs w:val="16"/>
              </w:rPr>
              <w:t>computerised</w:t>
            </w:r>
            <w:proofErr w:type="spellEnd"/>
            <w:r w:rsidRPr="00EF76A4">
              <w:rPr>
                <w:rFonts w:ascii="Arial" w:hAnsi="Arial"/>
                <w:sz w:val="16"/>
                <w:szCs w:val="16"/>
              </w:rPr>
              <w:t xml:space="preserve"> accounting package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Familiar with </w:t>
            </w:r>
            <w:proofErr w:type="spellStart"/>
            <w:r w:rsidRPr="00EF76A4">
              <w:rPr>
                <w:rFonts w:ascii="Arial" w:hAnsi="Arial"/>
                <w:sz w:val="16"/>
                <w:szCs w:val="16"/>
              </w:rPr>
              <w:t>computerised</w:t>
            </w:r>
            <w:proofErr w:type="spellEnd"/>
            <w:r w:rsidRPr="00EF76A4">
              <w:rPr>
                <w:rFonts w:ascii="Arial" w:hAnsi="Arial"/>
                <w:sz w:val="16"/>
                <w:szCs w:val="16"/>
              </w:rPr>
              <w:t xml:space="preserve"> accounting package (Quicken)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278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pioneered a new ministry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pioneered a new ministry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Primary Health Care</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9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how group processes can be developed for the benefit of slum dwellers, reducing infant mortality, the general health of primary income earners, and the proper physical development of children and young persons in a slum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how group processes can be developed for the benefit of slum dwellers, reducing infant mortality, the general health of primary income earners, and the proper physical development of children and young persons in a slum.</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 issues in slum primary health care, and describe the relationship between health care professionals and primary health care practitioners in a slum context.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 issues in slum primary health care, and describe the relationship between health care professionals and primary health care practitioners in a slum context.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Establish training for primary health care workers in 8-12 streets in their slum, based on bible study groups.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Establish training for primary health care workers in 8-12 streets in their slum based on bible study groups.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426</w:t>
            </w:r>
          </w:p>
        </w:tc>
        <w:tc>
          <w:tcPr>
            <w:tcW w:w="2943"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evaluate</w:t>
            </w:r>
            <w:proofErr w:type="gramEnd"/>
            <w:r w:rsidRPr="00EF76A4">
              <w:rPr>
                <w:rFonts w:ascii="Arial" w:hAnsi="Arial"/>
                <w:sz w:val="16"/>
                <w:szCs w:val="16"/>
              </w:rPr>
              <w:t xml:space="preserve"> a range of problem solving approaches and recommend a strategy for the implementation of a solution to a critical issue in primary health care in three case studies taken from urban poor slum contexts.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evaluate</w:t>
            </w:r>
            <w:proofErr w:type="gramEnd"/>
            <w:r w:rsidRPr="00EF76A4">
              <w:rPr>
                <w:rFonts w:ascii="Arial" w:hAnsi="Arial"/>
                <w:sz w:val="16"/>
                <w:szCs w:val="16"/>
              </w:rPr>
              <w:t xml:space="preserve"> a range of problem solving approaches and recommend a strategy for the implementation of a solution to a critical issue in primary health care in three case studies taken from urban poor slum contexts.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Evaluate how group processes can be developed for the benefit of slum dwellers, reducing infant mortality, the general health of primary income earners, and the proper physical development of children and young persons in a slum</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 issues in slum primary health care, and describe the relationship between health care professionals and primary health care practitioners in a slum context.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knowledge of processes and structures of a primary health care program in the slums that meshes with evangelism</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knowledge of processes and structures of a primary health care program in the slums that meshes with evangelism</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preventative medicine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preventative medicine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4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123</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basic hygiene and water purifying techniques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Knows basic hygiene and water purifying techniques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HIV/Aids Prevention and Care</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strategy of reconciliation and </w:t>
            </w:r>
            <w:proofErr w:type="spellStart"/>
            <w:r w:rsidRPr="00EF76A4">
              <w:rPr>
                <w:rFonts w:ascii="Arial" w:hAnsi="Arial"/>
                <w:sz w:val="16"/>
                <w:szCs w:val="16"/>
              </w:rPr>
              <w:t>paliative</w:t>
            </w:r>
            <w:proofErr w:type="spellEnd"/>
            <w:r w:rsidRPr="00EF76A4">
              <w:rPr>
                <w:rFonts w:ascii="Arial" w:hAnsi="Arial"/>
                <w:sz w:val="16"/>
                <w:szCs w:val="16"/>
              </w:rPr>
              <w:t xml:space="preserve"> care for a HIV /AIDS group that leads to the maximization of the sufferers acceptance, comfort and </w:t>
            </w:r>
            <w:proofErr w:type="gramStart"/>
            <w:r w:rsidRPr="00EF76A4">
              <w:rPr>
                <w:rFonts w:ascii="Arial" w:hAnsi="Arial"/>
                <w:sz w:val="16"/>
                <w:szCs w:val="16"/>
              </w:rPr>
              <w:t>well-being</w:t>
            </w:r>
            <w:proofErr w:type="gramEnd"/>
            <w:r w:rsidRPr="00EF76A4">
              <w:rPr>
                <w:rFonts w:ascii="Arial" w:hAnsi="Arial"/>
                <w:sz w:val="16"/>
                <w:szCs w:val="16"/>
              </w:rPr>
              <w: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Develop a strategy of reconciliation and </w:t>
            </w:r>
            <w:proofErr w:type="spellStart"/>
            <w:r w:rsidRPr="00EF76A4">
              <w:rPr>
                <w:rFonts w:ascii="Arial" w:hAnsi="Arial"/>
                <w:sz w:val="16"/>
                <w:szCs w:val="16"/>
              </w:rPr>
              <w:t>paliative</w:t>
            </w:r>
            <w:proofErr w:type="spellEnd"/>
            <w:r w:rsidRPr="00EF76A4">
              <w:rPr>
                <w:rFonts w:ascii="Arial" w:hAnsi="Arial"/>
                <w:sz w:val="16"/>
                <w:szCs w:val="16"/>
              </w:rPr>
              <w:t xml:space="preserve"> care for a HIV /AIDS group that leads to the maximization of the sufferers acceptance, comfort and </w:t>
            </w:r>
            <w:proofErr w:type="gramStart"/>
            <w:r w:rsidRPr="00EF76A4">
              <w:rPr>
                <w:rFonts w:ascii="Arial" w:hAnsi="Arial"/>
                <w:sz w:val="16"/>
                <w:szCs w:val="16"/>
              </w:rPr>
              <w:t>well-being</w:t>
            </w:r>
            <w:proofErr w:type="gramEnd"/>
            <w:r w:rsidRPr="00EF76A4">
              <w:rPr>
                <w:rFonts w:ascii="Arial" w:hAnsi="Arial"/>
                <w:sz w:val="16"/>
                <w:szCs w:val="16"/>
              </w:rPr>
              <w: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and develops a model of pastoral care development for HIV-AIDS sufferers, demonstrating compassion, communicating salvation and showing sensitivity to new Christians.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Develops a model of pastoral care development for HIV-AIDS sufferers, communicating God’s plan of salvation and showing sensitivity to new Christians.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a model of pastoral care development for HIV-AIDS sufferers, communicating salvation and showing sensitivity to new Christians.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all without prejudice.</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Demonstrates compassion in approaches to HIV-AIDS sufferers.</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307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Has </w:t>
            </w:r>
            <w:proofErr w:type="spellStart"/>
            <w:r w:rsidRPr="00EF76A4">
              <w:rPr>
                <w:rFonts w:ascii="Arial" w:hAnsi="Arial"/>
                <w:sz w:val="16"/>
                <w:szCs w:val="16"/>
              </w:rPr>
              <w:t>a`strategy</w:t>
            </w:r>
            <w:proofErr w:type="spellEnd"/>
            <w:r w:rsidRPr="00EF76A4">
              <w:rPr>
                <w:rFonts w:ascii="Arial" w:hAnsi="Arial"/>
                <w:sz w:val="16"/>
                <w:szCs w:val="16"/>
              </w:rPr>
              <w:t xml:space="preserve"> for caring for 10% of a congregation who have AIDS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strategy for caring for 10% of your congregation who have AIDS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Critically evaluates an understanding of the sociology of an HIV- AIDS sufferers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and develops a model of pastoral care development for HIV-AIDS sufferers. Understands the special needs of palliative care for terminally ill patients.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Compassion</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356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Able to </w:t>
            </w:r>
            <w:proofErr w:type="spellStart"/>
            <w:r w:rsidRPr="00EF76A4">
              <w:rPr>
                <w:rFonts w:ascii="Arial" w:hAnsi="Arial"/>
                <w:sz w:val="16"/>
                <w:szCs w:val="16"/>
              </w:rPr>
              <w:t>empathise</w:t>
            </w:r>
            <w:proofErr w:type="spellEnd"/>
            <w:r w:rsidRPr="00EF76A4">
              <w:rPr>
                <w:rFonts w:ascii="Arial" w:hAnsi="Arial"/>
                <w:sz w:val="16"/>
                <w:szCs w:val="16"/>
              </w:rPr>
              <w:t xml:space="preserve"> with and counsel those with AIDS and the families of AIDS victims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Skilled in empathetic </w:t>
            </w:r>
            <w:proofErr w:type="spellStart"/>
            <w:r w:rsidRPr="00EF76A4">
              <w:rPr>
                <w:rFonts w:ascii="Arial" w:hAnsi="Arial"/>
                <w:sz w:val="16"/>
                <w:szCs w:val="16"/>
              </w:rPr>
              <w:t>counselling</w:t>
            </w:r>
            <w:proofErr w:type="spellEnd"/>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models of </w:t>
            </w:r>
            <w:proofErr w:type="spellStart"/>
            <w:r w:rsidRPr="00EF76A4">
              <w:rPr>
                <w:rFonts w:ascii="Arial" w:hAnsi="Arial"/>
                <w:sz w:val="16"/>
                <w:szCs w:val="16"/>
              </w:rPr>
              <w:t>counselling</w:t>
            </w:r>
            <w:proofErr w:type="spellEnd"/>
            <w:r w:rsidRPr="00EF76A4">
              <w:rPr>
                <w:rFonts w:ascii="Arial" w:hAnsi="Arial"/>
                <w:sz w:val="16"/>
                <w:szCs w:val="16"/>
              </w:rPr>
              <w:t xml:space="preserve"> in grief and dying situations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Values the worth of each individual</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Empathy</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Land Rights and Housing</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identify the Biblical basis for determining just land rights and understand the implications of national urban land law, land reforms and land rights issues.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Familiar with a process of obtaining different types of land rights documents and titles that may be needed to resolve land rights issues, having walked through these steps with a community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 the implications of national urban land law, land reforms and land rights issues</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Can identify the Biblical basis for defending the dispossessed, and determining just land rights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Authority: Able to Confront Abuse</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364</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Analyses causes of violence and nature of land rights in a community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Identifies the nature of the relationship of a community with the land and landlords, and knows the history of land tenure and violence in that community</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Understands the cause of slum violence, riots, fire, and </w:t>
            </w:r>
            <w:proofErr w:type="spellStart"/>
            <w:r w:rsidRPr="00EF76A4">
              <w:rPr>
                <w:rFonts w:ascii="Arial" w:hAnsi="Arial"/>
                <w:sz w:val="16"/>
                <w:szCs w:val="16"/>
              </w:rPr>
              <w:t>reconstructrion</w:t>
            </w:r>
            <w:proofErr w:type="spellEnd"/>
          </w:p>
        </w:tc>
        <w:tc>
          <w:tcPr>
            <w:tcW w:w="1550"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values</w:t>
            </w:r>
            <w:proofErr w:type="gramEnd"/>
            <w:r w:rsidRPr="00EF76A4">
              <w:rPr>
                <w:rFonts w:ascii="Arial" w:hAnsi="Arial"/>
                <w:sz w:val="16"/>
                <w:szCs w:val="16"/>
              </w:rPr>
              <w:t xml:space="preserve"> precluding violence by preemptive analysis, information giving, and building relationships between </w:t>
            </w:r>
            <w:proofErr w:type="spellStart"/>
            <w:r w:rsidRPr="00EF76A4">
              <w:rPr>
                <w:rFonts w:ascii="Arial" w:hAnsi="Arial"/>
                <w:sz w:val="16"/>
                <w:szCs w:val="16"/>
              </w:rPr>
              <w:t>commmunity</w:t>
            </w:r>
            <w:proofErr w:type="spellEnd"/>
            <w:r w:rsidRPr="00EF76A4">
              <w:rPr>
                <w:rFonts w:ascii="Arial" w:hAnsi="Arial"/>
                <w:sz w:val="16"/>
                <w:szCs w:val="16"/>
              </w:rPr>
              <w:t xml:space="preserve"> and landlords</w:t>
            </w:r>
          </w:p>
        </w:tc>
        <w:tc>
          <w:tcPr>
            <w:tcW w:w="1744"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Peacemaker (Matt 5:8)</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Contextual Issues: Understand the implications of national urban land law, land reforms and land rights issues.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Contextual Issues: Understand the implications of national urban land law, land reforms and land rights issues.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7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Trainees will be familiar with a process of obtaining different types of land rights documents and titles that may be needed to resolve land rights issues, having walked through these steps with a community.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Trainees will be familiar with a process of obtaining different types of land rights documents and titles that may be needed to resolve land rights issues, having walked through these steps with a community.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54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390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critically analyze the development of a Biblical theology of land and land rights that engages the contextual issues.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Able to critically analyze the development of a Biblical theology of land and land rights that engages the contextual issues, as indicated by a 1500 word paper on Biblical principles.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r w:rsidRPr="00EF76A4">
              <w:rPr>
                <w:rFonts w:ascii="Arial" w:hAnsi="Arial"/>
                <w:sz w:val="16"/>
                <w:szCs w:val="16"/>
              </w:rPr>
              <w:t>Global Issues &amp; Advocacy for the Urban Poor</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be able to clearly differentiate between relief, rehabilitation and development and transformation.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be able to clearly differentiate between relief, rehabilitation and development and transformation.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420</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be able to clearly differentiate between relief, rehabilitation and development and transformation.</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be able to clearly differentiate between relief, rehabilitation and development and transformation.</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series of press releases in a civil emergency consistent with recognized protocols.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series of press releases in a civil emergency consistent with recognized protocols.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 knowledge and understanding of social justice advocacy in the context of community empowerment and fostering a critical consciousness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map</w:t>
            </w:r>
            <w:proofErr w:type="gramEnd"/>
            <w:r w:rsidRPr="00EF76A4">
              <w:rPr>
                <w:rFonts w:ascii="Arial" w:hAnsi="Arial"/>
                <w:sz w:val="16"/>
                <w:szCs w:val="16"/>
              </w:rPr>
              <w:t xml:space="preserve"> particular advocacy issues and projects within the larger sphere of global human rights.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roofErr w:type="gramStart"/>
            <w:r w:rsidRPr="00EF76A4">
              <w:rPr>
                <w:rFonts w:ascii="Arial" w:hAnsi="Arial"/>
                <w:sz w:val="16"/>
                <w:szCs w:val="16"/>
              </w:rPr>
              <w:t>make</w:t>
            </w:r>
            <w:proofErr w:type="gramEnd"/>
            <w:r w:rsidRPr="00EF76A4">
              <w:rPr>
                <w:rFonts w:ascii="Arial" w:hAnsi="Arial"/>
                <w:sz w:val="16"/>
                <w:szCs w:val="16"/>
              </w:rPr>
              <w:t xml:space="preserve"> connections between the biblical mandate to serve the poor and the structural and institutional realities that must be addressed in fulfilling that mandate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matrix for communication and coordination with key people and organizations in a civil emergency clearly demonstrating who does what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matrix for communication and coordination with key people and organizations in a civil emergency clearly demonstrating who does what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‘Volunteers Operating Procedure’ (VOP) detailing how to contribute in a Civil Emergency.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‘Volunteers Operating Procedure’ (VOP) detailing how to contribute in a Civil Emergency.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critically analyze the relief context in order to prioritize a response that will appropriately meet critical needs in such a context.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critically analyze the relief context in order to prioritize a response that will appropriately meet critical needs in such a context.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‘Volunteers Operating Procedure’ (VOP) detailing how to contribute in a Civil Emergency.</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‘Volunteers Operating Procedure’ (VOP) detailing how to contribute in a Civil Emergency.</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338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Developed a knowledge and understanding of social justice advocacy in the context of community empowerment and fostering a critical consciousness</w:t>
            </w:r>
          </w:p>
        </w:tc>
        <w:tc>
          <w:tcPr>
            <w:tcW w:w="1902"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map</w:t>
            </w:r>
            <w:proofErr w:type="gramEnd"/>
            <w:r w:rsidRPr="00EF76A4">
              <w:rPr>
                <w:rFonts w:ascii="Arial" w:hAnsi="Arial"/>
                <w:sz w:val="16"/>
                <w:szCs w:val="16"/>
              </w:rPr>
              <w:t xml:space="preserve"> particular advocacy issues and projects within the larger sphere of global human rights.</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w:t>
            </w:r>
            <w:proofErr w:type="gramStart"/>
            <w:r w:rsidRPr="00EF76A4">
              <w:rPr>
                <w:rFonts w:ascii="Arial" w:hAnsi="Arial"/>
                <w:sz w:val="16"/>
                <w:szCs w:val="16"/>
              </w:rPr>
              <w:t>make</w:t>
            </w:r>
            <w:proofErr w:type="gramEnd"/>
            <w:r w:rsidRPr="00EF76A4">
              <w:rPr>
                <w:rFonts w:ascii="Arial" w:hAnsi="Arial"/>
                <w:sz w:val="16"/>
                <w:szCs w:val="16"/>
              </w:rPr>
              <w:t xml:space="preserve"> connections between the biblical mandate to serve the poor and the structural and institutional realities that must be addressed in fulfilling that mandate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global and national factors contributing to slum poverty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global and national factors contributing to slum poverty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299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global and national factors contributing to slum poverty</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Identify global and national factors contributing to slum poverty</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421</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series of press releases in a civil emergency consistent with recognized protocols.</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series of press releases in a civil emergency consistent with recognized protocols.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matrix for communication and coordination with key people and organizations in a civil emergency clearly demonstrating who does what</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develop a matrix for communication and coordination with key people and organizations in a civil emergency clearly demonstrating who does what</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understand the implications of post disaster time frames, and to formulate a response plan to the changing post-disaster-agenda.</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understand the implications of post disaster time frames, and to formulate a response plan to the changing post-disaster-agenda.</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0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417</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critically analyze the relief context in order to prioritize a response that will appropriately meet critical needs in such a context.</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critically analyze the relief context in order to prioritize a response that will appropriately meet critical needs in such a context.</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Has a meaningful model for personal advocacy for justice for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critically analyze the reasons for and steps </w:t>
            </w:r>
            <w:proofErr w:type="gramStart"/>
            <w:r w:rsidRPr="00EF76A4">
              <w:rPr>
                <w:rFonts w:ascii="Arial" w:hAnsi="Arial"/>
                <w:sz w:val="16"/>
                <w:szCs w:val="16"/>
              </w:rPr>
              <w:t>in  Community</w:t>
            </w:r>
            <w:proofErr w:type="gramEnd"/>
            <w:r w:rsidRPr="00EF76A4">
              <w:rPr>
                <w:rFonts w:ascii="Arial" w:hAnsi="Arial"/>
                <w:sz w:val="16"/>
                <w:szCs w:val="16"/>
              </w:rPr>
              <w:t xml:space="preserve"> Organizing process</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biblical</w:t>
            </w:r>
            <w:proofErr w:type="gramEnd"/>
            <w:r w:rsidRPr="00EF76A4">
              <w:rPr>
                <w:rFonts w:ascii="Arial" w:hAnsi="Arial"/>
                <w:sz w:val="16"/>
                <w:szCs w:val="16"/>
              </w:rPr>
              <w:t xml:space="preserve"> models demonstrating how God’s people can bring about dramatic transformation of their city’s or country’s systems and structures, as well as people, through broad-based organizing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diversity of roles of rich churches in relationship to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connected a rich and poor church</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diversity of roles of rich churches in relationship to the poor</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Unity of the Body of Christ across socio-economic and racial divides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Explore the nature of Kingdom transformation through a critical evaluation of global injustice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Explore the nature of Kingdom transformation through a critical evaluation of global injustice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325</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 Has a meaningful model for personal advocacy for justice for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Can critically analyze the reasons for and steps </w:t>
            </w:r>
            <w:proofErr w:type="gramStart"/>
            <w:r w:rsidRPr="00EF76A4">
              <w:rPr>
                <w:rFonts w:ascii="Arial" w:hAnsi="Arial"/>
                <w:sz w:val="16"/>
                <w:szCs w:val="16"/>
              </w:rPr>
              <w:t>in  Community</w:t>
            </w:r>
            <w:proofErr w:type="gramEnd"/>
            <w:r w:rsidRPr="00EF76A4">
              <w:rPr>
                <w:rFonts w:ascii="Arial" w:hAnsi="Arial"/>
                <w:sz w:val="16"/>
                <w:szCs w:val="16"/>
              </w:rPr>
              <w:t xml:space="preserve"> Organizing process</w:t>
            </w:r>
          </w:p>
        </w:tc>
        <w:tc>
          <w:tcPr>
            <w:tcW w:w="2049" w:type="dxa"/>
            <w:shd w:val="clear" w:color="auto" w:fill="auto"/>
            <w:vAlign w:val="bottom"/>
          </w:tcPr>
          <w:p w:rsidR="00EF76A4" w:rsidRPr="00EF76A4" w:rsidRDefault="00EF76A4" w:rsidP="00EF76A4">
            <w:pPr>
              <w:outlineLvl w:val="0"/>
              <w:rPr>
                <w:rFonts w:ascii="Arial" w:hAnsi="Arial"/>
                <w:sz w:val="16"/>
                <w:szCs w:val="16"/>
              </w:rPr>
            </w:pPr>
            <w:proofErr w:type="gramStart"/>
            <w:r w:rsidRPr="00EF76A4">
              <w:rPr>
                <w:rFonts w:ascii="Arial" w:hAnsi="Arial"/>
                <w:sz w:val="16"/>
                <w:szCs w:val="16"/>
              </w:rPr>
              <w:t>biblical</w:t>
            </w:r>
            <w:proofErr w:type="gramEnd"/>
            <w:r w:rsidRPr="00EF76A4">
              <w:rPr>
                <w:rFonts w:ascii="Arial" w:hAnsi="Arial"/>
                <w:sz w:val="16"/>
                <w:szCs w:val="16"/>
              </w:rPr>
              <w:t xml:space="preserve"> models demonstrating how God’s people can bring about dramatic transformation of their city’s or country’s systems and structures, as well as people, through broad-based organizing</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diversity of roles of rich churches in relationship to the poor</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connected a rich and poor church</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Understands the diversity of roles of rich churches in relationship to the poor</w:t>
            </w:r>
          </w:p>
        </w:tc>
        <w:tc>
          <w:tcPr>
            <w:tcW w:w="1550"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Unity of the Body of Christ across socio-economic and racial divides</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Biblical understanding for involvement in appropriate issues and levels of justice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An understanding of the Biblical theme of justice and its application to 21c cities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382</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Explore the nature of Kingdom transformation through a critical evaluation of global injustice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Explore the nature of Kingdom transformation through a critical evaluation of global injustice</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66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319</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Has a Biblical understanding for involvement in appropriate issues and levels of justice</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An understanding of the Biblical theme of justice and its application to 21c cities</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88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418</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understand the implications of post disaster time frames, and to formulate a response plan to the changing post-disaster-agenda.</w:t>
            </w:r>
          </w:p>
        </w:tc>
        <w:tc>
          <w:tcPr>
            <w:tcW w:w="1902"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2049"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To understand the implications of post disaster time frames, and to formulate a response plan to the changing post-disaster-agenda.</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r w:rsidR="00EF76A4" w:rsidRPr="00EF76A4">
        <w:trPr>
          <w:trHeight w:val="280"/>
        </w:trPr>
        <w:tc>
          <w:tcPr>
            <w:tcW w:w="2134" w:type="dxa"/>
            <w:shd w:val="clear" w:color="auto" w:fill="auto"/>
            <w:noWrap/>
            <w:vAlign w:val="bottom"/>
          </w:tcPr>
          <w:p w:rsidR="00EF76A4" w:rsidRPr="00EF76A4" w:rsidRDefault="00EF76A4" w:rsidP="00EF76A4">
            <w:pPr>
              <w:rPr>
                <w:rFonts w:ascii="Arial" w:hAnsi="Arial"/>
                <w:sz w:val="16"/>
                <w:szCs w:val="16"/>
              </w:rPr>
            </w:pPr>
            <w:proofErr w:type="spellStart"/>
            <w:r w:rsidRPr="00EF76A4">
              <w:rPr>
                <w:rFonts w:ascii="Arial" w:hAnsi="Arial"/>
                <w:sz w:val="16"/>
                <w:szCs w:val="16"/>
              </w:rPr>
              <w:t>Integrational</w:t>
            </w:r>
            <w:proofErr w:type="spellEnd"/>
            <w:r w:rsidRPr="00EF76A4">
              <w:rPr>
                <w:rFonts w:ascii="Arial" w:hAnsi="Arial"/>
                <w:sz w:val="16"/>
                <w:szCs w:val="16"/>
              </w:rPr>
              <w:t xml:space="preserve"> Seminar/Thesis</w:t>
            </w:r>
          </w:p>
        </w:tc>
        <w:tc>
          <w:tcPr>
            <w:tcW w:w="757"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943"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902"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2049"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rPr>
                <w:rFonts w:ascii="Arial" w:hAnsi="Arial"/>
                <w:sz w:val="20"/>
                <w:szCs w:val="20"/>
              </w:rPr>
            </w:pPr>
            <w:r w:rsidRPr="00EF76A4">
              <w:rPr>
                <w:rFonts w:ascii="Arial" w:hAnsi="Arial"/>
                <w:sz w:val="20"/>
                <w:szCs w:val="20"/>
              </w:rPr>
              <w:t> </w:t>
            </w:r>
          </w:p>
        </w:tc>
      </w:tr>
      <w:tr w:rsidR="00EF76A4" w:rsidRPr="00EF76A4">
        <w:trPr>
          <w:trHeight w:val="1320"/>
        </w:trPr>
        <w:tc>
          <w:tcPr>
            <w:tcW w:w="213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757" w:type="dxa"/>
            <w:shd w:val="clear" w:color="auto" w:fill="auto"/>
            <w:noWrap/>
            <w:vAlign w:val="bottom"/>
          </w:tcPr>
          <w:p w:rsidR="00EF76A4" w:rsidRPr="00EF76A4" w:rsidRDefault="00EF76A4" w:rsidP="00EF76A4">
            <w:pPr>
              <w:jc w:val="right"/>
              <w:outlineLvl w:val="0"/>
              <w:rPr>
                <w:rFonts w:ascii="Arial" w:hAnsi="Arial"/>
                <w:sz w:val="16"/>
                <w:szCs w:val="16"/>
              </w:rPr>
            </w:pPr>
            <w:r w:rsidRPr="00EF76A4">
              <w:rPr>
                <w:rFonts w:ascii="Arial" w:hAnsi="Arial"/>
                <w:sz w:val="16"/>
                <w:szCs w:val="16"/>
              </w:rPr>
              <w:t>406</w:t>
            </w:r>
          </w:p>
        </w:tc>
        <w:tc>
          <w:tcPr>
            <w:tcW w:w="2943"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Produce a professional report (PR) on behalf of </w:t>
            </w:r>
            <w:proofErr w:type="gramStart"/>
            <w:r w:rsidRPr="00EF76A4">
              <w:rPr>
                <w:rFonts w:ascii="Arial" w:hAnsi="Arial"/>
                <w:sz w:val="16"/>
                <w:szCs w:val="16"/>
              </w:rPr>
              <w:t>an  urban</w:t>
            </w:r>
            <w:proofErr w:type="gramEnd"/>
            <w:r w:rsidRPr="00EF76A4">
              <w:rPr>
                <w:rFonts w:ascii="Arial" w:hAnsi="Arial"/>
                <w:sz w:val="16"/>
                <w:szCs w:val="16"/>
              </w:rPr>
              <w:t xml:space="preserve"> poor church or community organization that involves local residents in specific improvement efforts</w:t>
            </w:r>
          </w:p>
        </w:tc>
        <w:tc>
          <w:tcPr>
            <w:tcW w:w="1902" w:type="dxa"/>
            <w:shd w:val="clear" w:color="auto" w:fill="auto"/>
            <w:vAlign w:val="bottom"/>
          </w:tcPr>
          <w:p w:rsidR="00EF76A4" w:rsidRPr="00EF76A4" w:rsidRDefault="00EF76A4" w:rsidP="00EF76A4">
            <w:pPr>
              <w:outlineLvl w:val="0"/>
              <w:rPr>
                <w:rFonts w:ascii="Arial" w:hAnsi="Arial"/>
                <w:sz w:val="16"/>
                <w:szCs w:val="16"/>
              </w:rPr>
            </w:pPr>
            <w:r w:rsidRPr="00EF76A4">
              <w:rPr>
                <w:rFonts w:ascii="Arial" w:hAnsi="Arial"/>
                <w:sz w:val="16"/>
                <w:szCs w:val="16"/>
              </w:rPr>
              <w:t xml:space="preserve">Produce a professional report (PR) on behalf of </w:t>
            </w:r>
            <w:proofErr w:type="gramStart"/>
            <w:r w:rsidRPr="00EF76A4">
              <w:rPr>
                <w:rFonts w:ascii="Arial" w:hAnsi="Arial"/>
                <w:sz w:val="16"/>
                <w:szCs w:val="16"/>
              </w:rPr>
              <w:t>an  urban</w:t>
            </w:r>
            <w:proofErr w:type="gramEnd"/>
            <w:r w:rsidRPr="00EF76A4">
              <w:rPr>
                <w:rFonts w:ascii="Arial" w:hAnsi="Arial"/>
                <w:sz w:val="16"/>
                <w:szCs w:val="16"/>
              </w:rPr>
              <w:t xml:space="preserve"> poor church or community organization that involves local residents in specific improvement efforts</w:t>
            </w:r>
          </w:p>
        </w:tc>
        <w:tc>
          <w:tcPr>
            <w:tcW w:w="2049"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550"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c>
          <w:tcPr>
            <w:tcW w:w="1744" w:type="dxa"/>
            <w:shd w:val="clear" w:color="auto" w:fill="auto"/>
            <w:noWrap/>
            <w:vAlign w:val="bottom"/>
          </w:tcPr>
          <w:p w:rsidR="00EF76A4" w:rsidRPr="00EF76A4" w:rsidRDefault="00EF76A4" w:rsidP="00EF76A4">
            <w:pPr>
              <w:outlineLvl w:val="0"/>
              <w:rPr>
                <w:rFonts w:ascii="Arial" w:hAnsi="Arial"/>
                <w:sz w:val="20"/>
                <w:szCs w:val="20"/>
              </w:rPr>
            </w:pPr>
            <w:r w:rsidRPr="00EF76A4">
              <w:rPr>
                <w:rFonts w:ascii="Arial" w:hAnsi="Arial"/>
                <w:sz w:val="20"/>
                <w:szCs w:val="20"/>
              </w:rPr>
              <w:t> </w:t>
            </w:r>
          </w:p>
        </w:tc>
      </w:tr>
    </w:tbl>
    <w:p w:rsidR="00EF76A4" w:rsidRDefault="00EF76A4" w:rsidP="00B0410E"/>
    <w:p w:rsidR="00EF76A4" w:rsidRDefault="00EF76A4" w:rsidP="00B0410E"/>
    <w:p w:rsidR="007C5A9F" w:rsidRDefault="00EF76A4" w:rsidP="00B0410E">
      <w:r>
        <w:t xml:space="preserve">The above do not reflect recent changes to the course outcomes.  They are not our </w:t>
      </w:r>
      <w:proofErr w:type="spellStart"/>
      <w:r>
        <w:t>oringial</w:t>
      </w:r>
      <w:proofErr w:type="spellEnd"/>
      <w:r>
        <w:t xml:space="preserve"> list from the grassroots </w:t>
      </w:r>
      <w:proofErr w:type="spellStart"/>
      <w:r>
        <w:t>ut</w:t>
      </w:r>
      <w:proofErr w:type="spellEnd"/>
      <w:r>
        <w:t xml:space="preserve"> an intermediate list of course outcomes.</w:t>
      </w:r>
    </w:p>
    <w:p w:rsidR="007C5A9F" w:rsidRDefault="007C5A9F" w:rsidP="00B0410E"/>
    <w:p w:rsidR="007C5A9F" w:rsidRDefault="007C5A9F" w:rsidP="00B0410E">
      <w:pPr>
        <w:sectPr w:rsidR="007C5A9F">
          <w:pgSz w:w="15840" w:h="12240" w:orient="landscape"/>
          <w:pgMar w:top="1800" w:right="1440" w:bottom="1800" w:left="1440" w:gutter="0"/>
          <w:printerSettings r:id="rId8"/>
        </w:sectPr>
      </w:pPr>
    </w:p>
    <w:p w:rsidR="007C5A9F" w:rsidRDefault="007C5A9F" w:rsidP="007C5A9F">
      <w:r>
        <w:t>Appendix 2</w:t>
      </w:r>
    </w:p>
    <w:p w:rsidR="007C5A9F" w:rsidRDefault="007C5A9F" w:rsidP="007C5A9F">
      <w:r>
        <w:t xml:space="preserve">The following reflect Servant Partners training goals.  What of these are we not accomplishing?  Are there other courses that need including based on their thinking?  What do we add that they have not considered in their approach? </w:t>
      </w:r>
    </w:p>
    <w:p w:rsidR="007C5A9F" w:rsidRDefault="007C5A9F" w:rsidP="007C5A9F"/>
    <w:p w:rsidR="007C5A9F" w:rsidRDefault="007C5A9F" w:rsidP="007C5A9F">
      <w:pPr>
        <w:jc w:val="center"/>
        <w:rPr>
          <w:rFonts w:cs="Times"/>
          <w:b/>
          <w:sz w:val="22"/>
        </w:rPr>
      </w:pPr>
      <w:r>
        <w:rPr>
          <w:rFonts w:cs="Times"/>
          <w:b/>
          <w:sz w:val="22"/>
        </w:rPr>
        <w:t>Servant Partners</w:t>
      </w:r>
    </w:p>
    <w:p w:rsidR="007C5A9F" w:rsidRDefault="007C5A9F" w:rsidP="007C5A9F">
      <w:pPr>
        <w:jc w:val="center"/>
        <w:rPr>
          <w:rFonts w:cs="Times"/>
          <w:b/>
          <w:sz w:val="22"/>
        </w:rPr>
      </w:pPr>
      <w:r>
        <w:rPr>
          <w:rFonts w:cs="Times"/>
          <w:b/>
          <w:sz w:val="22"/>
        </w:rPr>
        <w:t>Eight Signs of Transforming Communities</w:t>
      </w:r>
    </w:p>
    <w:p w:rsidR="007C5A9F" w:rsidRDefault="007C5A9F" w:rsidP="007C5A9F">
      <w:pPr>
        <w:rPr>
          <w:rFonts w:cs="Times"/>
          <w:sz w:val="22"/>
        </w:rPr>
      </w:pPr>
    </w:p>
    <w:p w:rsidR="007C5A9F" w:rsidRDefault="007C5A9F" w:rsidP="007C5A9F">
      <w:pPr>
        <w:tabs>
          <w:tab w:val="left" w:pos="720"/>
        </w:tabs>
        <w:ind w:left="720" w:hanging="360"/>
        <w:rPr>
          <w:rFonts w:cs="Times"/>
          <w:b/>
          <w:sz w:val="22"/>
        </w:rPr>
      </w:pPr>
      <w:r>
        <w:rPr>
          <w:rFonts w:cs="Times"/>
          <w:b/>
          <w:sz w:val="22"/>
        </w:rPr>
        <w:t>Reproducing, Transformational Communities of Jesus followers (Jesus Communities)</w:t>
      </w:r>
    </w:p>
    <w:p w:rsidR="007C5A9F" w:rsidRDefault="007C5A9F" w:rsidP="007C5A9F">
      <w:pPr>
        <w:tabs>
          <w:tab w:val="left" w:pos="1440"/>
        </w:tabs>
        <w:ind w:left="1440" w:hanging="360"/>
        <w:rPr>
          <w:rFonts w:cs="Times"/>
          <w:sz w:val="22"/>
        </w:rPr>
      </w:pPr>
      <w:r>
        <w:rPr>
          <w:rFonts w:cs="Times"/>
          <w:sz w:val="22"/>
        </w:rPr>
        <w:t xml:space="preserve">Evangelism </w:t>
      </w:r>
    </w:p>
    <w:p w:rsidR="007C5A9F" w:rsidRDefault="007C5A9F" w:rsidP="007C5A9F">
      <w:pPr>
        <w:tabs>
          <w:tab w:val="left" w:pos="0"/>
        </w:tabs>
        <w:ind w:left="1440" w:hanging="360"/>
        <w:rPr>
          <w:rFonts w:cs="Times"/>
          <w:sz w:val="22"/>
        </w:rPr>
      </w:pPr>
      <w:r>
        <w:rPr>
          <w:rFonts w:cs="Times"/>
          <w:sz w:val="22"/>
        </w:rPr>
        <w:t>Discipleship</w:t>
      </w:r>
    </w:p>
    <w:p w:rsidR="007C5A9F" w:rsidRDefault="007C5A9F" w:rsidP="007C5A9F">
      <w:pPr>
        <w:tabs>
          <w:tab w:val="left" w:pos="-1440"/>
        </w:tabs>
        <w:ind w:left="1440" w:hanging="360"/>
        <w:rPr>
          <w:rFonts w:cs="Times"/>
          <w:sz w:val="22"/>
        </w:rPr>
      </w:pPr>
      <w:r>
        <w:rPr>
          <w:rFonts w:cs="Times"/>
          <w:sz w:val="22"/>
        </w:rPr>
        <w:t>Leadership development</w:t>
      </w:r>
    </w:p>
    <w:p w:rsidR="007C5A9F" w:rsidRDefault="007C5A9F" w:rsidP="007C5A9F">
      <w:pPr>
        <w:tabs>
          <w:tab w:val="left" w:pos="-2880"/>
        </w:tabs>
        <w:ind w:left="1440" w:hanging="360"/>
        <w:rPr>
          <w:rFonts w:cs="Times"/>
          <w:sz w:val="22"/>
        </w:rPr>
      </w:pPr>
      <w:r>
        <w:rPr>
          <w:rFonts w:cs="Times"/>
          <w:sz w:val="22"/>
        </w:rPr>
        <w:t>Multiplying churches</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Increased Civic Participation for the Common Good (Civic Good)</w:t>
      </w:r>
    </w:p>
    <w:p w:rsidR="007C5A9F" w:rsidRDefault="007C5A9F" w:rsidP="007C5A9F">
      <w:pPr>
        <w:tabs>
          <w:tab w:val="left" w:pos="1440"/>
        </w:tabs>
        <w:ind w:left="1440" w:hanging="360"/>
        <w:rPr>
          <w:rFonts w:cs="Times"/>
          <w:sz w:val="22"/>
        </w:rPr>
      </w:pPr>
      <w:r>
        <w:rPr>
          <w:rFonts w:cs="Times"/>
          <w:sz w:val="22"/>
        </w:rPr>
        <w:t>Education of government systems &amp; civil rights</w:t>
      </w:r>
    </w:p>
    <w:p w:rsidR="007C5A9F" w:rsidRDefault="007C5A9F" w:rsidP="007C5A9F">
      <w:pPr>
        <w:tabs>
          <w:tab w:val="left" w:pos="0"/>
        </w:tabs>
        <w:ind w:left="1440" w:hanging="360"/>
        <w:rPr>
          <w:rFonts w:cs="Times"/>
          <w:sz w:val="22"/>
        </w:rPr>
      </w:pPr>
      <w:r>
        <w:rPr>
          <w:rFonts w:cs="Times"/>
          <w:sz w:val="22"/>
        </w:rPr>
        <w:t>Community organizing (seed projects)</w:t>
      </w:r>
    </w:p>
    <w:p w:rsidR="007C5A9F" w:rsidRDefault="007C5A9F" w:rsidP="007C5A9F">
      <w:pPr>
        <w:tabs>
          <w:tab w:val="left" w:pos="-1440"/>
        </w:tabs>
        <w:ind w:left="1440" w:hanging="360"/>
        <w:rPr>
          <w:rFonts w:cs="Times"/>
          <w:sz w:val="22"/>
        </w:rPr>
      </w:pPr>
      <w:r>
        <w:rPr>
          <w:rFonts w:cs="Times"/>
          <w:sz w:val="22"/>
        </w:rPr>
        <w:t>Creation of Community Based Organizations</w:t>
      </w:r>
    </w:p>
    <w:p w:rsidR="007C5A9F" w:rsidRDefault="007C5A9F" w:rsidP="007C5A9F">
      <w:pPr>
        <w:tabs>
          <w:tab w:val="left" w:pos="-2880"/>
        </w:tabs>
        <w:ind w:left="1440" w:hanging="360"/>
        <w:rPr>
          <w:rFonts w:cs="Times"/>
          <w:sz w:val="22"/>
        </w:rPr>
      </w:pPr>
      <w:r>
        <w:rPr>
          <w:rFonts w:cs="Times"/>
          <w:sz w:val="22"/>
        </w:rPr>
        <w:t>Voter registration, voter education</w:t>
      </w:r>
    </w:p>
    <w:p w:rsidR="007C5A9F" w:rsidRDefault="007C5A9F" w:rsidP="007C5A9F">
      <w:pPr>
        <w:tabs>
          <w:tab w:val="left" w:pos="-4320"/>
        </w:tabs>
        <w:ind w:left="1440" w:hanging="360"/>
        <w:rPr>
          <w:rFonts w:cs="Times"/>
          <w:sz w:val="22"/>
        </w:rPr>
      </w:pPr>
      <w:r>
        <w:rPr>
          <w:rFonts w:cs="Times"/>
          <w:sz w:val="22"/>
        </w:rPr>
        <w:t xml:space="preserve">Anti-corruption education </w:t>
      </w:r>
    </w:p>
    <w:p w:rsidR="007C5A9F" w:rsidRDefault="007C5A9F" w:rsidP="007C5A9F">
      <w:pPr>
        <w:tabs>
          <w:tab w:val="left" w:pos="-5760"/>
        </w:tabs>
        <w:ind w:left="1440" w:hanging="360"/>
        <w:rPr>
          <w:rFonts w:cs="Times"/>
          <w:sz w:val="22"/>
        </w:rPr>
      </w:pPr>
      <w:r>
        <w:rPr>
          <w:rFonts w:cs="Times"/>
          <w:sz w:val="22"/>
        </w:rPr>
        <w:t>Increasing volunteerism and studying best practices of volunteerism</w:t>
      </w:r>
    </w:p>
    <w:p w:rsidR="007C5A9F" w:rsidRDefault="007C5A9F" w:rsidP="007C5A9F">
      <w:pPr>
        <w:tabs>
          <w:tab w:val="left" w:pos="-7200"/>
        </w:tabs>
        <w:ind w:left="1440" w:hanging="360"/>
        <w:rPr>
          <w:rFonts w:cs="Times"/>
          <w:sz w:val="22"/>
        </w:rPr>
      </w:pPr>
      <w:r>
        <w:rPr>
          <w:rFonts w:cs="Times"/>
          <w:sz w:val="22"/>
        </w:rPr>
        <w:t>Neighborhood watch groups, parental supervision of groups of kids</w:t>
      </w:r>
    </w:p>
    <w:p w:rsidR="007C5A9F" w:rsidRDefault="007C5A9F" w:rsidP="007C5A9F">
      <w:pPr>
        <w:tabs>
          <w:tab w:val="left" w:pos="-8640"/>
        </w:tabs>
        <w:ind w:left="1440" w:hanging="360"/>
        <w:rPr>
          <w:rFonts w:cs="Times"/>
          <w:sz w:val="22"/>
        </w:rPr>
      </w:pPr>
      <w:r>
        <w:rPr>
          <w:rFonts w:cs="Times"/>
          <w:sz w:val="22"/>
        </w:rPr>
        <w:t>Community centers</w:t>
      </w:r>
    </w:p>
    <w:p w:rsidR="007C5A9F" w:rsidRDefault="007C5A9F" w:rsidP="007C5A9F">
      <w:pPr>
        <w:tabs>
          <w:tab w:val="left" w:pos="-10080"/>
        </w:tabs>
        <w:ind w:left="1440" w:hanging="360"/>
        <w:rPr>
          <w:rFonts w:cs="Times"/>
          <w:sz w:val="22"/>
        </w:rPr>
      </w:pPr>
      <w:r>
        <w:rPr>
          <w:rFonts w:cs="Times"/>
          <w:sz w:val="22"/>
        </w:rPr>
        <w:t>Other-focused &amp; servant leadership teaching</w:t>
      </w:r>
    </w:p>
    <w:p w:rsidR="007C5A9F" w:rsidRDefault="007C5A9F" w:rsidP="007C5A9F">
      <w:pPr>
        <w:tabs>
          <w:tab w:val="left" w:pos="-11520"/>
        </w:tabs>
        <w:ind w:left="1440" w:hanging="360"/>
        <w:rPr>
          <w:rFonts w:cs="Times"/>
          <w:sz w:val="22"/>
        </w:rPr>
      </w:pPr>
      <w:r>
        <w:rPr>
          <w:rFonts w:cs="Times"/>
          <w:sz w:val="22"/>
        </w:rPr>
        <w:t>Elder care groups</w:t>
      </w:r>
    </w:p>
    <w:p w:rsidR="007C5A9F" w:rsidRDefault="007C5A9F" w:rsidP="007C5A9F">
      <w:pPr>
        <w:tabs>
          <w:tab w:val="left" w:pos="-12960"/>
        </w:tabs>
        <w:ind w:left="1440" w:hanging="360"/>
        <w:rPr>
          <w:rFonts w:cs="Times"/>
          <w:sz w:val="22"/>
        </w:rPr>
      </w:pPr>
      <w:r>
        <w:rPr>
          <w:rFonts w:cs="Times"/>
          <w:sz w:val="22"/>
        </w:rPr>
        <w:t>Community Council</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Improved Accessibility to Life-Enhancing Education (Lifelong Learning)</w:t>
      </w:r>
    </w:p>
    <w:p w:rsidR="007C5A9F" w:rsidRDefault="007C5A9F" w:rsidP="007C5A9F">
      <w:pPr>
        <w:tabs>
          <w:tab w:val="left" w:pos="1440"/>
        </w:tabs>
        <w:ind w:left="1440" w:hanging="360"/>
        <w:rPr>
          <w:rFonts w:cs="Times"/>
          <w:sz w:val="22"/>
        </w:rPr>
      </w:pPr>
      <w:r>
        <w:rPr>
          <w:rFonts w:cs="Times"/>
          <w:sz w:val="22"/>
        </w:rPr>
        <w:t>Vocational classes</w:t>
      </w:r>
    </w:p>
    <w:p w:rsidR="007C5A9F" w:rsidRDefault="007C5A9F" w:rsidP="007C5A9F">
      <w:pPr>
        <w:tabs>
          <w:tab w:val="left" w:pos="0"/>
        </w:tabs>
        <w:ind w:left="1440" w:hanging="360"/>
        <w:rPr>
          <w:rFonts w:cs="Times"/>
          <w:sz w:val="22"/>
        </w:rPr>
      </w:pPr>
      <w:r>
        <w:rPr>
          <w:rFonts w:cs="Times"/>
          <w:sz w:val="22"/>
        </w:rPr>
        <w:t>Computer training</w:t>
      </w:r>
    </w:p>
    <w:p w:rsidR="007C5A9F" w:rsidRDefault="007C5A9F" w:rsidP="007C5A9F">
      <w:pPr>
        <w:tabs>
          <w:tab w:val="left" w:pos="-1440"/>
        </w:tabs>
        <w:ind w:left="1440" w:hanging="360"/>
        <w:rPr>
          <w:rFonts w:cs="Times"/>
          <w:sz w:val="22"/>
        </w:rPr>
      </w:pPr>
      <w:r>
        <w:rPr>
          <w:rFonts w:cs="Times"/>
          <w:sz w:val="22"/>
        </w:rPr>
        <w:t xml:space="preserve">Tutoring </w:t>
      </w:r>
    </w:p>
    <w:p w:rsidR="007C5A9F" w:rsidRDefault="007C5A9F" w:rsidP="007C5A9F">
      <w:pPr>
        <w:tabs>
          <w:tab w:val="left" w:pos="-2880"/>
        </w:tabs>
        <w:ind w:left="1440" w:hanging="360"/>
        <w:rPr>
          <w:rFonts w:cs="Times"/>
          <w:sz w:val="22"/>
        </w:rPr>
      </w:pPr>
      <w:r>
        <w:rPr>
          <w:rFonts w:cs="Times"/>
          <w:sz w:val="22"/>
        </w:rPr>
        <w:t xml:space="preserve">ESL </w:t>
      </w:r>
    </w:p>
    <w:p w:rsidR="007C5A9F" w:rsidRDefault="007C5A9F" w:rsidP="007C5A9F">
      <w:pPr>
        <w:tabs>
          <w:tab w:val="left" w:pos="-4320"/>
        </w:tabs>
        <w:ind w:left="1440" w:hanging="360"/>
        <w:rPr>
          <w:rFonts w:cs="Times"/>
          <w:sz w:val="22"/>
        </w:rPr>
      </w:pPr>
      <w:r>
        <w:rPr>
          <w:rFonts w:cs="Times"/>
          <w:sz w:val="22"/>
        </w:rPr>
        <w:t>Kids Ministries – values and leadership education</w:t>
      </w:r>
    </w:p>
    <w:p w:rsidR="007C5A9F" w:rsidRDefault="007C5A9F" w:rsidP="007C5A9F">
      <w:pPr>
        <w:tabs>
          <w:tab w:val="left" w:pos="-5760"/>
        </w:tabs>
        <w:ind w:left="1440" w:hanging="360"/>
        <w:rPr>
          <w:rFonts w:cs="Times"/>
          <w:sz w:val="22"/>
        </w:rPr>
      </w:pPr>
      <w:r>
        <w:rPr>
          <w:rFonts w:cs="Times"/>
          <w:sz w:val="22"/>
        </w:rPr>
        <w:t>Youth Ministries – values and leadership education</w:t>
      </w:r>
    </w:p>
    <w:p w:rsidR="007C5A9F" w:rsidRDefault="007C5A9F" w:rsidP="007C5A9F">
      <w:pPr>
        <w:tabs>
          <w:tab w:val="left" w:pos="-7200"/>
        </w:tabs>
        <w:ind w:left="1440" w:hanging="360"/>
        <w:rPr>
          <w:rFonts w:cs="Times"/>
          <w:sz w:val="22"/>
        </w:rPr>
      </w:pPr>
      <w:r>
        <w:rPr>
          <w:rFonts w:cs="Times"/>
          <w:sz w:val="22"/>
        </w:rPr>
        <w:t>Scholarships</w:t>
      </w:r>
    </w:p>
    <w:p w:rsidR="007C5A9F" w:rsidRDefault="007C5A9F" w:rsidP="007C5A9F">
      <w:pPr>
        <w:tabs>
          <w:tab w:val="left" w:pos="-8640"/>
        </w:tabs>
        <w:ind w:left="1440" w:hanging="360"/>
        <w:rPr>
          <w:rFonts w:cs="Times"/>
          <w:sz w:val="22"/>
        </w:rPr>
      </w:pPr>
      <w:r>
        <w:rPr>
          <w:rFonts w:cs="Times"/>
          <w:sz w:val="22"/>
        </w:rPr>
        <w:t>Referrals to ongoing training</w:t>
      </w:r>
    </w:p>
    <w:p w:rsidR="007C5A9F" w:rsidRDefault="007C5A9F" w:rsidP="007C5A9F">
      <w:pPr>
        <w:tabs>
          <w:tab w:val="left" w:pos="-10080"/>
        </w:tabs>
        <w:ind w:left="1440" w:hanging="360"/>
        <w:rPr>
          <w:rFonts w:cs="Times"/>
          <w:sz w:val="22"/>
        </w:rPr>
      </w:pPr>
      <w:r>
        <w:rPr>
          <w:rFonts w:cs="Times"/>
          <w:sz w:val="22"/>
        </w:rPr>
        <w:t>Aiding people to access the system</w:t>
      </w:r>
    </w:p>
    <w:p w:rsidR="007C5A9F" w:rsidRDefault="007C5A9F" w:rsidP="007C5A9F">
      <w:pPr>
        <w:tabs>
          <w:tab w:val="left" w:pos="-11520"/>
        </w:tabs>
        <w:ind w:left="1440" w:hanging="360"/>
        <w:rPr>
          <w:rFonts w:cs="Times"/>
          <w:sz w:val="22"/>
        </w:rPr>
      </w:pPr>
      <w:r>
        <w:rPr>
          <w:rFonts w:cs="Times"/>
          <w:sz w:val="22"/>
        </w:rPr>
        <w:t>Hosting adult education</w:t>
      </w:r>
    </w:p>
    <w:p w:rsidR="007C5A9F" w:rsidRDefault="007C5A9F" w:rsidP="007C5A9F">
      <w:pPr>
        <w:tabs>
          <w:tab w:val="left" w:pos="-12960"/>
        </w:tabs>
        <w:ind w:left="1440" w:hanging="360"/>
        <w:rPr>
          <w:rFonts w:cs="Times"/>
          <w:sz w:val="22"/>
        </w:rPr>
      </w:pPr>
      <w:r>
        <w:rPr>
          <w:rFonts w:cs="Times"/>
          <w:sz w:val="22"/>
        </w:rPr>
        <w:t>Literacy</w:t>
      </w:r>
    </w:p>
    <w:p w:rsidR="007C5A9F" w:rsidRDefault="007C5A9F" w:rsidP="007C5A9F">
      <w:pPr>
        <w:tabs>
          <w:tab w:val="left" w:pos="-14400"/>
        </w:tabs>
        <w:ind w:left="1440" w:hanging="360"/>
        <w:rPr>
          <w:rFonts w:cs="Times"/>
          <w:sz w:val="22"/>
        </w:rPr>
      </w:pPr>
      <w:r>
        <w:rPr>
          <w:rFonts w:cs="Times"/>
          <w:sz w:val="22"/>
        </w:rPr>
        <w:t>Teaching school teachers*</w:t>
      </w:r>
    </w:p>
    <w:p w:rsidR="007C5A9F" w:rsidRDefault="007C5A9F" w:rsidP="007C5A9F">
      <w:pPr>
        <w:tabs>
          <w:tab w:val="left" w:pos="-15840"/>
        </w:tabs>
        <w:ind w:left="1440" w:hanging="360"/>
        <w:rPr>
          <w:rFonts w:cs="Times"/>
          <w:sz w:val="22"/>
        </w:rPr>
      </w:pPr>
      <w:r>
        <w:rPr>
          <w:rFonts w:cs="Times"/>
          <w:sz w:val="22"/>
        </w:rPr>
        <w:t>Book rooms/Mobile libraries/Educational Game room</w:t>
      </w:r>
    </w:p>
    <w:p w:rsidR="007C5A9F" w:rsidRDefault="007C5A9F" w:rsidP="007C5A9F">
      <w:pPr>
        <w:tabs>
          <w:tab w:val="left" w:pos="-17280"/>
        </w:tabs>
        <w:ind w:left="1440" w:hanging="360"/>
        <w:rPr>
          <w:rFonts w:cs="Times"/>
          <w:sz w:val="22"/>
        </w:rPr>
      </w:pPr>
      <w:r>
        <w:rPr>
          <w:rFonts w:cs="Times"/>
          <w:sz w:val="22"/>
        </w:rPr>
        <w:t>Community Business and Education Centers</w:t>
      </w:r>
    </w:p>
    <w:p w:rsidR="007C5A9F" w:rsidRDefault="007C5A9F" w:rsidP="007C5A9F">
      <w:pPr>
        <w:tabs>
          <w:tab w:val="left" w:pos="-18720"/>
        </w:tabs>
        <w:ind w:left="1440" w:hanging="360"/>
        <w:rPr>
          <w:rFonts w:cs="Times"/>
          <w:sz w:val="22"/>
        </w:rPr>
      </w:pPr>
      <w:r>
        <w:rPr>
          <w:rFonts w:cs="Times"/>
          <w:sz w:val="22"/>
        </w:rPr>
        <w:t>Accessibility to e-governance</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Expanded Opportunities to Achieve Economic Sufficiency (Wealth at the Bottom)</w:t>
      </w:r>
    </w:p>
    <w:p w:rsidR="007C5A9F" w:rsidRDefault="007C5A9F" w:rsidP="007C5A9F">
      <w:pPr>
        <w:tabs>
          <w:tab w:val="left" w:pos="1440"/>
        </w:tabs>
        <w:ind w:left="1440" w:hanging="360"/>
        <w:rPr>
          <w:rFonts w:cs="Times"/>
          <w:sz w:val="22"/>
        </w:rPr>
      </w:pPr>
      <w:r>
        <w:rPr>
          <w:rFonts w:cs="Times"/>
          <w:sz w:val="22"/>
        </w:rPr>
        <w:t>Micro-credit programs</w:t>
      </w:r>
    </w:p>
    <w:p w:rsidR="007C5A9F" w:rsidRDefault="007C5A9F" w:rsidP="007C5A9F">
      <w:pPr>
        <w:tabs>
          <w:tab w:val="left" w:pos="0"/>
        </w:tabs>
        <w:ind w:left="1440" w:hanging="360"/>
        <w:rPr>
          <w:rFonts w:cs="Times"/>
          <w:sz w:val="22"/>
        </w:rPr>
      </w:pPr>
      <w:r>
        <w:rPr>
          <w:rFonts w:cs="Times"/>
          <w:sz w:val="22"/>
        </w:rPr>
        <w:t>Vocational training</w:t>
      </w:r>
    </w:p>
    <w:p w:rsidR="007C5A9F" w:rsidRDefault="007C5A9F" w:rsidP="007C5A9F">
      <w:pPr>
        <w:tabs>
          <w:tab w:val="left" w:pos="-1440"/>
        </w:tabs>
        <w:ind w:left="1440" w:hanging="360"/>
        <w:rPr>
          <w:rFonts w:cs="Times"/>
          <w:sz w:val="22"/>
        </w:rPr>
      </w:pPr>
      <w:r>
        <w:rPr>
          <w:rFonts w:cs="Times"/>
          <w:sz w:val="22"/>
        </w:rPr>
        <w:t>Savings groups &amp; savings coops</w:t>
      </w:r>
    </w:p>
    <w:p w:rsidR="007C5A9F" w:rsidRDefault="007C5A9F" w:rsidP="007C5A9F">
      <w:pPr>
        <w:tabs>
          <w:tab w:val="left" w:pos="-2880"/>
        </w:tabs>
        <w:ind w:left="1440" w:hanging="360"/>
        <w:rPr>
          <w:rFonts w:cs="Times"/>
          <w:sz w:val="22"/>
        </w:rPr>
      </w:pPr>
      <w:r>
        <w:rPr>
          <w:rFonts w:cs="Times"/>
          <w:sz w:val="22"/>
        </w:rPr>
        <w:t>Small business training and development</w:t>
      </w:r>
    </w:p>
    <w:p w:rsidR="007C5A9F" w:rsidRDefault="007C5A9F" w:rsidP="007C5A9F">
      <w:pPr>
        <w:tabs>
          <w:tab w:val="left" w:pos="-4320"/>
        </w:tabs>
        <w:ind w:left="1440" w:hanging="360"/>
        <w:rPr>
          <w:rFonts w:cs="Times"/>
          <w:sz w:val="22"/>
        </w:rPr>
      </w:pPr>
      <w:r>
        <w:rPr>
          <w:rFonts w:cs="Times"/>
          <w:sz w:val="22"/>
        </w:rPr>
        <w:t>Social enterprise</w:t>
      </w:r>
    </w:p>
    <w:p w:rsidR="007C5A9F" w:rsidRDefault="007C5A9F" w:rsidP="007C5A9F">
      <w:pPr>
        <w:tabs>
          <w:tab w:val="left" w:pos="-5760"/>
        </w:tabs>
        <w:ind w:left="1440" w:hanging="360"/>
        <w:rPr>
          <w:rFonts w:cs="Times"/>
          <w:sz w:val="22"/>
        </w:rPr>
      </w:pPr>
      <w:r>
        <w:rPr>
          <w:rFonts w:cs="Times"/>
          <w:sz w:val="22"/>
        </w:rPr>
        <w:t>Personal financial management</w:t>
      </w:r>
    </w:p>
    <w:p w:rsidR="007C5A9F" w:rsidRDefault="007C5A9F" w:rsidP="007C5A9F">
      <w:pPr>
        <w:tabs>
          <w:tab w:val="left" w:pos="-7200"/>
        </w:tabs>
        <w:ind w:left="1440" w:hanging="360"/>
        <w:rPr>
          <w:rFonts w:cs="Times"/>
          <w:sz w:val="22"/>
        </w:rPr>
      </w:pPr>
      <w:r>
        <w:rPr>
          <w:rFonts w:cs="Times"/>
          <w:sz w:val="22"/>
        </w:rPr>
        <w:t>Accessing and networking with proven business experts</w:t>
      </w:r>
    </w:p>
    <w:p w:rsidR="007C5A9F" w:rsidRDefault="007C5A9F" w:rsidP="007C5A9F">
      <w:pPr>
        <w:tabs>
          <w:tab w:val="left" w:pos="-8640"/>
        </w:tabs>
        <w:ind w:left="1440" w:hanging="360"/>
        <w:rPr>
          <w:rFonts w:cs="Times"/>
          <w:sz w:val="22"/>
        </w:rPr>
      </w:pPr>
      <w:r>
        <w:rPr>
          <w:rFonts w:cs="Times"/>
          <w:sz w:val="22"/>
        </w:rPr>
        <w:t>Business ethics</w:t>
      </w:r>
    </w:p>
    <w:p w:rsidR="007C5A9F" w:rsidRDefault="007C5A9F" w:rsidP="007C5A9F">
      <w:pPr>
        <w:tabs>
          <w:tab w:val="left" w:pos="-10080"/>
        </w:tabs>
        <w:ind w:left="1440" w:hanging="360"/>
        <w:rPr>
          <w:rFonts w:cs="Times"/>
          <w:sz w:val="22"/>
        </w:rPr>
      </w:pPr>
      <w:r>
        <w:rPr>
          <w:rFonts w:cs="Times"/>
          <w:sz w:val="22"/>
        </w:rPr>
        <w:t>Increasing industrial growth* (ideally inside slums)</w:t>
      </w:r>
    </w:p>
    <w:p w:rsidR="007C5A9F" w:rsidRDefault="007C5A9F" w:rsidP="007C5A9F">
      <w:pPr>
        <w:tabs>
          <w:tab w:val="left" w:pos="-11520"/>
        </w:tabs>
        <w:ind w:left="1440" w:hanging="360"/>
        <w:rPr>
          <w:rFonts w:cs="Times"/>
          <w:sz w:val="22"/>
        </w:rPr>
      </w:pPr>
      <w:r>
        <w:rPr>
          <w:rFonts w:cs="Times"/>
          <w:sz w:val="22"/>
        </w:rPr>
        <w:t>Placement/training agencies* (</w:t>
      </w:r>
      <w:proofErr w:type="spellStart"/>
      <w:r>
        <w:rPr>
          <w:rFonts w:cs="Times"/>
          <w:sz w:val="22"/>
        </w:rPr>
        <w:t>Ladderworks</w:t>
      </w:r>
      <w:proofErr w:type="spellEnd"/>
      <w:r>
        <w:rPr>
          <w:rFonts w:cs="Times"/>
          <w:sz w:val="22"/>
        </w:rPr>
        <w:t>)</w:t>
      </w:r>
    </w:p>
    <w:p w:rsidR="007C5A9F" w:rsidRDefault="007C5A9F" w:rsidP="007C5A9F">
      <w:pPr>
        <w:tabs>
          <w:tab w:val="left" w:pos="-12960"/>
        </w:tabs>
        <w:ind w:left="1440" w:hanging="360"/>
        <w:rPr>
          <w:rFonts w:cs="Times"/>
          <w:sz w:val="22"/>
        </w:rPr>
      </w:pPr>
      <w:r>
        <w:rPr>
          <w:rFonts w:cs="Times"/>
          <w:sz w:val="22"/>
        </w:rPr>
        <w:t>Food (or other) Cooperatives</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Increased Spiritual and Psychological Health and Freedom from Destructive Patterns (Push for Freedom)</w:t>
      </w:r>
    </w:p>
    <w:p w:rsidR="007C5A9F" w:rsidRDefault="007C5A9F" w:rsidP="007C5A9F">
      <w:pPr>
        <w:ind w:left="720"/>
        <w:rPr>
          <w:rFonts w:cs="Times"/>
          <w:sz w:val="22"/>
        </w:rPr>
      </w:pPr>
    </w:p>
    <w:p w:rsidR="007C5A9F" w:rsidRDefault="007C5A9F" w:rsidP="007C5A9F">
      <w:pPr>
        <w:tabs>
          <w:tab w:val="left" w:pos="1440"/>
        </w:tabs>
        <w:ind w:left="1440" w:hanging="360"/>
        <w:rPr>
          <w:rFonts w:cs="Times"/>
          <w:sz w:val="22"/>
        </w:rPr>
      </w:pPr>
      <w:r>
        <w:rPr>
          <w:rFonts w:cs="Times"/>
          <w:sz w:val="22"/>
        </w:rPr>
        <w:t>Fasting and prayer</w:t>
      </w:r>
    </w:p>
    <w:p w:rsidR="007C5A9F" w:rsidRDefault="007C5A9F" w:rsidP="007C5A9F">
      <w:pPr>
        <w:tabs>
          <w:tab w:val="left" w:pos="0"/>
        </w:tabs>
        <w:ind w:left="1440" w:hanging="360"/>
        <w:rPr>
          <w:rFonts w:cs="Times"/>
          <w:sz w:val="22"/>
        </w:rPr>
      </w:pPr>
      <w:r>
        <w:rPr>
          <w:rFonts w:cs="Times"/>
          <w:sz w:val="22"/>
        </w:rPr>
        <w:t xml:space="preserve">Inner healing ministry* </w:t>
      </w:r>
    </w:p>
    <w:p w:rsidR="007C5A9F" w:rsidRDefault="007C5A9F" w:rsidP="007C5A9F">
      <w:pPr>
        <w:tabs>
          <w:tab w:val="left" w:pos="-1440"/>
        </w:tabs>
        <w:ind w:left="1440" w:hanging="360"/>
        <w:rPr>
          <w:rFonts w:cs="Times"/>
          <w:sz w:val="22"/>
        </w:rPr>
      </w:pPr>
      <w:r>
        <w:rPr>
          <w:rFonts w:cs="Times"/>
          <w:sz w:val="22"/>
        </w:rPr>
        <w:t>Intensive retreats*</w:t>
      </w:r>
    </w:p>
    <w:p w:rsidR="007C5A9F" w:rsidRDefault="007C5A9F" w:rsidP="007C5A9F">
      <w:pPr>
        <w:tabs>
          <w:tab w:val="left" w:pos="-2880"/>
        </w:tabs>
        <w:ind w:left="1440" w:hanging="360"/>
        <w:rPr>
          <w:rFonts w:cs="Times"/>
          <w:sz w:val="22"/>
        </w:rPr>
      </w:pPr>
      <w:r>
        <w:rPr>
          <w:rFonts w:cs="Times"/>
          <w:sz w:val="22"/>
        </w:rPr>
        <w:t>Community, live-in programs</w:t>
      </w:r>
    </w:p>
    <w:p w:rsidR="007C5A9F" w:rsidRDefault="007C5A9F" w:rsidP="007C5A9F">
      <w:pPr>
        <w:tabs>
          <w:tab w:val="left" w:pos="-4320"/>
        </w:tabs>
        <w:ind w:left="1440" w:hanging="360"/>
        <w:rPr>
          <w:rFonts w:cs="Times"/>
          <w:sz w:val="22"/>
        </w:rPr>
      </w:pPr>
      <w:r>
        <w:rPr>
          <w:rFonts w:cs="Times"/>
          <w:sz w:val="22"/>
        </w:rPr>
        <w:t>Accountability (12 step groups)</w:t>
      </w:r>
    </w:p>
    <w:p w:rsidR="007C5A9F" w:rsidRDefault="007C5A9F" w:rsidP="007C5A9F">
      <w:pPr>
        <w:tabs>
          <w:tab w:val="left" w:pos="-5760"/>
        </w:tabs>
        <w:ind w:left="1440" w:hanging="360"/>
        <w:rPr>
          <w:rFonts w:cs="Times"/>
          <w:sz w:val="22"/>
        </w:rPr>
      </w:pPr>
      <w:r>
        <w:rPr>
          <w:rFonts w:cs="Times"/>
          <w:sz w:val="22"/>
        </w:rPr>
        <w:t>Referrals</w:t>
      </w:r>
    </w:p>
    <w:p w:rsidR="007C5A9F" w:rsidRDefault="007C5A9F" w:rsidP="007C5A9F">
      <w:pPr>
        <w:tabs>
          <w:tab w:val="left" w:pos="-7200"/>
        </w:tabs>
        <w:ind w:left="1440" w:hanging="360"/>
        <w:rPr>
          <w:rFonts w:cs="Times"/>
          <w:sz w:val="22"/>
        </w:rPr>
      </w:pPr>
      <w:r>
        <w:rPr>
          <w:rFonts w:cs="Times"/>
          <w:sz w:val="22"/>
        </w:rPr>
        <w:t>Psycho-social education* (tools to deal with pain and trauma using minimal resources)</w:t>
      </w:r>
    </w:p>
    <w:p w:rsidR="007C5A9F" w:rsidRDefault="007C5A9F" w:rsidP="007C5A9F">
      <w:pPr>
        <w:tabs>
          <w:tab w:val="left" w:pos="-8640"/>
        </w:tabs>
        <w:ind w:left="1440" w:hanging="360"/>
        <w:rPr>
          <w:rFonts w:cs="Times"/>
          <w:sz w:val="22"/>
        </w:rPr>
      </w:pPr>
      <w:r>
        <w:rPr>
          <w:rFonts w:cs="Times"/>
          <w:sz w:val="22"/>
        </w:rPr>
        <w:t>Community organizing to eliminate problem sources*</w:t>
      </w:r>
    </w:p>
    <w:p w:rsidR="007C5A9F" w:rsidRDefault="007C5A9F" w:rsidP="007C5A9F">
      <w:pPr>
        <w:tabs>
          <w:tab w:val="left" w:pos="-10080"/>
        </w:tabs>
        <w:ind w:left="1440" w:hanging="360"/>
        <w:rPr>
          <w:rFonts w:cs="Times"/>
          <w:sz w:val="22"/>
        </w:rPr>
      </w:pPr>
      <w:r>
        <w:rPr>
          <w:rFonts w:cs="Times"/>
          <w:sz w:val="22"/>
        </w:rPr>
        <w:t>Deliverance ministry*</w:t>
      </w:r>
    </w:p>
    <w:p w:rsidR="007C5A9F" w:rsidRDefault="007C5A9F" w:rsidP="007C5A9F">
      <w:pPr>
        <w:tabs>
          <w:tab w:val="left" w:pos="-11520"/>
        </w:tabs>
        <w:ind w:left="1440" w:hanging="360"/>
        <w:rPr>
          <w:rFonts w:cs="Times"/>
          <w:sz w:val="22"/>
        </w:rPr>
      </w:pPr>
      <w:r>
        <w:rPr>
          <w:rFonts w:cs="Times"/>
          <w:sz w:val="22"/>
        </w:rPr>
        <w:t>Teaching on destructiveness of activities and access to freedom</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Improved Environmental and Community Health (Health for All)</w:t>
      </w:r>
    </w:p>
    <w:p w:rsidR="007C5A9F" w:rsidRDefault="007C5A9F" w:rsidP="007C5A9F">
      <w:pPr>
        <w:tabs>
          <w:tab w:val="left" w:pos="1440"/>
        </w:tabs>
        <w:ind w:left="1440" w:hanging="360"/>
        <w:rPr>
          <w:rFonts w:cs="Times"/>
          <w:sz w:val="22"/>
        </w:rPr>
      </w:pPr>
      <w:r>
        <w:rPr>
          <w:rFonts w:cs="Times"/>
          <w:sz w:val="22"/>
        </w:rPr>
        <w:t>Planting trees</w:t>
      </w:r>
    </w:p>
    <w:p w:rsidR="007C5A9F" w:rsidRDefault="007C5A9F" w:rsidP="007C5A9F">
      <w:pPr>
        <w:tabs>
          <w:tab w:val="left" w:pos="0"/>
        </w:tabs>
        <w:ind w:left="1440" w:hanging="360"/>
        <w:rPr>
          <w:rFonts w:cs="Times"/>
          <w:sz w:val="22"/>
        </w:rPr>
      </w:pPr>
      <w:r>
        <w:rPr>
          <w:rFonts w:cs="Times"/>
          <w:sz w:val="22"/>
        </w:rPr>
        <w:t>Health &amp; Environmental Education</w:t>
      </w:r>
    </w:p>
    <w:p w:rsidR="007C5A9F" w:rsidRDefault="007C5A9F" w:rsidP="007C5A9F">
      <w:pPr>
        <w:tabs>
          <w:tab w:val="left" w:pos="-1440"/>
        </w:tabs>
        <w:ind w:left="1440" w:hanging="360"/>
        <w:rPr>
          <w:rFonts w:cs="Times"/>
          <w:sz w:val="22"/>
        </w:rPr>
      </w:pPr>
      <w:r>
        <w:rPr>
          <w:rFonts w:cs="Times"/>
          <w:sz w:val="22"/>
        </w:rPr>
        <w:t>Public health (training) program*</w:t>
      </w:r>
    </w:p>
    <w:p w:rsidR="007C5A9F" w:rsidRDefault="007C5A9F" w:rsidP="007C5A9F">
      <w:pPr>
        <w:tabs>
          <w:tab w:val="left" w:pos="-2880"/>
        </w:tabs>
        <w:ind w:left="1440" w:hanging="360"/>
        <w:rPr>
          <w:rFonts w:cs="Times"/>
          <w:sz w:val="22"/>
        </w:rPr>
      </w:pPr>
      <w:r>
        <w:rPr>
          <w:rFonts w:cs="Times"/>
          <w:sz w:val="22"/>
        </w:rPr>
        <w:t>Nutrition education</w:t>
      </w:r>
    </w:p>
    <w:p w:rsidR="007C5A9F" w:rsidRDefault="007C5A9F" w:rsidP="007C5A9F">
      <w:pPr>
        <w:tabs>
          <w:tab w:val="left" w:pos="-4320"/>
        </w:tabs>
        <w:ind w:left="1440" w:hanging="360"/>
        <w:rPr>
          <w:rFonts w:cs="Times"/>
          <w:sz w:val="22"/>
        </w:rPr>
      </w:pPr>
      <w:r>
        <w:rPr>
          <w:rFonts w:cs="Times"/>
          <w:sz w:val="22"/>
        </w:rPr>
        <w:t>Models of trash removal (for-profit, community based, etc.)</w:t>
      </w:r>
    </w:p>
    <w:p w:rsidR="007C5A9F" w:rsidRDefault="007C5A9F" w:rsidP="007C5A9F">
      <w:pPr>
        <w:tabs>
          <w:tab w:val="left" w:pos="-5760"/>
        </w:tabs>
        <w:ind w:left="1440" w:hanging="360"/>
        <w:rPr>
          <w:rFonts w:cs="Times"/>
          <w:sz w:val="22"/>
        </w:rPr>
      </w:pPr>
      <w:r>
        <w:rPr>
          <w:rFonts w:cs="Times"/>
          <w:sz w:val="22"/>
        </w:rPr>
        <w:t>Recycling/composting*</w:t>
      </w:r>
    </w:p>
    <w:p w:rsidR="007C5A9F" w:rsidRDefault="007C5A9F" w:rsidP="007C5A9F">
      <w:pPr>
        <w:tabs>
          <w:tab w:val="left" w:pos="-7200"/>
        </w:tabs>
        <w:ind w:left="1440" w:hanging="360"/>
        <w:rPr>
          <w:rFonts w:cs="Times"/>
          <w:sz w:val="22"/>
        </w:rPr>
      </w:pPr>
      <w:r>
        <w:rPr>
          <w:rFonts w:cs="Times"/>
          <w:sz w:val="22"/>
        </w:rPr>
        <w:t>Solar energy solutions (LED lighting)*</w:t>
      </w:r>
    </w:p>
    <w:p w:rsidR="007C5A9F" w:rsidRDefault="007C5A9F" w:rsidP="007C5A9F">
      <w:pPr>
        <w:tabs>
          <w:tab w:val="left" w:pos="-8640"/>
        </w:tabs>
        <w:ind w:left="1440" w:hanging="360"/>
        <w:rPr>
          <w:rFonts w:cs="Times"/>
          <w:sz w:val="22"/>
        </w:rPr>
      </w:pPr>
      <w:r>
        <w:rPr>
          <w:rFonts w:cs="Times"/>
          <w:sz w:val="22"/>
        </w:rPr>
        <w:t>Rooftop or urban gardening (for-profit, community based, etc.)*</w:t>
      </w:r>
    </w:p>
    <w:p w:rsidR="007C5A9F" w:rsidRDefault="007C5A9F" w:rsidP="007C5A9F">
      <w:pPr>
        <w:tabs>
          <w:tab w:val="left" w:pos="-10080"/>
        </w:tabs>
        <w:ind w:left="1440" w:hanging="360"/>
        <w:rPr>
          <w:rFonts w:cs="Times"/>
          <w:sz w:val="22"/>
        </w:rPr>
      </w:pPr>
      <w:r>
        <w:rPr>
          <w:rFonts w:cs="Times"/>
          <w:sz w:val="22"/>
        </w:rPr>
        <w:t>Clean water projects &amp; rain water harvesting, possibly for-profit</w:t>
      </w:r>
    </w:p>
    <w:p w:rsidR="007C5A9F" w:rsidRDefault="007C5A9F" w:rsidP="007C5A9F">
      <w:pPr>
        <w:tabs>
          <w:tab w:val="left" w:pos="-11520"/>
        </w:tabs>
        <w:ind w:left="1440" w:hanging="360"/>
        <w:rPr>
          <w:rFonts w:cs="Times"/>
          <w:sz w:val="22"/>
        </w:rPr>
      </w:pPr>
      <w:r>
        <w:rPr>
          <w:rFonts w:cs="Times"/>
          <w:sz w:val="22"/>
        </w:rPr>
        <w:t>Street Theater Education</w:t>
      </w:r>
    </w:p>
    <w:p w:rsidR="007C5A9F" w:rsidRDefault="007C5A9F" w:rsidP="007C5A9F">
      <w:pPr>
        <w:tabs>
          <w:tab w:val="left" w:pos="-12960"/>
        </w:tabs>
        <w:ind w:left="1440" w:hanging="360"/>
        <w:rPr>
          <w:rFonts w:cs="Times"/>
          <w:sz w:val="22"/>
        </w:rPr>
      </w:pPr>
      <w:r>
        <w:rPr>
          <w:rFonts w:cs="Times"/>
          <w:sz w:val="22"/>
        </w:rPr>
        <w:t>Green spaces &amp; community parks</w:t>
      </w:r>
    </w:p>
    <w:p w:rsidR="007C5A9F" w:rsidRDefault="007C5A9F" w:rsidP="007C5A9F">
      <w:pPr>
        <w:tabs>
          <w:tab w:val="left" w:pos="-14400"/>
        </w:tabs>
        <w:ind w:left="1440" w:hanging="360"/>
        <w:rPr>
          <w:rFonts w:cs="Times"/>
          <w:sz w:val="22"/>
        </w:rPr>
      </w:pPr>
      <w:r>
        <w:rPr>
          <w:rFonts w:cs="Times"/>
          <w:sz w:val="22"/>
        </w:rPr>
        <w:t>Accessibility to affordable, quality health care</w:t>
      </w:r>
    </w:p>
    <w:p w:rsidR="007C5A9F" w:rsidRDefault="007C5A9F" w:rsidP="007C5A9F">
      <w:pPr>
        <w:tabs>
          <w:tab w:val="left" w:pos="-15840"/>
        </w:tabs>
        <w:ind w:left="1440" w:hanging="360"/>
        <w:rPr>
          <w:rFonts w:cs="Times"/>
          <w:sz w:val="22"/>
        </w:rPr>
      </w:pPr>
      <w:r>
        <w:rPr>
          <w:rFonts w:cs="Times"/>
          <w:sz w:val="22"/>
        </w:rPr>
        <w:t>Sports and recreation</w:t>
      </w:r>
    </w:p>
    <w:p w:rsidR="007C5A9F" w:rsidRDefault="007C5A9F" w:rsidP="007C5A9F">
      <w:pPr>
        <w:tabs>
          <w:tab w:val="left" w:pos="-17280"/>
        </w:tabs>
        <w:ind w:left="1440" w:hanging="360"/>
        <w:rPr>
          <w:rFonts w:cs="Times"/>
          <w:sz w:val="22"/>
        </w:rPr>
      </w:pPr>
      <w:r>
        <w:rPr>
          <w:rFonts w:cs="Times"/>
          <w:sz w:val="22"/>
        </w:rPr>
        <w:t>Dog &amp; pest removal</w:t>
      </w:r>
    </w:p>
    <w:p w:rsidR="007C5A9F" w:rsidRDefault="007C5A9F" w:rsidP="007C5A9F">
      <w:pPr>
        <w:tabs>
          <w:tab w:val="left" w:pos="-18720"/>
        </w:tabs>
        <w:ind w:left="1440" w:hanging="360"/>
        <w:rPr>
          <w:rFonts w:cs="Times"/>
          <w:sz w:val="22"/>
        </w:rPr>
      </w:pPr>
      <w:r>
        <w:rPr>
          <w:rFonts w:cs="Times"/>
          <w:sz w:val="22"/>
        </w:rPr>
        <w:t>HIV/AIDS education</w:t>
      </w:r>
    </w:p>
    <w:p w:rsidR="007C5A9F" w:rsidRDefault="007C5A9F" w:rsidP="007C5A9F">
      <w:pPr>
        <w:tabs>
          <w:tab w:val="left" w:pos="-20160"/>
        </w:tabs>
        <w:ind w:left="1440" w:hanging="360"/>
        <w:rPr>
          <w:rFonts w:cs="Times"/>
          <w:sz w:val="22"/>
        </w:rPr>
      </w:pPr>
      <w:r>
        <w:rPr>
          <w:rFonts w:cs="Times"/>
          <w:sz w:val="22"/>
        </w:rPr>
        <w:t>Sex education</w:t>
      </w:r>
    </w:p>
    <w:p w:rsidR="007C5A9F" w:rsidRDefault="007C5A9F" w:rsidP="007C5A9F">
      <w:pPr>
        <w:tabs>
          <w:tab w:val="left" w:pos="-21600"/>
        </w:tabs>
        <w:ind w:left="1440" w:hanging="360"/>
        <w:rPr>
          <w:rFonts w:cs="Times"/>
          <w:sz w:val="22"/>
        </w:rPr>
      </w:pPr>
      <w:r>
        <w:rPr>
          <w:rFonts w:cs="Times"/>
          <w:sz w:val="22"/>
        </w:rPr>
        <w:t>Improving health care regulations</w:t>
      </w:r>
    </w:p>
    <w:p w:rsidR="007C5A9F" w:rsidRDefault="007C5A9F" w:rsidP="007C5A9F">
      <w:pPr>
        <w:tabs>
          <w:tab w:val="left" w:pos="-21600"/>
        </w:tabs>
        <w:rPr>
          <w:rFonts w:cs="Times"/>
          <w:sz w:val="22"/>
        </w:rPr>
      </w:pPr>
    </w:p>
    <w:p w:rsidR="007C5A9F" w:rsidRDefault="007C5A9F" w:rsidP="007C5A9F">
      <w:pPr>
        <w:tabs>
          <w:tab w:val="left" w:pos="-23040"/>
        </w:tabs>
        <w:ind w:left="1440" w:hanging="360"/>
        <w:rPr>
          <w:rFonts w:cs="Times"/>
          <w:sz w:val="22"/>
        </w:rPr>
      </w:pPr>
      <w:r>
        <w:rPr>
          <w:rFonts w:cs="Times"/>
          <w:sz w:val="22"/>
        </w:rPr>
        <w:t>Providing health research results to the government or other organizations</w:t>
      </w:r>
    </w:p>
    <w:p w:rsidR="007C5A9F" w:rsidRDefault="007C5A9F" w:rsidP="007C5A9F">
      <w:pPr>
        <w:tabs>
          <w:tab w:val="left" w:pos="-24480"/>
        </w:tabs>
        <w:ind w:left="1440" w:hanging="360"/>
        <w:rPr>
          <w:rFonts w:cs="Times"/>
          <w:sz w:val="22"/>
        </w:rPr>
      </w:pPr>
      <w:r>
        <w:rPr>
          <w:rFonts w:cs="Times"/>
          <w:sz w:val="22"/>
        </w:rPr>
        <w:t>Starting pharmacies or clinics (vaccinations, dental)</w:t>
      </w:r>
    </w:p>
    <w:p w:rsidR="007C5A9F" w:rsidRDefault="007C5A9F" w:rsidP="007C5A9F">
      <w:pPr>
        <w:tabs>
          <w:tab w:val="left" w:pos="-25920"/>
        </w:tabs>
        <w:ind w:left="1440" w:hanging="360"/>
        <w:rPr>
          <w:rFonts w:cs="Times"/>
          <w:sz w:val="22"/>
        </w:rPr>
      </w:pPr>
      <w:r>
        <w:rPr>
          <w:rFonts w:cs="Times"/>
          <w:sz w:val="22"/>
        </w:rPr>
        <w:t>Short-term medical teams accompanying an ongoing program</w:t>
      </w:r>
    </w:p>
    <w:p w:rsidR="007C5A9F" w:rsidRDefault="007C5A9F" w:rsidP="007C5A9F">
      <w:pPr>
        <w:tabs>
          <w:tab w:val="left" w:pos="-27360"/>
        </w:tabs>
        <w:ind w:left="1440" w:hanging="360"/>
        <w:rPr>
          <w:rFonts w:cs="Times"/>
          <w:sz w:val="22"/>
        </w:rPr>
      </w:pPr>
      <w:r>
        <w:rPr>
          <w:rFonts w:cs="Times"/>
          <w:sz w:val="22"/>
        </w:rPr>
        <w:t>Special Needs Programs or referrals to special needs programs</w:t>
      </w:r>
    </w:p>
    <w:p w:rsidR="007C5A9F" w:rsidRDefault="007C5A9F" w:rsidP="007C5A9F">
      <w:pPr>
        <w:ind w:left="1440"/>
        <w:rPr>
          <w:rFonts w:cs="Times"/>
          <w:sz w:val="22"/>
        </w:rPr>
      </w:pPr>
      <w:r>
        <w:rPr>
          <w:rFonts w:cs="Times"/>
          <w:sz w:val="22"/>
        </w:rPr>
        <w:t xml:space="preserve"> </w:t>
      </w:r>
    </w:p>
    <w:p w:rsidR="007C5A9F" w:rsidRDefault="007C5A9F" w:rsidP="007C5A9F">
      <w:pPr>
        <w:tabs>
          <w:tab w:val="left" w:pos="720"/>
        </w:tabs>
        <w:ind w:left="720" w:hanging="360"/>
        <w:rPr>
          <w:rFonts w:cs="Times"/>
          <w:b/>
          <w:sz w:val="22"/>
        </w:rPr>
      </w:pPr>
      <w:r>
        <w:rPr>
          <w:rFonts w:cs="Times"/>
          <w:b/>
          <w:sz w:val="22"/>
        </w:rPr>
        <w:t>Increased Family Health and Well-Being (Whole Families)</w:t>
      </w:r>
    </w:p>
    <w:p w:rsidR="007C5A9F" w:rsidRDefault="007C5A9F" w:rsidP="007C5A9F">
      <w:pPr>
        <w:ind w:left="720"/>
        <w:rPr>
          <w:rFonts w:cs="Times"/>
          <w:sz w:val="22"/>
        </w:rPr>
      </w:pPr>
      <w:r>
        <w:rPr>
          <w:rFonts w:cs="Times"/>
          <w:sz w:val="22"/>
        </w:rPr>
        <w:t>Indicator: reduction in domestic violence, sexual abuse, divorce rate, teen pregnancy and an increase in:</w:t>
      </w:r>
    </w:p>
    <w:p w:rsidR="007C5A9F" w:rsidRDefault="007C5A9F" w:rsidP="007C5A9F">
      <w:pPr>
        <w:tabs>
          <w:tab w:val="left" w:pos="1440"/>
        </w:tabs>
        <w:ind w:left="1440" w:hanging="360"/>
        <w:rPr>
          <w:rFonts w:cs="Times"/>
          <w:sz w:val="22"/>
        </w:rPr>
      </w:pPr>
      <w:r>
        <w:rPr>
          <w:rFonts w:cs="Times"/>
          <w:sz w:val="22"/>
        </w:rPr>
        <w:t xml:space="preserve">Marriage Encounter Retreats* </w:t>
      </w:r>
    </w:p>
    <w:p w:rsidR="007C5A9F" w:rsidRDefault="007C5A9F" w:rsidP="007C5A9F">
      <w:pPr>
        <w:tabs>
          <w:tab w:val="left" w:pos="0"/>
        </w:tabs>
        <w:ind w:left="1440" w:hanging="360"/>
        <w:rPr>
          <w:rFonts w:cs="Times"/>
          <w:sz w:val="22"/>
        </w:rPr>
      </w:pPr>
      <w:r>
        <w:rPr>
          <w:rFonts w:cs="Times"/>
          <w:sz w:val="22"/>
        </w:rPr>
        <w:t>Support groups*</w:t>
      </w:r>
    </w:p>
    <w:p w:rsidR="007C5A9F" w:rsidRDefault="007C5A9F" w:rsidP="007C5A9F">
      <w:pPr>
        <w:tabs>
          <w:tab w:val="left" w:pos="-1440"/>
        </w:tabs>
        <w:ind w:left="1440" w:hanging="360"/>
        <w:rPr>
          <w:rFonts w:cs="Times"/>
          <w:sz w:val="22"/>
        </w:rPr>
      </w:pPr>
      <w:r>
        <w:rPr>
          <w:rFonts w:cs="Times"/>
          <w:sz w:val="22"/>
        </w:rPr>
        <w:t>Parenting classes*</w:t>
      </w:r>
    </w:p>
    <w:p w:rsidR="007C5A9F" w:rsidRDefault="007C5A9F" w:rsidP="007C5A9F">
      <w:pPr>
        <w:tabs>
          <w:tab w:val="left" w:pos="-2880"/>
        </w:tabs>
        <w:ind w:left="1440" w:hanging="360"/>
        <w:rPr>
          <w:rFonts w:cs="Times"/>
          <w:sz w:val="22"/>
        </w:rPr>
      </w:pPr>
      <w:r>
        <w:rPr>
          <w:rFonts w:cs="Times"/>
          <w:sz w:val="22"/>
        </w:rPr>
        <w:t xml:space="preserve">Counseling </w:t>
      </w:r>
    </w:p>
    <w:p w:rsidR="007C5A9F" w:rsidRDefault="007C5A9F" w:rsidP="007C5A9F">
      <w:pPr>
        <w:tabs>
          <w:tab w:val="left" w:pos="-4320"/>
        </w:tabs>
        <w:ind w:left="1440" w:hanging="360"/>
        <w:rPr>
          <w:rFonts w:cs="Times"/>
          <w:sz w:val="22"/>
        </w:rPr>
      </w:pPr>
      <w:r>
        <w:rPr>
          <w:rFonts w:cs="Times"/>
          <w:sz w:val="22"/>
        </w:rPr>
        <w:t>Domestic violence reduction*</w:t>
      </w:r>
    </w:p>
    <w:p w:rsidR="007C5A9F" w:rsidRDefault="007C5A9F" w:rsidP="007C5A9F">
      <w:pPr>
        <w:tabs>
          <w:tab w:val="left" w:pos="-5760"/>
        </w:tabs>
        <w:ind w:left="1440" w:hanging="360"/>
        <w:rPr>
          <w:rFonts w:cs="Times"/>
          <w:sz w:val="22"/>
        </w:rPr>
      </w:pPr>
      <w:r>
        <w:rPr>
          <w:rFonts w:cs="Times"/>
          <w:sz w:val="22"/>
        </w:rPr>
        <w:t>Encouragement toward abstinence, research teen pregnancy reduction best practices</w:t>
      </w:r>
    </w:p>
    <w:p w:rsidR="007C5A9F" w:rsidRDefault="007C5A9F" w:rsidP="007C5A9F">
      <w:pPr>
        <w:tabs>
          <w:tab w:val="left" w:pos="-7200"/>
        </w:tabs>
        <w:ind w:left="1440" w:hanging="360"/>
        <w:rPr>
          <w:rFonts w:cs="Times"/>
          <w:sz w:val="22"/>
        </w:rPr>
      </w:pPr>
      <w:r>
        <w:rPr>
          <w:rFonts w:cs="Times"/>
          <w:sz w:val="22"/>
        </w:rPr>
        <w:t>Development of children’s and youth ministries</w:t>
      </w:r>
    </w:p>
    <w:p w:rsidR="007C5A9F" w:rsidRDefault="007C5A9F" w:rsidP="007C5A9F">
      <w:pPr>
        <w:tabs>
          <w:tab w:val="left" w:pos="-8640"/>
        </w:tabs>
        <w:ind w:left="1440" w:hanging="360"/>
        <w:rPr>
          <w:rFonts w:cs="Times"/>
          <w:sz w:val="22"/>
        </w:rPr>
      </w:pPr>
      <w:r>
        <w:rPr>
          <w:rFonts w:cs="Times"/>
          <w:sz w:val="22"/>
        </w:rPr>
        <w:t>Anti/Fair Child Labor</w:t>
      </w:r>
    </w:p>
    <w:p w:rsidR="007C5A9F" w:rsidRDefault="007C5A9F" w:rsidP="007C5A9F">
      <w:pPr>
        <w:ind w:left="1440"/>
        <w:rPr>
          <w:rFonts w:cs="Times"/>
          <w:sz w:val="22"/>
        </w:rPr>
      </w:pPr>
    </w:p>
    <w:p w:rsidR="007C5A9F" w:rsidRDefault="007C5A9F" w:rsidP="007C5A9F">
      <w:pPr>
        <w:tabs>
          <w:tab w:val="left" w:pos="720"/>
        </w:tabs>
        <w:ind w:left="720" w:hanging="360"/>
        <w:rPr>
          <w:rFonts w:cs="Times"/>
          <w:b/>
          <w:sz w:val="22"/>
        </w:rPr>
      </w:pPr>
      <w:r>
        <w:rPr>
          <w:rFonts w:cs="Times"/>
          <w:b/>
          <w:sz w:val="22"/>
        </w:rPr>
        <w:t>Presence of political, economic, and legal systems that work for the poor (Systems that Work)</w:t>
      </w:r>
    </w:p>
    <w:p w:rsidR="007C5A9F" w:rsidRDefault="007C5A9F" w:rsidP="007C5A9F">
      <w:pPr>
        <w:ind w:left="720"/>
        <w:rPr>
          <w:rFonts w:cs="Times"/>
          <w:sz w:val="22"/>
        </w:rPr>
      </w:pPr>
    </w:p>
    <w:p w:rsidR="007C5A9F" w:rsidRDefault="007C5A9F" w:rsidP="007C5A9F">
      <w:pPr>
        <w:tabs>
          <w:tab w:val="left" w:pos="1440"/>
        </w:tabs>
        <w:ind w:left="1440" w:hanging="360"/>
        <w:rPr>
          <w:rFonts w:cs="Times"/>
          <w:sz w:val="22"/>
        </w:rPr>
      </w:pPr>
      <w:r>
        <w:rPr>
          <w:rFonts w:cs="Times"/>
          <w:sz w:val="22"/>
        </w:rPr>
        <w:t>Improving public education</w:t>
      </w:r>
    </w:p>
    <w:p w:rsidR="007C5A9F" w:rsidRDefault="007C5A9F" w:rsidP="007C5A9F">
      <w:pPr>
        <w:tabs>
          <w:tab w:val="left" w:pos="0"/>
        </w:tabs>
        <w:ind w:left="1440" w:hanging="360"/>
        <w:rPr>
          <w:rFonts w:cs="Times"/>
          <w:sz w:val="22"/>
        </w:rPr>
      </w:pPr>
      <w:r>
        <w:rPr>
          <w:rFonts w:cs="Times"/>
          <w:sz w:val="22"/>
        </w:rPr>
        <w:t>Housing projects, available and affordable housing</w:t>
      </w:r>
    </w:p>
    <w:p w:rsidR="007C5A9F" w:rsidRDefault="007C5A9F" w:rsidP="007C5A9F">
      <w:pPr>
        <w:tabs>
          <w:tab w:val="left" w:pos="-1440"/>
        </w:tabs>
        <w:ind w:left="1440" w:hanging="360"/>
        <w:rPr>
          <w:rFonts w:cs="Times"/>
          <w:sz w:val="22"/>
        </w:rPr>
      </w:pPr>
      <w:r>
        <w:rPr>
          <w:rFonts w:cs="Times"/>
          <w:sz w:val="22"/>
        </w:rPr>
        <w:t>Land rights</w:t>
      </w:r>
    </w:p>
    <w:p w:rsidR="007C5A9F" w:rsidRDefault="007C5A9F" w:rsidP="007C5A9F">
      <w:pPr>
        <w:tabs>
          <w:tab w:val="left" w:pos="-2880"/>
        </w:tabs>
        <w:ind w:left="1440" w:hanging="360"/>
        <w:rPr>
          <w:rFonts w:cs="Times"/>
          <w:sz w:val="22"/>
        </w:rPr>
      </w:pPr>
      <w:r>
        <w:rPr>
          <w:rFonts w:cs="Times"/>
          <w:sz w:val="22"/>
        </w:rPr>
        <w:t>Anti-corruption measures</w:t>
      </w:r>
    </w:p>
    <w:p w:rsidR="007C5A9F" w:rsidRDefault="007C5A9F" w:rsidP="007C5A9F">
      <w:pPr>
        <w:tabs>
          <w:tab w:val="left" w:pos="-4320"/>
        </w:tabs>
        <w:ind w:left="1440" w:hanging="360"/>
        <w:rPr>
          <w:rFonts w:cs="Times"/>
          <w:sz w:val="22"/>
        </w:rPr>
      </w:pPr>
      <w:r>
        <w:rPr>
          <w:rFonts w:cs="Times"/>
          <w:sz w:val="22"/>
        </w:rPr>
        <w:t>Improving police systems</w:t>
      </w:r>
    </w:p>
    <w:p w:rsidR="007C5A9F" w:rsidRDefault="007C5A9F" w:rsidP="007C5A9F">
      <w:pPr>
        <w:tabs>
          <w:tab w:val="left" w:pos="-5760"/>
        </w:tabs>
        <w:ind w:left="1440" w:hanging="360"/>
        <w:rPr>
          <w:rFonts w:cs="Times"/>
          <w:sz w:val="22"/>
        </w:rPr>
      </w:pPr>
      <w:r>
        <w:rPr>
          <w:rFonts w:cs="Times"/>
          <w:sz w:val="22"/>
        </w:rPr>
        <w:t>Influencing municipal development plans and holding people accountable</w:t>
      </w:r>
    </w:p>
    <w:p w:rsidR="007C5A9F" w:rsidRDefault="007C5A9F" w:rsidP="007C5A9F">
      <w:pPr>
        <w:tabs>
          <w:tab w:val="left" w:pos="-7200"/>
        </w:tabs>
        <w:ind w:left="1440" w:hanging="360"/>
        <w:rPr>
          <w:rFonts w:cs="Times"/>
          <w:sz w:val="22"/>
        </w:rPr>
      </w:pPr>
      <w:r>
        <w:rPr>
          <w:rFonts w:cs="Times"/>
          <w:sz w:val="22"/>
        </w:rPr>
        <w:t>Better banking systems &amp; access to capital</w:t>
      </w:r>
    </w:p>
    <w:p w:rsidR="007C5A9F" w:rsidRDefault="007C5A9F" w:rsidP="007C5A9F">
      <w:pPr>
        <w:tabs>
          <w:tab w:val="left" w:pos="-8640"/>
        </w:tabs>
        <w:ind w:left="1440" w:hanging="360"/>
        <w:rPr>
          <w:rFonts w:cs="Times"/>
          <w:sz w:val="22"/>
        </w:rPr>
      </w:pPr>
      <w:r>
        <w:rPr>
          <w:rFonts w:cs="Times"/>
          <w:sz w:val="22"/>
        </w:rPr>
        <w:t>Transparency and accountability mechanisms (government, organizations…)</w:t>
      </w:r>
    </w:p>
    <w:p w:rsidR="007C5A9F" w:rsidRDefault="007C5A9F" w:rsidP="007C5A9F">
      <w:pPr>
        <w:tabs>
          <w:tab w:val="left" w:pos="-10080"/>
        </w:tabs>
        <w:ind w:left="1440" w:hanging="360"/>
        <w:rPr>
          <w:rFonts w:cs="Times"/>
          <w:sz w:val="22"/>
        </w:rPr>
      </w:pPr>
      <w:r>
        <w:rPr>
          <w:rFonts w:cs="Times"/>
          <w:sz w:val="22"/>
        </w:rPr>
        <w:t>Broad-based organizing (organizing institutions) and coalition/network building</w:t>
      </w:r>
    </w:p>
    <w:p w:rsidR="007C5A9F" w:rsidRDefault="007C5A9F" w:rsidP="007C5A9F">
      <w:pPr>
        <w:tabs>
          <w:tab w:val="left" w:pos="-11520"/>
        </w:tabs>
        <w:ind w:left="1440" w:hanging="360"/>
        <w:rPr>
          <w:rFonts w:cs="Times"/>
          <w:sz w:val="22"/>
        </w:rPr>
      </w:pPr>
      <w:r>
        <w:rPr>
          <w:rFonts w:cs="Times"/>
          <w:sz w:val="22"/>
        </w:rPr>
        <w:t>Public servant schools</w:t>
      </w:r>
    </w:p>
    <w:p w:rsidR="007C5A9F" w:rsidRDefault="007C5A9F" w:rsidP="007C5A9F">
      <w:pPr>
        <w:tabs>
          <w:tab w:val="left" w:pos="-12960"/>
        </w:tabs>
        <w:ind w:left="1440" w:hanging="360"/>
        <w:rPr>
          <w:rFonts w:cs="Times"/>
          <w:sz w:val="22"/>
        </w:rPr>
      </w:pPr>
      <w:r>
        <w:rPr>
          <w:rFonts w:cs="Times"/>
          <w:sz w:val="22"/>
        </w:rPr>
        <w:t xml:space="preserve">Advocacy </w:t>
      </w:r>
    </w:p>
    <w:p w:rsidR="007C5A9F" w:rsidRDefault="007C5A9F" w:rsidP="007C5A9F">
      <w:pPr>
        <w:tabs>
          <w:tab w:val="left" w:pos="-14400"/>
        </w:tabs>
        <w:ind w:left="1440" w:hanging="360"/>
        <w:rPr>
          <w:rFonts w:cs="Times"/>
          <w:sz w:val="22"/>
        </w:rPr>
      </w:pPr>
      <w:r>
        <w:rPr>
          <w:rFonts w:cs="Times"/>
          <w:sz w:val="22"/>
        </w:rPr>
        <w:t>Anti-human trafficking</w:t>
      </w:r>
    </w:p>
    <w:p w:rsidR="007C5A9F" w:rsidRDefault="007C5A9F" w:rsidP="007C5A9F">
      <w:pPr>
        <w:tabs>
          <w:tab w:val="left" w:pos="-15840"/>
        </w:tabs>
        <w:ind w:left="1440" w:hanging="360"/>
        <w:rPr>
          <w:rFonts w:cs="Times"/>
          <w:sz w:val="22"/>
        </w:rPr>
      </w:pPr>
      <w:r>
        <w:rPr>
          <w:rFonts w:cs="Times"/>
          <w:sz w:val="22"/>
        </w:rPr>
        <w:t>Improving basic services and infrastructure (brick and mortar)</w:t>
      </w:r>
    </w:p>
    <w:p w:rsidR="007C5A9F" w:rsidRDefault="007C5A9F" w:rsidP="007C5A9F">
      <w:pPr>
        <w:tabs>
          <w:tab w:val="left" w:pos="-17280"/>
        </w:tabs>
        <w:ind w:left="1440" w:hanging="360"/>
        <w:rPr>
          <w:rFonts w:cs="Times"/>
          <w:sz w:val="22"/>
        </w:rPr>
      </w:pPr>
      <w:r>
        <w:rPr>
          <w:rFonts w:cs="Times"/>
          <w:sz w:val="22"/>
        </w:rPr>
        <w:t xml:space="preserve">Child labor </w:t>
      </w:r>
    </w:p>
    <w:p w:rsidR="007C5A9F" w:rsidRDefault="007C5A9F" w:rsidP="007C5A9F">
      <w:pPr>
        <w:tabs>
          <w:tab w:val="left" w:pos="-18720"/>
        </w:tabs>
        <w:ind w:left="1440" w:hanging="360"/>
        <w:rPr>
          <w:rFonts w:cs="Times"/>
          <w:sz w:val="22"/>
        </w:rPr>
      </w:pPr>
      <w:r>
        <w:rPr>
          <w:rFonts w:cs="Times"/>
          <w:sz w:val="22"/>
        </w:rPr>
        <w:t>Illegal/Undocumented immigration &amp; discrimination issues</w:t>
      </w:r>
    </w:p>
    <w:p w:rsidR="007C5A9F" w:rsidRDefault="007C5A9F" w:rsidP="007C5A9F">
      <w:pPr>
        <w:tabs>
          <w:tab w:val="left" w:pos="-20160"/>
        </w:tabs>
        <w:ind w:left="1440" w:hanging="360"/>
        <w:rPr>
          <w:rFonts w:cs="Times"/>
          <w:sz w:val="22"/>
        </w:rPr>
      </w:pPr>
      <w:r>
        <w:rPr>
          <w:rFonts w:cs="Times"/>
          <w:sz w:val="22"/>
        </w:rPr>
        <w:t>Racism &amp; Reconciliation</w:t>
      </w:r>
    </w:p>
    <w:p w:rsidR="007C5A9F" w:rsidRDefault="007C5A9F" w:rsidP="007C5A9F">
      <w:pPr>
        <w:tabs>
          <w:tab w:val="left" w:pos="-21600"/>
        </w:tabs>
        <w:ind w:left="1440" w:hanging="360"/>
        <w:rPr>
          <w:rFonts w:cs="Times"/>
          <w:sz w:val="22"/>
        </w:rPr>
      </w:pPr>
      <w:r>
        <w:rPr>
          <w:rFonts w:cs="Times"/>
          <w:sz w:val="22"/>
        </w:rPr>
        <w:t>Improving health systems</w:t>
      </w:r>
    </w:p>
    <w:p w:rsidR="007C5A9F" w:rsidRDefault="007C5A9F" w:rsidP="007C5A9F">
      <w:pPr>
        <w:tabs>
          <w:tab w:val="left" w:pos="-23040"/>
        </w:tabs>
        <w:ind w:left="1440" w:hanging="360"/>
        <w:rPr>
          <w:rFonts w:cs="Times"/>
          <w:sz w:val="22"/>
        </w:rPr>
      </w:pPr>
      <w:r>
        <w:rPr>
          <w:rFonts w:cs="Times"/>
          <w:sz w:val="22"/>
        </w:rPr>
        <w:t xml:space="preserve">Anti drug trafficking </w:t>
      </w:r>
    </w:p>
    <w:p w:rsidR="00B0410E" w:rsidRDefault="00B0410E" w:rsidP="00B0410E"/>
    <w:sectPr w:rsidR="00B0410E" w:rsidSect="007C5A9F">
      <w:pgSz w:w="12240" w:h="15840"/>
      <w:pgMar w:top="1440" w:right="1800" w:bottom="1440" w:left="1800" w:gutter="0"/>
      <w:printerSettings r:id="rId9"/>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3" w:rsidRDefault="009B6BD3" w:rsidP="00087996">
    <w:pPr>
      <w:pStyle w:val="Footer"/>
      <w:framePr w:wrap="around" w:vAnchor="text" w:hAnchor="margin" w:xAlign="right" w:y="1"/>
      <w:rPr>
        <w:rStyle w:val="PageNumber"/>
        <w:rFonts w:asciiTheme="minorHAnsi" w:eastAsiaTheme="minorHAnsi" w:hAnsiTheme="minorHAnsi" w:cstheme="minorBidi"/>
        <w:color w:val="auto"/>
        <w:lang w:val="en-US" w:eastAsia="en-US"/>
      </w:rPr>
    </w:pPr>
    <w:r>
      <w:rPr>
        <w:rStyle w:val="PageNumber"/>
      </w:rPr>
      <w:fldChar w:fldCharType="begin"/>
    </w:r>
    <w:r>
      <w:rPr>
        <w:rStyle w:val="PageNumber"/>
      </w:rPr>
      <w:instrText xml:space="preserve">PAGE  </w:instrText>
    </w:r>
    <w:r>
      <w:rPr>
        <w:rStyle w:val="PageNumber"/>
      </w:rPr>
      <w:fldChar w:fldCharType="end"/>
    </w:r>
  </w:p>
  <w:p w:rsidR="009B6BD3" w:rsidRDefault="009B6BD3" w:rsidP="003B47E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3" w:rsidRDefault="009B6BD3" w:rsidP="00087996">
    <w:pPr>
      <w:pStyle w:val="Footer"/>
      <w:framePr w:wrap="around" w:vAnchor="text" w:hAnchor="margin" w:xAlign="right" w:y="1"/>
      <w:rPr>
        <w:rStyle w:val="PageNumber"/>
        <w:rFonts w:asciiTheme="minorHAnsi" w:eastAsiaTheme="minorHAnsi" w:hAnsiTheme="minorHAnsi" w:cstheme="minorBidi"/>
        <w:color w:val="auto"/>
        <w:lang w:val="en-US" w:eastAsia="en-US"/>
      </w:rPr>
    </w:pPr>
    <w:r>
      <w:rPr>
        <w:rStyle w:val="PageNumber"/>
      </w:rPr>
      <w:fldChar w:fldCharType="begin"/>
    </w:r>
    <w:r>
      <w:rPr>
        <w:rStyle w:val="PageNumber"/>
      </w:rPr>
      <w:instrText xml:space="preserve">PAGE  </w:instrText>
    </w:r>
    <w:r>
      <w:rPr>
        <w:rStyle w:val="PageNumber"/>
      </w:rPr>
      <w:fldChar w:fldCharType="separate"/>
    </w:r>
    <w:r w:rsidR="00152373">
      <w:rPr>
        <w:rStyle w:val="PageNumber"/>
        <w:noProof/>
      </w:rPr>
      <w:t>17</w:t>
    </w:r>
    <w:r>
      <w:rPr>
        <w:rStyle w:val="PageNumber"/>
      </w:rPr>
      <w:fldChar w:fldCharType="end"/>
    </w:r>
  </w:p>
  <w:p w:rsidR="009B6BD3" w:rsidRPr="00087996" w:rsidRDefault="009B6BD3" w:rsidP="003B47E3">
    <w:pPr>
      <w:pStyle w:val="Footer"/>
      <w:ind w:right="360"/>
      <w:rPr>
        <w:sz w:val="16"/>
      </w:rPr>
    </w:pPr>
    <w:r w:rsidRPr="00087996">
      <w:rPr>
        <w:sz w:val="16"/>
      </w:rPr>
      <w:fldChar w:fldCharType="begin"/>
    </w:r>
    <w:r w:rsidRPr="00087996">
      <w:rPr>
        <w:sz w:val="16"/>
      </w:rPr>
      <w:instrText xml:space="preserve"> FILENAME \p </w:instrText>
    </w:r>
    <w:r w:rsidRPr="00087996">
      <w:rPr>
        <w:sz w:val="16"/>
      </w:rPr>
      <w:fldChar w:fldCharType="separate"/>
    </w:r>
    <w:r w:rsidRPr="00087996">
      <w:rPr>
        <w:noProof/>
        <w:sz w:val="16"/>
      </w:rPr>
      <w:t>Macintosh HD:Users:vgrigg:Documents:My Webs:ma:Proposal:EvaluationMATUL.docx</w:t>
    </w:r>
    <w:r w:rsidRPr="00087996">
      <w:rPr>
        <w:sz w:val="16"/>
      </w:rPr>
      <w:fldChar w:fldCharType="end"/>
    </w:r>
    <w:proofErr w:type="gramStart"/>
    <w:r w:rsidRPr="00087996">
      <w:rPr>
        <w:sz w:val="16"/>
      </w:rPr>
      <w:t xml:space="preserve">  </w:t>
    </w:r>
    <w:proofErr w:type="gramEnd"/>
    <w:r w:rsidRPr="00087996">
      <w:rPr>
        <w:sz w:val="16"/>
      </w:rPr>
      <w:fldChar w:fldCharType="begin"/>
    </w:r>
    <w:r w:rsidRPr="00087996">
      <w:rPr>
        <w:sz w:val="16"/>
      </w:rPr>
      <w:instrText xml:space="preserve"> TIME \@ "d MMMM yyyy" </w:instrText>
    </w:r>
    <w:r w:rsidRPr="00087996">
      <w:rPr>
        <w:sz w:val="16"/>
      </w:rPr>
      <w:fldChar w:fldCharType="separate"/>
    </w:r>
    <w:r>
      <w:rPr>
        <w:noProof/>
        <w:sz w:val="16"/>
      </w:rPr>
      <w:t>3</w:t>
    </w:r>
    <w:r w:rsidRPr="00087996">
      <w:rPr>
        <w:noProof/>
        <w:sz w:val="16"/>
      </w:rPr>
      <w:t xml:space="preserve"> </w:t>
    </w:r>
    <w:r>
      <w:rPr>
        <w:noProof/>
        <w:sz w:val="16"/>
      </w:rPr>
      <w:t>June</w:t>
    </w:r>
    <w:r w:rsidRPr="00087996">
      <w:rPr>
        <w:noProof/>
        <w:sz w:val="16"/>
      </w:rPr>
      <w:t xml:space="preserve"> </w:t>
    </w:r>
    <w:r>
      <w:rPr>
        <w:noProof/>
        <w:sz w:val="16"/>
      </w:rPr>
      <w:t>2011</w:t>
    </w:r>
    <w:r w:rsidRPr="00087996">
      <w:rPr>
        <w:sz w:val="16"/>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2" type="#_x0000_t75" style="width:14.95pt;height:14.95pt" o:bullet="t">
        <v:imagedata r:id="rId1" o:title="bullet1"/>
      </v:shape>
    </w:pict>
  </w:numPicBullet>
  <w:numPicBullet w:numPicBulletId="1">
    <w:pict>
      <v:shape id="_x0000_i1713" type="#_x0000_t75" style="width:12.1pt;height:12.1pt" o:bullet="t">
        <v:imagedata r:id="rId2" o:title="bullet2"/>
      </v:shape>
    </w:pict>
  </w:numPicBullet>
  <w:numPicBullet w:numPicBulletId="2">
    <w:pict>
      <v:shape id="_x0000_i1714" type="#_x0000_t75" style="width:12.1pt;height:12.1pt" o:bullet="t">
        <v:imagedata r:id="rId3" o:title="bullet3"/>
      </v:shape>
    </w:pict>
  </w:numPicBullet>
  <w:numPicBullet w:numPicBulletId="3">
    <w:pict>
      <v:shape id="_x0000_i1715" type="#_x0000_t75" style="width:14.95pt;height:14.95pt" o:bullet="t">
        <v:imagedata r:id="rId4" o:title="bullet1"/>
      </v:shape>
    </w:pict>
  </w:numPicBullet>
  <w:numPicBullet w:numPicBulletId="4">
    <w:pict>
      <v:shape id="_x0000_i1716" type="#_x0000_t75" style="width:12.1pt;height:12.1pt" o:bullet="t">
        <v:imagedata r:id="rId5" o:title="bullet2"/>
      </v:shape>
    </w:pict>
  </w:numPicBullet>
  <w:numPicBullet w:numPicBulletId="5">
    <w:pict>
      <v:shape id="_x0000_i1717" type="#_x0000_t75" style="width:12.1pt;height:12.1pt" o:bullet="t">
        <v:imagedata r:id="rId6" o:title="bullet3"/>
      </v:shape>
    </w:pict>
  </w:numPicBullet>
  <w:abstractNum w:abstractNumId="0">
    <w:nsid w:val="0000001F"/>
    <w:multiLevelType w:val="singleLevel"/>
    <w:tmpl w:val="0000001F"/>
    <w:name w:val="WW8Num30"/>
    <w:lvl w:ilvl="0">
      <w:start w:val="1"/>
      <w:numFmt w:val="bullet"/>
      <w:lvlText w:val=""/>
      <w:lvlJc w:val="left"/>
      <w:pPr>
        <w:tabs>
          <w:tab w:val="num" w:pos="1440"/>
        </w:tabs>
        <w:ind w:left="1440" w:hanging="360"/>
      </w:pPr>
      <w:rPr>
        <w:rFonts w:ascii="Wingdings" w:hAnsi="Wingdings"/>
      </w:rPr>
    </w:lvl>
  </w:abstractNum>
  <w:abstractNum w:abstractNumId="1">
    <w:nsid w:val="14466705"/>
    <w:multiLevelType w:val="hybridMultilevel"/>
    <w:tmpl w:val="469C58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BA186E"/>
    <w:multiLevelType w:val="hybridMultilevel"/>
    <w:tmpl w:val="7EE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06125"/>
    <w:multiLevelType w:val="hybridMultilevel"/>
    <w:tmpl w:val="14D490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AE12FC"/>
    <w:multiLevelType w:val="hybridMultilevel"/>
    <w:tmpl w:val="0F36CF7C"/>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5577FF"/>
    <w:multiLevelType w:val="multilevel"/>
    <w:tmpl w:val="8DC2D59A"/>
    <w:lvl w:ilvl="0">
      <w:start w:val="1"/>
      <w:numFmt w:val="bullet"/>
      <w:lvlText w:val=""/>
      <w:lvlPicBulletId w:val="3"/>
      <w:lvlJc w:val="left"/>
      <w:pPr>
        <w:tabs>
          <w:tab w:val="num" w:pos="720"/>
        </w:tabs>
        <w:ind w:left="720" w:hanging="360"/>
      </w:pPr>
      <w:rPr>
        <w:rFonts w:ascii="Wingdings" w:hAnsi="Wingdings" w:hint="default"/>
      </w:rPr>
    </w:lvl>
    <w:lvl w:ilvl="1">
      <w:start w:val="1"/>
      <w:numFmt w:val="bullet"/>
      <w:lvlText w:val=""/>
      <w:lvlPicBulletId w:val="4"/>
      <w:lvlJc w:val="left"/>
      <w:pPr>
        <w:tabs>
          <w:tab w:val="num" w:pos="1080"/>
        </w:tabs>
        <w:ind w:left="1080" w:hanging="360"/>
      </w:pPr>
      <w:rPr>
        <w:rFonts w:ascii="Wingdings" w:hAnsi="Wingdings" w:hint="default"/>
      </w:rPr>
    </w:lvl>
    <w:lvl w:ilvl="2">
      <w:start w:val="1"/>
      <w:numFmt w:val="bullet"/>
      <w:lvlText w:val=""/>
      <w:lvlPicBulletId w:val="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nsid w:val="2B7C714C"/>
    <w:multiLevelType w:val="hybridMultilevel"/>
    <w:tmpl w:val="694CF2DA"/>
    <w:lvl w:ilvl="0" w:tplc="04090001">
      <w:start w:val="1"/>
      <w:numFmt w:val="bullet"/>
      <w:lvlText w:val=""/>
      <w:lvlJc w:val="left"/>
      <w:pPr>
        <w:tabs>
          <w:tab w:val="num" w:pos="720"/>
        </w:tabs>
        <w:ind w:left="720" w:hanging="360"/>
      </w:pPr>
      <w:rPr>
        <w:rFonts w:ascii="Symbol" w:hAnsi="Symbol" w:hint="default"/>
        <w:b/>
      </w:rPr>
    </w:lvl>
    <w:lvl w:ilvl="1" w:tplc="2F563FDC">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95518E"/>
    <w:multiLevelType w:val="hybridMultilevel"/>
    <w:tmpl w:val="0CBABA52"/>
    <w:lvl w:ilvl="0" w:tplc="289C7398">
      <w:start w:val="1"/>
      <w:numFmt w:val="decimal"/>
      <w:lvlText w:val="%1."/>
      <w:lvlJc w:val="left"/>
      <w:pPr>
        <w:tabs>
          <w:tab w:val="num" w:pos="720"/>
        </w:tabs>
        <w:ind w:left="720" w:hanging="360"/>
      </w:pPr>
      <w:rPr>
        <w:rFonts w:hint="default"/>
        <w:b/>
      </w:rPr>
    </w:lvl>
    <w:lvl w:ilvl="1" w:tplc="2F563FDC">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21D1E5A"/>
    <w:multiLevelType w:val="multilevel"/>
    <w:tmpl w:val="3042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6763E2"/>
    <w:multiLevelType w:val="multilevel"/>
    <w:tmpl w:val="02864DA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2BD4B2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40A0DB0"/>
    <w:multiLevelType w:val="multilevel"/>
    <w:tmpl w:val="8DC2D59A"/>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C4613E1"/>
    <w:multiLevelType w:val="multilevel"/>
    <w:tmpl w:val="8DC2D59A"/>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ECF4189"/>
    <w:multiLevelType w:val="hybridMultilevel"/>
    <w:tmpl w:val="CAA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12"/>
  </w:num>
  <w:num w:numId="6">
    <w:abstractNumId w:val="11"/>
  </w:num>
  <w:num w:numId="7">
    <w:abstractNumId w:val="10"/>
  </w:num>
  <w:num w:numId="8">
    <w:abstractNumId w:val="7"/>
  </w:num>
  <w:num w:numId="9">
    <w:abstractNumId w:val="6"/>
  </w:num>
  <w:num w:numId="10">
    <w:abstractNumId w:val="8"/>
  </w:num>
  <w:num w:numId="11">
    <w:abstractNumId w:val="13"/>
  </w:num>
  <w:num w:numId="12">
    <w:abstractNumId w:val="0"/>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0410E"/>
    <w:rsid w:val="000341BF"/>
    <w:rsid w:val="00062CF2"/>
    <w:rsid w:val="00087996"/>
    <w:rsid w:val="00152373"/>
    <w:rsid w:val="0020291D"/>
    <w:rsid w:val="002F6056"/>
    <w:rsid w:val="00386BA2"/>
    <w:rsid w:val="003B47E3"/>
    <w:rsid w:val="00400417"/>
    <w:rsid w:val="00451B54"/>
    <w:rsid w:val="004C75C4"/>
    <w:rsid w:val="00555E0B"/>
    <w:rsid w:val="005740D8"/>
    <w:rsid w:val="005D3E33"/>
    <w:rsid w:val="006533BA"/>
    <w:rsid w:val="007C5A9F"/>
    <w:rsid w:val="007D5BF8"/>
    <w:rsid w:val="008756C4"/>
    <w:rsid w:val="009239F7"/>
    <w:rsid w:val="00927974"/>
    <w:rsid w:val="009B2E17"/>
    <w:rsid w:val="009B5AEF"/>
    <w:rsid w:val="009B6BD3"/>
    <w:rsid w:val="00B0410E"/>
    <w:rsid w:val="00B935FA"/>
    <w:rsid w:val="00B97CDB"/>
    <w:rsid w:val="00BC4852"/>
    <w:rsid w:val="00C92A30"/>
    <w:rsid w:val="00D50BF0"/>
    <w:rsid w:val="00D65A07"/>
    <w:rsid w:val="00E13A7B"/>
    <w:rsid w:val="00E21ABD"/>
    <w:rsid w:val="00E32DDB"/>
    <w:rsid w:val="00EF76A4"/>
    <w:rsid w:val="00F403DB"/>
    <w:rsid w:val="00F420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F239A"/>
  </w:style>
  <w:style w:type="paragraph" w:styleId="Heading1">
    <w:name w:val="heading 1"/>
    <w:basedOn w:val="Normal"/>
    <w:link w:val="Heading1Char"/>
    <w:qFormat/>
    <w:rsid w:val="00B0410E"/>
    <w:pPr>
      <w:spacing w:before="100" w:beforeAutospacing="1" w:after="100" w:afterAutospacing="1"/>
      <w:outlineLvl w:val="0"/>
    </w:pPr>
    <w:rPr>
      <w:rFonts w:ascii="Times New Roman" w:eastAsia="Times New Roman" w:hAnsi="Times New Roman" w:cs="Times New Roman"/>
      <w:b/>
      <w:bCs/>
      <w:color w:val="000000"/>
      <w:kern w:val="36"/>
      <w:sz w:val="48"/>
      <w:szCs w:val="48"/>
      <w:lang w:val="en-GB" w:eastAsia="en-GB"/>
    </w:rPr>
  </w:style>
  <w:style w:type="paragraph" w:styleId="Heading2">
    <w:name w:val="heading 2"/>
    <w:basedOn w:val="Normal"/>
    <w:next w:val="Normal"/>
    <w:link w:val="Heading2Char"/>
    <w:uiPriority w:val="9"/>
    <w:unhideWhenUsed/>
    <w:qFormat/>
    <w:rsid w:val="00BC48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0410E"/>
    <w:pPr>
      <w:keepNext/>
      <w:spacing w:before="240" w:after="60"/>
      <w:outlineLvl w:val="2"/>
    </w:pPr>
    <w:rPr>
      <w:rFonts w:ascii="Arial" w:eastAsia="Times New Roman" w:hAnsi="Arial" w:cs="Arial"/>
      <w:b/>
      <w:bCs/>
      <w:color w:val="000000"/>
      <w:sz w:val="26"/>
      <w:szCs w:val="26"/>
      <w:lang w:val="en-GB" w:eastAsia="en-GB"/>
    </w:rPr>
  </w:style>
  <w:style w:type="paragraph" w:styleId="Heading4">
    <w:name w:val="heading 4"/>
    <w:basedOn w:val="Normal"/>
    <w:link w:val="Heading4Char"/>
    <w:qFormat/>
    <w:rsid w:val="00B0410E"/>
    <w:pPr>
      <w:spacing w:before="100" w:beforeAutospacing="1" w:after="100" w:afterAutospacing="1"/>
      <w:outlineLvl w:val="3"/>
    </w:pPr>
    <w:rPr>
      <w:rFonts w:ascii="Times New Roman" w:eastAsia="Times New Roman" w:hAnsi="Times New Roman" w:cs="Times New Roman"/>
      <w:b/>
      <w:bCs/>
      <w:color w:val="000000"/>
      <w:lang w:val="en-GB" w:eastAsia="en-GB"/>
    </w:rPr>
  </w:style>
  <w:style w:type="paragraph" w:styleId="Heading5">
    <w:name w:val="heading 5"/>
    <w:basedOn w:val="Normal"/>
    <w:link w:val="Heading5Char"/>
    <w:qFormat/>
    <w:rsid w:val="00B0410E"/>
    <w:pPr>
      <w:spacing w:before="100" w:beforeAutospacing="1" w:after="100" w:afterAutospacing="1"/>
      <w:outlineLvl w:val="4"/>
    </w:pPr>
    <w:rPr>
      <w:rFonts w:ascii="Times New Roman" w:eastAsia="Times New Roman" w:hAnsi="Times New Roman" w:cs="Times New Roman"/>
      <w:b/>
      <w:bCs/>
      <w:color w:val="000000"/>
      <w:sz w:val="20"/>
      <w:szCs w:val="20"/>
      <w:lang w:val="en-GB" w:eastAsia="en-GB"/>
    </w:rPr>
  </w:style>
  <w:style w:type="paragraph" w:styleId="Heading6">
    <w:name w:val="heading 6"/>
    <w:basedOn w:val="Normal"/>
    <w:link w:val="Heading6Char"/>
    <w:qFormat/>
    <w:rsid w:val="00B0410E"/>
    <w:pPr>
      <w:spacing w:before="100" w:beforeAutospacing="1" w:after="100" w:afterAutospacing="1"/>
      <w:outlineLvl w:val="5"/>
    </w:pPr>
    <w:rPr>
      <w:rFonts w:ascii="Times New Roman" w:eastAsia="Times New Roman" w:hAnsi="Times New Roman" w:cs="Times New Roman"/>
      <w:b/>
      <w:bCs/>
      <w:color w:val="000000"/>
      <w:sz w:val="15"/>
      <w:szCs w:val="15"/>
      <w:lang w:val="en-GB" w:eastAsia="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0410E"/>
    <w:rPr>
      <w:rFonts w:ascii="Tahoma" w:eastAsia="Times New Roman"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0460A9"/>
    <w:rPr>
      <w:rFonts w:ascii="Lucida Grande" w:hAnsi="Lucida Grande"/>
      <w:sz w:val="18"/>
      <w:szCs w:val="18"/>
    </w:rPr>
  </w:style>
  <w:style w:type="character" w:customStyle="1" w:styleId="BalloonTextChar0">
    <w:name w:val="Balloon Text Char"/>
    <w:basedOn w:val="DefaultParagraphFont"/>
    <w:link w:val="BalloonText"/>
    <w:uiPriority w:val="99"/>
    <w:semiHidden/>
    <w:rsid w:val="001A27BC"/>
    <w:rPr>
      <w:rFonts w:ascii="Lucida Grande" w:hAnsi="Lucida Grande"/>
      <w:sz w:val="18"/>
      <w:szCs w:val="18"/>
    </w:rPr>
  </w:style>
  <w:style w:type="character" w:customStyle="1" w:styleId="Heading1Char">
    <w:name w:val="Heading 1 Char"/>
    <w:basedOn w:val="DefaultParagraphFont"/>
    <w:link w:val="Heading1"/>
    <w:rsid w:val="00B0410E"/>
    <w:rPr>
      <w:rFonts w:ascii="Times New Roman" w:eastAsia="Times New Roman" w:hAnsi="Times New Roman" w:cs="Times New Roman"/>
      <w:b/>
      <w:bCs/>
      <w:color w:val="000000"/>
      <w:kern w:val="36"/>
      <w:sz w:val="48"/>
      <w:szCs w:val="48"/>
      <w:lang w:val="en-GB" w:eastAsia="en-GB"/>
    </w:rPr>
  </w:style>
  <w:style w:type="character" w:customStyle="1" w:styleId="Heading3Char">
    <w:name w:val="Heading 3 Char"/>
    <w:basedOn w:val="DefaultParagraphFont"/>
    <w:link w:val="Heading3"/>
    <w:uiPriority w:val="9"/>
    <w:rsid w:val="00B0410E"/>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rsid w:val="00B0410E"/>
    <w:rPr>
      <w:rFonts w:ascii="Times New Roman" w:eastAsia="Times New Roman" w:hAnsi="Times New Roman" w:cs="Times New Roman"/>
      <w:b/>
      <w:bCs/>
      <w:color w:val="000000"/>
      <w:lang w:val="en-GB" w:eastAsia="en-GB"/>
    </w:rPr>
  </w:style>
  <w:style w:type="character" w:customStyle="1" w:styleId="Heading5Char">
    <w:name w:val="Heading 5 Char"/>
    <w:basedOn w:val="DefaultParagraphFont"/>
    <w:link w:val="Heading5"/>
    <w:rsid w:val="00B0410E"/>
    <w:rPr>
      <w:rFonts w:ascii="Times New Roman" w:eastAsia="Times New Roman" w:hAnsi="Times New Roman" w:cs="Times New Roman"/>
      <w:b/>
      <w:bCs/>
      <w:color w:val="000000"/>
      <w:sz w:val="20"/>
      <w:szCs w:val="20"/>
      <w:lang w:val="en-GB" w:eastAsia="en-GB"/>
    </w:rPr>
  </w:style>
  <w:style w:type="character" w:customStyle="1" w:styleId="Heading6Char">
    <w:name w:val="Heading 6 Char"/>
    <w:basedOn w:val="DefaultParagraphFont"/>
    <w:link w:val="Heading6"/>
    <w:rsid w:val="00B0410E"/>
    <w:rPr>
      <w:rFonts w:ascii="Times New Roman" w:eastAsia="Times New Roman" w:hAnsi="Times New Roman" w:cs="Times New Roman"/>
      <w:b/>
      <w:bCs/>
      <w:color w:val="000000"/>
      <w:sz w:val="15"/>
      <w:szCs w:val="15"/>
      <w:lang w:val="en-GB" w:eastAsia="en-GB"/>
    </w:rPr>
  </w:style>
  <w:style w:type="paragraph" w:styleId="NormalWeb">
    <w:name w:val="Normal (Web)"/>
    <w:basedOn w:val="Normal"/>
    <w:rsid w:val="00B0410E"/>
    <w:pPr>
      <w:spacing w:before="100" w:beforeAutospacing="1" w:after="100" w:afterAutospacing="1"/>
    </w:pPr>
    <w:rPr>
      <w:rFonts w:ascii="Times New Roman" w:eastAsia="Times New Roman" w:hAnsi="Times New Roman" w:cs="Times New Roman"/>
      <w:color w:val="000000"/>
      <w:lang w:val="en-GB" w:eastAsia="en-GB"/>
    </w:rPr>
  </w:style>
  <w:style w:type="paragraph" w:styleId="DocumentMap">
    <w:name w:val="Document Map"/>
    <w:basedOn w:val="Normal"/>
    <w:link w:val="DocumentMapChar"/>
    <w:unhideWhenUsed/>
    <w:rsid w:val="00B0410E"/>
    <w:rPr>
      <w:rFonts w:ascii="Lucida Grande" w:hAnsi="Lucida Grande"/>
    </w:rPr>
  </w:style>
  <w:style w:type="character" w:customStyle="1" w:styleId="DocumentMapChar">
    <w:name w:val="Document Map Char"/>
    <w:basedOn w:val="DefaultParagraphFont"/>
    <w:link w:val="DocumentMap"/>
    <w:rsid w:val="00B0410E"/>
    <w:rPr>
      <w:rFonts w:ascii="Lucida Grande" w:hAnsi="Lucida Grande"/>
    </w:rPr>
  </w:style>
  <w:style w:type="character" w:styleId="Hyperlink">
    <w:name w:val="Hyperlink"/>
    <w:basedOn w:val="DefaultParagraphFont"/>
    <w:uiPriority w:val="99"/>
    <w:rsid w:val="00B0410E"/>
    <w:rPr>
      <w:color w:val="0000FF"/>
      <w:u w:val="single"/>
    </w:rPr>
  </w:style>
  <w:style w:type="character" w:styleId="FollowedHyperlink">
    <w:name w:val="FollowedHyperlink"/>
    <w:basedOn w:val="DefaultParagraphFont"/>
    <w:uiPriority w:val="99"/>
    <w:rsid w:val="00B0410E"/>
    <w:rPr>
      <w:color w:val="996666"/>
      <w:u w:val="single"/>
    </w:rPr>
  </w:style>
  <w:style w:type="character" w:styleId="FootnoteReference">
    <w:name w:val="footnote reference"/>
    <w:basedOn w:val="DefaultParagraphFont"/>
    <w:rsid w:val="00B0410E"/>
    <w:rPr>
      <w:vertAlign w:val="superscript"/>
    </w:rPr>
  </w:style>
  <w:style w:type="paragraph" w:customStyle="1" w:styleId="style11">
    <w:name w:val="style11"/>
    <w:basedOn w:val="Normal"/>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standardtxt">
    <w:name w:val="standardtxt"/>
    <w:basedOn w:val="DefaultParagraphFont"/>
    <w:rsid w:val="00B0410E"/>
  </w:style>
  <w:style w:type="paragraph" w:styleId="PlainText">
    <w:name w:val="Plain Text"/>
    <w:basedOn w:val="Normal"/>
    <w:link w:val="PlainTextChar"/>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PlainTextChar">
    <w:name w:val="Plain Text Char"/>
    <w:basedOn w:val="DefaultParagraphFont"/>
    <w:link w:val="PlainText"/>
    <w:rsid w:val="00B0410E"/>
    <w:rPr>
      <w:rFonts w:ascii="Times New Roman" w:eastAsia="Times New Roman" w:hAnsi="Times New Roman" w:cs="Times New Roman"/>
      <w:color w:val="000000"/>
      <w:lang w:val="en-GB" w:eastAsia="en-GB"/>
    </w:rPr>
  </w:style>
  <w:style w:type="paragraph" w:styleId="Title">
    <w:name w:val="Title"/>
    <w:basedOn w:val="Normal"/>
    <w:link w:val="TitleChar"/>
    <w:qFormat/>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TitleChar">
    <w:name w:val="Title Char"/>
    <w:basedOn w:val="DefaultParagraphFont"/>
    <w:link w:val="Title"/>
    <w:rsid w:val="00B0410E"/>
    <w:rPr>
      <w:rFonts w:ascii="Times New Roman" w:eastAsia="Times New Roman" w:hAnsi="Times New Roman" w:cs="Times New Roman"/>
      <w:color w:val="000000"/>
      <w:lang w:val="en-GB" w:eastAsia="en-GB"/>
    </w:rPr>
  </w:style>
  <w:style w:type="paragraph" w:styleId="CommentText">
    <w:name w:val="annotation text"/>
    <w:basedOn w:val="Normal"/>
    <w:link w:val="CommentTextChar"/>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CommentTextChar">
    <w:name w:val="Comment Text Char"/>
    <w:basedOn w:val="DefaultParagraphFont"/>
    <w:link w:val="CommentText"/>
    <w:rsid w:val="00B0410E"/>
    <w:rPr>
      <w:rFonts w:ascii="Times New Roman" w:eastAsia="Times New Roman" w:hAnsi="Times New Roman" w:cs="Times New Roman"/>
      <w:color w:val="000000"/>
      <w:lang w:val="en-GB" w:eastAsia="en-GB"/>
    </w:rPr>
  </w:style>
  <w:style w:type="paragraph" w:styleId="BodyTextIndent2">
    <w:name w:val="Body Text Indent 2"/>
    <w:basedOn w:val="Normal"/>
    <w:link w:val="BodyTextIndent2Char"/>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BodyTextIndent2Char">
    <w:name w:val="Body Text Indent 2 Char"/>
    <w:basedOn w:val="DefaultParagraphFont"/>
    <w:link w:val="BodyTextIndent2"/>
    <w:rsid w:val="00B0410E"/>
    <w:rPr>
      <w:rFonts w:ascii="Times New Roman" w:eastAsia="Times New Roman" w:hAnsi="Times New Roman" w:cs="Times New Roman"/>
      <w:color w:val="000000"/>
      <w:lang w:val="en-GB" w:eastAsia="en-GB"/>
    </w:rPr>
  </w:style>
  <w:style w:type="paragraph" w:styleId="BodyTextIndent">
    <w:name w:val="Body Text Indent"/>
    <w:basedOn w:val="Normal"/>
    <w:link w:val="BodyTextIndentChar"/>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BodyTextIndentChar">
    <w:name w:val="Body Text Indent Char"/>
    <w:basedOn w:val="DefaultParagraphFont"/>
    <w:link w:val="BodyTextIndent"/>
    <w:rsid w:val="00B0410E"/>
    <w:rPr>
      <w:rFonts w:ascii="Times New Roman" w:eastAsia="Times New Roman" w:hAnsi="Times New Roman" w:cs="Times New Roman"/>
      <w:color w:val="000000"/>
      <w:lang w:val="en-GB" w:eastAsia="en-GB"/>
    </w:rPr>
  </w:style>
  <w:style w:type="paragraph" w:styleId="FootnoteText">
    <w:name w:val="footnote text"/>
    <w:basedOn w:val="Normal"/>
    <w:link w:val="FootnoteTextChar"/>
    <w:rsid w:val="00B0410E"/>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FootnoteTextChar">
    <w:name w:val="Footnote Text Char"/>
    <w:basedOn w:val="DefaultParagraphFont"/>
    <w:link w:val="FootnoteText"/>
    <w:rsid w:val="00B0410E"/>
    <w:rPr>
      <w:rFonts w:ascii="Times New Roman" w:eastAsia="Times New Roman" w:hAnsi="Times New Roman" w:cs="Times New Roman"/>
      <w:color w:val="000000"/>
      <w:lang w:val="en-GB" w:eastAsia="en-GB"/>
    </w:rPr>
  </w:style>
  <w:style w:type="character" w:customStyle="1" w:styleId="apple-converted-space">
    <w:name w:val="apple-converted-space"/>
    <w:basedOn w:val="DefaultParagraphFont"/>
    <w:rsid w:val="00B0410E"/>
  </w:style>
  <w:style w:type="character" w:customStyle="1" w:styleId="BalloonTextChar1">
    <w:name w:val="Balloon Text Char1"/>
    <w:basedOn w:val="DefaultParagraphFont"/>
    <w:link w:val="BalloonText"/>
    <w:semiHidden/>
    <w:rsid w:val="00B0410E"/>
    <w:rPr>
      <w:rFonts w:ascii="Tahoma" w:eastAsia="Times New Roman" w:hAnsi="Tahoma" w:cs="Tahoma"/>
      <w:color w:val="000000"/>
      <w:sz w:val="16"/>
      <w:szCs w:val="16"/>
      <w:lang w:val="en-GB" w:eastAsia="en-GB"/>
    </w:rPr>
  </w:style>
  <w:style w:type="paragraph" w:styleId="HTMLPreformatted">
    <w:name w:val="HTML Preformatted"/>
    <w:basedOn w:val="Normal"/>
    <w:link w:val="HTMLPreformattedChar"/>
    <w:rsid w:val="00B04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410E"/>
    <w:rPr>
      <w:rFonts w:ascii="Courier New" w:eastAsia="Times New Roman" w:hAnsi="Courier New" w:cs="Courier New"/>
      <w:sz w:val="20"/>
      <w:szCs w:val="20"/>
    </w:rPr>
  </w:style>
  <w:style w:type="paragraph" w:customStyle="1" w:styleId="default">
    <w:name w:val="default"/>
    <w:basedOn w:val="Normal"/>
    <w:rsid w:val="00B0410E"/>
    <w:pPr>
      <w:spacing w:before="100" w:beforeAutospacing="1" w:after="100" w:afterAutospacing="1"/>
    </w:pPr>
    <w:rPr>
      <w:rFonts w:ascii="Times New Roman" w:eastAsia="Times New Roman" w:hAnsi="Times New Roman" w:cs="Times New Roman"/>
    </w:rPr>
  </w:style>
  <w:style w:type="character" w:customStyle="1" w:styleId="grame">
    <w:name w:val="grame"/>
    <w:basedOn w:val="DefaultParagraphFont"/>
    <w:rsid w:val="00B0410E"/>
  </w:style>
  <w:style w:type="paragraph" w:styleId="BodyText">
    <w:name w:val="Body Text"/>
    <w:basedOn w:val="Normal"/>
    <w:link w:val="BodyTextChar"/>
    <w:rsid w:val="00B0410E"/>
    <w:pPr>
      <w:spacing w:after="120"/>
    </w:pPr>
    <w:rPr>
      <w:rFonts w:ascii="Times New Roman" w:eastAsia="Times New Roman" w:hAnsi="Times New Roman" w:cs="Times New Roman"/>
      <w:color w:val="000000"/>
      <w:lang w:val="en-GB" w:eastAsia="en-GB"/>
    </w:rPr>
  </w:style>
  <w:style w:type="character" w:customStyle="1" w:styleId="BodyTextChar">
    <w:name w:val="Body Text Char"/>
    <w:basedOn w:val="DefaultParagraphFont"/>
    <w:link w:val="BodyText"/>
    <w:rsid w:val="00B0410E"/>
    <w:rPr>
      <w:rFonts w:ascii="Times New Roman" w:eastAsia="Times New Roman" w:hAnsi="Times New Roman" w:cs="Times New Roman"/>
      <w:color w:val="000000"/>
      <w:lang w:val="en-GB" w:eastAsia="en-GB"/>
    </w:rPr>
  </w:style>
  <w:style w:type="paragraph" w:styleId="Footer">
    <w:name w:val="footer"/>
    <w:basedOn w:val="Normal"/>
    <w:link w:val="FooterChar"/>
    <w:rsid w:val="00B0410E"/>
    <w:pPr>
      <w:tabs>
        <w:tab w:val="center" w:pos="4153"/>
        <w:tab w:val="right" w:pos="8306"/>
      </w:tabs>
    </w:pPr>
    <w:rPr>
      <w:rFonts w:ascii="Times New Roman" w:eastAsia="Times New Roman" w:hAnsi="Times New Roman" w:cs="Times New Roman"/>
      <w:color w:val="000000"/>
      <w:lang w:val="en-GB" w:eastAsia="en-GB"/>
    </w:rPr>
  </w:style>
  <w:style w:type="character" w:customStyle="1" w:styleId="FooterChar">
    <w:name w:val="Footer Char"/>
    <w:basedOn w:val="DefaultParagraphFont"/>
    <w:link w:val="Footer"/>
    <w:rsid w:val="00B0410E"/>
    <w:rPr>
      <w:rFonts w:ascii="Times New Roman" w:eastAsia="Times New Roman" w:hAnsi="Times New Roman" w:cs="Times New Roman"/>
      <w:color w:val="000000"/>
      <w:lang w:val="en-GB" w:eastAsia="en-GB"/>
    </w:rPr>
  </w:style>
  <w:style w:type="character" w:styleId="PageNumber">
    <w:name w:val="page number"/>
    <w:basedOn w:val="DefaultParagraphFont"/>
    <w:rsid w:val="00B0410E"/>
  </w:style>
  <w:style w:type="character" w:styleId="Strong">
    <w:name w:val="Strong"/>
    <w:basedOn w:val="DefaultParagraphFont"/>
    <w:qFormat/>
    <w:rsid w:val="00B0410E"/>
    <w:rPr>
      <w:b/>
      <w:bCs/>
    </w:rPr>
  </w:style>
  <w:style w:type="paragraph" w:styleId="Header">
    <w:name w:val="header"/>
    <w:basedOn w:val="Normal"/>
    <w:link w:val="HeaderChar"/>
    <w:rsid w:val="00B0410E"/>
    <w:pPr>
      <w:tabs>
        <w:tab w:val="center" w:pos="4320"/>
        <w:tab w:val="right" w:pos="8640"/>
      </w:tabs>
    </w:pPr>
    <w:rPr>
      <w:rFonts w:ascii="Times New Roman" w:eastAsia="Times New Roman" w:hAnsi="Times New Roman" w:cs="Times New Roman"/>
      <w:color w:val="000000"/>
      <w:lang w:val="en-GB" w:eastAsia="en-GB"/>
    </w:rPr>
  </w:style>
  <w:style w:type="character" w:customStyle="1" w:styleId="HeaderChar">
    <w:name w:val="Header Char"/>
    <w:basedOn w:val="DefaultParagraphFont"/>
    <w:link w:val="Header"/>
    <w:rsid w:val="00B0410E"/>
    <w:rPr>
      <w:rFonts w:ascii="Times New Roman" w:eastAsia="Times New Roman" w:hAnsi="Times New Roman" w:cs="Times New Roman"/>
      <w:color w:val="000000"/>
      <w:lang w:val="en-GB" w:eastAsia="en-GB"/>
    </w:rPr>
  </w:style>
  <w:style w:type="character" w:customStyle="1" w:styleId="CommentSubjectChar">
    <w:name w:val="Comment Subject Char"/>
    <w:basedOn w:val="CommentTextChar"/>
    <w:link w:val="CommentSubject"/>
    <w:semiHidden/>
    <w:rsid w:val="00B0410E"/>
    <w:rPr>
      <w:b/>
      <w:bCs/>
      <w:sz w:val="20"/>
      <w:szCs w:val="20"/>
    </w:rPr>
  </w:style>
  <w:style w:type="paragraph" w:styleId="CommentSubject">
    <w:name w:val="annotation subject"/>
    <w:basedOn w:val="CommentText"/>
    <w:next w:val="CommentText"/>
    <w:link w:val="CommentSubjectChar"/>
    <w:semiHidden/>
    <w:rsid w:val="00B0410E"/>
    <w:pPr>
      <w:spacing w:before="0" w:beforeAutospacing="0" w:after="0" w:afterAutospacing="0"/>
    </w:pPr>
    <w:rPr>
      <w:b/>
      <w:bCs/>
      <w:sz w:val="20"/>
      <w:szCs w:val="20"/>
    </w:rPr>
  </w:style>
  <w:style w:type="character" w:customStyle="1" w:styleId="Heading2Char">
    <w:name w:val="Heading 2 Char"/>
    <w:basedOn w:val="DefaultParagraphFont"/>
    <w:link w:val="Heading2"/>
    <w:uiPriority w:val="9"/>
    <w:rsid w:val="00BC4852"/>
    <w:rPr>
      <w:rFonts w:asciiTheme="majorHAnsi" w:eastAsiaTheme="majorEastAsia" w:hAnsiTheme="majorHAnsi" w:cstheme="majorBidi"/>
      <w:b/>
      <w:bCs/>
      <w:color w:val="4F81BD" w:themeColor="accent1"/>
      <w:sz w:val="26"/>
      <w:szCs w:val="26"/>
    </w:rPr>
  </w:style>
  <w:style w:type="paragraph" w:customStyle="1" w:styleId="xl24">
    <w:name w:val="xl24"/>
    <w:basedOn w:val="Normal"/>
    <w:rsid w:val="00EF76A4"/>
    <w:pPr>
      <w:spacing w:beforeLines="1" w:afterLines="1"/>
    </w:pPr>
    <w:rPr>
      <w:rFonts w:ascii="Times" w:hAnsi="Times"/>
      <w:sz w:val="20"/>
      <w:szCs w:val="20"/>
    </w:rPr>
  </w:style>
  <w:style w:type="paragraph" w:customStyle="1" w:styleId="xl25">
    <w:name w:val="xl25"/>
    <w:basedOn w:val="Normal"/>
    <w:rsid w:val="00EF76A4"/>
    <w:pPr>
      <w:spacing w:beforeLines="1" w:afterLines="1"/>
    </w:pPr>
    <w:rPr>
      <w:rFonts w:ascii="Times" w:hAnsi="Times"/>
      <w:sz w:val="16"/>
      <w:szCs w:val="16"/>
    </w:rPr>
  </w:style>
  <w:style w:type="paragraph" w:customStyle="1" w:styleId="xl26">
    <w:name w:val="xl26"/>
    <w:basedOn w:val="Normal"/>
    <w:rsid w:val="00EF76A4"/>
    <w:pPr>
      <w:spacing w:beforeLines="1" w:afterLines="1"/>
    </w:pPr>
    <w:rPr>
      <w:rFonts w:ascii="Times" w:hAnsi="Times"/>
      <w:sz w:val="16"/>
      <w:szCs w:val="16"/>
    </w:rPr>
  </w:style>
  <w:style w:type="paragraph" w:customStyle="1" w:styleId="xl27">
    <w:name w:val="xl27"/>
    <w:basedOn w:val="Normal"/>
    <w:rsid w:val="00EF76A4"/>
    <w:pPr>
      <w:pBdr>
        <w:top w:val="single" w:sz="4" w:space="0" w:color="000000"/>
        <w:left w:val="single" w:sz="4" w:space="0" w:color="000000"/>
        <w:bottom w:val="single" w:sz="4" w:space="0" w:color="000000"/>
        <w:right w:val="single" w:sz="4" w:space="0" w:color="000000"/>
      </w:pBdr>
      <w:spacing w:beforeLines="1" w:afterLines="1"/>
    </w:pPr>
    <w:rPr>
      <w:rFonts w:ascii="Times" w:hAnsi="Times"/>
      <w:sz w:val="16"/>
      <w:szCs w:val="16"/>
    </w:rPr>
  </w:style>
  <w:style w:type="paragraph" w:customStyle="1" w:styleId="xl28">
    <w:name w:val="xl28"/>
    <w:basedOn w:val="Normal"/>
    <w:rsid w:val="00EF76A4"/>
    <w:pPr>
      <w:spacing w:beforeLines="1" w:afterLines="1"/>
    </w:pPr>
    <w:rPr>
      <w:rFonts w:ascii="Times" w:hAnsi="Times"/>
      <w:sz w:val="20"/>
      <w:szCs w:val="20"/>
    </w:rPr>
  </w:style>
  <w:style w:type="paragraph" w:customStyle="1" w:styleId="xl30">
    <w:name w:val="xl30"/>
    <w:basedOn w:val="Normal"/>
    <w:rsid w:val="00EF76A4"/>
    <w:pPr>
      <w:spacing w:beforeLines="1" w:afterLines="1"/>
      <w:jc w:val="right"/>
    </w:pPr>
    <w:rPr>
      <w:rFonts w:ascii="Times" w:hAnsi="Times"/>
      <w:sz w:val="16"/>
      <w:szCs w:val="16"/>
    </w:rPr>
  </w:style>
  <w:style w:type="paragraph" w:styleId="ListParagraph">
    <w:name w:val="List Paragraph"/>
    <w:basedOn w:val="Normal"/>
    <w:uiPriority w:val="34"/>
    <w:qFormat/>
    <w:rsid w:val="0020291D"/>
    <w:pPr>
      <w:ind w:left="720"/>
      <w:contextualSpacing/>
    </w:pPr>
  </w:style>
</w:styles>
</file>

<file path=word/webSettings.xml><?xml version="1.0" encoding="utf-8"?>
<w:webSettings xmlns:r="http://schemas.openxmlformats.org/officeDocument/2006/relationships" xmlns:w="http://schemas.openxmlformats.org/wordprocessingml/2006/main">
  <w:divs>
    <w:div w:id="682824884">
      <w:bodyDiv w:val="1"/>
      <w:marLeft w:val="0"/>
      <w:marRight w:val="0"/>
      <w:marTop w:val="0"/>
      <w:marBottom w:val="0"/>
      <w:divBdr>
        <w:top w:val="none" w:sz="0" w:space="0" w:color="auto"/>
        <w:left w:val="none" w:sz="0" w:space="0" w:color="auto"/>
        <w:bottom w:val="none" w:sz="0" w:space="0" w:color="auto"/>
        <w:right w:val="none" w:sz="0" w:space="0" w:color="auto"/>
      </w:divBdr>
    </w:div>
    <w:div w:id="683438617">
      <w:bodyDiv w:val="1"/>
      <w:marLeft w:val="0"/>
      <w:marRight w:val="0"/>
      <w:marTop w:val="0"/>
      <w:marBottom w:val="0"/>
      <w:divBdr>
        <w:top w:val="none" w:sz="0" w:space="0" w:color="auto"/>
        <w:left w:val="none" w:sz="0" w:space="0" w:color="auto"/>
        <w:bottom w:val="none" w:sz="0" w:space="0" w:color="auto"/>
        <w:right w:val="none" w:sz="0" w:space="0" w:color="auto"/>
      </w:divBdr>
    </w:div>
    <w:div w:id="941373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2.bin"/><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er" Target="footer1.xml"/><Relationship Id="rId7" Type="http://schemas.openxmlformats.org/officeDocument/2006/relationships/printerSettings" Target="printerSettings/printerSettings1.bin"/><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3.bin"/><Relationship Id="rId3" Type="http://schemas.openxmlformats.org/officeDocument/2006/relationships/settings" Target="settings.xml"/><Relationship Id="rId6" Type="http://schemas.openxmlformats.org/officeDocument/2006/relationships/footer" Target="footer2.xml"/></Relationships>
</file>

<file path=word/_rels/numbering.xml.rels><?xml version="1.0" encoding="UTF-8" standalone="yes"?>
<Relationships xmlns="http://schemas.openxmlformats.org/package/2006/relationships"><Relationship Id="rId6" Type="http://schemas.openxmlformats.org/officeDocument/2006/relationships/image" Target="media/image6.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14885</Words>
  <Characters>84848</Characters>
  <Application>Microsoft Macintosh Word</Application>
  <DocSecurity>0</DocSecurity>
  <Lines>707</Lines>
  <Paragraphs>169</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104199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Viv  Grigg</dc:creator>
  <cp:keywords/>
  <cp:lastModifiedBy>Viv Grigg</cp:lastModifiedBy>
  <cp:revision>4</cp:revision>
  <dcterms:created xsi:type="dcterms:W3CDTF">2011-06-03T16:21:00Z</dcterms:created>
  <dcterms:modified xsi:type="dcterms:W3CDTF">2011-06-03T16:56:00Z</dcterms:modified>
</cp:coreProperties>
</file>