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10B8" w14:textId="57A7D6F0" w:rsidR="00137332" w:rsidRDefault="009145A5" w:rsidP="00701BD7">
      <w:pPr>
        <w:pStyle w:val="Heading2"/>
      </w:pPr>
      <w:r>
        <w:t xml:space="preserve">How to bring your </w:t>
      </w:r>
      <w:r w:rsidR="00701BD7">
        <w:t xml:space="preserve">fundraising </w:t>
      </w:r>
      <w:proofErr w:type="spellStart"/>
      <w:r w:rsidR="00701BD7">
        <w:t>P</w:t>
      </w:r>
      <w:r>
        <w:t>owerpoint</w:t>
      </w:r>
      <w:proofErr w:type="spellEnd"/>
      <w:r>
        <w:t xml:space="preserve"> up to standard.</w:t>
      </w:r>
    </w:p>
    <w:p w14:paraId="2EEE2F21" w14:textId="77777777" w:rsidR="00701BD7" w:rsidRDefault="00701BD7" w:rsidP="00701BD7"/>
    <w:p w14:paraId="57A37AE0" w14:textId="4804770F" w:rsidR="00701BD7" w:rsidRPr="00701BD7" w:rsidRDefault="00701BD7" w:rsidP="00701BD7">
      <w:r>
        <w:t>MATUL Students</w:t>
      </w:r>
      <w:r w:rsidR="0008788F">
        <w:t xml:space="preserve"> Supplemental Training</w:t>
      </w:r>
    </w:p>
    <w:p w14:paraId="757CEAB7" w14:textId="77777777" w:rsidR="009145A5" w:rsidRDefault="009145A5"/>
    <w:p w14:paraId="02CBAE55" w14:textId="3F80CB92" w:rsidR="009145A5" w:rsidRDefault="009145A5">
      <w:r>
        <w:t xml:space="preserve">Please check off each of these items below when you have found out on the web how to do </w:t>
      </w:r>
      <w:r w:rsidR="00701BD7">
        <w:t>each one</w:t>
      </w:r>
      <w:r>
        <w:t xml:space="preserve">.  List the </w:t>
      </w:r>
      <w:proofErr w:type="spellStart"/>
      <w:r w:rsidR="0008788F">
        <w:t>Y</w:t>
      </w:r>
      <w:r>
        <w:t>outube</w:t>
      </w:r>
      <w:proofErr w:type="spellEnd"/>
      <w:r>
        <w:t xml:space="preserve"> video </w:t>
      </w:r>
      <w:r w:rsidR="0008788F">
        <w:t xml:space="preserve">or document </w:t>
      </w:r>
      <w:r>
        <w:t>you looked at for each one</w:t>
      </w:r>
      <w:r w:rsidR="0008788F">
        <w:t xml:space="preserve"> or other way you learned.  Email back to Dr Viv by April 30</w:t>
      </w:r>
      <w:r w:rsidR="0008788F" w:rsidRPr="0008788F">
        <w:rPr>
          <w:vertAlign w:val="superscript"/>
        </w:rPr>
        <w:t>th</w:t>
      </w:r>
    </w:p>
    <w:p w14:paraId="6853BA75" w14:textId="77777777" w:rsidR="009145A5" w:rsidRDefault="009145A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24"/>
        <w:gridCol w:w="3506"/>
      </w:tblGrid>
      <w:tr w:rsidR="0008788F" w:rsidRPr="0008788F" w14:paraId="5A9F1D25" w14:textId="2B5D53F7" w:rsidTr="0008788F">
        <w:tc>
          <w:tcPr>
            <w:tcW w:w="5124" w:type="dxa"/>
          </w:tcPr>
          <w:p w14:paraId="02538EEF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Start with the end in mind, motivation of givers.  </w:t>
            </w:r>
          </w:p>
        </w:tc>
        <w:tc>
          <w:tcPr>
            <w:tcW w:w="3506" w:type="dxa"/>
          </w:tcPr>
          <w:p w14:paraId="366AFD3A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7211DB2D" w14:textId="41817363" w:rsidTr="0008788F">
        <w:tc>
          <w:tcPr>
            <w:tcW w:w="5124" w:type="dxa"/>
          </w:tcPr>
          <w:p w14:paraId="252E08BC" w14:textId="77777777" w:rsidR="0008788F" w:rsidRPr="0008788F" w:rsidRDefault="0008788F" w:rsidP="0066304C">
            <w:pPr>
              <w:pStyle w:val="ListParagraph"/>
              <w:numPr>
                <w:ilvl w:val="1"/>
                <w:numId w:val="1"/>
              </w:numPr>
            </w:pPr>
            <w:r w:rsidRPr="0008788F">
              <w:t xml:space="preserve">Which </w:t>
            </w:r>
            <w:proofErr w:type="spellStart"/>
            <w:r w:rsidRPr="0008788F">
              <w:t>givers</w:t>
            </w:r>
            <w:proofErr w:type="spellEnd"/>
            <w:r w:rsidRPr="0008788F">
              <w:t xml:space="preserve">? </w:t>
            </w:r>
          </w:p>
        </w:tc>
        <w:tc>
          <w:tcPr>
            <w:tcW w:w="3506" w:type="dxa"/>
          </w:tcPr>
          <w:p w14:paraId="1E346439" w14:textId="77777777" w:rsidR="0008788F" w:rsidRPr="0008788F" w:rsidRDefault="0008788F" w:rsidP="0008788F">
            <w:pPr>
              <w:ind w:left="1080"/>
            </w:pPr>
          </w:p>
        </w:tc>
      </w:tr>
      <w:tr w:rsidR="0008788F" w:rsidRPr="0008788F" w14:paraId="023EB718" w14:textId="5AF5AE94" w:rsidTr="0008788F">
        <w:tc>
          <w:tcPr>
            <w:tcW w:w="5124" w:type="dxa"/>
          </w:tcPr>
          <w:p w14:paraId="3212471B" w14:textId="77777777" w:rsidR="0008788F" w:rsidRPr="0008788F" w:rsidRDefault="0008788F" w:rsidP="0066304C">
            <w:pPr>
              <w:pStyle w:val="ListParagraph"/>
              <w:numPr>
                <w:ilvl w:val="1"/>
                <w:numId w:val="1"/>
              </w:numPr>
            </w:pPr>
            <w:r w:rsidRPr="0008788F">
              <w:t>what motivation?</w:t>
            </w:r>
          </w:p>
        </w:tc>
        <w:tc>
          <w:tcPr>
            <w:tcW w:w="3506" w:type="dxa"/>
          </w:tcPr>
          <w:p w14:paraId="1E3755BC" w14:textId="77777777" w:rsidR="0008788F" w:rsidRPr="0008788F" w:rsidRDefault="0008788F" w:rsidP="0008788F">
            <w:pPr>
              <w:ind w:left="1080"/>
            </w:pPr>
          </w:p>
        </w:tc>
      </w:tr>
      <w:tr w:rsidR="0008788F" w:rsidRPr="0008788F" w14:paraId="76F95FCE" w14:textId="4BE0CB56" w:rsidTr="0008788F">
        <w:tc>
          <w:tcPr>
            <w:tcW w:w="5124" w:type="dxa"/>
          </w:tcPr>
          <w:p w14:paraId="3B02D6DB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>No more than 7 slides for 10 minutes – at most 10. How many do you have? What should you delete?</w:t>
            </w:r>
          </w:p>
        </w:tc>
        <w:tc>
          <w:tcPr>
            <w:tcW w:w="3506" w:type="dxa"/>
          </w:tcPr>
          <w:p w14:paraId="09E58B5F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63D02253" w14:textId="462068EB" w:rsidTr="0008788F">
        <w:tc>
          <w:tcPr>
            <w:tcW w:w="5124" w:type="dxa"/>
          </w:tcPr>
          <w:p w14:paraId="57DD6748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Start with a good template so all the text is consistent, and </w:t>
            </w:r>
            <w:proofErr w:type="spellStart"/>
            <w:r w:rsidRPr="0008788F">
              <w:t>headngs</w:t>
            </w:r>
            <w:proofErr w:type="spellEnd"/>
            <w:r w:rsidRPr="0008788F">
              <w:t xml:space="preserve"> are consistent?</w:t>
            </w:r>
          </w:p>
        </w:tc>
        <w:tc>
          <w:tcPr>
            <w:tcW w:w="3506" w:type="dxa"/>
          </w:tcPr>
          <w:p w14:paraId="6465DC0E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1D7A4DE2" w14:textId="32B7F960" w:rsidTr="0008788F">
        <w:tc>
          <w:tcPr>
            <w:tcW w:w="5124" w:type="dxa"/>
          </w:tcPr>
          <w:p w14:paraId="42C1BCF1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Learn how to get the pictures so they are not squished, squashed </w:t>
            </w:r>
          </w:p>
        </w:tc>
        <w:tc>
          <w:tcPr>
            <w:tcW w:w="3506" w:type="dxa"/>
          </w:tcPr>
          <w:p w14:paraId="56E6AE1E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48B23315" w14:textId="6AB2915C" w:rsidTr="0008788F">
        <w:tc>
          <w:tcPr>
            <w:tcW w:w="5124" w:type="dxa"/>
          </w:tcPr>
          <w:p w14:paraId="780A92E4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Learn how pictures should be lightened or darkened. </w:t>
            </w:r>
          </w:p>
        </w:tc>
        <w:tc>
          <w:tcPr>
            <w:tcW w:w="3506" w:type="dxa"/>
          </w:tcPr>
          <w:p w14:paraId="5F7F55CE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00BB36DF" w14:textId="330BA271" w:rsidTr="0008788F">
        <w:tc>
          <w:tcPr>
            <w:tcW w:w="5124" w:type="dxa"/>
          </w:tcPr>
          <w:p w14:paraId="775E8903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>Do not write everything you will say, instead put three bullet points of key ideas on each slide.  The focus is your talking. The bullets are a support.</w:t>
            </w:r>
          </w:p>
        </w:tc>
        <w:tc>
          <w:tcPr>
            <w:tcW w:w="3506" w:type="dxa"/>
          </w:tcPr>
          <w:p w14:paraId="6063A463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691E42D6" w14:textId="69A653E9" w:rsidTr="0008788F">
        <w:tc>
          <w:tcPr>
            <w:tcW w:w="5124" w:type="dxa"/>
          </w:tcPr>
          <w:p w14:paraId="2934C960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Practice speaking and recording 7 times till you can present in 10 minutes that is all the time rich people will give you.  </w:t>
            </w:r>
          </w:p>
        </w:tc>
        <w:tc>
          <w:tcPr>
            <w:tcW w:w="3506" w:type="dxa"/>
          </w:tcPr>
          <w:p w14:paraId="2CEE0BB4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477CB11A" w14:textId="4343CE1C" w:rsidTr="0008788F">
        <w:tc>
          <w:tcPr>
            <w:tcW w:w="5124" w:type="dxa"/>
          </w:tcPr>
          <w:p w14:paraId="48F704B7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Make sure all </w:t>
            </w:r>
            <w:proofErr w:type="spellStart"/>
            <w:r w:rsidRPr="0008788F">
              <w:t>tbe</w:t>
            </w:r>
            <w:proofErr w:type="spellEnd"/>
            <w:r w:rsidRPr="0008788F">
              <w:t xml:space="preserve"> boxes are aligned well and they are balanced n size </w:t>
            </w:r>
          </w:p>
        </w:tc>
        <w:tc>
          <w:tcPr>
            <w:tcW w:w="3506" w:type="dxa"/>
          </w:tcPr>
          <w:p w14:paraId="1B46DA39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2DAA80B5" w14:textId="082E6C37" w:rsidTr="0008788F">
        <w:tc>
          <w:tcPr>
            <w:tcW w:w="5124" w:type="dxa"/>
          </w:tcPr>
          <w:p w14:paraId="15A31D5F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If you are putting </w:t>
            </w:r>
            <w:proofErr w:type="gramStart"/>
            <w:r w:rsidRPr="0008788F">
              <w:t>figures</w:t>
            </w:r>
            <w:proofErr w:type="gramEnd"/>
            <w:r w:rsidRPr="0008788F">
              <w:t xml:space="preserve"> put them in a table</w:t>
            </w:r>
          </w:p>
        </w:tc>
        <w:tc>
          <w:tcPr>
            <w:tcW w:w="3506" w:type="dxa"/>
          </w:tcPr>
          <w:p w14:paraId="77FA3399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2017EF42" w14:textId="549A6892" w:rsidTr="0008788F">
        <w:tc>
          <w:tcPr>
            <w:tcW w:w="5124" w:type="dxa"/>
          </w:tcPr>
          <w:p w14:paraId="01186644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>Make sure each column is labelled properly in your tables</w:t>
            </w:r>
          </w:p>
        </w:tc>
        <w:tc>
          <w:tcPr>
            <w:tcW w:w="3506" w:type="dxa"/>
          </w:tcPr>
          <w:p w14:paraId="42AA89C6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000592C3" w14:textId="23743784" w:rsidTr="0008788F">
        <w:tc>
          <w:tcPr>
            <w:tcW w:w="5124" w:type="dxa"/>
          </w:tcPr>
          <w:p w14:paraId="5142856D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>Some pictures, not too many.</w:t>
            </w:r>
          </w:p>
        </w:tc>
        <w:tc>
          <w:tcPr>
            <w:tcW w:w="3506" w:type="dxa"/>
          </w:tcPr>
          <w:p w14:paraId="3C827A7A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3FC7C725" w14:textId="74A164A5" w:rsidTr="0008788F">
        <w:tc>
          <w:tcPr>
            <w:tcW w:w="5124" w:type="dxa"/>
          </w:tcPr>
          <w:p w14:paraId="70DBEAB3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>Label your pictures.  The label should contribute to the progression</w:t>
            </w:r>
          </w:p>
        </w:tc>
        <w:tc>
          <w:tcPr>
            <w:tcW w:w="3506" w:type="dxa"/>
          </w:tcPr>
          <w:p w14:paraId="6E9F1556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368A8BD4" w14:textId="680266C5" w:rsidTr="0008788F">
        <w:tc>
          <w:tcPr>
            <w:tcW w:w="5124" w:type="dxa"/>
          </w:tcPr>
          <w:p w14:paraId="6E2FB047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>No pages with three paragraphs and a hundred words.  That is what you will speak</w:t>
            </w:r>
          </w:p>
        </w:tc>
        <w:tc>
          <w:tcPr>
            <w:tcW w:w="3506" w:type="dxa"/>
          </w:tcPr>
          <w:p w14:paraId="3F2D8E60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6A31ACBF" w14:textId="51BBC78D" w:rsidTr="0008788F">
        <w:tc>
          <w:tcPr>
            <w:tcW w:w="5124" w:type="dxa"/>
          </w:tcPr>
          <w:p w14:paraId="7C231D8D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lastRenderedPageBreak/>
              <w:t xml:space="preserve">The focus is on you and your speech, not the </w:t>
            </w:r>
            <w:proofErr w:type="spellStart"/>
            <w:r w:rsidRPr="0008788F">
              <w:t>Powerpont</w:t>
            </w:r>
            <w:proofErr w:type="spellEnd"/>
            <w:r w:rsidRPr="0008788F">
              <w:t xml:space="preserve"> How many times did you practice in front of a mirror? </w:t>
            </w:r>
          </w:p>
        </w:tc>
        <w:tc>
          <w:tcPr>
            <w:tcW w:w="3506" w:type="dxa"/>
          </w:tcPr>
          <w:p w14:paraId="2BE33B6C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048567D0" w14:textId="476B77D9" w:rsidTr="0008788F">
        <w:tc>
          <w:tcPr>
            <w:tcW w:w="5124" w:type="dxa"/>
          </w:tcPr>
          <w:p w14:paraId="0EBD056A" w14:textId="77777777" w:rsidR="0008788F" w:rsidRPr="0008788F" w:rsidRDefault="0008788F" w:rsidP="0066304C">
            <w:pPr>
              <w:pStyle w:val="ListParagraph"/>
              <w:numPr>
                <w:ilvl w:val="1"/>
                <w:numId w:val="1"/>
              </w:numPr>
            </w:pPr>
            <w:r w:rsidRPr="0008788F">
              <w:t>Did you practice with your eyes?</w:t>
            </w:r>
          </w:p>
        </w:tc>
        <w:tc>
          <w:tcPr>
            <w:tcW w:w="3506" w:type="dxa"/>
          </w:tcPr>
          <w:p w14:paraId="00E1A2F7" w14:textId="77777777" w:rsidR="0008788F" w:rsidRPr="0008788F" w:rsidRDefault="0008788F" w:rsidP="0008788F">
            <w:pPr>
              <w:ind w:left="1080"/>
            </w:pPr>
          </w:p>
        </w:tc>
      </w:tr>
      <w:tr w:rsidR="0008788F" w:rsidRPr="0008788F" w14:paraId="5EA50187" w14:textId="6B359D1E" w:rsidTr="0008788F">
        <w:tc>
          <w:tcPr>
            <w:tcW w:w="5124" w:type="dxa"/>
          </w:tcPr>
          <w:p w14:paraId="0CEC41CD" w14:textId="77777777" w:rsidR="0008788F" w:rsidRPr="0008788F" w:rsidRDefault="0008788F" w:rsidP="0066304C">
            <w:pPr>
              <w:pStyle w:val="ListParagraph"/>
              <w:numPr>
                <w:ilvl w:val="1"/>
                <w:numId w:val="1"/>
              </w:numPr>
            </w:pPr>
            <w:r w:rsidRPr="0008788F">
              <w:t>Did you practice with your hands?</w:t>
            </w:r>
          </w:p>
        </w:tc>
        <w:tc>
          <w:tcPr>
            <w:tcW w:w="3506" w:type="dxa"/>
          </w:tcPr>
          <w:p w14:paraId="02D97B5E" w14:textId="77777777" w:rsidR="0008788F" w:rsidRPr="0008788F" w:rsidRDefault="0008788F" w:rsidP="0008788F">
            <w:pPr>
              <w:ind w:left="1080"/>
            </w:pPr>
          </w:p>
        </w:tc>
      </w:tr>
      <w:tr w:rsidR="0008788F" w:rsidRPr="0008788F" w14:paraId="4416077E" w14:textId="6C5E80B7" w:rsidTr="0008788F">
        <w:tc>
          <w:tcPr>
            <w:tcW w:w="5124" w:type="dxa"/>
          </w:tcPr>
          <w:p w14:paraId="7B3890C0" w14:textId="77777777" w:rsidR="0008788F" w:rsidRPr="0008788F" w:rsidRDefault="0008788F" w:rsidP="0066304C">
            <w:pPr>
              <w:pStyle w:val="ListParagraph"/>
              <w:numPr>
                <w:ilvl w:val="1"/>
                <w:numId w:val="1"/>
              </w:numPr>
            </w:pPr>
            <w:r w:rsidRPr="0008788F">
              <w:t>Did you practice with someone in mind who would be listening?</w:t>
            </w:r>
          </w:p>
        </w:tc>
        <w:tc>
          <w:tcPr>
            <w:tcW w:w="3506" w:type="dxa"/>
          </w:tcPr>
          <w:p w14:paraId="007CD5D6" w14:textId="77777777" w:rsidR="0008788F" w:rsidRPr="0008788F" w:rsidRDefault="0008788F" w:rsidP="0008788F">
            <w:pPr>
              <w:ind w:left="1080"/>
            </w:pPr>
          </w:p>
        </w:tc>
      </w:tr>
      <w:tr w:rsidR="0008788F" w:rsidRPr="0008788F" w14:paraId="1B5CD84C" w14:textId="502425C5" w:rsidTr="0008788F">
        <w:tc>
          <w:tcPr>
            <w:tcW w:w="5124" w:type="dxa"/>
          </w:tcPr>
          <w:p w14:paraId="56D16369" w14:textId="77777777" w:rsidR="0008788F" w:rsidRDefault="0008788F" w:rsidP="0066304C">
            <w:pPr>
              <w:pStyle w:val="ListParagraph"/>
              <w:numPr>
                <w:ilvl w:val="1"/>
                <w:numId w:val="1"/>
              </w:numPr>
            </w:pPr>
            <w:r w:rsidRPr="0008788F">
              <w:t xml:space="preserve">Did you </w:t>
            </w:r>
            <w:proofErr w:type="spellStart"/>
            <w:r w:rsidRPr="0008788F">
              <w:t>Powerpoint</w:t>
            </w:r>
            <w:proofErr w:type="spellEnd"/>
            <w:r w:rsidRPr="0008788F">
              <w:t xml:space="preserve"> help you or interfere with your story?</w:t>
            </w:r>
          </w:p>
          <w:p w14:paraId="1C2A3C6D" w14:textId="3000F53E" w:rsidR="0008788F" w:rsidRPr="0008788F" w:rsidRDefault="0008788F" w:rsidP="0066304C">
            <w:pPr>
              <w:pStyle w:val="ListParagraph"/>
              <w:numPr>
                <w:ilvl w:val="1"/>
                <w:numId w:val="1"/>
              </w:numPr>
            </w:pPr>
            <w:r>
              <w:t>How many minutes was it each time?</w:t>
            </w:r>
          </w:p>
        </w:tc>
        <w:tc>
          <w:tcPr>
            <w:tcW w:w="3506" w:type="dxa"/>
          </w:tcPr>
          <w:p w14:paraId="15C9C4CC" w14:textId="77777777" w:rsidR="0008788F" w:rsidRPr="0008788F" w:rsidRDefault="0008788F" w:rsidP="0008788F">
            <w:pPr>
              <w:ind w:left="1080"/>
            </w:pPr>
          </w:p>
        </w:tc>
      </w:tr>
      <w:tr w:rsidR="0008788F" w:rsidRPr="0008788F" w14:paraId="3907A917" w14:textId="788F76F6" w:rsidTr="0008788F">
        <w:tc>
          <w:tcPr>
            <w:tcW w:w="5124" w:type="dxa"/>
          </w:tcPr>
          <w:p w14:paraId="53E2A603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If this s a financial presentation, not a philosophy class, so don’t give definitions and theories, focus on the business side, the </w:t>
            </w:r>
            <w:proofErr w:type="gramStart"/>
            <w:r w:rsidRPr="0008788F">
              <w:t>nuts</w:t>
            </w:r>
            <w:proofErr w:type="gramEnd"/>
            <w:r w:rsidRPr="0008788F">
              <w:t xml:space="preserve"> and bolts.  In other </w:t>
            </w:r>
            <w:proofErr w:type="gramStart"/>
            <w:r w:rsidRPr="0008788F">
              <w:t>situations</w:t>
            </w:r>
            <w:proofErr w:type="gramEnd"/>
            <w:r w:rsidRPr="0008788F">
              <w:t xml:space="preserve"> you will be giving ideas, so then you can use a different style. </w:t>
            </w:r>
          </w:p>
        </w:tc>
        <w:tc>
          <w:tcPr>
            <w:tcW w:w="3506" w:type="dxa"/>
          </w:tcPr>
          <w:p w14:paraId="32D3A5B1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61BD1513" w14:textId="7C88478C" w:rsidTr="0008788F">
        <w:tc>
          <w:tcPr>
            <w:tcW w:w="5124" w:type="dxa"/>
          </w:tcPr>
          <w:p w14:paraId="75EEB5B0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 Add some other ways each other can improve </w:t>
            </w:r>
          </w:p>
        </w:tc>
        <w:tc>
          <w:tcPr>
            <w:tcW w:w="3506" w:type="dxa"/>
          </w:tcPr>
          <w:p w14:paraId="132DB44F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48644D7C" w14:textId="5B6AE448" w:rsidTr="0008788F">
        <w:tc>
          <w:tcPr>
            <w:tcW w:w="5124" w:type="dxa"/>
          </w:tcPr>
          <w:p w14:paraId="2DDE68B9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   </w:t>
            </w:r>
          </w:p>
        </w:tc>
        <w:tc>
          <w:tcPr>
            <w:tcW w:w="3506" w:type="dxa"/>
          </w:tcPr>
          <w:p w14:paraId="2EC49718" w14:textId="77777777" w:rsidR="0008788F" w:rsidRPr="0008788F" w:rsidRDefault="0008788F" w:rsidP="0008788F">
            <w:pPr>
              <w:ind w:left="360"/>
            </w:pPr>
          </w:p>
        </w:tc>
      </w:tr>
      <w:tr w:rsidR="0008788F" w:rsidRPr="0008788F" w14:paraId="76030715" w14:textId="46E52DA3" w:rsidTr="0008788F">
        <w:tc>
          <w:tcPr>
            <w:tcW w:w="5124" w:type="dxa"/>
          </w:tcPr>
          <w:p w14:paraId="4AFD6470" w14:textId="77777777" w:rsidR="0008788F" w:rsidRPr="0008788F" w:rsidRDefault="0008788F" w:rsidP="0066304C">
            <w:pPr>
              <w:pStyle w:val="ListParagraph"/>
              <w:numPr>
                <w:ilvl w:val="0"/>
                <w:numId w:val="1"/>
              </w:numPr>
            </w:pPr>
            <w:r w:rsidRPr="0008788F">
              <w:t xml:space="preserve">   </w:t>
            </w:r>
          </w:p>
        </w:tc>
        <w:tc>
          <w:tcPr>
            <w:tcW w:w="3506" w:type="dxa"/>
          </w:tcPr>
          <w:p w14:paraId="6114AFB6" w14:textId="77777777" w:rsidR="0008788F" w:rsidRPr="0008788F" w:rsidRDefault="0008788F" w:rsidP="0008788F">
            <w:pPr>
              <w:ind w:left="360"/>
            </w:pPr>
          </w:p>
        </w:tc>
      </w:tr>
    </w:tbl>
    <w:p w14:paraId="648A4217" w14:textId="77777777" w:rsidR="0008788F" w:rsidRDefault="0008788F" w:rsidP="0008788F"/>
    <w:sectPr w:rsidR="0008788F" w:rsidSect="0048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066"/>
    <w:multiLevelType w:val="hybridMultilevel"/>
    <w:tmpl w:val="B40A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7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A5"/>
    <w:rsid w:val="0008788F"/>
    <w:rsid w:val="001016E3"/>
    <w:rsid w:val="00137332"/>
    <w:rsid w:val="00255B53"/>
    <w:rsid w:val="0048707E"/>
    <w:rsid w:val="00701BD7"/>
    <w:rsid w:val="009031DC"/>
    <w:rsid w:val="009145A5"/>
    <w:rsid w:val="009649B4"/>
    <w:rsid w:val="00C85404"/>
    <w:rsid w:val="00E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519AA"/>
  <w15:chartTrackingRefBased/>
  <w15:docId w15:val="{D243BA33-B8FC-F24C-AA39-3DA32F4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4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5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5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1</cp:revision>
  <dcterms:created xsi:type="dcterms:W3CDTF">2024-04-15T18:03:00Z</dcterms:created>
  <dcterms:modified xsi:type="dcterms:W3CDTF">2024-04-15T18:46:00Z</dcterms:modified>
</cp:coreProperties>
</file>