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802" w:rsidRDefault="00082802" w:rsidP="00082802">
      <w:pPr>
        <w:pStyle w:val="NormalWeb"/>
        <w:spacing w:before="2" w:after="2"/>
        <w:rPr>
          <w:rFonts w:ascii="Optima" w:hAnsi="Optima"/>
          <w:b/>
          <w:bCs/>
          <w:sz w:val="28"/>
          <w:szCs w:val="24"/>
        </w:rPr>
      </w:pPr>
      <w:bookmarkStart w:id="0" w:name="_GoBack"/>
      <w:bookmarkEnd w:id="0"/>
    </w:p>
    <w:p w:rsidR="00082802" w:rsidRDefault="00082802" w:rsidP="00082802">
      <w:pPr>
        <w:pStyle w:val="NormalWeb"/>
        <w:spacing w:before="2" w:after="2"/>
        <w:rPr>
          <w:rFonts w:ascii="Optima" w:hAnsi="Optima"/>
          <w:b/>
          <w:bCs/>
          <w:sz w:val="28"/>
          <w:szCs w:val="24"/>
        </w:rPr>
      </w:pPr>
    </w:p>
    <w:p w:rsidR="00082802" w:rsidRDefault="00082802" w:rsidP="00082802">
      <w:pPr>
        <w:pStyle w:val="NormalWeb"/>
        <w:spacing w:before="2" w:after="2"/>
        <w:rPr>
          <w:rFonts w:ascii="Optima" w:hAnsi="Optima"/>
          <w:b/>
          <w:bCs/>
          <w:sz w:val="28"/>
          <w:szCs w:val="24"/>
        </w:rPr>
      </w:pPr>
      <w:r>
        <w:rPr>
          <w:rFonts w:ascii="Optima" w:hAnsi="Optima"/>
          <w:b/>
          <w:bCs/>
          <w:sz w:val="28"/>
          <w:szCs w:val="24"/>
        </w:rPr>
        <w:t xml:space="preserve">                 </w:t>
      </w:r>
      <w:r>
        <w:rPr>
          <w:rFonts w:ascii="Optima" w:hAnsi="Optima"/>
          <w:b/>
          <w:bCs/>
          <w:noProof/>
          <w:sz w:val="28"/>
          <w:szCs w:val="24"/>
        </w:rPr>
        <w:drawing>
          <wp:inline distT="0" distB="0" distL="0" distR="0">
            <wp:extent cx="3917527" cy="2937692"/>
            <wp:effectExtent l="25400" t="0" r="0" b="0"/>
            <wp:docPr id="5" name="Picture 1" descr="IMG_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01.JPG"/>
                    <pic:cNvPicPr/>
                  </pic:nvPicPr>
                  <pic:blipFill>
                    <a:blip r:embed="rId8"/>
                    <a:stretch>
                      <a:fillRect/>
                    </a:stretch>
                  </pic:blipFill>
                  <pic:spPr>
                    <a:xfrm>
                      <a:off x="0" y="0"/>
                      <a:ext cx="3916922" cy="2937239"/>
                    </a:xfrm>
                    <a:prstGeom prst="rect">
                      <a:avLst/>
                    </a:prstGeom>
                  </pic:spPr>
                </pic:pic>
              </a:graphicData>
            </a:graphic>
          </wp:inline>
        </w:drawing>
      </w:r>
    </w:p>
    <w:p w:rsidR="00FD75A9" w:rsidRDefault="00FD75A9" w:rsidP="005E42A9">
      <w:pPr>
        <w:pStyle w:val="NormalWeb"/>
        <w:spacing w:before="2" w:after="2"/>
        <w:rPr>
          <w:rFonts w:ascii="Optima" w:hAnsi="Optima"/>
          <w:b/>
          <w:bCs/>
          <w:sz w:val="28"/>
          <w:szCs w:val="24"/>
        </w:rPr>
      </w:pPr>
    </w:p>
    <w:p w:rsidR="00FD75A9" w:rsidRPr="00FD75A9" w:rsidRDefault="00FD75A9" w:rsidP="00F35D75">
      <w:pPr>
        <w:pStyle w:val="NormalWeb"/>
        <w:spacing w:before="2" w:after="2"/>
        <w:jc w:val="center"/>
        <w:rPr>
          <w:rFonts w:ascii="Optima" w:hAnsi="Optima"/>
          <w:bCs/>
          <w:sz w:val="28"/>
          <w:szCs w:val="24"/>
        </w:rPr>
      </w:pPr>
    </w:p>
    <w:p w:rsidR="00FD75A9" w:rsidRPr="00AF216F" w:rsidRDefault="00FD75A9" w:rsidP="00F35D75">
      <w:pPr>
        <w:pStyle w:val="NormalWeb"/>
        <w:spacing w:before="2" w:after="2"/>
        <w:jc w:val="center"/>
        <w:rPr>
          <w:rFonts w:ascii="Optima" w:hAnsi="Optima"/>
          <w:bCs/>
          <w:sz w:val="28"/>
          <w:szCs w:val="24"/>
        </w:rPr>
      </w:pPr>
      <w:r w:rsidRPr="00AF216F">
        <w:rPr>
          <w:rFonts w:ascii="Optima" w:hAnsi="Optima"/>
          <w:bCs/>
          <w:sz w:val="28"/>
          <w:szCs w:val="24"/>
        </w:rPr>
        <w:t>Literacy and Dialogue: Educational Design for Homeless Women in Delhi, India</w:t>
      </w:r>
    </w:p>
    <w:p w:rsidR="00FD75A9" w:rsidRPr="00FD75A9" w:rsidRDefault="00FD75A9" w:rsidP="00F35D75">
      <w:pPr>
        <w:pStyle w:val="NormalWeb"/>
        <w:spacing w:before="2" w:after="2"/>
        <w:jc w:val="center"/>
        <w:rPr>
          <w:rFonts w:ascii="Optima" w:hAnsi="Optima"/>
          <w:bCs/>
          <w:sz w:val="32"/>
          <w:szCs w:val="24"/>
        </w:rPr>
      </w:pPr>
    </w:p>
    <w:p w:rsidR="00FD75A9" w:rsidRPr="00AF216F" w:rsidRDefault="00FD75A9" w:rsidP="00F35D75">
      <w:pPr>
        <w:pStyle w:val="NormalWeb"/>
        <w:spacing w:before="2" w:after="2"/>
        <w:jc w:val="center"/>
        <w:rPr>
          <w:rFonts w:ascii="Optima" w:hAnsi="Optima"/>
          <w:bCs/>
          <w:sz w:val="24"/>
          <w:szCs w:val="24"/>
        </w:rPr>
      </w:pPr>
      <w:r w:rsidRPr="00AF216F">
        <w:rPr>
          <w:rFonts w:ascii="Optima" w:hAnsi="Optima"/>
          <w:bCs/>
          <w:sz w:val="24"/>
          <w:szCs w:val="24"/>
        </w:rPr>
        <w:t>Emily Echevarria</w:t>
      </w:r>
    </w:p>
    <w:p w:rsidR="00FD75A9" w:rsidRPr="00AF216F" w:rsidRDefault="00FD75A9" w:rsidP="00F35D75">
      <w:pPr>
        <w:pStyle w:val="NormalWeb"/>
        <w:spacing w:before="2" w:after="2"/>
        <w:jc w:val="center"/>
        <w:rPr>
          <w:rFonts w:ascii="Optima" w:hAnsi="Optima"/>
          <w:bCs/>
          <w:sz w:val="24"/>
          <w:szCs w:val="24"/>
        </w:rPr>
      </w:pPr>
      <w:r w:rsidRPr="00AF216F">
        <w:rPr>
          <w:rFonts w:ascii="Optima" w:hAnsi="Optima"/>
          <w:bCs/>
          <w:sz w:val="24"/>
          <w:szCs w:val="24"/>
        </w:rPr>
        <w:t>Azusa Pacific University</w:t>
      </w:r>
    </w:p>
    <w:p w:rsidR="00FD75A9" w:rsidRPr="00AF216F" w:rsidRDefault="00E24E2C" w:rsidP="00AF216F">
      <w:pPr>
        <w:pStyle w:val="NormalWeb"/>
        <w:spacing w:before="2" w:after="2"/>
        <w:jc w:val="center"/>
        <w:rPr>
          <w:rFonts w:ascii="Optima" w:hAnsi="Optima"/>
          <w:bCs/>
          <w:sz w:val="24"/>
          <w:szCs w:val="24"/>
        </w:rPr>
      </w:pPr>
      <w:r w:rsidRPr="00AF216F">
        <w:rPr>
          <w:rFonts w:ascii="Optima" w:hAnsi="Optima"/>
          <w:bCs/>
          <w:sz w:val="24"/>
          <w:szCs w:val="24"/>
        </w:rPr>
        <w:t>Thesis Project Proposal</w:t>
      </w:r>
    </w:p>
    <w:p w:rsidR="00FD75A9" w:rsidRDefault="00FD75A9" w:rsidP="00082802">
      <w:pPr>
        <w:pStyle w:val="NormalWeb"/>
        <w:spacing w:before="2" w:after="2"/>
        <w:rPr>
          <w:rFonts w:ascii="Optima" w:hAnsi="Optima"/>
          <w:b/>
          <w:bCs/>
          <w:sz w:val="28"/>
          <w:szCs w:val="24"/>
        </w:rPr>
      </w:pPr>
    </w:p>
    <w:p w:rsidR="00FE5EFF" w:rsidRPr="00AF216F" w:rsidRDefault="004B4D8F" w:rsidP="003400F0">
      <w:pPr>
        <w:pStyle w:val="NormalWeb"/>
        <w:spacing w:before="2" w:after="2"/>
        <w:jc w:val="both"/>
        <w:rPr>
          <w:rFonts w:ascii="Optima" w:hAnsi="Optima"/>
          <w:bCs/>
          <w:szCs w:val="24"/>
        </w:rPr>
      </w:pPr>
      <w:r w:rsidRPr="00AF216F">
        <w:rPr>
          <w:rFonts w:ascii="Optima" w:hAnsi="Optima"/>
          <w:bCs/>
          <w:szCs w:val="24"/>
        </w:rPr>
        <w:t>This project proposal outlines</w:t>
      </w:r>
      <w:r w:rsidR="003400F0" w:rsidRPr="00AF216F">
        <w:rPr>
          <w:rFonts w:ascii="Optima" w:hAnsi="Optima"/>
          <w:bCs/>
          <w:szCs w:val="24"/>
        </w:rPr>
        <w:t xml:space="preserve"> a piece of participatory action</w:t>
      </w:r>
      <w:r w:rsidRPr="00AF216F">
        <w:rPr>
          <w:rFonts w:ascii="Optima" w:hAnsi="Optima"/>
          <w:bCs/>
          <w:szCs w:val="24"/>
        </w:rPr>
        <w:t xml:space="preserve"> research </w:t>
      </w:r>
      <w:r w:rsidR="00D45F59" w:rsidRPr="00AF216F">
        <w:rPr>
          <w:rFonts w:ascii="Optima" w:hAnsi="Optima"/>
          <w:bCs/>
          <w:szCs w:val="24"/>
        </w:rPr>
        <w:t xml:space="preserve">to be </w:t>
      </w:r>
      <w:r w:rsidRPr="00AF216F">
        <w:rPr>
          <w:rFonts w:ascii="Optima" w:hAnsi="Optima"/>
          <w:bCs/>
          <w:szCs w:val="24"/>
        </w:rPr>
        <w:t>done in partnership with Delhi House Society</w:t>
      </w:r>
      <w:r w:rsidR="003400F0" w:rsidRPr="00AF216F">
        <w:rPr>
          <w:rFonts w:ascii="Optima" w:hAnsi="Optima"/>
          <w:bCs/>
          <w:szCs w:val="24"/>
        </w:rPr>
        <w:t xml:space="preserve"> and women of Meena Bazaar</w:t>
      </w:r>
      <w:r w:rsidRPr="00AF216F">
        <w:rPr>
          <w:rFonts w:ascii="Optima" w:hAnsi="Optima"/>
          <w:bCs/>
          <w:szCs w:val="24"/>
        </w:rPr>
        <w:t xml:space="preserve"> to develop a culturally accessible method of adult literacy education for homeless women.  Educators such as Laubach and Freire have pioneered adult literacy programs that seek to cultivate personal and community transformation in addition to functional literacy.</w:t>
      </w:r>
      <w:r w:rsidR="00D45F59" w:rsidRPr="00AF216F">
        <w:rPr>
          <w:rFonts w:ascii="Optima" w:hAnsi="Optima"/>
          <w:bCs/>
          <w:szCs w:val="24"/>
        </w:rPr>
        <w:t xml:space="preserve">  Such predecessors have accomplished valuable work; however, to be effective in India, educational design must be contextualized to the specifics of the community. </w:t>
      </w:r>
      <w:r w:rsidRPr="00AF216F">
        <w:rPr>
          <w:rFonts w:ascii="Optima" w:hAnsi="Optima"/>
          <w:bCs/>
          <w:szCs w:val="24"/>
        </w:rPr>
        <w:t xml:space="preserve">Through </w:t>
      </w:r>
      <w:r w:rsidR="005E42A9" w:rsidRPr="00AF216F">
        <w:rPr>
          <w:rFonts w:ascii="Optima" w:hAnsi="Optima"/>
          <w:bCs/>
          <w:szCs w:val="24"/>
        </w:rPr>
        <w:t xml:space="preserve">secondary scholarly research, </w:t>
      </w:r>
      <w:r w:rsidRPr="00AF216F">
        <w:rPr>
          <w:rFonts w:ascii="Optima" w:hAnsi="Optima"/>
          <w:bCs/>
          <w:szCs w:val="24"/>
        </w:rPr>
        <w:t>key-informant interviews with homeless women in Del</w:t>
      </w:r>
      <w:r w:rsidR="005E42A9" w:rsidRPr="00AF216F">
        <w:rPr>
          <w:rFonts w:ascii="Optima" w:hAnsi="Optima"/>
          <w:bCs/>
          <w:szCs w:val="24"/>
        </w:rPr>
        <w:t>hi, and interviews with local adult educators,</w:t>
      </w:r>
      <w:r w:rsidRPr="00AF216F">
        <w:rPr>
          <w:rFonts w:ascii="Optima" w:hAnsi="Optima"/>
          <w:bCs/>
          <w:szCs w:val="24"/>
        </w:rPr>
        <w:t xml:space="preserve"> this piece of research aims to </w:t>
      </w:r>
      <w:r w:rsidR="005E42A9" w:rsidRPr="00AF216F">
        <w:rPr>
          <w:rFonts w:ascii="Optima" w:hAnsi="Optima"/>
          <w:bCs/>
          <w:szCs w:val="24"/>
        </w:rPr>
        <w:t xml:space="preserve">capture emergent themes regarding educational design theoretically, practically, and content-wise. </w:t>
      </w:r>
      <w:r w:rsidR="00AF216F" w:rsidRPr="00AF216F">
        <w:rPr>
          <w:rFonts w:ascii="Optima" w:hAnsi="Optima"/>
          <w:bCs/>
          <w:szCs w:val="24"/>
        </w:rPr>
        <w:t xml:space="preserve"> Interviews with women will seek to identify valuable cultural themes and patter</w:t>
      </w:r>
      <w:r w:rsidR="00AF216F">
        <w:rPr>
          <w:rFonts w:ascii="Optima" w:hAnsi="Optima"/>
          <w:bCs/>
          <w:szCs w:val="24"/>
        </w:rPr>
        <w:t xml:space="preserve">ns that can direct the content of literacy education programs for homeless women. </w:t>
      </w:r>
      <w:r w:rsidR="005E42A9" w:rsidRPr="00AF216F">
        <w:rPr>
          <w:rFonts w:ascii="Optima" w:hAnsi="Optima"/>
          <w:bCs/>
          <w:szCs w:val="24"/>
        </w:rPr>
        <w:t>As a result of this study, Delhi House Society will be able to engage the identified real world context with identified themes and principles from Christianity and Islam through the venue of literacy education.</w:t>
      </w:r>
      <w:r w:rsidRPr="00AF216F">
        <w:rPr>
          <w:rFonts w:ascii="Optima" w:hAnsi="Optima"/>
          <w:bCs/>
          <w:szCs w:val="24"/>
        </w:rPr>
        <w:t xml:space="preserve"> </w:t>
      </w:r>
      <w:r w:rsidR="00D754B7" w:rsidRPr="00AF216F">
        <w:rPr>
          <w:rFonts w:ascii="Optima" w:hAnsi="Optima"/>
          <w:bCs/>
          <w:szCs w:val="24"/>
        </w:rPr>
        <w:t xml:space="preserve"> Research will</w:t>
      </w:r>
      <w:r w:rsidR="00AF216F">
        <w:rPr>
          <w:rFonts w:ascii="Optima" w:hAnsi="Optima"/>
          <w:bCs/>
          <w:szCs w:val="24"/>
        </w:rPr>
        <w:t xml:space="preserve"> contribute to the body of knowledge in this field, and will</w:t>
      </w:r>
      <w:r w:rsidR="00D754B7" w:rsidRPr="00AF216F">
        <w:rPr>
          <w:rFonts w:ascii="Optima" w:hAnsi="Optima"/>
          <w:bCs/>
          <w:szCs w:val="24"/>
        </w:rPr>
        <w:t xml:space="preserve"> culminate </w:t>
      </w:r>
      <w:r w:rsidR="00AF216F">
        <w:rPr>
          <w:rFonts w:ascii="Optima" w:hAnsi="Optima"/>
          <w:bCs/>
          <w:szCs w:val="24"/>
        </w:rPr>
        <w:t xml:space="preserve">in a five-page booklet of principles for contextual literacy education formation for Delhi House Society to use as they seek community transformation in Meena Bazaar.  </w:t>
      </w:r>
    </w:p>
    <w:p w:rsidR="00AF216F" w:rsidRDefault="00AF216F" w:rsidP="00356CB5">
      <w:pPr>
        <w:pStyle w:val="NormalWeb"/>
        <w:spacing w:before="2" w:after="2"/>
        <w:jc w:val="center"/>
        <w:rPr>
          <w:rFonts w:ascii="Optima" w:hAnsi="Optima"/>
          <w:b/>
          <w:bCs/>
          <w:sz w:val="24"/>
          <w:szCs w:val="24"/>
        </w:rPr>
      </w:pPr>
    </w:p>
    <w:p w:rsidR="00AF216F" w:rsidRDefault="00AF216F" w:rsidP="00356CB5">
      <w:pPr>
        <w:pStyle w:val="NormalWeb"/>
        <w:spacing w:before="2" w:after="2"/>
        <w:jc w:val="center"/>
        <w:rPr>
          <w:rFonts w:ascii="Optima" w:hAnsi="Optima"/>
          <w:b/>
          <w:bCs/>
          <w:sz w:val="24"/>
          <w:szCs w:val="24"/>
        </w:rPr>
      </w:pPr>
    </w:p>
    <w:p w:rsidR="00AF216F" w:rsidRDefault="00AF216F" w:rsidP="00356CB5">
      <w:pPr>
        <w:pStyle w:val="NormalWeb"/>
        <w:spacing w:before="2" w:after="2"/>
        <w:jc w:val="center"/>
        <w:rPr>
          <w:rFonts w:ascii="Optima" w:hAnsi="Optima"/>
          <w:b/>
          <w:bCs/>
          <w:sz w:val="24"/>
          <w:szCs w:val="24"/>
        </w:rPr>
      </w:pPr>
    </w:p>
    <w:p w:rsidR="004529D0" w:rsidRPr="006A4BF6" w:rsidRDefault="00E762F7" w:rsidP="00356CB5">
      <w:pPr>
        <w:pStyle w:val="NormalWeb"/>
        <w:spacing w:before="2" w:after="2"/>
        <w:jc w:val="center"/>
        <w:rPr>
          <w:rFonts w:ascii="Optima" w:hAnsi="Optima"/>
          <w:b/>
          <w:bCs/>
          <w:sz w:val="24"/>
          <w:szCs w:val="24"/>
        </w:rPr>
      </w:pPr>
      <w:r w:rsidRPr="006A4BF6">
        <w:rPr>
          <w:rFonts w:ascii="Optima" w:hAnsi="Optima"/>
          <w:b/>
          <w:bCs/>
          <w:sz w:val="24"/>
          <w:szCs w:val="24"/>
        </w:rPr>
        <w:t>Introduction</w:t>
      </w:r>
    </w:p>
    <w:p w:rsidR="00356CB5" w:rsidRPr="00356CB5" w:rsidRDefault="00356CB5" w:rsidP="00356CB5">
      <w:pPr>
        <w:pStyle w:val="NormalWeb"/>
        <w:spacing w:before="2" w:after="2"/>
        <w:jc w:val="center"/>
        <w:rPr>
          <w:rFonts w:ascii="Optima" w:hAnsi="Optima"/>
          <w:bCs/>
          <w:sz w:val="24"/>
          <w:szCs w:val="24"/>
        </w:rPr>
      </w:pPr>
    </w:p>
    <w:p w:rsidR="00E762F7" w:rsidRDefault="00E762F7" w:rsidP="00E762F7">
      <w:pPr>
        <w:pStyle w:val="NormalWeb"/>
        <w:spacing w:before="2" w:after="2"/>
        <w:rPr>
          <w:rFonts w:ascii="Optima" w:hAnsi="Optima"/>
          <w:bCs/>
          <w:sz w:val="24"/>
          <w:szCs w:val="24"/>
        </w:rPr>
      </w:pPr>
      <w:r>
        <w:rPr>
          <w:rFonts w:ascii="Optima" w:hAnsi="Optima"/>
          <w:bCs/>
          <w:sz w:val="24"/>
          <w:szCs w:val="24"/>
        </w:rPr>
        <w:t xml:space="preserve">The women who live in Urdu Park in Meena Bazaar are homeless, illiterate and unemployed aside from the begging they do outside of the Jama Masjid mosque.  Delhi House Society is beginning literacy education for the women of Meena Bazaar.  </w:t>
      </w:r>
      <w:r w:rsidR="00B6138D">
        <w:rPr>
          <w:rFonts w:ascii="Optima" w:hAnsi="Optima"/>
          <w:bCs/>
          <w:sz w:val="24"/>
          <w:szCs w:val="24"/>
        </w:rPr>
        <w:t>In addition to the wealth of practical benefits that stem from literacy, such as the ability</w:t>
      </w:r>
      <w:r w:rsidR="00B11CC8">
        <w:rPr>
          <w:rFonts w:ascii="Optima" w:hAnsi="Optima"/>
          <w:bCs/>
          <w:sz w:val="24"/>
          <w:szCs w:val="24"/>
        </w:rPr>
        <w:t xml:space="preserve"> to navigate the city, avoid getting cheated with official documents, and catch the right bus, studies have linked literacy among women with lower birth rates.</w:t>
      </w:r>
      <w:r w:rsidR="00B6138D">
        <w:rPr>
          <w:rFonts w:ascii="Optima" w:hAnsi="Optima"/>
          <w:bCs/>
          <w:sz w:val="24"/>
          <w:szCs w:val="24"/>
        </w:rPr>
        <w:t xml:space="preserve"> </w:t>
      </w:r>
      <w:r>
        <w:rPr>
          <w:rFonts w:ascii="Optima" w:hAnsi="Optima"/>
          <w:bCs/>
          <w:sz w:val="24"/>
          <w:szCs w:val="24"/>
        </w:rPr>
        <w:t>Beyond the benefits of literacy as an end to itself, there is a wealth of research that regards adult literacy education as a powerful tool for transformation.  Paulo Freire and Frank Laubach’s experiences as adult educators speak to this potential in adult education.  Literacy education can be a powerful vehicle for discussion of community and life issues</w:t>
      </w:r>
      <w:r w:rsidR="006F1847">
        <w:rPr>
          <w:rFonts w:ascii="Optima" w:hAnsi="Optima"/>
          <w:bCs/>
          <w:sz w:val="24"/>
          <w:szCs w:val="24"/>
        </w:rPr>
        <w:t>.  This study will seek to understand the perspectives and educational experiences of Meena Bazaar’s women to shape an educational design that engages voices both from Islam and Christian texts to cultivate ethical values and transformation</w:t>
      </w:r>
      <w:r w:rsidR="00F34E34">
        <w:rPr>
          <w:rFonts w:ascii="Optima" w:hAnsi="Optima"/>
          <w:bCs/>
          <w:sz w:val="24"/>
          <w:szCs w:val="24"/>
        </w:rPr>
        <w:t xml:space="preserve"> among Delhi’s homeless population</w:t>
      </w:r>
      <w:r>
        <w:rPr>
          <w:rFonts w:ascii="Optima" w:hAnsi="Optima"/>
          <w:bCs/>
          <w:sz w:val="24"/>
          <w:szCs w:val="24"/>
        </w:rPr>
        <w:t>.</w:t>
      </w:r>
      <w:r w:rsidR="006F1847">
        <w:rPr>
          <w:rFonts w:ascii="Optima" w:hAnsi="Optima"/>
          <w:bCs/>
          <w:sz w:val="24"/>
          <w:szCs w:val="24"/>
        </w:rPr>
        <w:t xml:space="preserve">  </w:t>
      </w:r>
      <w:r>
        <w:rPr>
          <w:rFonts w:ascii="Optima" w:hAnsi="Optima"/>
          <w:bCs/>
          <w:sz w:val="24"/>
          <w:szCs w:val="24"/>
        </w:rPr>
        <w:t xml:space="preserve">  </w:t>
      </w:r>
    </w:p>
    <w:p w:rsidR="00E762F7" w:rsidRDefault="00E762F7" w:rsidP="00E762F7">
      <w:pPr>
        <w:pStyle w:val="NormalWeb"/>
        <w:spacing w:before="2" w:after="2"/>
        <w:rPr>
          <w:rFonts w:ascii="Optima" w:hAnsi="Optima"/>
          <w:bCs/>
          <w:sz w:val="24"/>
          <w:szCs w:val="24"/>
        </w:rPr>
      </w:pPr>
    </w:p>
    <w:p w:rsidR="004529D0" w:rsidRDefault="00E9366F" w:rsidP="004529D0">
      <w:pPr>
        <w:pStyle w:val="NormalWeb"/>
        <w:spacing w:before="2" w:after="2"/>
        <w:jc w:val="center"/>
        <w:rPr>
          <w:rFonts w:ascii="Optima" w:hAnsi="Optima"/>
          <w:b/>
          <w:bCs/>
          <w:sz w:val="24"/>
          <w:szCs w:val="24"/>
        </w:rPr>
      </w:pPr>
      <w:r w:rsidRPr="00E9366F">
        <w:rPr>
          <w:rFonts w:ascii="Optima" w:hAnsi="Optima"/>
          <w:b/>
          <w:bCs/>
          <w:sz w:val="24"/>
          <w:szCs w:val="24"/>
        </w:rPr>
        <w:t>Literature Review</w:t>
      </w:r>
    </w:p>
    <w:p w:rsidR="00B772E1" w:rsidRDefault="00B772E1" w:rsidP="004529D0">
      <w:pPr>
        <w:pStyle w:val="NormalWeb"/>
        <w:spacing w:before="2" w:after="2"/>
        <w:jc w:val="center"/>
        <w:rPr>
          <w:rFonts w:ascii="Optima" w:hAnsi="Optima"/>
          <w:b/>
          <w:bCs/>
          <w:sz w:val="24"/>
          <w:szCs w:val="24"/>
        </w:rPr>
      </w:pPr>
    </w:p>
    <w:p w:rsidR="00741514" w:rsidRPr="00AB11FB" w:rsidRDefault="00B772E1" w:rsidP="00AB11FB">
      <w:pPr>
        <w:rPr>
          <w:rFonts w:ascii="Optima" w:hAnsi="Optima"/>
        </w:rPr>
      </w:pPr>
      <w:r w:rsidRPr="00EE5303">
        <w:rPr>
          <w:rFonts w:ascii="Optima" w:hAnsi="Optima"/>
          <w:szCs w:val="22"/>
        </w:rPr>
        <w:t>Literacy education among the uneducated urban poor has great potential for individual empowerment, as we</w:t>
      </w:r>
      <w:r w:rsidR="00BA3E3D">
        <w:rPr>
          <w:rFonts w:ascii="Optima" w:hAnsi="Optima"/>
          <w:szCs w:val="22"/>
        </w:rPr>
        <w:t>ll as for community transformation</w:t>
      </w:r>
      <w:r w:rsidRPr="00EE5303">
        <w:rPr>
          <w:rFonts w:ascii="Optima" w:hAnsi="Optima"/>
          <w:szCs w:val="22"/>
        </w:rPr>
        <w:t xml:space="preserve">.  </w:t>
      </w:r>
      <w:r w:rsidR="00741514">
        <w:rPr>
          <w:rFonts w:ascii="Optima" w:hAnsi="Optima"/>
          <w:szCs w:val="22"/>
        </w:rPr>
        <w:t xml:space="preserve">Historically, Protestant missionaries have </w:t>
      </w:r>
      <w:r w:rsidR="00C91EEE">
        <w:rPr>
          <w:rFonts w:ascii="Optima" w:hAnsi="Optima"/>
          <w:szCs w:val="22"/>
        </w:rPr>
        <w:t xml:space="preserve">promoted literacy education, especially among the poorest and most marginalized populations.  </w:t>
      </w:r>
      <w:r w:rsidR="00C74753">
        <w:rPr>
          <w:rFonts w:ascii="Optima" w:hAnsi="Optima"/>
          <w:szCs w:val="22"/>
        </w:rPr>
        <w:t xml:space="preserve">The Protestant principle of “Sola Scriptura” </w:t>
      </w:r>
      <w:r w:rsidR="00C74753">
        <w:rPr>
          <w:rFonts w:ascii="Optima" w:hAnsi="Optima"/>
        </w:rPr>
        <w:t>affirms that “one can understand God’s word only by reading the Bible.” (Mantovanelli 2013, p. 2) )  In his study on the long-term relationship between populations’ exposure to Protestant missions and contemporary variances in literacy outcomes across India, Mantovanelli finds that places with a historical missionary presence have a strong a positive association with the total populations’ literacy rate.  Increased literacy extends to even those who did not adopt the missionaries’ religion. (2013, p. 3-4)  In this way, entire cultures have been transformed.  Entire populations have been changed by the voice of Christ communicated through education, even if they do not claim Jesus as their own.</w:t>
      </w:r>
    </w:p>
    <w:p w:rsidR="00B772E1" w:rsidRDefault="00B772E1" w:rsidP="00B772E1">
      <w:pPr>
        <w:ind w:firstLine="720"/>
        <w:rPr>
          <w:rFonts w:ascii="Optima" w:hAnsi="Optima"/>
          <w:szCs w:val="22"/>
        </w:rPr>
      </w:pPr>
      <w:r w:rsidRPr="00EE5303">
        <w:rPr>
          <w:rFonts w:ascii="Optima" w:hAnsi="Optima"/>
          <w:szCs w:val="22"/>
        </w:rPr>
        <w:t>Frank Laubach’s world-renowned literacy training movement, which resulted in the widely-used “Each One Teach One” Program, is info</w:t>
      </w:r>
      <w:r>
        <w:rPr>
          <w:rFonts w:ascii="Optima" w:hAnsi="Optima"/>
          <w:szCs w:val="22"/>
        </w:rPr>
        <w:t>r</w:t>
      </w:r>
      <w:r w:rsidRPr="00EE5303">
        <w:rPr>
          <w:rFonts w:ascii="Optima" w:hAnsi="Optima"/>
          <w:szCs w:val="22"/>
        </w:rPr>
        <w:t>med by compassion and aims to equip students with practical literacy capacity and the transformational message of Christ.  Laubach focused on evangelism through literacy education among the Muslims of Dansalan, Philippines.  Through respecting their religion and actively seeking to learn the “religion, culture, and language of the Maranao Muslims” out of love for them, Laubach found a favorable environment within which to minister. (Gowing, 1983, p. 60)  Literacy education provided valuable training to this largely illiterate Muslim population that had historically been hostile towards outsiders. As Gowing says, for Laubach, “Literacy provided the means not just to approach them but to approach them as one who wanted to share the love of Jesus Christ with them.” (1983, p. 61)</w:t>
      </w:r>
      <w:r>
        <w:rPr>
          <w:rFonts w:ascii="Optima" w:hAnsi="Optima"/>
          <w:szCs w:val="22"/>
        </w:rPr>
        <w:t xml:space="preserve"> </w:t>
      </w:r>
    </w:p>
    <w:p w:rsidR="00B772E1" w:rsidRPr="00EE5303" w:rsidRDefault="00B772E1" w:rsidP="00B772E1">
      <w:pPr>
        <w:ind w:firstLine="720"/>
        <w:rPr>
          <w:rFonts w:ascii="Optima" w:hAnsi="Optima"/>
          <w:szCs w:val="22"/>
        </w:rPr>
      </w:pPr>
      <w:r>
        <w:rPr>
          <w:rFonts w:ascii="Optima" w:hAnsi="Optima"/>
          <w:szCs w:val="22"/>
        </w:rPr>
        <w:t xml:space="preserve">For Laubach, the literacy education methods hinged upon keywords, which contained as many sounds as possible from the target language.  These keywords did not necessarily need to mean anything particularly important; they only needed to contain richness of sounds.  When developing a keyword curriculum for the Moros of Maranao to learn to read their language, Laubauch wrote that he gathered some locals to help him identify keywords that contained all twelve consonants of the Maranaw language.  (Laubach 1960, p. 30)  These keywords were developed into charts to assist students as they learned to read.  </w:t>
      </w:r>
    </w:p>
    <w:p w:rsidR="00B772E1" w:rsidRDefault="00B772E1" w:rsidP="00B772E1">
      <w:pPr>
        <w:ind w:firstLine="720"/>
        <w:rPr>
          <w:rFonts w:ascii="Optima" w:hAnsi="Optima"/>
          <w:szCs w:val="22"/>
        </w:rPr>
      </w:pPr>
      <w:r w:rsidRPr="00EE5303">
        <w:rPr>
          <w:rFonts w:ascii="Optima" w:hAnsi="Optima"/>
          <w:szCs w:val="22"/>
        </w:rPr>
        <w:t>Before he could teach the people of Maranao, Laubach saw the importance of understanding their language, worldview, and faith.  Large bodies of literature espouse the value of contextualized education.  For example, Freire’s approach to education provides a helpful theoretical framework for education that is rooted in a community’s cultural context and stirs new consciousnesses to encourage engagement with community transformation.  In his native Brazil, Freire launched “culture circles” through adult literacy classes, in which “illiterate adults were invited to participate in a process of critical reflection on the social conditions in which they found themselves.” (Roberts, p. 75). This Freireian adult literacy involved cultural evaluation of the social situation of the illiterate adults and formation of appropriate materials and agendas to match the context.  (Roberts, p. 76)  The adult participants’ input was central to Freire’s approach: generative words emerged from the community’s own experiences, and teaching was dialogue-based, not lecture.  This democratic method of adult literacy education is firmly rooted in community experience, and looks towards individual empowerment and community transformation through the vehicle of education.  Such an approach has potential application into other spheres of consciousness transformation such as discipleship.</w:t>
      </w:r>
    </w:p>
    <w:p w:rsidR="00F34E34" w:rsidRDefault="00F34E34" w:rsidP="00B772E1">
      <w:pPr>
        <w:pStyle w:val="ListParagraph"/>
        <w:spacing w:before="2" w:after="2"/>
        <w:ind w:left="0" w:firstLine="720"/>
        <w:jc w:val="left"/>
        <w:rPr>
          <w:rFonts w:ascii="Optima" w:hAnsi="Optima"/>
          <w:sz w:val="24"/>
          <w:szCs w:val="24"/>
        </w:rPr>
      </w:pPr>
      <w:r w:rsidRPr="00F34E34">
        <w:rPr>
          <w:rFonts w:ascii="Optima" w:hAnsi="Optima"/>
          <w:sz w:val="24"/>
          <w:szCs w:val="24"/>
        </w:rPr>
        <w:t>As Freire’s educational vision was distinctly contextual for Brazil, contextual and cultural issues must be considered when implementing it elsewhere in the world.  According to Choules (2007), wholesale adoption of Freire’s “popular education” approach without considering the context of the implementation location can cause significant problems for social change education. (2007, p. 160)  While she wrote regarding difficulties translating Freirian critical education from Latin America to countries such as America and Australia, similar contextual adaptations must be considered when pursuing application for critical education approaches in India.</w:t>
      </w:r>
    </w:p>
    <w:p w:rsidR="00F34E34" w:rsidRDefault="00F34E34" w:rsidP="00B772E1">
      <w:pPr>
        <w:pStyle w:val="ListParagraph"/>
        <w:spacing w:before="2" w:after="2"/>
        <w:ind w:left="0" w:firstLine="720"/>
        <w:jc w:val="left"/>
        <w:rPr>
          <w:rFonts w:ascii="Optima" w:hAnsi="Optima"/>
          <w:sz w:val="24"/>
          <w:szCs w:val="24"/>
        </w:rPr>
      </w:pPr>
    </w:p>
    <w:p w:rsidR="00B772E1" w:rsidRDefault="00B772E1" w:rsidP="00B772E1">
      <w:pPr>
        <w:pStyle w:val="ListParagraph"/>
        <w:spacing w:before="2" w:after="2"/>
        <w:ind w:left="0" w:firstLine="720"/>
        <w:jc w:val="left"/>
        <w:rPr>
          <w:rFonts w:ascii="Optima" w:hAnsi="Optima"/>
          <w:sz w:val="24"/>
          <w:szCs w:val="24"/>
        </w:rPr>
      </w:pPr>
      <w:r w:rsidRPr="00464312">
        <w:rPr>
          <w:rFonts w:ascii="Optima" w:hAnsi="Optima"/>
          <w:sz w:val="24"/>
          <w:szCs w:val="24"/>
        </w:rPr>
        <w:t>When studying educational design for any population, socio-cultural con</w:t>
      </w:r>
      <w:r>
        <w:rPr>
          <w:rFonts w:ascii="Optima" w:hAnsi="Optima"/>
          <w:sz w:val="24"/>
          <w:szCs w:val="24"/>
        </w:rPr>
        <w:t>text is a foremost concern.  One’s socio-cultural context shapes worldview, assigns meaning to objects and ideas, and provides each individual with a sense location in the world.  Vygotskyian sociocultural theory is based on “the concept that human activities take place in cultural contexts, are mediated by language and other symbol systems, and can best be understood when investigated in their historical development.” (John-Steiner &amp; Mahn, 1996, p. 191) As human activities, learning and education also occur in cultural context, and along with knowledge, are inextricably tied with that specific context. (Alfred, 2002)  Students have grown and developed within specific cultural worlds, and it is an educator’s role to seek to understand those cultural worlds.  They should also seek to understand how students “interpret who they are in relation to others, and how they have learned to process, interpret, and encode their worlds.” (Alfred 2002)  Without this understanding, the educational efforts may be nothing but rote memorization, devoid of opportunity for application, and without effect on the heart.</w:t>
      </w:r>
    </w:p>
    <w:p w:rsidR="004B4D8F" w:rsidRDefault="004B4D8F" w:rsidP="004B4D8F">
      <w:pPr>
        <w:pStyle w:val="NormalWeb"/>
        <w:spacing w:before="2" w:after="2"/>
        <w:rPr>
          <w:rFonts w:ascii="Optima" w:hAnsi="Optima"/>
          <w:b/>
          <w:bCs/>
          <w:sz w:val="24"/>
          <w:szCs w:val="24"/>
        </w:rPr>
      </w:pPr>
    </w:p>
    <w:p w:rsidR="004B4D8F" w:rsidRDefault="004B4D8F" w:rsidP="004B4D8F">
      <w:pPr>
        <w:pStyle w:val="NormalWeb"/>
        <w:spacing w:before="2" w:after="2"/>
        <w:rPr>
          <w:rFonts w:ascii="Optima" w:hAnsi="Optima"/>
          <w:b/>
          <w:bCs/>
          <w:sz w:val="24"/>
          <w:szCs w:val="24"/>
        </w:rPr>
      </w:pPr>
    </w:p>
    <w:p w:rsidR="00E9366F" w:rsidRDefault="00E9366F" w:rsidP="004B4D8F">
      <w:pPr>
        <w:pStyle w:val="NormalWeb"/>
        <w:spacing w:before="2" w:after="2"/>
        <w:rPr>
          <w:rFonts w:ascii="Optima" w:hAnsi="Optima"/>
          <w:b/>
          <w:bCs/>
          <w:sz w:val="24"/>
          <w:szCs w:val="24"/>
        </w:rPr>
      </w:pPr>
    </w:p>
    <w:p w:rsidR="00C5063F" w:rsidRDefault="00E9366F" w:rsidP="004529D0">
      <w:pPr>
        <w:pStyle w:val="NormalWeb"/>
        <w:spacing w:before="2" w:after="2"/>
        <w:jc w:val="center"/>
        <w:rPr>
          <w:rFonts w:ascii="Optima" w:hAnsi="Optima"/>
          <w:b/>
          <w:bCs/>
          <w:sz w:val="24"/>
          <w:szCs w:val="24"/>
        </w:rPr>
      </w:pPr>
      <w:r>
        <w:rPr>
          <w:rFonts w:ascii="Optima" w:hAnsi="Optima"/>
          <w:b/>
          <w:bCs/>
          <w:sz w:val="24"/>
          <w:szCs w:val="24"/>
        </w:rPr>
        <w:t>Variables</w:t>
      </w:r>
    </w:p>
    <w:p w:rsidR="00005459" w:rsidRDefault="00005459" w:rsidP="004529D0">
      <w:pPr>
        <w:pStyle w:val="NormalWeb"/>
        <w:spacing w:before="2" w:after="2"/>
        <w:jc w:val="center"/>
        <w:rPr>
          <w:rFonts w:ascii="Optima" w:hAnsi="Optima"/>
          <w:b/>
          <w:bCs/>
          <w:sz w:val="24"/>
          <w:szCs w:val="24"/>
        </w:rPr>
      </w:pPr>
    </w:p>
    <w:p w:rsidR="00022D03" w:rsidRDefault="00A70CB0" w:rsidP="00E762F7">
      <w:pPr>
        <w:pStyle w:val="NormalWeb"/>
        <w:spacing w:before="2" w:after="2"/>
        <w:rPr>
          <w:rFonts w:ascii="Optima" w:hAnsi="Optima"/>
          <w:bCs/>
          <w:sz w:val="24"/>
          <w:szCs w:val="24"/>
        </w:rPr>
      </w:pPr>
      <w:r>
        <w:rPr>
          <w:rFonts w:ascii="Optima" w:hAnsi="Optima"/>
          <w:bCs/>
          <w:sz w:val="24"/>
          <w:szCs w:val="24"/>
        </w:rPr>
        <w:tab/>
        <w:t>Understanding the</w:t>
      </w:r>
      <w:r w:rsidR="00005459">
        <w:rPr>
          <w:rFonts w:ascii="Optima" w:hAnsi="Optima"/>
          <w:bCs/>
          <w:sz w:val="24"/>
          <w:szCs w:val="24"/>
        </w:rPr>
        <w:t xml:space="preserve"> women’s sociocultural context</w:t>
      </w:r>
      <w:r>
        <w:rPr>
          <w:rFonts w:ascii="Optima" w:hAnsi="Optima"/>
          <w:bCs/>
          <w:sz w:val="24"/>
          <w:szCs w:val="24"/>
        </w:rPr>
        <w:t xml:space="preserve">s will be crucial </w:t>
      </w:r>
      <w:r w:rsidR="00005459">
        <w:rPr>
          <w:rFonts w:ascii="Optima" w:hAnsi="Optima"/>
          <w:bCs/>
          <w:sz w:val="24"/>
          <w:szCs w:val="24"/>
        </w:rPr>
        <w:t xml:space="preserve">if an accessible, effective educational design is to be discovered.  </w:t>
      </w:r>
      <w:r w:rsidR="006278C4">
        <w:rPr>
          <w:rFonts w:ascii="Optima" w:hAnsi="Optima"/>
          <w:bCs/>
          <w:sz w:val="24"/>
          <w:szCs w:val="24"/>
        </w:rPr>
        <w:t>National culture</w:t>
      </w:r>
      <w:r w:rsidR="00F24CF0">
        <w:rPr>
          <w:rFonts w:ascii="Optima" w:hAnsi="Optima"/>
          <w:bCs/>
          <w:sz w:val="24"/>
          <w:szCs w:val="24"/>
        </w:rPr>
        <w:t xml:space="preserve"> (Indian)</w:t>
      </w:r>
      <w:r w:rsidR="00005459">
        <w:rPr>
          <w:rFonts w:ascii="Optima" w:hAnsi="Optima"/>
          <w:bCs/>
          <w:sz w:val="24"/>
          <w:szCs w:val="24"/>
        </w:rPr>
        <w:t>,</w:t>
      </w:r>
      <w:r w:rsidR="006278C4">
        <w:rPr>
          <w:rFonts w:ascii="Optima" w:hAnsi="Optima"/>
          <w:bCs/>
          <w:sz w:val="24"/>
          <w:szCs w:val="24"/>
        </w:rPr>
        <w:t xml:space="preserve"> religious culture (Muslim), and socio-economic culture (homeless</w:t>
      </w:r>
      <w:r w:rsidR="00F24CF0">
        <w:rPr>
          <w:rFonts w:ascii="Optima" w:hAnsi="Optima"/>
          <w:bCs/>
          <w:sz w:val="24"/>
          <w:szCs w:val="24"/>
        </w:rPr>
        <w:t>)</w:t>
      </w:r>
      <w:r w:rsidR="00005459">
        <w:rPr>
          <w:rFonts w:ascii="Optima" w:hAnsi="Optima"/>
          <w:bCs/>
          <w:sz w:val="24"/>
          <w:szCs w:val="24"/>
        </w:rPr>
        <w:t xml:space="preserve"> </w:t>
      </w:r>
      <w:r w:rsidR="009E6C95">
        <w:rPr>
          <w:rFonts w:ascii="Optima" w:hAnsi="Optima"/>
          <w:bCs/>
          <w:sz w:val="24"/>
          <w:szCs w:val="24"/>
        </w:rPr>
        <w:t xml:space="preserve">shape </w:t>
      </w:r>
      <w:r w:rsidR="00F24CF0">
        <w:rPr>
          <w:rFonts w:ascii="Optima" w:hAnsi="Optima"/>
          <w:bCs/>
          <w:sz w:val="24"/>
          <w:szCs w:val="24"/>
        </w:rPr>
        <w:t xml:space="preserve">women’s roles, </w:t>
      </w:r>
      <w:r w:rsidR="009E6C95">
        <w:rPr>
          <w:rFonts w:ascii="Optima" w:hAnsi="Optima"/>
          <w:bCs/>
          <w:sz w:val="24"/>
          <w:szCs w:val="24"/>
        </w:rPr>
        <w:t>l</w:t>
      </w:r>
      <w:r w:rsidR="00F24CF0">
        <w:rPr>
          <w:rFonts w:ascii="Optima" w:hAnsi="Optima"/>
          <w:bCs/>
          <w:sz w:val="24"/>
          <w:szCs w:val="24"/>
        </w:rPr>
        <w:t xml:space="preserve">ife experiences, and worldviews.  Understanding the culture of Meena Bazaar </w:t>
      </w:r>
      <w:r w:rsidR="006278C4">
        <w:rPr>
          <w:rFonts w:ascii="Optima" w:hAnsi="Optima"/>
          <w:bCs/>
          <w:sz w:val="24"/>
          <w:szCs w:val="24"/>
        </w:rPr>
        <w:t>means understanding these women’s location at the inter</w:t>
      </w:r>
      <w:r w:rsidR="00804B08">
        <w:rPr>
          <w:rFonts w:ascii="Optima" w:hAnsi="Optima"/>
          <w:bCs/>
          <w:sz w:val="24"/>
          <w:szCs w:val="24"/>
        </w:rPr>
        <w:t>section of these three cultures.</w:t>
      </w:r>
      <w:r w:rsidR="00BB5D98">
        <w:rPr>
          <w:rFonts w:ascii="Optima" w:hAnsi="Optima"/>
          <w:bCs/>
          <w:sz w:val="24"/>
          <w:szCs w:val="24"/>
        </w:rPr>
        <w:t xml:space="preserve"> </w:t>
      </w:r>
      <w:r w:rsidR="00C5063F">
        <w:rPr>
          <w:rFonts w:ascii="Optima" w:hAnsi="Optima"/>
          <w:bCs/>
          <w:sz w:val="24"/>
          <w:szCs w:val="24"/>
        </w:rPr>
        <w:t xml:space="preserve"> It is this understanding that will be paramount in understanding effective practical strategies for education, and valuable themes to tie in</w:t>
      </w:r>
      <w:r w:rsidR="009F3EC6">
        <w:rPr>
          <w:rFonts w:ascii="Optima" w:hAnsi="Optima"/>
          <w:bCs/>
          <w:sz w:val="24"/>
          <w:szCs w:val="24"/>
        </w:rPr>
        <w:t xml:space="preserve">. </w:t>
      </w:r>
      <w:r w:rsidR="00BB5D98">
        <w:rPr>
          <w:rFonts w:ascii="Optima" w:hAnsi="Optima"/>
          <w:bCs/>
          <w:sz w:val="24"/>
          <w:szCs w:val="24"/>
        </w:rPr>
        <w:t xml:space="preserve"> </w:t>
      </w:r>
    </w:p>
    <w:p w:rsidR="005E42A9" w:rsidRDefault="00F31A0B" w:rsidP="00022D03">
      <w:pPr>
        <w:pStyle w:val="NormalWeb"/>
        <w:spacing w:before="2" w:after="2"/>
        <w:ind w:firstLine="720"/>
        <w:rPr>
          <w:rFonts w:ascii="Optima" w:hAnsi="Optima"/>
          <w:bCs/>
          <w:sz w:val="24"/>
          <w:szCs w:val="24"/>
        </w:rPr>
      </w:pPr>
      <w:r>
        <w:rPr>
          <w:rFonts w:ascii="Optima" w:hAnsi="Optima"/>
          <w:bCs/>
          <w:sz w:val="24"/>
          <w:szCs w:val="24"/>
        </w:rPr>
        <w:t>This is a tangled web to unravel and operationalize, so interview questions will be strategically designed to evoke responses</w:t>
      </w:r>
      <w:r w:rsidR="002334B8">
        <w:rPr>
          <w:rFonts w:ascii="Optima" w:hAnsi="Optima"/>
          <w:bCs/>
          <w:sz w:val="24"/>
          <w:szCs w:val="24"/>
        </w:rPr>
        <w:t xml:space="preserve"> about their perceived roles, opportunities, and</w:t>
      </w:r>
      <w:r>
        <w:rPr>
          <w:rFonts w:ascii="Optima" w:hAnsi="Optima"/>
          <w:bCs/>
          <w:sz w:val="24"/>
          <w:szCs w:val="24"/>
        </w:rPr>
        <w:t xml:space="preserve"> limitations</w:t>
      </w:r>
      <w:r w:rsidR="002334B8">
        <w:rPr>
          <w:rFonts w:ascii="Optima" w:hAnsi="Optima"/>
          <w:bCs/>
          <w:sz w:val="24"/>
          <w:szCs w:val="24"/>
        </w:rPr>
        <w:t xml:space="preserve"> as a woman</w:t>
      </w:r>
      <w:r>
        <w:rPr>
          <w:rFonts w:ascii="Optima" w:hAnsi="Optima"/>
          <w:bCs/>
          <w:sz w:val="24"/>
          <w:szCs w:val="24"/>
        </w:rPr>
        <w:t xml:space="preserve"> in society, reasons that they are in favor or opposition of a literacy education program, </w:t>
      </w:r>
      <w:r w:rsidR="002334B8">
        <w:rPr>
          <w:rFonts w:ascii="Optima" w:hAnsi="Optima"/>
          <w:bCs/>
          <w:sz w:val="24"/>
          <w:szCs w:val="24"/>
        </w:rPr>
        <w:t>and the role of God in their lives.</w:t>
      </w:r>
      <w:r w:rsidR="0026090D">
        <w:rPr>
          <w:rFonts w:ascii="Optima" w:hAnsi="Optima"/>
          <w:bCs/>
          <w:sz w:val="24"/>
          <w:szCs w:val="24"/>
        </w:rPr>
        <w:t xml:space="preserve">  The responses to these questions will have been shaped by the influencing three cultural spheres the ladies belong to.</w:t>
      </w:r>
      <w:r w:rsidR="002334B8">
        <w:rPr>
          <w:rFonts w:ascii="Optima" w:hAnsi="Optima"/>
          <w:bCs/>
          <w:sz w:val="24"/>
          <w:szCs w:val="24"/>
        </w:rPr>
        <w:t xml:space="preserve">  </w:t>
      </w:r>
    </w:p>
    <w:p w:rsidR="009F3EC6" w:rsidRDefault="009F3EC6" w:rsidP="00022D03">
      <w:pPr>
        <w:pStyle w:val="NormalWeb"/>
        <w:spacing w:before="2" w:after="2"/>
        <w:ind w:firstLine="720"/>
        <w:rPr>
          <w:rFonts w:ascii="Optima" w:hAnsi="Optima"/>
          <w:bCs/>
          <w:sz w:val="24"/>
          <w:szCs w:val="24"/>
        </w:rPr>
      </w:pPr>
    </w:p>
    <w:p w:rsidR="0003730D" w:rsidRDefault="002334B8" w:rsidP="009F3EC6">
      <w:pPr>
        <w:pStyle w:val="NormalWeb"/>
        <w:spacing w:before="2" w:after="2"/>
        <w:ind w:firstLine="720"/>
        <w:rPr>
          <w:rFonts w:ascii="Optima" w:hAnsi="Optima"/>
          <w:bCs/>
          <w:sz w:val="24"/>
          <w:szCs w:val="24"/>
        </w:rPr>
      </w:pPr>
      <w:r>
        <w:rPr>
          <w:rFonts w:ascii="Optima" w:hAnsi="Optima"/>
          <w:bCs/>
          <w:sz w:val="24"/>
          <w:szCs w:val="24"/>
        </w:rPr>
        <w:t>P</w:t>
      </w:r>
      <w:r w:rsidR="00F31A0B">
        <w:rPr>
          <w:rFonts w:ascii="Optima" w:hAnsi="Optima"/>
          <w:bCs/>
          <w:sz w:val="24"/>
          <w:szCs w:val="24"/>
        </w:rPr>
        <w:t xml:space="preserve">rior educational </w:t>
      </w:r>
      <w:r>
        <w:rPr>
          <w:rFonts w:ascii="Optima" w:hAnsi="Optima"/>
          <w:bCs/>
          <w:sz w:val="24"/>
          <w:szCs w:val="24"/>
        </w:rPr>
        <w:t xml:space="preserve">attainment does matter, and it would be pertinent to this research to discover what level of education they reached and why they withdrew from education.  However, that is not the </w:t>
      </w:r>
      <w:r w:rsidR="0003730D">
        <w:rPr>
          <w:rFonts w:ascii="Optima" w:hAnsi="Optima"/>
          <w:bCs/>
          <w:sz w:val="24"/>
          <w:szCs w:val="24"/>
        </w:rPr>
        <w:t xml:space="preserve">primary variable this study is concerned with.  </w:t>
      </w:r>
      <w:r w:rsidR="00174406">
        <w:rPr>
          <w:rFonts w:ascii="Optima" w:hAnsi="Optima"/>
          <w:bCs/>
          <w:sz w:val="24"/>
          <w:szCs w:val="24"/>
        </w:rPr>
        <w:t>The primary concern is getting at cultural worldview dynamics, such as the felt roles an</w:t>
      </w:r>
      <w:r w:rsidR="00235924">
        <w:rPr>
          <w:rFonts w:ascii="Optima" w:hAnsi="Optima"/>
          <w:bCs/>
          <w:sz w:val="24"/>
          <w:szCs w:val="24"/>
        </w:rPr>
        <w:t>d</w:t>
      </w:r>
      <w:r w:rsidR="00174406">
        <w:rPr>
          <w:rFonts w:ascii="Optima" w:hAnsi="Optima"/>
          <w:bCs/>
          <w:sz w:val="24"/>
          <w:szCs w:val="24"/>
        </w:rPr>
        <w:t xml:space="preserve"> limitations of women,</w:t>
      </w:r>
      <w:r w:rsidR="00235924">
        <w:rPr>
          <w:rFonts w:ascii="Optima" w:hAnsi="Optima"/>
          <w:bCs/>
          <w:sz w:val="24"/>
          <w:szCs w:val="24"/>
        </w:rPr>
        <w:t xml:space="preserve"> and the role of Allah in their lives.  Understanding who they view God to be, and how they understand </w:t>
      </w:r>
      <w:r w:rsidR="009F3EC6">
        <w:rPr>
          <w:rFonts w:ascii="Optima" w:hAnsi="Optima"/>
          <w:bCs/>
          <w:sz w:val="24"/>
          <w:szCs w:val="24"/>
        </w:rPr>
        <w:t>God views them will provide for the creation of a curriculum that empowers the participants as valuable children of God with a purpose in this world.</w:t>
      </w:r>
    </w:p>
    <w:p w:rsidR="00E874FC" w:rsidRDefault="00E874FC" w:rsidP="00E762F7">
      <w:pPr>
        <w:pStyle w:val="NormalWeb"/>
        <w:spacing w:before="2" w:after="2"/>
        <w:rPr>
          <w:rFonts w:ascii="Optima" w:hAnsi="Optima"/>
          <w:bCs/>
          <w:sz w:val="24"/>
          <w:szCs w:val="24"/>
        </w:rPr>
      </w:pPr>
    </w:p>
    <w:p w:rsidR="00E874FC" w:rsidRDefault="00E874FC" w:rsidP="00E762F7">
      <w:pPr>
        <w:pStyle w:val="NormalWeb"/>
        <w:spacing w:before="2" w:after="2"/>
        <w:rPr>
          <w:rFonts w:ascii="Optima" w:hAnsi="Optima"/>
          <w:bCs/>
          <w:sz w:val="24"/>
          <w:szCs w:val="24"/>
        </w:rPr>
      </w:pPr>
      <w:r>
        <w:rPr>
          <w:rFonts w:ascii="Optima" w:hAnsi="Optima"/>
          <w:bCs/>
          <w:sz w:val="24"/>
          <w:szCs w:val="24"/>
        </w:rPr>
        <w:t>Independent</w:t>
      </w:r>
      <w:r w:rsidR="0003730D">
        <w:rPr>
          <w:rFonts w:ascii="Optima" w:hAnsi="Optima"/>
          <w:bCs/>
          <w:sz w:val="24"/>
          <w:szCs w:val="24"/>
        </w:rPr>
        <w:t xml:space="preserve"> variables </w:t>
      </w:r>
      <w:r>
        <w:rPr>
          <w:rFonts w:ascii="Optima" w:hAnsi="Optima"/>
          <w:bCs/>
          <w:sz w:val="24"/>
          <w:szCs w:val="24"/>
        </w:rPr>
        <w:t>: cultural values</w:t>
      </w:r>
      <w:r w:rsidR="00F31A0B">
        <w:rPr>
          <w:rFonts w:ascii="Optima" w:hAnsi="Optima"/>
          <w:bCs/>
          <w:sz w:val="24"/>
          <w:szCs w:val="24"/>
        </w:rPr>
        <w:t>, prior educational experience</w:t>
      </w:r>
    </w:p>
    <w:p w:rsidR="00637B1B" w:rsidRDefault="00E874FC" w:rsidP="00E762F7">
      <w:pPr>
        <w:pStyle w:val="NormalWeb"/>
        <w:spacing w:before="2" w:after="2"/>
        <w:rPr>
          <w:rFonts w:ascii="Optima" w:hAnsi="Optima"/>
          <w:bCs/>
          <w:sz w:val="24"/>
          <w:szCs w:val="24"/>
        </w:rPr>
      </w:pPr>
      <w:r>
        <w:rPr>
          <w:rFonts w:ascii="Optima" w:hAnsi="Optima"/>
          <w:bCs/>
          <w:sz w:val="24"/>
          <w:szCs w:val="24"/>
        </w:rPr>
        <w:t>Dependent</w:t>
      </w:r>
      <w:r w:rsidR="0003730D">
        <w:rPr>
          <w:rFonts w:ascii="Optima" w:hAnsi="Optima"/>
          <w:bCs/>
          <w:sz w:val="24"/>
          <w:szCs w:val="24"/>
        </w:rPr>
        <w:t xml:space="preserve"> variable </w:t>
      </w:r>
      <w:r>
        <w:rPr>
          <w:rFonts w:ascii="Optima" w:hAnsi="Optima"/>
          <w:bCs/>
          <w:sz w:val="24"/>
          <w:szCs w:val="24"/>
        </w:rPr>
        <w:t>: contextual and engaging literacy education design</w:t>
      </w:r>
    </w:p>
    <w:p w:rsidR="00F24CF0" w:rsidRDefault="00F24CF0" w:rsidP="00E762F7">
      <w:pPr>
        <w:pStyle w:val="NormalWeb"/>
        <w:spacing w:before="2" w:after="2"/>
        <w:rPr>
          <w:rFonts w:ascii="Optima" w:hAnsi="Optima"/>
          <w:bCs/>
          <w:sz w:val="24"/>
          <w:szCs w:val="24"/>
        </w:rPr>
      </w:pPr>
    </w:p>
    <w:p w:rsidR="00005459" w:rsidRPr="00005459" w:rsidRDefault="00F24CF0" w:rsidP="00E762F7">
      <w:pPr>
        <w:pStyle w:val="NormalWeb"/>
        <w:spacing w:before="2" w:after="2"/>
        <w:rPr>
          <w:rFonts w:ascii="Optima" w:hAnsi="Optima"/>
          <w:bCs/>
          <w:sz w:val="24"/>
          <w:szCs w:val="24"/>
        </w:rPr>
      </w:pPr>
      <w:r>
        <w:rPr>
          <w:rFonts w:ascii="Optima" w:hAnsi="Optima"/>
          <w:bCs/>
          <w:noProof/>
          <w:sz w:val="24"/>
          <w:szCs w:val="24"/>
        </w:rPr>
        <w:drawing>
          <wp:inline distT="0" distB="0" distL="0" distR="0">
            <wp:extent cx="4795284" cy="2743200"/>
            <wp:effectExtent l="0" t="0" r="0" b="0"/>
            <wp:docPr id="1" name="D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9366F" w:rsidRDefault="00E9366F" w:rsidP="00E762F7">
      <w:pPr>
        <w:pStyle w:val="NormalWeb"/>
        <w:spacing w:before="2" w:after="2"/>
        <w:rPr>
          <w:rFonts w:ascii="Optima" w:hAnsi="Optima"/>
          <w:b/>
          <w:bCs/>
          <w:sz w:val="24"/>
          <w:szCs w:val="24"/>
        </w:rPr>
      </w:pPr>
    </w:p>
    <w:p w:rsidR="00061CBB" w:rsidRDefault="00E9366F" w:rsidP="004529D0">
      <w:pPr>
        <w:pStyle w:val="NormalWeb"/>
        <w:spacing w:before="2" w:after="2"/>
        <w:jc w:val="center"/>
        <w:rPr>
          <w:rFonts w:ascii="Optima" w:hAnsi="Optima"/>
          <w:b/>
          <w:bCs/>
          <w:sz w:val="24"/>
          <w:szCs w:val="24"/>
        </w:rPr>
      </w:pPr>
      <w:r>
        <w:rPr>
          <w:rFonts w:ascii="Optima" w:hAnsi="Optima"/>
          <w:b/>
          <w:bCs/>
          <w:sz w:val="24"/>
          <w:szCs w:val="24"/>
        </w:rPr>
        <w:t>Research Question</w:t>
      </w:r>
    </w:p>
    <w:p w:rsidR="00E9366F" w:rsidRDefault="00E9366F" w:rsidP="004529D0">
      <w:pPr>
        <w:pStyle w:val="NormalWeb"/>
        <w:spacing w:before="2" w:after="2"/>
        <w:jc w:val="center"/>
        <w:rPr>
          <w:rFonts w:ascii="Optima" w:hAnsi="Optima"/>
          <w:b/>
          <w:bCs/>
          <w:sz w:val="24"/>
          <w:szCs w:val="24"/>
        </w:rPr>
      </w:pPr>
    </w:p>
    <w:p w:rsidR="00E9366F" w:rsidRDefault="00E9366F" w:rsidP="00E762F7">
      <w:pPr>
        <w:pStyle w:val="NormalWeb"/>
        <w:spacing w:before="2" w:after="2"/>
        <w:rPr>
          <w:rFonts w:ascii="Optima" w:hAnsi="Optima"/>
          <w:bCs/>
          <w:sz w:val="24"/>
          <w:szCs w:val="24"/>
        </w:rPr>
      </w:pPr>
      <w:r>
        <w:rPr>
          <w:rFonts w:ascii="Optima" w:hAnsi="Optima"/>
          <w:bCs/>
          <w:sz w:val="24"/>
          <w:szCs w:val="24"/>
        </w:rPr>
        <w:tab/>
        <w:t>How can adult literacy educational design be contextualized to facilitate learning and transformational dialogue among homeless women in Delhi?</w:t>
      </w:r>
    </w:p>
    <w:p w:rsidR="00E9366F" w:rsidRPr="00E9366F" w:rsidRDefault="00E9366F" w:rsidP="00E762F7">
      <w:pPr>
        <w:pStyle w:val="NormalWeb"/>
        <w:spacing w:before="2" w:after="2"/>
        <w:rPr>
          <w:rFonts w:ascii="Optima" w:hAnsi="Optima"/>
          <w:bCs/>
          <w:sz w:val="24"/>
          <w:szCs w:val="24"/>
        </w:rPr>
      </w:pPr>
    </w:p>
    <w:p w:rsidR="00061CBB" w:rsidRDefault="00E9366F" w:rsidP="004529D0">
      <w:pPr>
        <w:pStyle w:val="NormalWeb"/>
        <w:spacing w:before="2" w:after="2"/>
        <w:jc w:val="center"/>
        <w:rPr>
          <w:rFonts w:ascii="Optima" w:hAnsi="Optima"/>
          <w:b/>
          <w:bCs/>
          <w:sz w:val="24"/>
          <w:szCs w:val="24"/>
        </w:rPr>
      </w:pPr>
      <w:r>
        <w:rPr>
          <w:rFonts w:ascii="Optima" w:hAnsi="Optima"/>
          <w:b/>
          <w:bCs/>
          <w:sz w:val="24"/>
          <w:szCs w:val="24"/>
        </w:rPr>
        <w:t>Community Relevance</w:t>
      </w:r>
    </w:p>
    <w:p w:rsidR="00E9366F" w:rsidRDefault="00E9366F" w:rsidP="004529D0">
      <w:pPr>
        <w:pStyle w:val="NormalWeb"/>
        <w:spacing w:before="2" w:after="2"/>
        <w:jc w:val="center"/>
        <w:rPr>
          <w:rFonts w:ascii="Optima" w:hAnsi="Optima"/>
          <w:b/>
          <w:bCs/>
          <w:sz w:val="24"/>
          <w:szCs w:val="24"/>
        </w:rPr>
      </w:pPr>
    </w:p>
    <w:p w:rsidR="00E9366F" w:rsidRDefault="00E9366F" w:rsidP="00E762F7">
      <w:pPr>
        <w:pStyle w:val="NormalWeb"/>
        <w:spacing w:before="2" w:after="2"/>
        <w:rPr>
          <w:rFonts w:ascii="Optima" w:hAnsi="Optima"/>
          <w:bCs/>
          <w:sz w:val="24"/>
          <w:szCs w:val="24"/>
        </w:rPr>
      </w:pPr>
      <w:r>
        <w:rPr>
          <w:rFonts w:ascii="Optima" w:hAnsi="Optima"/>
          <w:bCs/>
          <w:sz w:val="24"/>
          <w:szCs w:val="24"/>
        </w:rPr>
        <w:tab/>
        <w:t xml:space="preserve">This research contributes to the current initiatives Delhi House Society is pursuing in the Meena Bazaar Rain Basera.  Women from the community have expressed a desire to learn how to read, </w:t>
      </w:r>
      <w:r w:rsidR="00302AFD">
        <w:rPr>
          <w:rFonts w:ascii="Optima" w:hAnsi="Optima"/>
          <w:bCs/>
          <w:sz w:val="24"/>
          <w:szCs w:val="24"/>
        </w:rPr>
        <w:t xml:space="preserve">and </w:t>
      </w:r>
      <w:r w:rsidR="000B5B79">
        <w:rPr>
          <w:rFonts w:ascii="Optima" w:hAnsi="Optima"/>
          <w:bCs/>
          <w:sz w:val="24"/>
          <w:szCs w:val="24"/>
        </w:rPr>
        <w:t>Delhi House Society staff has</w:t>
      </w:r>
      <w:r>
        <w:rPr>
          <w:rFonts w:ascii="Optima" w:hAnsi="Optima"/>
          <w:bCs/>
          <w:sz w:val="24"/>
          <w:szCs w:val="24"/>
        </w:rPr>
        <w:t xml:space="preserve"> expressed a need for consistent, systematic approaches to education on the site.  </w:t>
      </w:r>
      <w:r w:rsidR="004529D0">
        <w:rPr>
          <w:rFonts w:ascii="Optima" w:hAnsi="Optima"/>
          <w:bCs/>
          <w:sz w:val="24"/>
          <w:szCs w:val="24"/>
        </w:rPr>
        <w:t>Part of Delhi House Society’s mission is to see the lives of poor communities “transformed economically, physically, emotionally, socially and spiritually, and walking in the fullness of life as purposed by God.” (delhihouse.org)</w:t>
      </w:r>
      <w:r w:rsidR="004B4D8F">
        <w:rPr>
          <w:rFonts w:ascii="Optima" w:hAnsi="Optima"/>
          <w:bCs/>
          <w:sz w:val="24"/>
          <w:szCs w:val="24"/>
        </w:rPr>
        <w:t xml:space="preserve"> </w:t>
      </w:r>
      <w:r w:rsidR="00061CBB">
        <w:rPr>
          <w:rFonts w:ascii="Optima" w:hAnsi="Optima"/>
          <w:bCs/>
          <w:sz w:val="24"/>
          <w:szCs w:val="24"/>
        </w:rPr>
        <w:t>The intentions behind this research are in line with that vision, and it is the researcher’s hope that research outputs will assist Delhi House Society in their mission to do the transformational work of the Kingdom in Meena Bazaar.</w:t>
      </w:r>
    </w:p>
    <w:p w:rsidR="00E9366F" w:rsidRPr="00E9366F" w:rsidRDefault="00E9366F" w:rsidP="00E762F7">
      <w:pPr>
        <w:pStyle w:val="NormalWeb"/>
        <w:spacing w:before="2" w:after="2"/>
        <w:rPr>
          <w:rFonts w:ascii="Optima" w:hAnsi="Optima"/>
          <w:bCs/>
          <w:sz w:val="24"/>
          <w:szCs w:val="24"/>
        </w:rPr>
      </w:pPr>
    </w:p>
    <w:p w:rsidR="00061CBB" w:rsidRDefault="00E9366F" w:rsidP="00061CBB">
      <w:pPr>
        <w:pStyle w:val="NormalWeb"/>
        <w:spacing w:before="2" w:after="2"/>
        <w:jc w:val="center"/>
        <w:rPr>
          <w:rFonts w:ascii="Optima" w:hAnsi="Optima"/>
          <w:b/>
          <w:bCs/>
          <w:sz w:val="24"/>
          <w:szCs w:val="24"/>
        </w:rPr>
      </w:pPr>
      <w:r>
        <w:rPr>
          <w:rFonts w:ascii="Optima" w:hAnsi="Optima"/>
          <w:b/>
          <w:bCs/>
          <w:sz w:val="24"/>
          <w:szCs w:val="24"/>
        </w:rPr>
        <w:t>Action-Reflection Theological Framework</w:t>
      </w:r>
    </w:p>
    <w:p w:rsidR="007A6D16" w:rsidRDefault="007A6D16" w:rsidP="00061CBB">
      <w:pPr>
        <w:pStyle w:val="NormalWeb"/>
        <w:spacing w:before="2" w:after="2"/>
        <w:jc w:val="center"/>
        <w:rPr>
          <w:rFonts w:ascii="Optima" w:hAnsi="Optima"/>
          <w:b/>
          <w:bCs/>
          <w:sz w:val="24"/>
          <w:szCs w:val="24"/>
        </w:rPr>
      </w:pPr>
    </w:p>
    <w:p w:rsidR="007A6D16" w:rsidRPr="007A6D16" w:rsidRDefault="007A6D16" w:rsidP="00E762F7">
      <w:pPr>
        <w:pStyle w:val="NormalWeb"/>
        <w:spacing w:before="2" w:after="2"/>
        <w:rPr>
          <w:rFonts w:ascii="Optima" w:hAnsi="Optima"/>
          <w:bCs/>
          <w:sz w:val="24"/>
          <w:szCs w:val="24"/>
        </w:rPr>
      </w:pPr>
      <w:r>
        <w:rPr>
          <w:rFonts w:ascii="Optima" w:hAnsi="Optima"/>
          <w:bCs/>
          <w:sz w:val="24"/>
          <w:szCs w:val="24"/>
        </w:rPr>
        <w:tab/>
        <w:t xml:space="preserve">Ideally, the resulting adult literacy program will be an embodiment of a transformational conversation, as one of its goals is to create a space for discussion of real-life concerns and ethical/spiritual responses.  </w:t>
      </w:r>
      <w:r w:rsidR="00637B1B">
        <w:rPr>
          <w:rFonts w:ascii="Optima" w:hAnsi="Optima"/>
          <w:bCs/>
          <w:sz w:val="24"/>
          <w:szCs w:val="24"/>
        </w:rPr>
        <w:t xml:space="preserve">Through understanding the realities and roles of the women of Meena Bazaar (city conversation), </w:t>
      </w:r>
      <w:r w:rsidR="007A5876">
        <w:rPr>
          <w:rFonts w:ascii="Optima" w:hAnsi="Optima"/>
          <w:bCs/>
          <w:sz w:val="24"/>
          <w:szCs w:val="24"/>
        </w:rPr>
        <w:t xml:space="preserve">the researcher will identify appropriate </w:t>
      </w:r>
      <w:r w:rsidR="009F0B86">
        <w:rPr>
          <w:rFonts w:ascii="Optima" w:hAnsi="Optima"/>
          <w:bCs/>
          <w:sz w:val="24"/>
          <w:szCs w:val="24"/>
        </w:rPr>
        <w:t>ethical and spiritual</w:t>
      </w:r>
      <w:r w:rsidR="007A5876">
        <w:rPr>
          <w:rFonts w:ascii="Optima" w:hAnsi="Optima"/>
          <w:bCs/>
          <w:sz w:val="24"/>
          <w:szCs w:val="24"/>
        </w:rPr>
        <w:t xml:space="preserve"> themes</w:t>
      </w:r>
      <w:r w:rsidR="009F0B86">
        <w:rPr>
          <w:rFonts w:ascii="Optima" w:hAnsi="Optima"/>
          <w:bCs/>
          <w:sz w:val="24"/>
          <w:szCs w:val="24"/>
        </w:rPr>
        <w:t xml:space="preserve"> from Muslim and Christian voices</w:t>
      </w:r>
      <w:r w:rsidR="007A5876">
        <w:rPr>
          <w:rFonts w:ascii="Optima" w:hAnsi="Optima"/>
          <w:bCs/>
          <w:sz w:val="24"/>
          <w:szCs w:val="24"/>
        </w:rPr>
        <w:t xml:space="preserve"> to incorporate in the resulting educational design</w:t>
      </w:r>
      <w:r w:rsidR="00637B1B">
        <w:rPr>
          <w:rFonts w:ascii="Optima" w:hAnsi="Optima"/>
          <w:bCs/>
          <w:sz w:val="24"/>
          <w:szCs w:val="24"/>
        </w:rPr>
        <w:t xml:space="preserve"> </w:t>
      </w:r>
      <w:r w:rsidR="007A5876">
        <w:rPr>
          <w:rFonts w:ascii="Optima" w:hAnsi="Optima"/>
          <w:bCs/>
          <w:sz w:val="24"/>
          <w:szCs w:val="24"/>
        </w:rPr>
        <w:t>(theological conversation).  Ideally, then Delhi H</w:t>
      </w:r>
      <w:r w:rsidR="009F0B86">
        <w:rPr>
          <w:rFonts w:ascii="Optima" w:hAnsi="Optima"/>
          <w:bCs/>
          <w:sz w:val="24"/>
          <w:szCs w:val="24"/>
        </w:rPr>
        <w:t>ouse Society will be able to engage</w:t>
      </w:r>
      <w:r w:rsidR="007A5876">
        <w:rPr>
          <w:rFonts w:ascii="Optima" w:hAnsi="Optima"/>
          <w:bCs/>
          <w:sz w:val="24"/>
          <w:szCs w:val="24"/>
        </w:rPr>
        <w:t xml:space="preserve"> </w:t>
      </w:r>
      <w:r w:rsidR="009F0B86">
        <w:rPr>
          <w:rFonts w:ascii="Optima" w:hAnsi="Optima"/>
          <w:bCs/>
          <w:sz w:val="24"/>
          <w:szCs w:val="24"/>
        </w:rPr>
        <w:t>the identified real world context with identified themes and principles from Christianity and Islam through the</w:t>
      </w:r>
      <w:r w:rsidR="00137AE3">
        <w:rPr>
          <w:rFonts w:ascii="Optima" w:hAnsi="Optima"/>
          <w:bCs/>
          <w:sz w:val="24"/>
          <w:szCs w:val="24"/>
        </w:rPr>
        <w:t xml:space="preserve"> venue of literacy education.  </w:t>
      </w:r>
      <w:r w:rsidR="000B3762">
        <w:rPr>
          <w:rFonts w:ascii="Optima" w:hAnsi="Optima"/>
          <w:bCs/>
          <w:sz w:val="24"/>
          <w:szCs w:val="24"/>
        </w:rPr>
        <w:t>Research will identify</w:t>
      </w:r>
      <w:r w:rsidR="00137AE3">
        <w:rPr>
          <w:rFonts w:ascii="Optima" w:hAnsi="Optima"/>
          <w:bCs/>
          <w:sz w:val="24"/>
          <w:szCs w:val="24"/>
        </w:rPr>
        <w:t xml:space="preserve"> themes </w:t>
      </w:r>
      <w:r w:rsidR="000B3762">
        <w:rPr>
          <w:rFonts w:ascii="Optima" w:hAnsi="Optima"/>
          <w:bCs/>
          <w:sz w:val="24"/>
          <w:szCs w:val="24"/>
        </w:rPr>
        <w:t>that should be incorporated, but it is anticipated that they will be within the realm of the love and Fatherhood of God, and how that shapes lifestyle.</w:t>
      </w:r>
    </w:p>
    <w:p w:rsidR="00E9366F" w:rsidRDefault="00E9366F" w:rsidP="00E762F7">
      <w:pPr>
        <w:pStyle w:val="NormalWeb"/>
        <w:spacing w:before="2" w:after="2"/>
        <w:rPr>
          <w:rFonts w:ascii="Optima" w:hAnsi="Optima"/>
          <w:b/>
          <w:bCs/>
          <w:sz w:val="24"/>
          <w:szCs w:val="24"/>
        </w:rPr>
      </w:pPr>
    </w:p>
    <w:p w:rsidR="00061CBB" w:rsidRDefault="00E9366F" w:rsidP="00061CBB">
      <w:pPr>
        <w:pStyle w:val="NormalWeb"/>
        <w:spacing w:before="2" w:after="2"/>
        <w:jc w:val="center"/>
        <w:rPr>
          <w:rFonts w:ascii="Optima" w:hAnsi="Optima"/>
          <w:b/>
          <w:bCs/>
          <w:sz w:val="24"/>
          <w:szCs w:val="24"/>
        </w:rPr>
      </w:pPr>
      <w:r>
        <w:rPr>
          <w:rFonts w:ascii="Optima" w:hAnsi="Optima"/>
          <w:b/>
          <w:bCs/>
          <w:sz w:val="24"/>
          <w:szCs w:val="24"/>
        </w:rPr>
        <w:t>Assumptions or Presuppositions</w:t>
      </w:r>
    </w:p>
    <w:p w:rsidR="007A6D16" w:rsidRDefault="007A6D16" w:rsidP="00061CBB">
      <w:pPr>
        <w:pStyle w:val="NormalWeb"/>
        <w:spacing w:before="2" w:after="2"/>
        <w:jc w:val="center"/>
        <w:rPr>
          <w:rFonts w:ascii="Optima" w:hAnsi="Optima"/>
          <w:b/>
          <w:bCs/>
          <w:sz w:val="24"/>
          <w:szCs w:val="24"/>
        </w:rPr>
      </w:pPr>
    </w:p>
    <w:p w:rsidR="007A6D16" w:rsidRPr="007A6D16" w:rsidRDefault="007A6D16" w:rsidP="00E762F7">
      <w:pPr>
        <w:pStyle w:val="NormalWeb"/>
        <w:spacing w:before="2" w:after="2"/>
        <w:rPr>
          <w:rFonts w:ascii="Optima" w:hAnsi="Optima"/>
          <w:bCs/>
          <w:sz w:val="24"/>
          <w:szCs w:val="24"/>
        </w:rPr>
      </w:pPr>
      <w:r>
        <w:rPr>
          <w:rFonts w:ascii="Optima" w:hAnsi="Optima"/>
          <w:bCs/>
          <w:sz w:val="24"/>
          <w:szCs w:val="24"/>
        </w:rPr>
        <w:tab/>
      </w:r>
      <w:r w:rsidR="005F318A">
        <w:rPr>
          <w:rFonts w:ascii="Optima" w:hAnsi="Optima"/>
          <w:bCs/>
          <w:sz w:val="24"/>
          <w:szCs w:val="24"/>
        </w:rPr>
        <w:t>In this research, there is the assumption that women want or could use an additional purpose within literacy education.</w:t>
      </w:r>
      <w:r w:rsidR="000B3762">
        <w:rPr>
          <w:rFonts w:ascii="Optima" w:hAnsi="Optima"/>
          <w:bCs/>
          <w:sz w:val="24"/>
          <w:szCs w:val="24"/>
        </w:rPr>
        <w:t xml:space="preserve">  Literacy education is a felt need that has been vocalized by a number of women, </w:t>
      </w:r>
      <w:r w:rsidR="00622728">
        <w:rPr>
          <w:rFonts w:ascii="Optima" w:hAnsi="Optima"/>
          <w:bCs/>
          <w:sz w:val="24"/>
          <w:szCs w:val="24"/>
        </w:rPr>
        <w:t>though it cannot be assumed that every lady in the community is invested.</w:t>
      </w:r>
      <w:r w:rsidR="005F318A">
        <w:rPr>
          <w:rFonts w:ascii="Optima" w:hAnsi="Optima"/>
          <w:bCs/>
          <w:sz w:val="24"/>
          <w:szCs w:val="24"/>
        </w:rPr>
        <w:t xml:space="preserve">  Realistically, the researcher cannot expect to understand the ladies’ entire cultural framework.  However, it is assumed that valuable themes will surface that can be addressed and e</w:t>
      </w:r>
      <w:r w:rsidR="00137AE3">
        <w:rPr>
          <w:rFonts w:ascii="Optima" w:hAnsi="Optima"/>
          <w:bCs/>
          <w:sz w:val="24"/>
          <w:szCs w:val="24"/>
        </w:rPr>
        <w:t>ngaged with wisdom from H</w:t>
      </w:r>
      <w:r w:rsidR="00F232AD">
        <w:rPr>
          <w:rFonts w:ascii="Optima" w:hAnsi="Optima"/>
          <w:bCs/>
          <w:sz w:val="24"/>
          <w:szCs w:val="24"/>
        </w:rPr>
        <w:t>oly Scripture</w:t>
      </w:r>
      <w:r w:rsidR="005F318A">
        <w:rPr>
          <w:rFonts w:ascii="Optima" w:hAnsi="Optima"/>
          <w:bCs/>
          <w:sz w:val="24"/>
          <w:szCs w:val="24"/>
        </w:rPr>
        <w:t>.</w:t>
      </w:r>
      <w:r w:rsidR="00F232AD">
        <w:rPr>
          <w:rFonts w:ascii="Optima" w:hAnsi="Optima"/>
          <w:bCs/>
          <w:sz w:val="24"/>
          <w:szCs w:val="24"/>
        </w:rPr>
        <w:t xml:space="preserve">  The researcher is also assuming that the women would also be </w:t>
      </w:r>
      <w:r w:rsidR="00137AE3">
        <w:rPr>
          <w:rFonts w:ascii="Optima" w:hAnsi="Optima"/>
          <w:bCs/>
          <w:sz w:val="24"/>
          <w:szCs w:val="24"/>
        </w:rPr>
        <w:t>willing to partake in community-</w:t>
      </w:r>
      <w:r w:rsidR="00F232AD">
        <w:rPr>
          <w:rFonts w:ascii="Optima" w:hAnsi="Optima"/>
          <w:bCs/>
          <w:sz w:val="24"/>
          <w:szCs w:val="24"/>
        </w:rPr>
        <w:t xml:space="preserve">based discussion.  </w:t>
      </w:r>
    </w:p>
    <w:p w:rsidR="00E9366F" w:rsidRDefault="00E9366F" w:rsidP="00E762F7">
      <w:pPr>
        <w:pStyle w:val="NormalWeb"/>
        <w:spacing w:before="2" w:after="2"/>
        <w:rPr>
          <w:rFonts w:ascii="Optima" w:hAnsi="Optima"/>
          <w:b/>
          <w:bCs/>
          <w:sz w:val="24"/>
          <w:szCs w:val="24"/>
        </w:rPr>
      </w:pPr>
    </w:p>
    <w:p w:rsidR="00061CBB" w:rsidRDefault="00E9366F" w:rsidP="00061CBB">
      <w:pPr>
        <w:pStyle w:val="NormalWeb"/>
        <w:spacing w:before="2" w:after="2"/>
        <w:jc w:val="center"/>
        <w:rPr>
          <w:rFonts w:ascii="Optima" w:hAnsi="Optima"/>
          <w:b/>
          <w:bCs/>
          <w:sz w:val="24"/>
          <w:szCs w:val="24"/>
        </w:rPr>
      </w:pPr>
      <w:r>
        <w:rPr>
          <w:rFonts w:ascii="Optima" w:hAnsi="Optima"/>
          <w:b/>
          <w:bCs/>
          <w:sz w:val="24"/>
          <w:szCs w:val="24"/>
        </w:rPr>
        <w:t>Population and Locations</w:t>
      </w:r>
    </w:p>
    <w:p w:rsidR="007F7286" w:rsidRDefault="007F7286" w:rsidP="00061CBB">
      <w:pPr>
        <w:pStyle w:val="NormalWeb"/>
        <w:spacing w:before="2" w:after="2"/>
        <w:jc w:val="center"/>
        <w:rPr>
          <w:rFonts w:ascii="Optima" w:hAnsi="Optima"/>
          <w:b/>
          <w:bCs/>
          <w:sz w:val="24"/>
          <w:szCs w:val="24"/>
        </w:rPr>
      </w:pPr>
    </w:p>
    <w:p w:rsidR="007F7286" w:rsidRPr="007F7286" w:rsidRDefault="007F7286" w:rsidP="00E762F7">
      <w:pPr>
        <w:pStyle w:val="NormalWeb"/>
        <w:spacing w:before="2" w:after="2"/>
        <w:rPr>
          <w:rFonts w:ascii="Optima" w:hAnsi="Optima"/>
          <w:bCs/>
          <w:sz w:val="24"/>
          <w:szCs w:val="24"/>
        </w:rPr>
      </w:pPr>
      <w:r>
        <w:rPr>
          <w:rFonts w:ascii="Optima" w:hAnsi="Optima"/>
          <w:b/>
          <w:bCs/>
          <w:sz w:val="24"/>
          <w:szCs w:val="24"/>
        </w:rPr>
        <w:tab/>
      </w:r>
      <w:r>
        <w:rPr>
          <w:rFonts w:ascii="Optima" w:hAnsi="Optima"/>
          <w:bCs/>
          <w:sz w:val="24"/>
          <w:szCs w:val="24"/>
        </w:rPr>
        <w:t>P</w:t>
      </w:r>
      <w:r w:rsidRPr="007F7286">
        <w:rPr>
          <w:rFonts w:ascii="Optima" w:hAnsi="Optima"/>
          <w:bCs/>
          <w:sz w:val="24"/>
          <w:szCs w:val="24"/>
        </w:rPr>
        <w:t xml:space="preserve">articipants </w:t>
      </w:r>
      <w:r>
        <w:rPr>
          <w:rFonts w:ascii="Optima" w:hAnsi="Optima"/>
          <w:bCs/>
          <w:sz w:val="24"/>
          <w:szCs w:val="24"/>
        </w:rPr>
        <w:t xml:space="preserve">in this study </w:t>
      </w:r>
      <w:r w:rsidR="00137AE3">
        <w:rPr>
          <w:rFonts w:ascii="Optima" w:hAnsi="Optima"/>
          <w:bCs/>
          <w:sz w:val="24"/>
          <w:szCs w:val="24"/>
        </w:rPr>
        <w:t>will</w:t>
      </w:r>
      <w:r w:rsidRPr="007F7286">
        <w:rPr>
          <w:rFonts w:ascii="Optima" w:hAnsi="Optima"/>
          <w:bCs/>
          <w:sz w:val="24"/>
          <w:szCs w:val="24"/>
        </w:rPr>
        <w:t xml:space="preserve"> be homeless women between 18 and 55 years of age living in or around the Rain Basera shelters in Delhi.  They may be illiterate or semi-literate, as both candidates would be helpful in determining what design and cultural factors contribute to effective education of homeless women.</w:t>
      </w:r>
      <w:r>
        <w:rPr>
          <w:rFonts w:ascii="Optima" w:hAnsi="Optima"/>
          <w:bCs/>
          <w:sz w:val="24"/>
          <w:szCs w:val="24"/>
        </w:rPr>
        <w:t xml:space="preserve">  </w:t>
      </w:r>
      <w:r w:rsidRPr="007F7286">
        <w:rPr>
          <w:rFonts w:ascii="Optima" w:hAnsi="Optima"/>
          <w:bCs/>
          <w:sz w:val="24"/>
          <w:szCs w:val="24"/>
        </w:rPr>
        <w:t>The researcher has an existing relationship with an organization, Delhi House Society, which works in Meena Bazaar and has a good relationship with this community of women.  Contact will be made by visits to the community and meetings with eligible research participants there.</w:t>
      </w:r>
    </w:p>
    <w:p w:rsidR="00E9366F" w:rsidRDefault="00E9366F" w:rsidP="00E762F7">
      <w:pPr>
        <w:pStyle w:val="NormalWeb"/>
        <w:spacing w:before="2" w:after="2"/>
        <w:rPr>
          <w:rFonts w:ascii="Optima" w:hAnsi="Optima"/>
          <w:b/>
          <w:bCs/>
          <w:sz w:val="24"/>
          <w:szCs w:val="24"/>
        </w:rPr>
      </w:pPr>
    </w:p>
    <w:p w:rsidR="00061CBB" w:rsidRDefault="00E9366F" w:rsidP="00061CBB">
      <w:pPr>
        <w:pStyle w:val="NormalWeb"/>
        <w:spacing w:before="2" w:after="2"/>
        <w:jc w:val="center"/>
        <w:rPr>
          <w:rFonts w:ascii="Optima" w:hAnsi="Optima"/>
          <w:b/>
          <w:bCs/>
          <w:sz w:val="24"/>
          <w:szCs w:val="24"/>
        </w:rPr>
      </w:pPr>
      <w:r>
        <w:rPr>
          <w:rFonts w:ascii="Optima" w:hAnsi="Optima"/>
          <w:b/>
          <w:bCs/>
          <w:sz w:val="24"/>
          <w:szCs w:val="24"/>
        </w:rPr>
        <w:t>Methods</w:t>
      </w:r>
    </w:p>
    <w:p w:rsidR="009424ED" w:rsidRDefault="009424ED" w:rsidP="00061CBB">
      <w:pPr>
        <w:pStyle w:val="NormalWeb"/>
        <w:spacing w:before="2" w:after="2"/>
        <w:jc w:val="center"/>
        <w:rPr>
          <w:rFonts w:ascii="Optima" w:hAnsi="Optima"/>
          <w:b/>
          <w:bCs/>
          <w:sz w:val="24"/>
          <w:szCs w:val="24"/>
        </w:rPr>
      </w:pPr>
    </w:p>
    <w:p w:rsidR="008A0A5D" w:rsidRDefault="009424ED" w:rsidP="00E762F7">
      <w:pPr>
        <w:pStyle w:val="NormalWeb"/>
        <w:spacing w:before="2" w:after="2"/>
        <w:rPr>
          <w:rFonts w:ascii="Optima" w:hAnsi="Optima"/>
          <w:bCs/>
          <w:sz w:val="24"/>
          <w:szCs w:val="24"/>
        </w:rPr>
      </w:pPr>
      <w:r>
        <w:rPr>
          <w:rFonts w:ascii="Optima" w:hAnsi="Optima"/>
          <w:b/>
          <w:bCs/>
          <w:sz w:val="24"/>
          <w:szCs w:val="24"/>
        </w:rPr>
        <w:tab/>
      </w:r>
      <w:r w:rsidR="00A205B4">
        <w:rPr>
          <w:rFonts w:ascii="Optima" w:hAnsi="Optima"/>
          <w:bCs/>
          <w:sz w:val="24"/>
          <w:szCs w:val="24"/>
        </w:rPr>
        <w:t xml:space="preserve">Secondary information collection will consist of review of the pertinent scholarly literature.  </w:t>
      </w:r>
      <w:r>
        <w:rPr>
          <w:rFonts w:ascii="Optima" w:hAnsi="Optima"/>
          <w:bCs/>
          <w:sz w:val="24"/>
          <w:szCs w:val="24"/>
        </w:rPr>
        <w:t>Primary information collection will hin</w:t>
      </w:r>
      <w:r w:rsidR="0001530A">
        <w:rPr>
          <w:rFonts w:ascii="Optima" w:hAnsi="Optima"/>
          <w:bCs/>
          <w:sz w:val="24"/>
          <w:szCs w:val="24"/>
        </w:rPr>
        <w:t xml:space="preserve">ge primarily on observation, </w:t>
      </w:r>
      <w:r>
        <w:rPr>
          <w:rFonts w:ascii="Optima" w:hAnsi="Optima"/>
          <w:bCs/>
          <w:sz w:val="24"/>
          <w:szCs w:val="24"/>
        </w:rPr>
        <w:t>one-on-one semi</w:t>
      </w:r>
      <w:r w:rsidR="004962B5">
        <w:rPr>
          <w:rFonts w:ascii="Optima" w:hAnsi="Optima"/>
          <w:bCs/>
          <w:sz w:val="24"/>
          <w:szCs w:val="24"/>
        </w:rPr>
        <w:t>-</w:t>
      </w:r>
      <w:r>
        <w:rPr>
          <w:rFonts w:ascii="Optima" w:hAnsi="Optima"/>
          <w:bCs/>
          <w:sz w:val="24"/>
          <w:szCs w:val="24"/>
        </w:rPr>
        <w:t xml:space="preserve">structured interviews with </w:t>
      </w:r>
      <w:r w:rsidR="004962B5">
        <w:rPr>
          <w:rFonts w:ascii="Optima" w:hAnsi="Optima"/>
          <w:bCs/>
          <w:sz w:val="24"/>
          <w:szCs w:val="24"/>
        </w:rPr>
        <w:t xml:space="preserve">20-25 </w:t>
      </w:r>
      <w:r>
        <w:rPr>
          <w:rFonts w:ascii="Optima" w:hAnsi="Optima"/>
          <w:bCs/>
          <w:sz w:val="24"/>
          <w:szCs w:val="24"/>
        </w:rPr>
        <w:t>women residing in the Rain Basera</w:t>
      </w:r>
      <w:r w:rsidR="0001530A">
        <w:rPr>
          <w:rFonts w:ascii="Optima" w:hAnsi="Optima"/>
          <w:bCs/>
          <w:sz w:val="24"/>
          <w:szCs w:val="24"/>
        </w:rPr>
        <w:t>, and interviews with local experts in adult education</w:t>
      </w:r>
      <w:r>
        <w:rPr>
          <w:rFonts w:ascii="Optima" w:hAnsi="Optima"/>
          <w:bCs/>
          <w:sz w:val="24"/>
          <w:szCs w:val="24"/>
        </w:rPr>
        <w:t>.</w:t>
      </w:r>
      <w:r w:rsidR="0001530A">
        <w:rPr>
          <w:rFonts w:ascii="Optima" w:hAnsi="Optima"/>
          <w:bCs/>
          <w:sz w:val="24"/>
          <w:szCs w:val="24"/>
        </w:rPr>
        <w:t xml:space="preserve">  Interviews with local experts will provide information on the practical elements of adult education design</w:t>
      </w:r>
      <w:r w:rsidR="0084556A">
        <w:rPr>
          <w:rFonts w:ascii="Optima" w:hAnsi="Optima"/>
          <w:bCs/>
          <w:sz w:val="24"/>
          <w:szCs w:val="24"/>
        </w:rPr>
        <w:t xml:space="preserve">, while interviews with </w:t>
      </w:r>
      <w:r w:rsidR="0001530A">
        <w:rPr>
          <w:rFonts w:ascii="Optima" w:hAnsi="Optima"/>
          <w:bCs/>
          <w:sz w:val="24"/>
          <w:szCs w:val="24"/>
        </w:rPr>
        <w:t>the wo</w:t>
      </w:r>
      <w:r w:rsidR="0084556A">
        <w:rPr>
          <w:rFonts w:ascii="Optima" w:hAnsi="Optima"/>
          <w:bCs/>
          <w:sz w:val="24"/>
          <w:szCs w:val="24"/>
        </w:rPr>
        <w:t>men from the Rain Basera will inform the discussion on cultural elements in adult literacy design.</w:t>
      </w:r>
      <w:r>
        <w:rPr>
          <w:rFonts w:ascii="Optima" w:hAnsi="Optima"/>
          <w:bCs/>
          <w:sz w:val="24"/>
          <w:szCs w:val="24"/>
        </w:rPr>
        <w:t xml:space="preserve"> </w:t>
      </w:r>
      <w:r w:rsidR="006C6392">
        <w:rPr>
          <w:rFonts w:ascii="Optima" w:hAnsi="Optima"/>
          <w:bCs/>
          <w:sz w:val="24"/>
          <w:szCs w:val="24"/>
        </w:rPr>
        <w:t xml:space="preserve"> </w:t>
      </w:r>
    </w:p>
    <w:p w:rsidR="008A0A5D" w:rsidRDefault="008A0A5D" w:rsidP="008A0A5D">
      <w:pPr>
        <w:pStyle w:val="NormalWeb"/>
        <w:spacing w:before="2" w:after="2"/>
        <w:ind w:firstLine="720"/>
        <w:rPr>
          <w:rFonts w:ascii="Optima" w:hAnsi="Optima"/>
          <w:bCs/>
          <w:sz w:val="24"/>
          <w:szCs w:val="24"/>
        </w:rPr>
      </w:pPr>
    </w:p>
    <w:p w:rsidR="006D5CC4" w:rsidRDefault="006C6392" w:rsidP="008A0A5D">
      <w:pPr>
        <w:pStyle w:val="NormalWeb"/>
        <w:spacing w:before="2" w:after="2"/>
        <w:ind w:firstLine="720"/>
        <w:rPr>
          <w:rFonts w:ascii="Optima" w:hAnsi="Optima"/>
          <w:bCs/>
          <w:sz w:val="24"/>
          <w:szCs w:val="24"/>
        </w:rPr>
      </w:pPr>
      <w:r>
        <w:rPr>
          <w:rFonts w:ascii="Optima" w:hAnsi="Optima"/>
          <w:bCs/>
          <w:sz w:val="24"/>
          <w:szCs w:val="24"/>
        </w:rPr>
        <w:t>The researcher will keep field notes on her observations</w:t>
      </w:r>
      <w:r w:rsidR="00A205B4">
        <w:rPr>
          <w:rFonts w:ascii="Optima" w:hAnsi="Optima"/>
          <w:bCs/>
          <w:sz w:val="24"/>
          <w:szCs w:val="24"/>
        </w:rPr>
        <w:t xml:space="preserve"> in the current trial literacy classes</w:t>
      </w:r>
      <w:r>
        <w:rPr>
          <w:rFonts w:ascii="Optima" w:hAnsi="Optima"/>
          <w:bCs/>
          <w:sz w:val="24"/>
          <w:szCs w:val="24"/>
        </w:rPr>
        <w:t xml:space="preserve">, and will use </w:t>
      </w:r>
      <w:r w:rsidR="006D5CC4">
        <w:rPr>
          <w:rFonts w:ascii="Optima" w:hAnsi="Optima"/>
          <w:bCs/>
          <w:sz w:val="24"/>
          <w:szCs w:val="24"/>
        </w:rPr>
        <w:t xml:space="preserve">an </w:t>
      </w:r>
      <w:r>
        <w:rPr>
          <w:rFonts w:ascii="Optima" w:hAnsi="Optima"/>
          <w:bCs/>
          <w:sz w:val="24"/>
          <w:szCs w:val="24"/>
        </w:rPr>
        <w:t>audio rec</w:t>
      </w:r>
      <w:r w:rsidR="006D5CC4">
        <w:rPr>
          <w:rFonts w:ascii="Optima" w:hAnsi="Optima"/>
          <w:bCs/>
          <w:sz w:val="24"/>
          <w:szCs w:val="24"/>
        </w:rPr>
        <w:t xml:space="preserve">ording device (once participant consent is secured) to record </w:t>
      </w:r>
      <w:r w:rsidR="004962B5">
        <w:rPr>
          <w:rFonts w:ascii="Optima" w:hAnsi="Optima"/>
          <w:bCs/>
          <w:sz w:val="24"/>
          <w:szCs w:val="24"/>
        </w:rPr>
        <w:t>participant interviews.  A translator appropriately trained in ethical research practices will assist with these interviews.  Each interview is anticipated to last for about one hour.</w:t>
      </w:r>
      <w:r w:rsidR="00A205B4">
        <w:rPr>
          <w:rFonts w:ascii="Optima" w:hAnsi="Optima"/>
          <w:bCs/>
          <w:sz w:val="24"/>
          <w:szCs w:val="24"/>
        </w:rPr>
        <w:t xml:space="preserve">  A preliminary list of interview que</w:t>
      </w:r>
      <w:r w:rsidR="00EC37C0">
        <w:rPr>
          <w:rFonts w:ascii="Optima" w:hAnsi="Optima"/>
          <w:bCs/>
          <w:sz w:val="24"/>
          <w:szCs w:val="24"/>
        </w:rPr>
        <w:t>stions can be found in Research Tools.</w:t>
      </w:r>
    </w:p>
    <w:p w:rsidR="000911BC" w:rsidRDefault="000911BC" w:rsidP="00E762F7">
      <w:pPr>
        <w:pStyle w:val="NormalWeb"/>
        <w:spacing w:before="2" w:after="2"/>
        <w:rPr>
          <w:rFonts w:ascii="Optima" w:hAnsi="Optima"/>
          <w:b/>
          <w:bCs/>
          <w:sz w:val="24"/>
          <w:szCs w:val="24"/>
        </w:rPr>
      </w:pPr>
    </w:p>
    <w:p w:rsidR="00E9366F" w:rsidRDefault="00E9366F" w:rsidP="00E762F7">
      <w:pPr>
        <w:pStyle w:val="NormalWeb"/>
        <w:spacing w:before="2" w:after="2"/>
        <w:rPr>
          <w:rFonts w:ascii="Optima" w:hAnsi="Optima"/>
          <w:b/>
          <w:bCs/>
          <w:sz w:val="24"/>
          <w:szCs w:val="24"/>
        </w:rPr>
      </w:pPr>
    </w:p>
    <w:p w:rsidR="009F7379" w:rsidRDefault="00E9366F" w:rsidP="009F7379">
      <w:pPr>
        <w:pStyle w:val="NormalWeb"/>
        <w:spacing w:before="2" w:after="2"/>
        <w:jc w:val="center"/>
        <w:rPr>
          <w:rFonts w:ascii="Optima" w:hAnsi="Optima"/>
          <w:b/>
          <w:bCs/>
          <w:sz w:val="24"/>
          <w:szCs w:val="24"/>
        </w:rPr>
      </w:pPr>
      <w:r>
        <w:rPr>
          <w:rFonts w:ascii="Optima" w:hAnsi="Optima"/>
          <w:b/>
          <w:bCs/>
          <w:sz w:val="24"/>
          <w:szCs w:val="24"/>
        </w:rPr>
        <w:t>Validity</w:t>
      </w:r>
    </w:p>
    <w:p w:rsidR="00591C5F" w:rsidRDefault="00591C5F" w:rsidP="009F7379">
      <w:pPr>
        <w:pStyle w:val="NormalWeb"/>
        <w:spacing w:before="2" w:after="2"/>
        <w:jc w:val="center"/>
        <w:rPr>
          <w:rFonts w:ascii="Optima" w:hAnsi="Optima"/>
          <w:b/>
          <w:bCs/>
          <w:sz w:val="24"/>
          <w:szCs w:val="24"/>
        </w:rPr>
      </w:pPr>
    </w:p>
    <w:p w:rsidR="003C0A35" w:rsidRDefault="00591C5F" w:rsidP="00CB3497">
      <w:pPr>
        <w:spacing w:beforeLines="1" w:before="2" w:afterLines="1" w:after="2"/>
        <w:rPr>
          <w:rFonts w:ascii="Optima" w:hAnsi="Optima" w:cs="Times New Roman"/>
          <w:bCs/>
        </w:rPr>
      </w:pPr>
      <w:r>
        <w:rPr>
          <w:rFonts w:ascii="Optima" w:hAnsi="Optima"/>
          <w:b/>
          <w:bCs/>
        </w:rPr>
        <w:tab/>
      </w:r>
      <w:r w:rsidR="005024BF">
        <w:rPr>
          <w:rFonts w:ascii="Optima" w:hAnsi="Optima" w:cs="Times New Roman"/>
          <w:bCs/>
        </w:rPr>
        <w:t>After data collection, t</w:t>
      </w:r>
      <w:r w:rsidR="00780932" w:rsidRPr="00780932">
        <w:rPr>
          <w:rFonts w:ascii="Optima" w:hAnsi="Optima" w:cs="Times New Roman"/>
          <w:bCs/>
        </w:rPr>
        <w:t xml:space="preserve">he researcher will use </w:t>
      </w:r>
      <w:r w:rsidR="005024BF">
        <w:rPr>
          <w:rFonts w:ascii="Optima" w:hAnsi="Optima" w:cs="Times New Roman"/>
          <w:bCs/>
        </w:rPr>
        <w:t>methodological triangulation</w:t>
      </w:r>
      <w:r w:rsidR="00780932" w:rsidRPr="00780932">
        <w:rPr>
          <w:rFonts w:ascii="Optima" w:hAnsi="Optima" w:cs="Times New Roman"/>
          <w:bCs/>
        </w:rPr>
        <w:t xml:space="preserve"> to demonstrate validity “by analyzing a research question from multiple perspectives.” (Guidon, Diehl, and McDonald, 2011, p. 1) </w:t>
      </w:r>
      <w:r w:rsidR="003C0A35">
        <w:rPr>
          <w:rFonts w:ascii="Optima" w:hAnsi="Optima" w:cs="Times New Roman"/>
          <w:bCs/>
        </w:rPr>
        <w:t>Analyzing co-existing themes that emerge from the various data collection methods can indicate patterns and re-enforce the truth and accuracy of the study’s findings.</w:t>
      </w:r>
      <w:r w:rsidR="003C0A35" w:rsidRPr="00780932">
        <w:rPr>
          <w:rFonts w:ascii="Optima" w:hAnsi="Optima" w:cs="Times New Roman"/>
          <w:bCs/>
        </w:rPr>
        <w:t xml:space="preserve"> (Guidon, Diehl</w:t>
      </w:r>
      <w:r w:rsidR="003C0A35">
        <w:rPr>
          <w:rFonts w:ascii="Optima" w:hAnsi="Optima" w:cs="Times New Roman"/>
          <w:bCs/>
        </w:rPr>
        <w:t xml:space="preserve">, and McDonald, 2011, p. 1)  </w:t>
      </w:r>
      <w:r w:rsidR="001E7A87">
        <w:rPr>
          <w:rFonts w:ascii="Optima" w:hAnsi="Optima" w:cs="Times New Roman"/>
          <w:bCs/>
        </w:rPr>
        <w:t xml:space="preserve">She will locate pertinent emergent themes from the various data collected, including </w:t>
      </w:r>
      <w:r w:rsidR="00AE5503">
        <w:rPr>
          <w:rFonts w:ascii="Optima" w:hAnsi="Optima" w:cs="Times New Roman"/>
          <w:bCs/>
        </w:rPr>
        <w:t>secondary scholarly research, key informant interviews with community members and adult education experts, and on-site observations at Meena Bazaar.</w:t>
      </w:r>
      <w:r w:rsidR="008A0A5D">
        <w:rPr>
          <w:rFonts w:ascii="Optima" w:hAnsi="Optima" w:cs="Times New Roman"/>
          <w:bCs/>
        </w:rPr>
        <w:t xml:space="preserve">  </w:t>
      </w:r>
    </w:p>
    <w:p w:rsidR="003C0A35" w:rsidRDefault="003C0A35" w:rsidP="00CB3497">
      <w:pPr>
        <w:spacing w:beforeLines="1" w:before="2" w:afterLines="1" w:after="2"/>
        <w:rPr>
          <w:rFonts w:ascii="Optima" w:hAnsi="Optima" w:cs="Times New Roman"/>
          <w:bCs/>
        </w:rPr>
      </w:pPr>
    </w:p>
    <w:p w:rsidR="003C0A35" w:rsidRDefault="008A0A5D" w:rsidP="00CB3497">
      <w:pPr>
        <w:spacing w:beforeLines="1" w:before="2" w:afterLines="1" w:after="2"/>
        <w:ind w:firstLine="720"/>
        <w:rPr>
          <w:rFonts w:ascii="Optima" w:hAnsi="Optima" w:cs="Times New Roman"/>
          <w:bCs/>
        </w:rPr>
      </w:pPr>
      <w:r>
        <w:rPr>
          <w:rFonts w:ascii="Optima" w:hAnsi="Optima" w:cs="Times New Roman"/>
          <w:bCs/>
        </w:rPr>
        <w:t>Data, therefore, will be reflective of a variety of angles</w:t>
      </w:r>
      <w:r w:rsidR="00367155">
        <w:rPr>
          <w:rFonts w:ascii="Optima" w:hAnsi="Optima" w:cs="Times New Roman"/>
          <w:bCs/>
        </w:rPr>
        <w:t xml:space="preserve"> on the topic of contextualized literacy education for the homeless.  </w:t>
      </w:r>
      <w:r w:rsidR="003C0A35">
        <w:rPr>
          <w:rFonts w:ascii="Optima" w:hAnsi="Optima" w:cs="Times New Roman"/>
          <w:bCs/>
        </w:rPr>
        <w:t xml:space="preserve">Scholarly literature will engage the academic discussion on contextual literacy education for empowerment, while local educators will speak to practical methods of adult education, and homeless women’s experiences will illuminate the realities of their context.  </w:t>
      </w:r>
    </w:p>
    <w:p w:rsidR="003C0A35" w:rsidRDefault="003C0A35" w:rsidP="00CB3497">
      <w:pPr>
        <w:spacing w:beforeLines="1" w:before="2" w:afterLines="1" w:after="2"/>
        <w:rPr>
          <w:rFonts w:ascii="Optima" w:hAnsi="Optima" w:cs="Times New Roman"/>
          <w:bCs/>
        </w:rPr>
      </w:pPr>
    </w:p>
    <w:p w:rsidR="00780932" w:rsidRPr="003C0A35" w:rsidRDefault="003C0A35" w:rsidP="00CB3497">
      <w:pPr>
        <w:spacing w:beforeLines="1" w:before="2" w:afterLines="1" w:after="2"/>
        <w:ind w:firstLine="720"/>
        <w:rPr>
          <w:rFonts w:ascii="Optima" w:hAnsi="Optima" w:cs="Times New Roman"/>
          <w:bCs/>
        </w:rPr>
      </w:pPr>
      <w:r>
        <w:rPr>
          <w:rFonts w:ascii="Optima" w:hAnsi="Optima" w:cs="Times New Roman"/>
          <w:bCs/>
        </w:rPr>
        <w:t xml:space="preserve">Each piece contributes to the resulting knowledge: the theoretical, the practical, and the content.  </w:t>
      </w:r>
      <w:r w:rsidR="0098627B">
        <w:rPr>
          <w:rFonts w:ascii="Optima" w:hAnsi="Optima" w:cs="Times New Roman"/>
          <w:bCs/>
        </w:rPr>
        <w:t xml:space="preserve">Through implementing </w:t>
      </w:r>
      <w:r w:rsidR="00780932" w:rsidRPr="00780932">
        <w:rPr>
          <w:rFonts w:ascii="Optima" w:hAnsi="Optima" w:cs="Times New Roman"/>
          <w:bCs/>
        </w:rPr>
        <w:t>methodological triangulation</w:t>
      </w:r>
      <w:r w:rsidR="0098627B">
        <w:rPr>
          <w:rFonts w:ascii="Optima" w:hAnsi="Optima" w:cs="Times New Roman"/>
          <w:bCs/>
        </w:rPr>
        <w:t xml:space="preserve"> from various data sources, the researcher will</w:t>
      </w:r>
      <w:r w:rsidR="00780932" w:rsidRPr="00780932">
        <w:rPr>
          <w:rFonts w:ascii="Optima" w:hAnsi="Optima" w:cs="Times New Roman"/>
          <w:bCs/>
        </w:rPr>
        <w:t xml:space="preserve"> analyze findings on </w:t>
      </w:r>
      <w:r w:rsidR="00D806C7">
        <w:rPr>
          <w:rFonts w:ascii="Optima" w:hAnsi="Optima" w:cs="Times New Roman"/>
          <w:bCs/>
        </w:rPr>
        <w:t xml:space="preserve">important cultural elements to be considered when constructing </w:t>
      </w:r>
      <w:r w:rsidR="00780932">
        <w:rPr>
          <w:rFonts w:ascii="Optima" w:hAnsi="Optima" w:cs="Times New Roman"/>
          <w:bCs/>
        </w:rPr>
        <w:t xml:space="preserve">appropriate </w:t>
      </w:r>
      <w:r w:rsidR="00D806C7">
        <w:rPr>
          <w:rFonts w:ascii="Optima" w:hAnsi="Optima" w:cs="Times New Roman"/>
          <w:bCs/>
        </w:rPr>
        <w:t xml:space="preserve">transformational </w:t>
      </w:r>
      <w:r w:rsidR="00780932" w:rsidRPr="00780932">
        <w:rPr>
          <w:rFonts w:ascii="Optima" w:hAnsi="Optima" w:cs="Times New Roman"/>
          <w:bCs/>
        </w:rPr>
        <w:t>adult literacy education design.</w:t>
      </w:r>
      <w:r w:rsidR="00780932" w:rsidRPr="002B49C9">
        <w:rPr>
          <w:rFonts w:ascii="Calibri" w:hAnsi="Calibri"/>
        </w:rPr>
        <w:t xml:space="preserve"> </w:t>
      </w:r>
    </w:p>
    <w:p w:rsidR="00591C5F" w:rsidRDefault="00591C5F" w:rsidP="00E762F7">
      <w:pPr>
        <w:pStyle w:val="NormalWeb"/>
        <w:spacing w:before="2" w:after="2"/>
        <w:rPr>
          <w:rFonts w:ascii="Optima" w:hAnsi="Optima"/>
          <w:b/>
          <w:bCs/>
          <w:sz w:val="24"/>
          <w:szCs w:val="24"/>
        </w:rPr>
      </w:pPr>
    </w:p>
    <w:p w:rsidR="00E9366F" w:rsidRDefault="00E9366F" w:rsidP="00E762F7">
      <w:pPr>
        <w:pStyle w:val="NormalWeb"/>
        <w:spacing w:before="2" w:after="2"/>
        <w:rPr>
          <w:rFonts w:ascii="Optima" w:hAnsi="Optima"/>
          <w:b/>
          <w:bCs/>
          <w:sz w:val="24"/>
          <w:szCs w:val="24"/>
        </w:rPr>
      </w:pPr>
    </w:p>
    <w:p w:rsidR="009F7379" w:rsidRDefault="00E9366F" w:rsidP="009F7379">
      <w:pPr>
        <w:pStyle w:val="NormalWeb"/>
        <w:spacing w:before="2" w:after="2"/>
        <w:jc w:val="center"/>
        <w:rPr>
          <w:rFonts w:ascii="Optima" w:hAnsi="Optima"/>
          <w:b/>
          <w:bCs/>
          <w:sz w:val="24"/>
          <w:szCs w:val="24"/>
        </w:rPr>
      </w:pPr>
      <w:r>
        <w:rPr>
          <w:rFonts w:ascii="Optima" w:hAnsi="Optima"/>
          <w:b/>
          <w:bCs/>
          <w:sz w:val="24"/>
          <w:szCs w:val="24"/>
        </w:rPr>
        <w:t>Research Guides and Assistants</w:t>
      </w:r>
    </w:p>
    <w:p w:rsidR="00D806C7" w:rsidRDefault="00D806C7" w:rsidP="009F7379">
      <w:pPr>
        <w:pStyle w:val="NormalWeb"/>
        <w:spacing w:before="2" w:after="2"/>
        <w:jc w:val="center"/>
        <w:rPr>
          <w:rFonts w:ascii="Optima" w:hAnsi="Optima"/>
          <w:b/>
          <w:bCs/>
          <w:sz w:val="24"/>
          <w:szCs w:val="24"/>
        </w:rPr>
      </w:pPr>
    </w:p>
    <w:p w:rsidR="004B4D8F" w:rsidRDefault="00D806C7" w:rsidP="00E762F7">
      <w:pPr>
        <w:pStyle w:val="NormalWeb"/>
        <w:spacing w:before="2" w:after="2"/>
        <w:rPr>
          <w:rFonts w:ascii="Optima" w:hAnsi="Optima"/>
          <w:bCs/>
          <w:sz w:val="24"/>
          <w:szCs w:val="24"/>
        </w:rPr>
      </w:pPr>
      <w:r>
        <w:rPr>
          <w:rFonts w:ascii="Optima" w:hAnsi="Optima"/>
          <w:b/>
          <w:bCs/>
          <w:sz w:val="24"/>
          <w:szCs w:val="24"/>
        </w:rPr>
        <w:tab/>
      </w:r>
      <w:r>
        <w:rPr>
          <w:rFonts w:ascii="Optima" w:hAnsi="Optima"/>
          <w:bCs/>
          <w:sz w:val="24"/>
          <w:szCs w:val="24"/>
        </w:rPr>
        <w:t>All interviews with participants will be conducted in Hindi.  While the researcher can speak conversational Hindi, an interpreter will be required to truly communicate and capture everything that is said during the interviews.  Shallu Rai, a Hindi interpreter, has agreed to assist with translation.</w:t>
      </w:r>
      <w:r w:rsidR="00F232AD">
        <w:rPr>
          <w:rFonts w:ascii="Optima" w:hAnsi="Optima"/>
          <w:bCs/>
          <w:sz w:val="24"/>
          <w:szCs w:val="24"/>
        </w:rPr>
        <w:t xml:space="preserve">  While she has not undergone CITI Program Training for conducting research with human subjects, the researcher will conduct an abbreviated 1-2 hour course with her concerning such topics as privacy, confidentiality, beneficence, justi</w:t>
      </w:r>
      <w:r w:rsidR="00782B63">
        <w:rPr>
          <w:rFonts w:ascii="Optima" w:hAnsi="Optima"/>
          <w:bCs/>
          <w:sz w:val="24"/>
          <w:szCs w:val="24"/>
        </w:rPr>
        <w:t xml:space="preserve">ce, and respect of persons.  </w:t>
      </w:r>
    </w:p>
    <w:p w:rsidR="004B4D8F" w:rsidRDefault="004B4D8F" w:rsidP="00E762F7">
      <w:pPr>
        <w:pStyle w:val="NormalWeb"/>
        <w:spacing w:before="2" w:after="2"/>
        <w:rPr>
          <w:rFonts w:ascii="Optima" w:hAnsi="Optima"/>
          <w:bCs/>
          <w:sz w:val="24"/>
          <w:szCs w:val="24"/>
        </w:rPr>
      </w:pPr>
    </w:p>
    <w:p w:rsidR="008F5A7D" w:rsidRDefault="00782B63" w:rsidP="004B4D8F">
      <w:pPr>
        <w:pStyle w:val="NormalWeb"/>
        <w:spacing w:before="2" w:after="2"/>
        <w:ind w:firstLine="720"/>
        <w:rPr>
          <w:rFonts w:ascii="Optima" w:hAnsi="Optima"/>
          <w:bCs/>
          <w:sz w:val="24"/>
          <w:szCs w:val="24"/>
        </w:rPr>
      </w:pPr>
      <w:r>
        <w:rPr>
          <w:rFonts w:ascii="Optima" w:hAnsi="Optima"/>
          <w:bCs/>
          <w:sz w:val="24"/>
          <w:szCs w:val="24"/>
        </w:rPr>
        <w:t xml:space="preserve">The researcher’s limited knowledge of Hindi will be sufficient for gauging participants’ compliance, concern, or distress, so she will attentively supervise the interviews to ensure participants’ comfort.  Because this research is aiming to collect 20-25 interviews, and each interview will take about 1 hour, Shallu Rai will be compensated appropriately.  </w:t>
      </w:r>
      <w:r w:rsidR="00F232AD">
        <w:rPr>
          <w:rFonts w:ascii="Optima" w:hAnsi="Optima"/>
          <w:bCs/>
          <w:sz w:val="24"/>
          <w:szCs w:val="24"/>
        </w:rPr>
        <w:t xml:space="preserve"> </w:t>
      </w:r>
      <w:r w:rsidR="00D806C7">
        <w:rPr>
          <w:rFonts w:ascii="Optima" w:hAnsi="Optima"/>
          <w:bCs/>
          <w:sz w:val="24"/>
          <w:szCs w:val="24"/>
        </w:rPr>
        <w:t xml:space="preserve">  </w:t>
      </w:r>
    </w:p>
    <w:p w:rsidR="008F5A7D" w:rsidRDefault="008F5A7D" w:rsidP="004B4D8F">
      <w:pPr>
        <w:pStyle w:val="NormalWeb"/>
        <w:spacing w:before="2" w:after="2"/>
        <w:ind w:firstLine="720"/>
        <w:rPr>
          <w:rFonts w:ascii="Optima" w:hAnsi="Optima"/>
          <w:bCs/>
          <w:sz w:val="24"/>
          <w:szCs w:val="24"/>
        </w:rPr>
      </w:pPr>
    </w:p>
    <w:p w:rsidR="008F5A7D" w:rsidRDefault="008F5A7D" w:rsidP="004B4D8F">
      <w:pPr>
        <w:pStyle w:val="NormalWeb"/>
        <w:spacing w:before="2" w:after="2"/>
        <w:ind w:firstLine="720"/>
        <w:rPr>
          <w:rFonts w:ascii="Optima" w:hAnsi="Optima"/>
          <w:bCs/>
          <w:sz w:val="24"/>
          <w:szCs w:val="24"/>
        </w:rPr>
      </w:pPr>
    </w:p>
    <w:p w:rsidR="00D806C7" w:rsidRPr="00D806C7" w:rsidRDefault="00D806C7" w:rsidP="004B4D8F">
      <w:pPr>
        <w:pStyle w:val="NormalWeb"/>
        <w:spacing w:before="2" w:after="2"/>
        <w:ind w:firstLine="720"/>
        <w:rPr>
          <w:rFonts w:ascii="Optima" w:hAnsi="Optima"/>
          <w:bCs/>
          <w:sz w:val="24"/>
          <w:szCs w:val="24"/>
        </w:rPr>
      </w:pPr>
    </w:p>
    <w:p w:rsidR="00E9366F" w:rsidRDefault="00E9366F" w:rsidP="00E762F7">
      <w:pPr>
        <w:pStyle w:val="NormalWeb"/>
        <w:spacing w:before="2" w:after="2"/>
        <w:rPr>
          <w:rFonts w:ascii="Optima" w:hAnsi="Optima"/>
          <w:b/>
          <w:bCs/>
          <w:sz w:val="24"/>
          <w:szCs w:val="24"/>
        </w:rPr>
      </w:pPr>
    </w:p>
    <w:p w:rsidR="00977521" w:rsidRDefault="00E9366F" w:rsidP="001C0187">
      <w:pPr>
        <w:pStyle w:val="NormalWeb"/>
        <w:spacing w:before="2" w:after="2"/>
        <w:jc w:val="center"/>
        <w:rPr>
          <w:rFonts w:ascii="Optima" w:hAnsi="Optima"/>
          <w:b/>
          <w:bCs/>
          <w:sz w:val="24"/>
          <w:szCs w:val="24"/>
        </w:rPr>
      </w:pPr>
      <w:r>
        <w:rPr>
          <w:rFonts w:ascii="Optima" w:hAnsi="Optima"/>
          <w:b/>
          <w:bCs/>
          <w:sz w:val="24"/>
          <w:szCs w:val="24"/>
        </w:rPr>
        <w:t>Ethical Considerations</w:t>
      </w:r>
    </w:p>
    <w:p w:rsidR="00440AA4" w:rsidRDefault="00440AA4" w:rsidP="00E762F7">
      <w:pPr>
        <w:pStyle w:val="NormalWeb"/>
        <w:spacing w:before="2" w:after="2"/>
        <w:rPr>
          <w:rFonts w:ascii="Optima" w:hAnsi="Optima"/>
          <w:b/>
          <w:bCs/>
          <w:sz w:val="24"/>
          <w:szCs w:val="24"/>
        </w:rPr>
      </w:pPr>
      <w:r>
        <w:rPr>
          <w:rFonts w:ascii="Optima" w:hAnsi="Optima"/>
          <w:b/>
          <w:bCs/>
          <w:sz w:val="24"/>
          <w:szCs w:val="24"/>
        </w:rPr>
        <w:tab/>
      </w:r>
    </w:p>
    <w:p w:rsidR="004B4D8F" w:rsidRDefault="00440AA4" w:rsidP="00E762F7">
      <w:pPr>
        <w:pStyle w:val="NormalWeb"/>
        <w:spacing w:before="2" w:after="2"/>
        <w:rPr>
          <w:rFonts w:ascii="Optima" w:hAnsi="Optima"/>
          <w:bCs/>
          <w:sz w:val="24"/>
          <w:szCs w:val="24"/>
        </w:rPr>
      </w:pPr>
      <w:r>
        <w:rPr>
          <w:rFonts w:ascii="Optima" w:hAnsi="Optima"/>
          <w:b/>
          <w:bCs/>
          <w:sz w:val="24"/>
          <w:szCs w:val="24"/>
        </w:rPr>
        <w:tab/>
      </w:r>
      <w:r w:rsidR="00F71CDB">
        <w:rPr>
          <w:rFonts w:ascii="Optima" w:hAnsi="Optima"/>
          <w:bCs/>
          <w:sz w:val="24"/>
          <w:szCs w:val="24"/>
        </w:rPr>
        <w:t xml:space="preserve">An important ethical issue to consider in research with human subjects is the issue of risk.  </w:t>
      </w:r>
      <w:r w:rsidR="007A67AA">
        <w:rPr>
          <w:rFonts w:ascii="Optima" w:hAnsi="Optima"/>
          <w:bCs/>
          <w:sz w:val="24"/>
          <w:szCs w:val="24"/>
        </w:rPr>
        <w:t xml:space="preserve">The researcher is committed to protecting all participants within the research process in whatever ways are appropriate.  No research subjects’ names or identifying information that may put them at risk will be used in the study.  All participants will be given aliases, and identifying information will be changed.  </w:t>
      </w:r>
      <w:r w:rsidR="00D521FE">
        <w:rPr>
          <w:rFonts w:ascii="Optima" w:hAnsi="Optima"/>
          <w:bCs/>
          <w:sz w:val="24"/>
          <w:szCs w:val="24"/>
        </w:rPr>
        <w:t xml:space="preserve">All interviews will be entirely voluntary, and while reviewing the informed consent document, participants will be notified of their freedom to leave the study without penalty.  </w:t>
      </w:r>
    </w:p>
    <w:p w:rsidR="004B4D8F" w:rsidRDefault="004B4D8F" w:rsidP="00E762F7">
      <w:pPr>
        <w:pStyle w:val="NormalWeb"/>
        <w:spacing w:before="2" w:after="2"/>
        <w:rPr>
          <w:rFonts w:ascii="Optima" w:hAnsi="Optima"/>
          <w:bCs/>
          <w:sz w:val="24"/>
          <w:szCs w:val="24"/>
        </w:rPr>
      </w:pPr>
    </w:p>
    <w:p w:rsidR="003F4E5B" w:rsidRDefault="0082408A" w:rsidP="004B4D8F">
      <w:pPr>
        <w:pStyle w:val="NormalWeb"/>
        <w:spacing w:before="2" w:after="2"/>
        <w:ind w:firstLine="720"/>
        <w:rPr>
          <w:rFonts w:ascii="Optima" w:hAnsi="Optima"/>
          <w:bCs/>
          <w:sz w:val="24"/>
          <w:szCs w:val="24"/>
        </w:rPr>
      </w:pPr>
      <w:r>
        <w:rPr>
          <w:rFonts w:ascii="Optima" w:hAnsi="Optima"/>
          <w:bCs/>
          <w:sz w:val="24"/>
          <w:szCs w:val="24"/>
        </w:rPr>
        <w:t>Because of the researcher’s relationship with Delhi House Society, and NGO that provides services for the residents of Meena Bazaar and their children, potential participants may assume that they are required to comply in this interview process.  The informed consent document will also dispel any illusions that participation might be mandatory and could affect the services they receive.  The researcher and translator will ascertain that a participant thoroughly understands that this is voluntary, that they are free to exit the study at any time, and the entirety of the informed consent form.</w:t>
      </w:r>
    </w:p>
    <w:p w:rsidR="007A67AA" w:rsidRPr="007A67AA" w:rsidRDefault="007A67AA" w:rsidP="00E762F7">
      <w:pPr>
        <w:pStyle w:val="NormalWeb"/>
        <w:spacing w:before="2" w:after="2"/>
        <w:rPr>
          <w:rFonts w:ascii="Optima" w:hAnsi="Optima"/>
          <w:bCs/>
          <w:sz w:val="24"/>
          <w:szCs w:val="24"/>
        </w:rPr>
      </w:pPr>
    </w:p>
    <w:p w:rsidR="00977521" w:rsidRPr="00782B63" w:rsidRDefault="00440AA4" w:rsidP="007A67AA">
      <w:pPr>
        <w:pStyle w:val="NormalWeb"/>
        <w:spacing w:before="2" w:after="2"/>
        <w:ind w:firstLine="720"/>
        <w:rPr>
          <w:rFonts w:ascii="Optima" w:hAnsi="Optima"/>
          <w:bCs/>
          <w:sz w:val="24"/>
          <w:szCs w:val="24"/>
        </w:rPr>
      </w:pPr>
      <w:r>
        <w:rPr>
          <w:rFonts w:ascii="Optima" w:hAnsi="Optima"/>
          <w:bCs/>
          <w:sz w:val="24"/>
          <w:szCs w:val="24"/>
        </w:rPr>
        <w:t>It is the responsibility of the researcher to minimize risk for trauma of any sort to participants in the study.  This study is low risk, and the only potential risk the researcher could imagine would be if the participant had experienced some trauma that resurfaces during the interview.  The risk of distress in these interviews is no higher than what could be expected during any conversation about personal experiences and cultural attitudes.  If participants do experience such distress, however, there are resources available to them.  Mohini Pandey, a counselor affiliated with Delhi House Society, would be willing to provide counseling to any participants who might require this service.</w:t>
      </w:r>
      <w:r w:rsidR="00977521">
        <w:rPr>
          <w:rFonts w:ascii="Optima" w:hAnsi="Optima"/>
          <w:b/>
          <w:bCs/>
          <w:sz w:val="24"/>
          <w:szCs w:val="24"/>
        </w:rPr>
        <w:tab/>
      </w:r>
    </w:p>
    <w:p w:rsidR="00E9366F" w:rsidRDefault="00E9366F" w:rsidP="00E762F7">
      <w:pPr>
        <w:pStyle w:val="NormalWeb"/>
        <w:spacing w:before="2" w:after="2"/>
        <w:rPr>
          <w:rFonts w:ascii="Optima" w:hAnsi="Optima"/>
          <w:b/>
          <w:bCs/>
          <w:sz w:val="24"/>
          <w:szCs w:val="24"/>
        </w:rPr>
      </w:pPr>
    </w:p>
    <w:p w:rsidR="003F4E5B" w:rsidRDefault="00E9366F" w:rsidP="006A4BF6">
      <w:pPr>
        <w:pStyle w:val="NormalWeb"/>
        <w:spacing w:before="2" w:after="2"/>
        <w:jc w:val="center"/>
        <w:rPr>
          <w:rFonts w:ascii="Optima" w:hAnsi="Optima"/>
          <w:b/>
          <w:bCs/>
          <w:sz w:val="24"/>
          <w:szCs w:val="24"/>
        </w:rPr>
      </w:pPr>
      <w:r>
        <w:rPr>
          <w:rFonts w:ascii="Optima" w:hAnsi="Optima"/>
          <w:b/>
          <w:bCs/>
          <w:sz w:val="24"/>
          <w:szCs w:val="24"/>
        </w:rPr>
        <w:t>Permissions</w:t>
      </w:r>
    </w:p>
    <w:p w:rsidR="003F4E5B" w:rsidRDefault="003F4E5B" w:rsidP="00E762F7">
      <w:pPr>
        <w:pStyle w:val="NormalWeb"/>
        <w:spacing w:before="2" w:after="2"/>
        <w:rPr>
          <w:rFonts w:ascii="Optima" w:hAnsi="Optima"/>
          <w:b/>
          <w:bCs/>
          <w:sz w:val="24"/>
          <w:szCs w:val="24"/>
        </w:rPr>
      </w:pPr>
    </w:p>
    <w:p w:rsidR="008F5A7D" w:rsidRDefault="003F4E5B" w:rsidP="003F4E5B">
      <w:pPr>
        <w:pStyle w:val="NormalWeb"/>
        <w:spacing w:before="2" w:after="2"/>
        <w:rPr>
          <w:rFonts w:ascii="Optima" w:hAnsi="Optima"/>
          <w:bCs/>
          <w:sz w:val="24"/>
          <w:szCs w:val="24"/>
        </w:rPr>
      </w:pPr>
      <w:r>
        <w:rPr>
          <w:rFonts w:ascii="Optima" w:hAnsi="Optima"/>
          <w:bCs/>
          <w:sz w:val="24"/>
          <w:szCs w:val="24"/>
        </w:rPr>
        <w:tab/>
        <w:t xml:space="preserve">The researcher </w:t>
      </w:r>
      <w:r w:rsidR="00D35416">
        <w:rPr>
          <w:rFonts w:ascii="Optima" w:hAnsi="Optima"/>
          <w:bCs/>
          <w:sz w:val="24"/>
          <w:szCs w:val="24"/>
        </w:rPr>
        <w:t xml:space="preserve">received approval from </w:t>
      </w:r>
      <w:r>
        <w:rPr>
          <w:rFonts w:ascii="Optima" w:hAnsi="Optima"/>
          <w:bCs/>
          <w:sz w:val="24"/>
          <w:szCs w:val="24"/>
        </w:rPr>
        <w:t>Azusa Pacific University’s Institutional Revi</w:t>
      </w:r>
      <w:r w:rsidR="00D35416">
        <w:rPr>
          <w:rFonts w:ascii="Optima" w:hAnsi="Optima"/>
          <w:bCs/>
          <w:sz w:val="24"/>
          <w:szCs w:val="24"/>
        </w:rPr>
        <w:t>ew Board (IRB) to conduct this research</w:t>
      </w:r>
      <w:r>
        <w:rPr>
          <w:rFonts w:ascii="Optima" w:hAnsi="Optima"/>
          <w:bCs/>
          <w:sz w:val="24"/>
          <w:szCs w:val="24"/>
        </w:rPr>
        <w:t xml:space="preserve">.  </w:t>
      </w:r>
      <w:r w:rsidR="00D35416">
        <w:rPr>
          <w:rFonts w:ascii="Optima" w:hAnsi="Optima"/>
          <w:bCs/>
          <w:sz w:val="24"/>
          <w:szCs w:val="24"/>
        </w:rPr>
        <w:t xml:space="preserve">The IRB has found this research project to be ethically sound, posing minimal risk to the participants in the community.  </w:t>
      </w:r>
      <w:r>
        <w:rPr>
          <w:rFonts w:ascii="Optima" w:hAnsi="Optima"/>
          <w:bCs/>
          <w:sz w:val="24"/>
          <w:szCs w:val="24"/>
        </w:rPr>
        <w:t>Within India, the researcher has received approval from Keshav Dutt Pandey, the Team Leader and Executive Director of Delhi House Society to engage in this research.  In addition, she received an endorsement from Dr. Shaik Mujibur Rehman, Associate Professor at Jamia Millia Islamia Central University, New Delhi that affirms the culturally sensitive nature of the study’s administration.</w:t>
      </w:r>
    </w:p>
    <w:p w:rsidR="008F5A7D" w:rsidRDefault="008F5A7D" w:rsidP="003F4E5B">
      <w:pPr>
        <w:pStyle w:val="NormalWeb"/>
        <w:spacing w:before="2" w:after="2"/>
        <w:rPr>
          <w:rFonts w:ascii="Optima" w:hAnsi="Optima"/>
          <w:bCs/>
          <w:sz w:val="24"/>
          <w:szCs w:val="24"/>
        </w:rPr>
      </w:pPr>
    </w:p>
    <w:p w:rsidR="008F5A7D" w:rsidRDefault="008F5A7D" w:rsidP="003F4E5B">
      <w:pPr>
        <w:pStyle w:val="NormalWeb"/>
        <w:spacing w:before="2" w:after="2"/>
        <w:rPr>
          <w:rFonts w:ascii="Optima" w:hAnsi="Optima"/>
          <w:bCs/>
          <w:sz w:val="24"/>
          <w:szCs w:val="24"/>
        </w:rPr>
      </w:pPr>
    </w:p>
    <w:p w:rsidR="003F4E5B" w:rsidRPr="003F4E5B" w:rsidRDefault="003F4E5B" w:rsidP="003F4E5B">
      <w:pPr>
        <w:pStyle w:val="NormalWeb"/>
        <w:spacing w:before="2" w:after="2"/>
        <w:rPr>
          <w:rFonts w:ascii="Optima" w:hAnsi="Optima"/>
          <w:bCs/>
          <w:sz w:val="24"/>
          <w:szCs w:val="24"/>
        </w:rPr>
      </w:pPr>
    </w:p>
    <w:p w:rsidR="00E9366F" w:rsidRDefault="00E9366F" w:rsidP="00E762F7">
      <w:pPr>
        <w:pStyle w:val="NormalWeb"/>
        <w:spacing w:before="2" w:after="2"/>
        <w:rPr>
          <w:rFonts w:ascii="Optima" w:hAnsi="Optima"/>
          <w:b/>
          <w:bCs/>
          <w:sz w:val="24"/>
          <w:szCs w:val="24"/>
        </w:rPr>
      </w:pPr>
    </w:p>
    <w:p w:rsidR="00216C24" w:rsidRDefault="00E9366F" w:rsidP="006A4BF6">
      <w:pPr>
        <w:pStyle w:val="NormalWeb"/>
        <w:spacing w:before="2" w:after="2"/>
        <w:jc w:val="center"/>
        <w:rPr>
          <w:rFonts w:ascii="Optima" w:hAnsi="Optima"/>
          <w:b/>
          <w:bCs/>
          <w:sz w:val="24"/>
          <w:szCs w:val="24"/>
        </w:rPr>
      </w:pPr>
      <w:r>
        <w:rPr>
          <w:rFonts w:ascii="Optima" w:hAnsi="Optima"/>
          <w:b/>
          <w:bCs/>
          <w:sz w:val="24"/>
          <w:szCs w:val="24"/>
        </w:rPr>
        <w:t>Research Products</w:t>
      </w:r>
      <w:r w:rsidR="00A45D65">
        <w:rPr>
          <w:rFonts w:ascii="Optima" w:hAnsi="Optima"/>
          <w:b/>
          <w:bCs/>
          <w:sz w:val="24"/>
          <w:szCs w:val="24"/>
        </w:rPr>
        <w:t xml:space="preserve"> and Action Outcomes</w:t>
      </w:r>
    </w:p>
    <w:p w:rsidR="00216C24" w:rsidRDefault="00216C24" w:rsidP="00E762F7">
      <w:pPr>
        <w:pStyle w:val="NormalWeb"/>
        <w:spacing w:before="2" w:after="2"/>
        <w:rPr>
          <w:rFonts w:ascii="Optima" w:hAnsi="Optima"/>
          <w:b/>
          <w:bCs/>
          <w:sz w:val="24"/>
          <w:szCs w:val="24"/>
        </w:rPr>
      </w:pPr>
    </w:p>
    <w:p w:rsidR="00216C24" w:rsidRPr="00216C24" w:rsidRDefault="00216C24" w:rsidP="00E762F7">
      <w:pPr>
        <w:pStyle w:val="NormalWeb"/>
        <w:spacing w:before="2" w:after="2"/>
        <w:rPr>
          <w:rFonts w:ascii="Optima" w:hAnsi="Optima"/>
          <w:bCs/>
          <w:sz w:val="24"/>
          <w:szCs w:val="24"/>
        </w:rPr>
      </w:pPr>
      <w:r>
        <w:rPr>
          <w:rFonts w:ascii="Optima" w:hAnsi="Optima"/>
          <w:b/>
          <w:bCs/>
          <w:sz w:val="24"/>
          <w:szCs w:val="24"/>
        </w:rPr>
        <w:tab/>
      </w:r>
      <w:r>
        <w:rPr>
          <w:rFonts w:ascii="Optima" w:hAnsi="Optima"/>
          <w:bCs/>
          <w:sz w:val="24"/>
          <w:szCs w:val="24"/>
        </w:rPr>
        <w:t>This research will be conducted with the intention of ending in</w:t>
      </w:r>
      <w:r w:rsidR="00A45D65">
        <w:rPr>
          <w:rFonts w:ascii="Optima" w:hAnsi="Optima"/>
          <w:bCs/>
          <w:sz w:val="24"/>
          <w:szCs w:val="24"/>
        </w:rPr>
        <w:t xml:space="preserve"> action and</w:t>
      </w:r>
      <w:r>
        <w:rPr>
          <w:rFonts w:ascii="Optima" w:hAnsi="Optima"/>
          <w:bCs/>
          <w:sz w:val="24"/>
          <w:szCs w:val="24"/>
        </w:rPr>
        <w:t xml:space="preserve"> program implementation.  Program implementation may occur at a later date, but </w:t>
      </w:r>
      <w:r w:rsidR="00737B0D">
        <w:rPr>
          <w:rFonts w:ascii="Optima" w:hAnsi="Optima"/>
          <w:bCs/>
          <w:sz w:val="24"/>
          <w:szCs w:val="24"/>
        </w:rPr>
        <w:t xml:space="preserve">this research will leave Delhi House Society with a presentation </w:t>
      </w:r>
      <w:r w:rsidR="00EB26F8">
        <w:rPr>
          <w:rFonts w:ascii="Optima" w:hAnsi="Optima"/>
          <w:bCs/>
          <w:sz w:val="24"/>
          <w:szCs w:val="24"/>
        </w:rPr>
        <w:t>to the staff</w:t>
      </w:r>
      <w:r w:rsidR="00B974A8">
        <w:rPr>
          <w:rFonts w:ascii="Optima" w:hAnsi="Optima"/>
          <w:bCs/>
          <w:sz w:val="24"/>
          <w:szCs w:val="24"/>
        </w:rPr>
        <w:t xml:space="preserve"> in July 2015,</w:t>
      </w:r>
      <w:r w:rsidR="00EB26F8">
        <w:rPr>
          <w:rFonts w:ascii="Optima" w:hAnsi="Optima"/>
          <w:bCs/>
          <w:sz w:val="24"/>
          <w:szCs w:val="24"/>
        </w:rPr>
        <w:t xml:space="preserve"> </w:t>
      </w:r>
      <w:r w:rsidR="00070445">
        <w:rPr>
          <w:rFonts w:ascii="Optima" w:hAnsi="Optima"/>
          <w:bCs/>
          <w:sz w:val="24"/>
          <w:szCs w:val="24"/>
        </w:rPr>
        <w:t xml:space="preserve">as well </w:t>
      </w:r>
      <w:r w:rsidR="00737B0D">
        <w:rPr>
          <w:rFonts w:ascii="Optima" w:hAnsi="Optima"/>
          <w:bCs/>
          <w:sz w:val="24"/>
          <w:szCs w:val="24"/>
        </w:rPr>
        <w:t>a</w:t>
      </w:r>
      <w:r w:rsidR="00070445">
        <w:rPr>
          <w:rFonts w:ascii="Optima" w:hAnsi="Optima"/>
          <w:bCs/>
          <w:sz w:val="24"/>
          <w:szCs w:val="24"/>
        </w:rPr>
        <w:t>s a</w:t>
      </w:r>
      <w:r w:rsidR="00737B0D">
        <w:rPr>
          <w:rFonts w:ascii="Optima" w:hAnsi="Optima"/>
          <w:bCs/>
          <w:sz w:val="24"/>
          <w:szCs w:val="24"/>
        </w:rPr>
        <w:t xml:space="preserve"> </w:t>
      </w:r>
      <w:r w:rsidR="00070445">
        <w:rPr>
          <w:rFonts w:ascii="Optima" w:hAnsi="Optima"/>
          <w:bCs/>
          <w:sz w:val="24"/>
          <w:szCs w:val="24"/>
        </w:rPr>
        <w:t>5-page booklet</w:t>
      </w:r>
      <w:r w:rsidR="00737B0D">
        <w:rPr>
          <w:rFonts w:ascii="Optima" w:hAnsi="Optima"/>
          <w:bCs/>
          <w:sz w:val="24"/>
          <w:szCs w:val="24"/>
        </w:rPr>
        <w:t xml:space="preserve"> that outlines principles</w:t>
      </w:r>
      <w:r w:rsidR="00070445">
        <w:rPr>
          <w:rFonts w:ascii="Optima" w:hAnsi="Optima"/>
          <w:bCs/>
          <w:sz w:val="24"/>
          <w:szCs w:val="24"/>
        </w:rPr>
        <w:t>, cultural themes to integrate, and a variety of methods to do so.  It will be intended for use</w:t>
      </w:r>
      <w:r w:rsidR="00737B0D">
        <w:rPr>
          <w:rFonts w:ascii="Optima" w:hAnsi="Optima"/>
          <w:bCs/>
          <w:sz w:val="24"/>
          <w:szCs w:val="24"/>
        </w:rPr>
        <w:t xml:space="preserve"> when constructing a literacy education program for the homeless women of this community.</w:t>
      </w:r>
      <w:r w:rsidR="00A45D65">
        <w:rPr>
          <w:rFonts w:ascii="Optima" w:hAnsi="Optima"/>
          <w:bCs/>
          <w:sz w:val="24"/>
          <w:szCs w:val="24"/>
        </w:rPr>
        <w:t xml:space="preserve">  It is the researcher’s hope that research will </w:t>
      </w:r>
      <w:r w:rsidR="00177017">
        <w:rPr>
          <w:rFonts w:ascii="Optima" w:hAnsi="Optima"/>
          <w:bCs/>
          <w:sz w:val="24"/>
          <w:szCs w:val="24"/>
        </w:rPr>
        <w:t>directly benefit the participating population by assisting in the design and implementation of a contextualized literacy education program.  The nature</w:t>
      </w:r>
      <w:r w:rsidR="004D0720">
        <w:rPr>
          <w:rFonts w:ascii="Optima" w:hAnsi="Optima"/>
          <w:bCs/>
          <w:sz w:val="24"/>
          <w:szCs w:val="24"/>
        </w:rPr>
        <w:t xml:space="preserve"> and format</w:t>
      </w:r>
      <w:r w:rsidR="00177017">
        <w:rPr>
          <w:rFonts w:ascii="Optima" w:hAnsi="Optima"/>
          <w:bCs/>
          <w:sz w:val="24"/>
          <w:szCs w:val="24"/>
        </w:rPr>
        <w:t xml:space="preserve"> of this program will hinge upon research findings.   </w:t>
      </w:r>
    </w:p>
    <w:p w:rsidR="00E9366F" w:rsidRDefault="00E9366F" w:rsidP="00E762F7">
      <w:pPr>
        <w:pStyle w:val="NormalWeb"/>
        <w:spacing w:before="2" w:after="2"/>
        <w:rPr>
          <w:rFonts w:ascii="Optima" w:hAnsi="Optima"/>
          <w:b/>
          <w:bCs/>
          <w:sz w:val="24"/>
          <w:szCs w:val="24"/>
        </w:rPr>
      </w:pPr>
    </w:p>
    <w:p w:rsidR="00E9366F" w:rsidRDefault="00E9366F" w:rsidP="00E762F7">
      <w:pPr>
        <w:pStyle w:val="NormalWeb"/>
        <w:spacing w:before="2" w:after="2"/>
        <w:rPr>
          <w:rFonts w:ascii="Optima" w:hAnsi="Optima"/>
          <w:b/>
          <w:bCs/>
          <w:sz w:val="24"/>
          <w:szCs w:val="24"/>
        </w:rPr>
      </w:pPr>
    </w:p>
    <w:p w:rsidR="00177017" w:rsidRDefault="006A4BF6" w:rsidP="006A4BF6">
      <w:pPr>
        <w:pStyle w:val="NormalWeb"/>
        <w:spacing w:before="2" w:after="2"/>
        <w:jc w:val="center"/>
        <w:rPr>
          <w:rFonts w:ascii="Optima" w:hAnsi="Optima"/>
          <w:b/>
          <w:bCs/>
          <w:sz w:val="24"/>
          <w:szCs w:val="24"/>
        </w:rPr>
      </w:pPr>
      <w:r>
        <w:rPr>
          <w:rFonts w:ascii="Optima" w:hAnsi="Optima"/>
          <w:b/>
          <w:bCs/>
          <w:sz w:val="24"/>
          <w:szCs w:val="24"/>
        </w:rPr>
        <w:t>Community Benefits</w:t>
      </w:r>
    </w:p>
    <w:p w:rsidR="00177017" w:rsidRDefault="00177017" w:rsidP="00E762F7">
      <w:pPr>
        <w:pStyle w:val="NormalWeb"/>
        <w:spacing w:before="2" w:after="2"/>
        <w:rPr>
          <w:rFonts w:ascii="Optima" w:hAnsi="Optima"/>
          <w:b/>
          <w:bCs/>
          <w:sz w:val="24"/>
          <w:szCs w:val="24"/>
        </w:rPr>
      </w:pPr>
    </w:p>
    <w:p w:rsidR="00177017" w:rsidRPr="00177017" w:rsidRDefault="00177017" w:rsidP="00E762F7">
      <w:pPr>
        <w:pStyle w:val="NormalWeb"/>
        <w:spacing w:before="2" w:after="2"/>
        <w:rPr>
          <w:rFonts w:ascii="Optima" w:hAnsi="Optima"/>
          <w:bCs/>
          <w:sz w:val="24"/>
          <w:szCs w:val="24"/>
        </w:rPr>
      </w:pPr>
      <w:r>
        <w:rPr>
          <w:rFonts w:ascii="Optima" w:hAnsi="Optima"/>
          <w:b/>
          <w:bCs/>
          <w:sz w:val="24"/>
          <w:szCs w:val="24"/>
        </w:rPr>
        <w:tab/>
      </w:r>
      <w:r w:rsidR="00C37402">
        <w:rPr>
          <w:rFonts w:ascii="Optima" w:hAnsi="Optima"/>
          <w:bCs/>
          <w:sz w:val="24"/>
          <w:szCs w:val="24"/>
        </w:rPr>
        <w:t xml:space="preserve">This research is intended to benefit the community directly.  Participants will be providing input for the design of a literacy education program in which they will be able to enroll.  </w:t>
      </w:r>
      <w:r w:rsidR="006A4BF6">
        <w:rPr>
          <w:rFonts w:ascii="Optima" w:hAnsi="Optima"/>
          <w:bCs/>
          <w:sz w:val="24"/>
          <w:szCs w:val="24"/>
        </w:rPr>
        <w:t xml:space="preserve">Benefits will include a body of information for Delhi House Society’s use to create and implement </w:t>
      </w:r>
      <w:r w:rsidR="00AC5E74">
        <w:rPr>
          <w:rFonts w:ascii="Optima" w:hAnsi="Optima"/>
          <w:bCs/>
          <w:sz w:val="24"/>
          <w:szCs w:val="24"/>
        </w:rPr>
        <w:t xml:space="preserve">a Hindi literacy program for homeless urban poor.  </w:t>
      </w:r>
      <w:r w:rsidR="00637958">
        <w:rPr>
          <w:rFonts w:ascii="Optima" w:hAnsi="Optima"/>
          <w:bCs/>
          <w:sz w:val="24"/>
          <w:szCs w:val="24"/>
        </w:rPr>
        <w:t xml:space="preserve">The community will potentially benefit from DHS’s active use of the research to design a literacy education program.  This program would be tailored to the context and needs of the community, with the intention of partnering with them in the journey towards literacy and empowerment.  </w:t>
      </w:r>
    </w:p>
    <w:p w:rsidR="00E9366F" w:rsidRDefault="00E9366F" w:rsidP="00E762F7">
      <w:pPr>
        <w:pStyle w:val="NormalWeb"/>
        <w:spacing w:before="2" w:after="2"/>
        <w:rPr>
          <w:rFonts w:ascii="Optima" w:hAnsi="Optima"/>
          <w:b/>
          <w:bCs/>
          <w:sz w:val="24"/>
          <w:szCs w:val="24"/>
        </w:rPr>
      </w:pPr>
    </w:p>
    <w:p w:rsidR="003F7EF0" w:rsidRDefault="00E9366F" w:rsidP="00E762F7">
      <w:pPr>
        <w:pStyle w:val="NormalWeb"/>
        <w:spacing w:before="2" w:after="2"/>
        <w:rPr>
          <w:rFonts w:ascii="Optima" w:hAnsi="Optima"/>
          <w:b/>
          <w:bCs/>
          <w:sz w:val="24"/>
          <w:szCs w:val="24"/>
        </w:rPr>
      </w:pPr>
      <w:r>
        <w:rPr>
          <w:rFonts w:ascii="Optima" w:hAnsi="Optima"/>
          <w:b/>
          <w:bCs/>
          <w:sz w:val="24"/>
          <w:szCs w:val="24"/>
        </w:rPr>
        <w:t>Timetable</w:t>
      </w:r>
    </w:p>
    <w:p w:rsidR="003F7EF0" w:rsidRDefault="003F7EF0" w:rsidP="003F7EF0">
      <w:r>
        <w:rPr>
          <w:rFonts w:ascii="Optima" w:hAnsi="Optima"/>
          <w:b/>
          <w:bCs/>
        </w:rPr>
        <w:tab/>
      </w:r>
    </w:p>
    <w:tbl>
      <w:tblPr>
        <w:tblStyle w:val="TableGrid"/>
        <w:tblW w:w="9444" w:type="dxa"/>
        <w:tblLook w:val="00BF" w:firstRow="1" w:lastRow="0" w:firstColumn="1" w:lastColumn="0" w:noHBand="0" w:noVBand="0"/>
      </w:tblPr>
      <w:tblGrid>
        <w:gridCol w:w="2808"/>
        <w:gridCol w:w="1800"/>
        <w:gridCol w:w="1440"/>
        <w:gridCol w:w="1890"/>
        <w:gridCol w:w="1506"/>
      </w:tblGrid>
      <w:tr w:rsidR="00877F4A" w:rsidTr="00990B98">
        <w:trPr>
          <w:trHeight w:val="289"/>
        </w:trPr>
        <w:tc>
          <w:tcPr>
            <w:tcW w:w="2808" w:type="dxa"/>
          </w:tcPr>
          <w:p w:rsidR="00877F4A" w:rsidRDefault="00877F4A" w:rsidP="003F7EF0">
            <w:r>
              <w:t>Research Activity</w:t>
            </w:r>
          </w:p>
        </w:tc>
        <w:tc>
          <w:tcPr>
            <w:tcW w:w="1800" w:type="dxa"/>
          </w:tcPr>
          <w:p w:rsidR="00877F4A" w:rsidRDefault="00877F4A" w:rsidP="003F7EF0">
            <w:r>
              <w:t>Start Date</w:t>
            </w:r>
          </w:p>
        </w:tc>
        <w:tc>
          <w:tcPr>
            <w:tcW w:w="1440" w:type="dxa"/>
          </w:tcPr>
          <w:p w:rsidR="00877F4A" w:rsidRDefault="00877F4A" w:rsidP="003F7EF0">
            <w:r>
              <w:t>End Date</w:t>
            </w:r>
          </w:p>
        </w:tc>
        <w:tc>
          <w:tcPr>
            <w:tcW w:w="1890" w:type="dxa"/>
          </w:tcPr>
          <w:p w:rsidR="00877F4A" w:rsidRDefault="00990B98" w:rsidP="003F7EF0">
            <w:r>
              <w:t>Estimated Hours</w:t>
            </w:r>
          </w:p>
        </w:tc>
        <w:tc>
          <w:tcPr>
            <w:tcW w:w="1506" w:type="dxa"/>
          </w:tcPr>
          <w:p w:rsidR="00877F4A" w:rsidRDefault="00990B98" w:rsidP="003F7EF0">
            <w:r>
              <w:t>Personal Hours</w:t>
            </w:r>
          </w:p>
        </w:tc>
      </w:tr>
      <w:tr w:rsidR="00877F4A" w:rsidTr="00990B98">
        <w:trPr>
          <w:trHeight w:val="306"/>
        </w:trPr>
        <w:tc>
          <w:tcPr>
            <w:tcW w:w="2808" w:type="dxa"/>
          </w:tcPr>
          <w:p w:rsidR="00877F4A" w:rsidRDefault="00877F4A" w:rsidP="003F7EF0">
            <w:r>
              <w:t>Collect Secondary Data</w:t>
            </w:r>
          </w:p>
        </w:tc>
        <w:tc>
          <w:tcPr>
            <w:tcW w:w="1800" w:type="dxa"/>
          </w:tcPr>
          <w:p w:rsidR="00877F4A" w:rsidRDefault="00877F4A" w:rsidP="003F7EF0">
            <w:r>
              <w:t>February 2015</w:t>
            </w:r>
          </w:p>
        </w:tc>
        <w:tc>
          <w:tcPr>
            <w:tcW w:w="1440" w:type="dxa"/>
          </w:tcPr>
          <w:p w:rsidR="00877F4A" w:rsidRDefault="00877F4A" w:rsidP="003F7EF0">
            <w:r>
              <w:t>May 2015</w:t>
            </w:r>
          </w:p>
        </w:tc>
        <w:tc>
          <w:tcPr>
            <w:tcW w:w="1890" w:type="dxa"/>
          </w:tcPr>
          <w:p w:rsidR="00877F4A" w:rsidRDefault="00990B98" w:rsidP="003F7EF0">
            <w:r>
              <w:t>50 hours</w:t>
            </w:r>
          </w:p>
        </w:tc>
        <w:tc>
          <w:tcPr>
            <w:tcW w:w="1506" w:type="dxa"/>
          </w:tcPr>
          <w:p w:rsidR="00877F4A" w:rsidRDefault="00877F4A" w:rsidP="003F7EF0"/>
        </w:tc>
      </w:tr>
      <w:tr w:rsidR="00877F4A" w:rsidTr="00990B98">
        <w:trPr>
          <w:trHeight w:val="289"/>
        </w:trPr>
        <w:tc>
          <w:tcPr>
            <w:tcW w:w="2808" w:type="dxa"/>
          </w:tcPr>
          <w:p w:rsidR="00877F4A" w:rsidRDefault="00877F4A" w:rsidP="003F7EF0">
            <w:r>
              <w:t>Receive IRB Approval</w:t>
            </w:r>
          </w:p>
        </w:tc>
        <w:tc>
          <w:tcPr>
            <w:tcW w:w="1800" w:type="dxa"/>
          </w:tcPr>
          <w:p w:rsidR="00877F4A" w:rsidRDefault="00877F4A" w:rsidP="003F7EF0">
            <w:r>
              <w:t>April 2015</w:t>
            </w:r>
          </w:p>
        </w:tc>
        <w:tc>
          <w:tcPr>
            <w:tcW w:w="1440" w:type="dxa"/>
          </w:tcPr>
          <w:p w:rsidR="00877F4A" w:rsidRDefault="00877F4A" w:rsidP="003F7EF0"/>
        </w:tc>
        <w:tc>
          <w:tcPr>
            <w:tcW w:w="1890" w:type="dxa"/>
          </w:tcPr>
          <w:p w:rsidR="00877F4A" w:rsidRDefault="00990B98" w:rsidP="003F7EF0">
            <w:r>
              <w:t>20 hours</w:t>
            </w:r>
          </w:p>
        </w:tc>
        <w:tc>
          <w:tcPr>
            <w:tcW w:w="1506" w:type="dxa"/>
          </w:tcPr>
          <w:p w:rsidR="00877F4A" w:rsidRDefault="00877F4A" w:rsidP="003F7EF0"/>
        </w:tc>
      </w:tr>
      <w:tr w:rsidR="00877F4A" w:rsidTr="00990B98">
        <w:trPr>
          <w:trHeight w:val="595"/>
        </w:trPr>
        <w:tc>
          <w:tcPr>
            <w:tcW w:w="2808" w:type="dxa"/>
          </w:tcPr>
          <w:p w:rsidR="00877F4A" w:rsidRDefault="00877F4A" w:rsidP="003F7EF0">
            <w:r>
              <w:t>Plan Interviews with Key Informants</w:t>
            </w:r>
          </w:p>
        </w:tc>
        <w:tc>
          <w:tcPr>
            <w:tcW w:w="1800" w:type="dxa"/>
          </w:tcPr>
          <w:p w:rsidR="00877F4A" w:rsidRDefault="00877F4A" w:rsidP="00EE4BE8">
            <w:r>
              <w:t>April 2015</w:t>
            </w:r>
          </w:p>
        </w:tc>
        <w:tc>
          <w:tcPr>
            <w:tcW w:w="1440" w:type="dxa"/>
          </w:tcPr>
          <w:p w:rsidR="00877F4A" w:rsidRDefault="00877F4A" w:rsidP="003F7EF0">
            <w:r>
              <w:t>May 2015</w:t>
            </w:r>
          </w:p>
        </w:tc>
        <w:tc>
          <w:tcPr>
            <w:tcW w:w="1890" w:type="dxa"/>
          </w:tcPr>
          <w:p w:rsidR="00877F4A" w:rsidRDefault="00990B98" w:rsidP="003F7EF0">
            <w:r>
              <w:t>5 hours</w:t>
            </w:r>
          </w:p>
        </w:tc>
        <w:tc>
          <w:tcPr>
            <w:tcW w:w="1506" w:type="dxa"/>
          </w:tcPr>
          <w:p w:rsidR="00877F4A" w:rsidRDefault="00877F4A" w:rsidP="003F7EF0"/>
        </w:tc>
      </w:tr>
      <w:tr w:rsidR="00877F4A" w:rsidTr="00990B98">
        <w:trPr>
          <w:trHeight w:val="595"/>
        </w:trPr>
        <w:tc>
          <w:tcPr>
            <w:tcW w:w="2808" w:type="dxa"/>
          </w:tcPr>
          <w:p w:rsidR="00877F4A" w:rsidRDefault="00877F4A" w:rsidP="003F7EF0">
            <w:r>
              <w:t>Conduct Interviews with Key Informants</w:t>
            </w:r>
          </w:p>
        </w:tc>
        <w:tc>
          <w:tcPr>
            <w:tcW w:w="1800" w:type="dxa"/>
          </w:tcPr>
          <w:p w:rsidR="00877F4A" w:rsidRDefault="00877F4A" w:rsidP="003F7EF0">
            <w:r>
              <w:t>May 2015</w:t>
            </w:r>
          </w:p>
        </w:tc>
        <w:tc>
          <w:tcPr>
            <w:tcW w:w="1440" w:type="dxa"/>
          </w:tcPr>
          <w:p w:rsidR="00877F4A" w:rsidRDefault="00877F4A" w:rsidP="003F7EF0">
            <w:r>
              <w:t>June 2015</w:t>
            </w:r>
          </w:p>
        </w:tc>
        <w:tc>
          <w:tcPr>
            <w:tcW w:w="1890" w:type="dxa"/>
          </w:tcPr>
          <w:p w:rsidR="00877F4A" w:rsidRDefault="00990B98" w:rsidP="003F7EF0">
            <w:r>
              <w:t>24 hours</w:t>
            </w:r>
          </w:p>
        </w:tc>
        <w:tc>
          <w:tcPr>
            <w:tcW w:w="1506" w:type="dxa"/>
          </w:tcPr>
          <w:p w:rsidR="00877F4A" w:rsidRDefault="00877F4A" w:rsidP="003F7EF0"/>
        </w:tc>
      </w:tr>
      <w:tr w:rsidR="00877F4A" w:rsidTr="00990B98">
        <w:trPr>
          <w:trHeight w:val="595"/>
        </w:trPr>
        <w:tc>
          <w:tcPr>
            <w:tcW w:w="2808" w:type="dxa"/>
          </w:tcPr>
          <w:p w:rsidR="00877F4A" w:rsidRDefault="00877F4A" w:rsidP="003F7EF0">
            <w:r>
              <w:t>Analyze and synthesize Data into Thesis Project</w:t>
            </w:r>
          </w:p>
        </w:tc>
        <w:tc>
          <w:tcPr>
            <w:tcW w:w="1800" w:type="dxa"/>
          </w:tcPr>
          <w:p w:rsidR="00877F4A" w:rsidRDefault="00877F4A" w:rsidP="003F7EF0">
            <w:r>
              <w:t>June 2015</w:t>
            </w:r>
          </w:p>
        </w:tc>
        <w:tc>
          <w:tcPr>
            <w:tcW w:w="1440" w:type="dxa"/>
          </w:tcPr>
          <w:p w:rsidR="00877F4A" w:rsidRDefault="00877F4A" w:rsidP="003F7EF0">
            <w:r>
              <w:t>July 2015</w:t>
            </w:r>
          </w:p>
        </w:tc>
        <w:tc>
          <w:tcPr>
            <w:tcW w:w="1890" w:type="dxa"/>
          </w:tcPr>
          <w:p w:rsidR="00877F4A" w:rsidRDefault="00990B98" w:rsidP="003F7EF0">
            <w:r>
              <w:t>200 hours</w:t>
            </w:r>
          </w:p>
        </w:tc>
        <w:tc>
          <w:tcPr>
            <w:tcW w:w="1506" w:type="dxa"/>
          </w:tcPr>
          <w:p w:rsidR="00877F4A" w:rsidRDefault="00877F4A" w:rsidP="003F7EF0"/>
        </w:tc>
      </w:tr>
      <w:tr w:rsidR="00877F4A" w:rsidTr="00990B98">
        <w:trPr>
          <w:trHeight w:val="595"/>
        </w:trPr>
        <w:tc>
          <w:tcPr>
            <w:tcW w:w="2808" w:type="dxa"/>
          </w:tcPr>
          <w:p w:rsidR="00877F4A" w:rsidRDefault="00877F4A" w:rsidP="003F7EF0">
            <w:r>
              <w:t>Community Report-back to Delhi House Society</w:t>
            </w:r>
          </w:p>
        </w:tc>
        <w:tc>
          <w:tcPr>
            <w:tcW w:w="1800" w:type="dxa"/>
          </w:tcPr>
          <w:p w:rsidR="00877F4A" w:rsidRDefault="00877F4A" w:rsidP="003F7EF0">
            <w:r>
              <w:t>July 2015</w:t>
            </w:r>
          </w:p>
        </w:tc>
        <w:tc>
          <w:tcPr>
            <w:tcW w:w="1440" w:type="dxa"/>
          </w:tcPr>
          <w:p w:rsidR="00877F4A" w:rsidRDefault="00877F4A" w:rsidP="003F7EF0"/>
        </w:tc>
        <w:tc>
          <w:tcPr>
            <w:tcW w:w="1890" w:type="dxa"/>
          </w:tcPr>
          <w:p w:rsidR="00877F4A" w:rsidRDefault="00990B98" w:rsidP="003F7EF0">
            <w:r>
              <w:t>20 hours</w:t>
            </w:r>
          </w:p>
        </w:tc>
        <w:tc>
          <w:tcPr>
            <w:tcW w:w="1506" w:type="dxa"/>
          </w:tcPr>
          <w:p w:rsidR="00877F4A" w:rsidRDefault="00877F4A" w:rsidP="003F7EF0"/>
        </w:tc>
      </w:tr>
      <w:tr w:rsidR="00877F4A" w:rsidTr="00990B98">
        <w:trPr>
          <w:trHeight w:val="578"/>
        </w:trPr>
        <w:tc>
          <w:tcPr>
            <w:tcW w:w="2808" w:type="dxa"/>
          </w:tcPr>
          <w:p w:rsidR="00877F4A" w:rsidRDefault="00877F4A" w:rsidP="003F7EF0">
            <w:r>
              <w:t>Submission of Final Research</w:t>
            </w:r>
          </w:p>
        </w:tc>
        <w:tc>
          <w:tcPr>
            <w:tcW w:w="1800" w:type="dxa"/>
          </w:tcPr>
          <w:p w:rsidR="00877F4A" w:rsidRDefault="00877F4A" w:rsidP="003F7EF0">
            <w:r>
              <w:t>July 27, 2015</w:t>
            </w:r>
          </w:p>
        </w:tc>
        <w:tc>
          <w:tcPr>
            <w:tcW w:w="1440" w:type="dxa"/>
          </w:tcPr>
          <w:p w:rsidR="00877F4A" w:rsidRDefault="00877F4A" w:rsidP="003F7EF0"/>
        </w:tc>
        <w:tc>
          <w:tcPr>
            <w:tcW w:w="1890" w:type="dxa"/>
          </w:tcPr>
          <w:p w:rsidR="00877F4A" w:rsidRDefault="00877F4A" w:rsidP="003F7EF0"/>
        </w:tc>
        <w:tc>
          <w:tcPr>
            <w:tcW w:w="1506" w:type="dxa"/>
          </w:tcPr>
          <w:p w:rsidR="00877F4A" w:rsidRDefault="00877F4A" w:rsidP="003F7EF0"/>
        </w:tc>
      </w:tr>
    </w:tbl>
    <w:p w:rsidR="003F7EF0" w:rsidRDefault="003F7EF0" w:rsidP="00E762F7">
      <w:pPr>
        <w:pStyle w:val="NormalWeb"/>
        <w:spacing w:before="2" w:after="2"/>
        <w:rPr>
          <w:rFonts w:ascii="Optima" w:hAnsi="Optima"/>
          <w:b/>
          <w:bCs/>
          <w:sz w:val="24"/>
          <w:szCs w:val="24"/>
        </w:rPr>
      </w:pPr>
      <w:r>
        <w:rPr>
          <w:rFonts w:ascii="Optima" w:hAnsi="Optima"/>
          <w:b/>
          <w:bCs/>
          <w:sz w:val="24"/>
          <w:szCs w:val="24"/>
        </w:rPr>
        <w:tab/>
      </w:r>
      <w:r>
        <w:rPr>
          <w:rFonts w:ascii="Optima" w:hAnsi="Optima"/>
          <w:b/>
          <w:bCs/>
          <w:sz w:val="24"/>
          <w:szCs w:val="24"/>
        </w:rPr>
        <w:tab/>
      </w:r>
    </w:p>
    <w:p w:rsidR="008F5A7D" w:rsidRDefault="008F5A7D" w:rsidP="00E762F7">
      <w:pPr>
        <w:pStyle w:val="NormalWeb"/>
        <w:spacing w:before="2" w:after="2"/>
        <w:rPr>
          <w:rFonts w:ascii="Optima" w:hAnsi="Optima"/>
          <w:b/>
          <w:bCs/>
          <w:sz w:val="24"/>
          <w:szCs w:val="24"/>
        </w:rPr>
      </w:pPr>
    </w:p>
    <w:p w:rsidR="00E9366F" w:rsidRDefault="00E9366F" w:rsidP="00E762F7">
      <w:pPr>
        <w:pStyle w:val="NormalWeb"/>
        <w:spacing w:before="2" w:after="2"/>
        <w:rPr>
          <w:rFonts w:ascii="Optima" w:hAnsi="Optima"/>
          <w:b/>
          <w:bCs/>
          <w:sz w:val="24"/>
          <w:szCs w:val="24"/>
        </w:rPr>
      </w:pPr>
    </w:p>
    <w:p w:rsidR="008C2C2B" w:rsidRDefault="00E9366F" w:rsidP="00E762F7">
      <w:pPr>
        <w:pStyle w:val="NormalWeb"/>
        <w:spacing w:before="2" w:after="2"/>
        <w:rPr>
          <w:rFonts w:ascii="Optima" w:hAnsi="Optima"/>
          <w:b/>
          <w:bCs/>
          <w:sz w:val="24"/>
          <w:szCs w:val="24"/>
        </w:rPr>
      </w:pPr>
      <w:r>
        <w:rPr>
          <w:rFonts w:ascii="Optima" w:hAnsi="Optima"/>
          <w:b/>
          <w:bCs/>
          <w:sz w:val="24"/>
          <w:szCs w:val="24"/>
        </w:rPr>
        <w:t>Budget</w:t>
      </w:r>
    </w:p>
    <w:p w:rsidR="008C2C2B" w:rsidRDefault="008C2C2B" w:rsidP="00E762F7">
      <w:pPr>
        <w:pStyle w:val="NormalWeb"/>
        <w:spacing w:before="2" w:after="2"/>
        <w:rPr>
          <w:rFonts w:ascii="Optima" w:hAnsi="Optima"/>
          <w:b/>
          <w:bCs/>
          <w:sz w:val="24"/>
          <w:szCs w:val="24"/>
        </w:rPr>
      </w:pPr>
    </w:p>
    <w:p w:rsidR="008C2C2B" w:rsidRPr="008C2C2B" w:rsidRDefault="008C2C2B" w:rsidP="00E762F7">
      <w:pPr>
        <w:pStyle w:val="NormalWeb"/>
        <w:spacing w:before="2" w:after="2"/>
        <w:rPr>
          <w:rFonts w:ascii="Optima" w:hAnsi="Optima"/>
          <w:bCs/>
          <w:sz w:val="24"/>
          <w:szCs w:val="24"/>
        </w:rPr>
      </w:pPr>
      <w:r>
        <w:rPr>
          <w:rFonts w:ascii="Optima" w:hAnsi="Optima"/>
          <w:b/>
          <w:bCs/>
          <w:sz w:val="24"/>
          <w:szCs w:val="24"/>
        </w:rPr>
        <w:tab/>
      </w:r>
      <w:r>
        <w:rPr>
          <w:rFonts w:ascii="Optima" w:hAnsi="Optima"/>
          <w:bCs/>
          <w:sz w:val="24"/>
          <w:szCs w:val="24"/>
        </w:rPr>
        <w:t>The following budget is an estimate of expected costs that the researcher may have to cover.  These figures are not exact, but provide a general idea of costs that she is prepared to pay.</w:t>
      </w:r>
    </w:p>
    <w:p w:rsidR="008C2C2B" w:rsidRDefault="008C2C2B" w:rsidP="00E762F7">
      <w:pPr>
        <w:pStyle w:val="NormalWeb"/>
        <w:spacing w:before="2" w:after="2"/>
        <w:rPr>
          <w:rFonts w:ascii="Optima" w:hAnsi="Optima"/>
          <w:b/>
          <w:bCs/>
          <w:sz w:val="24"/>
          <w:szCs w:val="24"/>
        </w:rPr>
      </w:pPr>
      <w:r>
        <w:rPr>
          <w:rFonts w:ascii="Optima" w:hAnsi="Optima"/>
          <w:b/>
          <w:bCs/>
          <w:sz w:val="24"/>
          <w:szCs w:val="24"/>
        </w:rPr>
        <w:tab/>
      </w:r>
    </w:p>
    <w:tbl>
      <w:tblPr>
        <w:tblW w:w="0" w:type="auto"/>
        <w:tblInd w:w="810" w:type="dxa"/>
        <w:tblLayout w:type="fixed"/>
        <w:tblCellMar>
          <w:left w:w="0" w:type="dxa"/>
          <w:right w:w="0" w:type="dxa"/>
        </w:tblCellMar>
        <w:tblLook w:val="01E0" w:firstRow="1" w:lastRow="1" w:firstColumn="1" w:lastColumn="1" w:noHBand="0" w:noVBand="0"/>
      </w:tblPr>
      <w:tblGrid>
        <w:gridCol w:w="5909"/>
        <w:gridCol w:w="1752"/>
      </w:tblGrid>
      <w:tr w:rsidR="008C2C2B">
        <w:trPr>
          <w:trHeight w:hRule="exact" w:val="274"/>
        </w:trPr>
        <w:tc>
          <w:tcPr>
            <w:tcW w:w="5909" w:type="dxa"/>
            <w:tcBorders>
              <w:top w:val="single" w:sz="4" w:space="0" w:color="000000"/>
              <w:left w:val="single" w:sz="4" w:space="0" w:color="000000"/>
              <w:bottom w:val="single" w:sz="4" w:space="0" w:color="000000"/>
              <w:right w:val="single" w:sz="4" w:space="0" w:color="000000"/>
            </w:tcBorders>
            <w:shd w:val="clear" w:color="auto" w:fill="E6E6E6"/>
          </w:tcPr>
          <w:p w:rsidR="008C2C2B" w:rsidRDefault="008C2C2B">
            <w:pPr>
              <w:spacing w:before="6" w:after="0"/>
              <w:ind w:left="105" w:right="-20"/>
              <w:rPr>
                <w:rFonts w:ascii="Optima" w:eastAsia="Optima" w:hAnsi="Optima" w:cs="Optima"/>
                <w:sz w:val="17"/>
                <w:szCs w:val="17"/>
              </w:rPr>
            </w:pPr>
            <w:r>
              <w:rPr>
                <w:rFonts w:ascii="Optima" w:eastAsia="Optima" w:hAnsi="Optima" w:cs="Optima"/>
                <w:b/>
                <w:bCs/>
                <w:spacing w:val="1"/>
                <w:w w:val="102"/>
                <w:sz w:val="21"/>
                <w:szCs w:val="21"/>
              </w:rPr>
              <w:t>I</w:t>
            </w:r>
            <w:r>
              <w:rPr>
                <w:rFonts w:ascii="Optima" w:eastAsia="Optima" w:hAnsi="Optima" w:cs="Optima"/>
                <w:b/>
                <w:bCs/>
                <w:spacing w:val="1"/>
                <w:w w:val="104"/>
                <w:sz w:val="17"/>
                <w:szCs w:val="17"/>
              </w:rPr>
              <w:t>TE</w:t>
            </w:r>
            <w:r>
              <w:rPr>
                <w:rFonts w:ascii="Optima" w:eastAsia="Optima" w:hAnsi="Optima" w:cs="Optima"/>
                <w:b/>
                <w:bCs/>
                <w:w w:val="104"/>
                <w:sz w:val="17"/>
                <w:szCs w:val="17"/>
              </w:rPr>
              <w:t>M</w:t>
            </w:r>
          </w:p>
        </w:tc>
        <w:tc>
          <w:tcPr>
            <w:tcW w:w="1752" w:type="dxa"/>
            <w:tcBorders>
              <w:top w:val="single" w:sz="4" w:space="0" w:color="000000"/>
              <w:left w:val="single" w:sz="4" w:space="0" w:color="000000"/>
              <w:bottom w:val="single" w:sz="4" w:space="0" w:color="000000"/>
              <w:right w:val="single" w:sz="4" w:space="0" w:color="000000"/>
            </w:tcBorders>
            <w:shd w:val="clear" w:color="auto" w:fill="E6E6E6"/>
          </w:tcPr>
          <w:p w:rsidR="008C2C2B" w:rsidRDefault="008C2C2B">
            <w:pPr>
              <w:spacing w:before="6" w:after="0"/>
              <w:ind w:left="105" w:right="-20"/>
              <w:rPr>
                <w:rFonts w:ascii="Optima" w:eastAsia="Optima" w:hAnsi="Optima" w:cs="Optima"/>
                <w:sz w:val="17"/>
                <w:szCs w:val="17"/>
              </w:rPr>
            </w:pPr>
            <w:r>
              <w:rPr>
                <w:rFonts w:ascii="Optima" w:eastAsia="Optima" w:hAnsi="Optima" w:cs="Optima"/>
                <w:b/>
                <w:bCs/>
                <w:spacing w:val="3"/>
                <w:w w:val="102"/>
                <w:sz w:val="21"/>
                <w:szCs w:val="21"/>
              </w:rPr>
              <w:t>C</w:t>
            </w:r>
            <w:r>
              <w:rPr>
                <w:rFonts w:ascii="Optima" w:eastAsia="Optima" w:hAnsi="Optima" w:cs="Optima"/>
                <w:b/>
                <w:bCs/>
                <w:spacing w:val="2"/>
                <w:w w:val="104"/>
                <w:sz w:val="17"/>
                <w:szCs w:val="17"/>
              </w:rPr>
              <w:t>O</w:t>
            </w:r>
            <w:r>
              <w:rPr>
                <w:rFonts w:ascii="Optima" w:eastAsia="Optima" w:hAnsi="Optima" w:cs="Optima"/>
                <w:b/>
                <w:bCs/>
                <w:spacing w:val="1"/>
                <w:w w:val="104"/>
                <w:sz w:val="17"/>
                <w:szCs w:val="17"/>
              </w:rPr>
              <w:t>S</w:t>
            </w:r>
            <w:r>
              <w:rPr>
                <w:rFonts w:ascii="Optima" w:eastAsia="Optima" w:hAnsi="Optima" w:cs="Optima"/>
                <w:b/>
                <w:bCs/>
                <w:w w:val="104"/>
                <w:sz w:val="17"/>
                <w:szCs w:val="17"/>
              </w:rPr>
              <w:t>T</w:t>
            </w:r>
          </w:p>
        </w:tc>
      </w:tr>
      <w:tr w:rsidR="008C2C2B">
        <w:trPr>
          <w:trHeight w:hRule="exact" w:val="280"/>
        </w:trPr>
        <w:tc>
          <w:tcPr>
            <w:tcW w:w="7661" w:type="dxa"/>
            <w:gridSpan w:val="2"/>
            <w:tcBorders>
              <w:top w:val="single" w:sz="4" w:space="0" w:color="000000"/>
              <w:left w:val="single" w:sz="4" w:space="0" w:color="000000"/>
              <w:bottom w:val="single" w:sz="5" w:space="0" w:color="000000"/>
              <w:right w:val="single" w:sz="4" w:space="0" w:color="000000"/>
            </w:tcBorders>
          </w:tcPr>
          <w:p w:rsidR="008C2C2B" w:rsidRDefault="008C2C2B">
            <w:pPr>
              <w:tabs>
                <w:tab w:val="left" w:pos="6000"/>
              </w:tabs>
              <w:spacing w:before="7" w:after="0"/>
              <w:ind w:left="105" w:right="-20"/>
              <w:rPr>
                <w:rFonts w:ascii="Optima" w:eastAsia="Optima" w:hAnsi="Optima" w:cs="Optima"/>
                <w:sz w:val="21"/>
                <w:szCs w:val="21"/>
              </w:rPr>
            </w:pPr>
            <w:r>
              <w:rPr>
                <w:rFonts w:ascii="Optima" w:eastAsia="Optima" w:hAnsi="Optima" w:cs="Optima"/>
                <w:spacing w:val="2"/>
                <w:sz w:val="21"/>
                <w:szCs w:val="21"/>
              </w:rPr>
              <w:t>P</w:t>
            </w:r>
            <w:r>
              <w:rPr>
                <w:rFonts w:ascii="Optima" w:eastAsia="Optima" w:hAnsi="Optima" w:cs="Optima"/>
                <w:spacing w:val="1"/>
                <w:sz w:val="21"/>
                <w:szCs w:val="21"/>
              </w:rPr>
              <w:t>r</w:t>
            </w:r>
            <w:r>
              <w:rPr>
                <w:rFonts w:ascii="Optima" w:eastAsia="Optima" w:hAnsi="Optima" w:cs="Optima"/>
                <w:spacing w:val="2"/>
                <w:sz w:val="21"/>
                <w:szCs w:val="21"/>
              </w:rPr>
              <w:t>o</w:t>
            </w:r>
            <w:r>
              <w:rPr>
                <w:rFonts w:ascii="Optima" w:eastAsia="Optima" w:hAnsi="Optima" w:cs="Optima"/>
                <w:spacing w:val="1"/>
                <w:sz w:val="21"/>
                <w:szCs w:val="21"/>
              </w:rPr>
              <w:t>f</w:t>
            </w:r>
            <w:r>
              <w:rPr>
                <w:rFonts w:ascii="Optima" w:eastAsia="Optima" w:hAnsi="Optima" w:cs="Optima"/>
                <w:spacing w:val="2"/>
                <w:sz w:val="21"/>
                <w:szCs w:val="21"/>
              </w:rPr>
              <w:t>ess</w:t>
            </w:r>
            <w:r>
              <w:rPr>
                <w:rFonts w:ascii="Optima" w:eastAsia="Optima" w:hAnsi="Optima" w:cs="Optima"/>
                <w:spacing w:val="1"/>
                <w:sz w:val="21"/>
                <w:szCs w:val="21"/>
              </w:rPr>
              <w:t>i</w:t>
            </w:r>
            <w:r>
              <w:rPr>
                <w:rFonts w:ascii="Optima" w:eastAsia="Optima" w:hAnsi="Optima" w:cs="Optima"/>
                <w:spacing w:val="2"/>
                <w:sz w:val="21"/>
                <w:szCs w:val="21"/>
              </w:rPr>
              <w:t>ona</w:t>
            </w:r>
            <w:r>
              <w:rPr>
                <w:rFonts w:ascii="Optima" w:eastAsia="Optima" w:hAnsi="Optima" w:cs="Optima"/>
                <w:sz w:val="21"/>
                <w:szCs w:val="21"/>
              </w:rPr>
              <w:t>l</w:t>
            </w:r>
            <w:r>
              <w:rPr>
                <w:rFonts w:ascii="Optima" w:eastAsia="Optima" w:hAnsi="Optima" w:cs="Optima"/>
                <w:spacing w:val="26"/>
                <w:sz w:val="21"/>
                <w:szCs w:val="21"/>
              </w:rPr>
              <w:t xml:space="preserve"> </w:t>
            </w:r>
            <w:r>
              <w:rPr>
                <w:rFonts w:ascii="Optima" w:eastAsia="Optima" w:hAnsi="Optima" w:cs="Optima"/>
                <w:spacing w:val="2"/>
                <w:sz w:val="21"/>
                <w:szCs w:val="21"/>
              </w:rPr>
              <w:t>se</w:t>
            </w:r>
            <w:r>
              <w:rPr>
                <w:rFonts w:ascii="Optima" w:eastAsia="Optima" w:hAnsi="Optima" w:cs="Optima"/>
                <w:spacing w:val="1"/>
                <w:sz w:val="21"/>
                <w:szCs w:val="21"/>
              </w:rPr>
              <w:t>r</w:t>
            </w:r>
            <w:r>
              <w:rPr>
                <w:rFonts w:ascii="Optima" w:eastAsia="Optima" w:hAnsi="Optima" w:cs="Optima"/>
                <w:spacing w:val="2"/>
                <w:sz w:val="21"/>
                <w:szCs w:val="21"/>
              </w:rPr>
              <w:t>v</w:t>
            </w:r>
            <w:r>
              <w:rPr>
                <w:rFonts w:ascii="Optima" w:eastAsia="Optima" w:hAnsi="Optima" w:cs="Optima"/>
                <w:spacing w:val="1"/>
                <w:sz w:val="21"/>
                <w:szCs w:val="21"/>
              </w:rPr>
              <w:t>i</w:t>
            </w:r>
            <w:r>
              <w:rPr>
                <w:rFonts w:ascii="Optima" w:eastAsia="Optima" w:hAnsi="Optima" w:cs="Optima"/>
                <w:spacing w:val="2"/>
                <w:sz w:val="21"/>
                <w:szCs w:val="21"/>
              </w:rPr>
              <w:t>ces</w:t>
            </w:r>
            <w:r>
              <w:rPr>
                <w:rFonts w:ascii="Optima" w:eastAsia="Optima" w:hAnsi="Optima" w:cs="Optima"/>
                <w:sz w:val="21"/>
                <w:szCs w:val="21"/>
              </w:rPr>
              <w:t>:</w:t>
            </w:r>
            <w:r>
              <w:rPr>
                <w:rFonts w:ascii="Optima" w:eastAsia="Optima" w:hAnsi="Optima" w:cs="Optima"/>
                <w:spacing w:val="19"/>
                <w:sz w:val="21"/>
                <w:szCs w:val="21"/>
              </w:rPr>
              <w:t xml:space="preserve"> </w:t>
            </w:r>
            <w:r>
              <w:rPr>
                <w:rFonts w:ascii="Optima" w:eastAsia="Optima" w:hAnsi="Optima" w:cs="Optima"/>
                <w:spacing w:val="2"/>
                <w:sz w:val="21"/>
                <w:szCs w:val="21"/>
              </w:rPr>
              <w:t>e</w:t>
            </w:r>
            <w:r>
              <w:rPr>
                <w:rFonts w:ascii="Optima" w:eastAsia="Optima" w:hAnsi="Optima" w:cs="Optima"/>
                <w:spacing w:val="1"/>
                <w:sz w:val="21"/>
                <w:szCs w:val="21"/>
              </w:rPr>
              <w:t>.</w:t>
            </w:r>
            <w:r>
              <w:rPr>
                <w:rFonts w:ascii="Optima" w:eastAsia="Optima" w:hAnsi="Optima" w:cs="Optima"/>
                <w:spacing w:val="2"/>
                <w:sz w:val="21"/>
                <w:szCs w:val="21"/>
              </w:rPr>
              <w:t>g</w:t>
            </w:r>
            <w:r>
              <w:rPr>
                <w:rFonts w:ascii="Optima" w:eastAsia="Optima" w:hAnsi="Optima" w:cs="Optima"/>
                <w:sz w:val="21"/>
                <w:szCs w:val="21"/>
              </w:rPr>
              <w:t>.</w:t>
            </w:r>
            <w:r>
              <w:rPr>
                <w:rFonts w:ascii="Optima" w:eastAsia="Optima" w:hAnsi="Optima" w:cs="Optima"/>
                <w:spacing w:val="10"/>
                <w:sz w:val="21"/>
                <w:szCs w:val="21"/>
              </w:rPr>
              <w:t xml:space="preserve"> </w:t>
            </w:r>
            <w:r>
              <w:rPr>
                <w:rFonts w:ascii="Optima" w:eastAsia="Optima" w:hAnsi="Optima" w:cs="Optima"/>
                <w:spacing w:val="1"/>
                <w:sz w:val="21"/>
                <w:szCs w:val="21"/>
              </w:rPr>
              <w:t>l</w:t>
            </w:r>
            <w:r>
              <w:rPr>
                <w:rFonts w:ascii="Optima" w:eastAsia="Optima" w:hAnsi="Optima" w:cs="Optima"/>
                <w:spacing w:val="2"/>
                <w:sz w:val="21"/>
                <w:szCs w:val="21"/>
              </w:rPr>
              <w:t>anguag</w:t>
            </w:r>
            <w:r>
              <w:rPr>
                <w:rFonts w:ascii="Optima" w:eastAsia="Optima" w:hAnsi="Optima" w:cs="Optima"/>
                <w:sz w:val="21"/>
                <w:szCs w:val="21"/>
              </w:rPr>
              <w:t>e</w:t>
            </w:r>
            <w:r>
              <w:rPr>
                <w:rFonts w:ascii="Optima" w:eastAsia="Optima" w:hAnsi="Optima" w:cs="Optima"/>
                <w:spacing w:val="21"/>
                <w:sz w:val="21"/>
                <w:szCs w:val="21"/>
              </w:rPr>
              <w:t xml:space="preserve"> </w:t>
            </w:r>
            <w:r>
              <w:rPr>
                <w:rFonts w:ascii="Optima" w:eastAsia="Optima" w:hAnsi="Optima" w:cs="Optima"/>
                <w:spacing w:val="2"/>
                <w:sz w:val="21"/>
                <w:szCs w:val="21"/>
              </w:rPr>
              <w:t>coach</w:t>
            </w:r>
            <w:r>
              <w:rPr>
                <w:rFonts w:ascii="Optima" w:eastAsia="Optima" w:hAnsi="Optima" w:cs="Optima"/>
                <w:sz w:val="21"/>
                <w:szCs w:val="21"/>
              </w:rPr>
              <w:t>,</w:t>
            </w:r>
            <w:r>
              <w:rPr>
                <w:rFonts w:ascii="Optima" w:eastAsia="Optima" w:hAnsi="Optima" w:cs="Optima"/>
                <w:spacing w:val="16"/>
                <w:sz w:val="21"/>
                <w:szCs w:val="21"/>
              </w:rPr>
              <w:t xml:space="preserve"> </w:t>
            </w:r>
            <w:r>
              <w:rPr>
                <w:rFonts w:ascii="Optima" w:eastAsia="Optima" w:hAnsi="Optima" w:cs="Optima"/>
                <w:spacing w:val="1"/>
                <w:sz w:val="21"/>
                <w:szCs w:val="21"/>
              </w:rPr>
              <w:t>tr</w:t>
            </w:r>
            <w:r>
              <w:rPr>
                <w:rFonts w:ascii="Optima" w:eastAsia="Optima" w:hAnsi="Optima" w:cs="Optima"/>
                <w:spacing w:val="2"/>
                <w:sz w:val="21"/>
                <w:szCs w:val="21"/>
              </w:rPr>
              <w:t>ansc</w:t>
            </w:r>
            <w:r>
              <w:rPr>
                <w:rFonts w:ascii="Optima" w:eastAsia="Optima" w:hAnsi="Optima" w:cs="Optima"/>
                <w:spacing w:val="1"/>
                <w:sz w:val="21"/>
                <w:szCs w:val="21"/>
              </w:rPr>
              <w:t>ri</w:t>
            </w:r>
            <w:r>
              <w:rPr>
                <w:rFonts w:ascii="Optima" w:eastAsia="Optima" w:hAnsi="Optima" w:cs="Optima"/>
                <w:spacing w:val="2"/>
                <w:sz w:val="21"/>
                <w:szCs w:val="21"/>
              </w:rPr>
              <w:t>be</w:t>
            </w:r>
            <w:r>
              <w:rPr>
                <w:rFonts w:ascii="Optima" w:eastAsia="Optima" w:hAnsi="Optima" w:cs="Optima"/>
                <w:sz w:val="21"/>
                <w:szCs w:val="21"/>
              </w:rPr>
              <w:t>r</w:t>
            </w:r>
            <w:r>
              <w:rPr>
                <w:rFonts w:ascii="Optima" w:eastAsia="Optima" w:hAnsi="Optima" w:cs="Optima"/>
                <w:spacing w:val="-39"/>
                <w:sz w:val="21"/>
                <w:szCs w:val="21"/>
              </w:rPr>
              <w:t xml:space="preserve"> </w:t>
            </w:r>
            <w:r>
              <w:rPr>
                <w:rFonts w:ascii="Optima" w:eastAsia="Optima" w:hAnsi="Optima" w:cs="Optima"/>
                <w:sz w:val="21"/>
                <w:szCs w:val="21"/>
              </w:rPr>
              <w:tab/>
            </w:r>
            <w:r>
              <w:rPr>
                <w:rFonts w:ascii="Optima" w:eastAsia="Optima" w:hAnsi="Optima" w:cs="Optima"/>
                <w:spacing w:val="2"/>
                <w:w w:val="102"/>
                <w:sz w:val="21"/>
                <w:szCs w:val="21"/>
              </w:rPr>
              <w:t>$ 100</w:t>
            </w:r>
          </w:p>
        </w:tc>
      </w:tr>
      <w:tr w:rsidR="008C2C2B">
        <w:trPr>
          <w:trHeight w:hRule="exact" w:val="278"/>
        </w:trPr>
        <w:tc>
          <w:tcPr>
            <w:tcW w:w="7661" w:type="dxa"/>
            <w:gridSpan w:val="2"/>
            <w:tcBorders>
              <w:top w:val="single" w:sz="5" w:space="0" w:color="000000"/>
              <w:left w:val="single" w:sz="4" w:space="0" w:color="000000"/>
              <w:bottom w:val="single" w:sz="5" w:space="0" w:color="000000"/>
              <w:right w:val="single" w:sz="4" w:space="0" w:color="000000"/>
            </w:tcBorders>
          </w:tcPr>
          <w:p w:rsidR="008C2C2B" w:rsidRDefault="008C2C2B">
            <w:pPr>
              <w:tabs>
                <w:tab w:val="left" w:pos="6000"/>
              </w:tabs>
              <w:spacing w:before="4" w:after="0"/>
              <w:ind w:left="105" w:right="-20"/>
              <w:rPr>
                <w:rFonts w:ascii="Optima" w:eastAsia="Optima" w:hAnsi="Optima" w:cs="Optima"/>
                <w:sz w:val="21"/>
                <w:szCs w:val="21"/>
              </w:rPr>
            </w:pPr>
            <w:r>
              <w:rPr>
                <w:rFonts w:ascii="Optima" w:eastAsia="Optima" w:hAnsi="Optima" w:cs="Optima"/>
                <w:spacing w:val="2"/>
                <w:sz w:val="21"/>
                <w:szCs w:val="21"/>
              </w:rPr>
              <w:t>Resea</w:t>
            </w:r>
            <w:r>
              <w:rPr>
                <w:rFonts w:ascii="Optima" w:eastAsia="Optima" w:hAnsi="Optima" w:cs="Optima"/>
                <w:spacing w:val="1"/>
                <w:sz w:val="21"/>
                <w:szCs w:val="21"/>
              </w:rPr>
              <w:t>r</w:t>
            </w:r>
            <w:r>
              <w:rPr>
                <w:rFonts w:ascii="Optima" w:eastAsia="Optima" w:hAnsi="Optima" w:cs="Optima"/>
                <w:spacing w:val="2"/>
                <w:sz w:val="21"/>
                <w:szCs w:val="21"/>
              </w:rPr>
              <w:t>ch</w:t>
            </w:r>
            <w:r>
              <w:rPr>
                <w:rFonts w:ascii="Optima" w:eastAsia="Optima" w:hAnsi="Optima" w:cs="Optima"/>
                <w:sz w:val="21"/>
                <w:szCs w:val="21"/>
              </w:rPr>
              <w:t>:</w:t>
            </w:r>
            <w:r>
              <w:rPr>
                <w:rFonts w:ascii="Optima" w:eastAsia="Optima" w:hAnsi="Optima" w:cs="Optima"/>
                <w:spacing w:val="21"/>
                <w:sz w:val="21"/>
                <w:szCs w:val="21"/>
              </w:rPr>
              <w:t xml:space="preserve"> </w:t>
            </w:r>
            <w:r>
              <w:rPr>
                <w:rFonts w:ascii="Optima" w:eastAsia="Optima" w:hAnsi="Optima" w:cs="Optima"/>
                <w:spacing w:val="2"/>
                <w:sz w:val="21"/>
                <w:szCs w:val="21"/>
              </w:rPr>
              <w:t>e</w:t>
            </w:r>
            <w:r>
              <w:rPr>
                <w:rFonts w:ascii="Optima" w:eastAsia="Optima" w:hAnsi="Optima" w:cs="Optima"/>
                <w:spacing w:val="1"/>
                <w:sz w:val="21"/>
                <w:szCs w:val="21"/>
              </w:rPr>
              <w:t>.</w:t>
            </w:r>
            <w:r>
              <w:rPr>
                <w:rFonts w:ascii="Optima" w:eastAsia="Optima" w:hAnsi="Optima" w:cs="Optima"/>
                <w:spacing w:val="2"/>
                <w:sz w:val="21"/>
                <w:szCs w:val="21"/>
              </w:rPr>
              <w:t>g</w:t>
            </w:r>
            <w:r>
              <w:rPr>
                <w:rFonts w:ascii="Optima" w:eastAsia="Optima" w:hAnsi="Optima" w:cs="Optima"/>
                <w:sz w:val="21"/>
                <w:szCs w:val="21"/>
              </w:rPr>
              <w:t>.</w:t>
            </w:r>
            <w:r>
              <w:rPr>
                <w:rFonts w:ascii="Optima" w:eastAsia="Optima" w:hAnsi="Optima" w:cs="Optima"/>
                <w:spacing w:val="11"/>
                <w:sz w:val="21"/>
                <w:szCs w:val="21"/>
              </w:rPr>
              <w:t xml:space="preserve"> </w:t>
            </w:r>
            <w:r>
              <w:rPr>
                <w:rFonts w:ascii="Optima" w:eastAsia="Optima" w:hAnsi="Optima" w:cs="Optima"/>
                <w:spacing w:val="2"/>
                <w:sz w:val="21"/>
                <w:szCs w:val="21"/>
              </w:rPr>
              <w:t>cybe</w:t>
            </w:r>
            <w:r>
              <w:rPr>
                <w:rFonts w:ascii="Optima" w:eastAsia="Optima" w:hAnsi="Optima" w:cs="Optima"/>
                <w:spacing w:val="1"/>
                <w:sz w:val="21"/>
                <w:szCs w:val="21"/>
              </w:rPr>
              <w:t>r</w:t>
            </w:r>
            <w:r>
              <w:rPr>
                <w:rFonts w:ascii="Optima" w:eastAsia="Optima" w:hAnsi="Optima" w:cs="Optima"/>
                <w:spacing w:val="2"/>
                <w:sz w:val="21"/>
                <w:szCs w:val="21"/>
              </w:rPr>
              <w:t>ca</w:t>
            </w:r>
            <w:r>
              <w:rPr>
                <w:rFonts w:ascii="Optima" w:eastAsia="Optima" w:hAnsi="Optima" w:cs="Optima"/>
                <w:spacing w:val="1"/>
                <w:sz w:val="21"/>
                <w:szCs w:val="21"/>
              </w:rPr>
              <w:t>f</w:t>
            </w:r>
            <w:r>
              <w:rPr>
                <w:rFonts w:ascii="Optima" w:eastAsia="Optima" w:hAnsi="Optima" w:cs="Optima"/>
                <w:sz w:val="21"/>
                <w:szCs w:val="21"/>
              </w:rPr>
              <w:t>é</w:t>
            </w:r>
            <w:r>
              <w:rPr>
                <w:rFonts w:ascii="Optima" w:eastAsia="Optima" w:hAnsi="Optima" w:cs="Optima"/>
                <w:spacing w:val="23"/>
                <w:sz w:val="21"/>
                <w:szCs w:val="21"/>
              </w:rPr>
              <w:t xml:space="preserve"> </w:t>
            </w:r>
            <w:r>
              <w:rPr>
                <w:rFonts w:ascii="Optima" w:eastAsia="Optima" w:hAnsi="Optima" w:cs="Optima"/>
                <w:spacing w:val="2"/>
                <w:sz w:val="21"/>
                <w:szCs w:val="21"/>
              </w:rPr>
              <w:t>cha</w:t>
            </w:r>
            <w:r>
              <w:rPr>
                <w:rFonts w:ascii="Optima" w:eastAsia="Optima" w:hAnsi="Optima" w:cs="Optima"/>
                <w:spacing w:val="1"/>
                <w:sz w:val="21"/>
                <w:szCs w:val="21"/>
              </w:rPr>
              <w:t>r</w:t>
            </w:r>
            <w:r>
              <w:rPr>
                <w:rFonts w:ascii="Optima" w:eastAsia="Optima" w:hAnsi="Optima" w:cs="Optima"/>
                <w:spacing w:val="2"/>
                <w:sz w:val="21"/>
                <w:szCs w:val="21"/>
              </w:rPr>
              <w:t>ges</w:t>
            </w:r>
            <w:r>
              <w:rPr>
                <w:rFonts w:ascii="Optima" w:eastAsia="Optima" w:hAnsi="Optima" w:cs="Optima"/>
                <w:sz w:val="21"/>
                <w:szCs w:val="21"/>
              </w:rPr>
              <w:t>,</w:t>
            </w:r>
            <w:r>
              <w:rPr>
                <w:rFonts w:ascii="Optima" w:eastAsia="Optima" w:hAnsi="Optima" w:cs="Optima"/>
                <w:spacing w:val="19"/>
                <w:sz w:val="21"/>
                <w:szCs w:val="21"/>
              </w:rPr>
              <w:t xml:space="preserve"> </w:t>
            </w:r>
            <w:r>
              <w:rPr>
                <w:rFonts w:ascii="Optima" w:eastAsia="Optima" w:hAnsi="Optima" w:cs="Optima"/>
                <w:spacing w:val="1"/>
                <w:sz w:val="21"/>
                <w:szCs w:val="21"/>
              </w:rPr>
              <w:t>t</w:t>
            </w:r>
            <w:r>
              <w:rPr>
                <w:rFonts w:ascii="Optima" w:eastAsia="Optima" w:hAnsi="Optima" w:cs="Optima"/>
                <w:spacing w:val="2"/>
                <w:sz w:val="21"/>
                <w:szCs w:val="21"/>
              </w:rPr>
              <w:t>ex</w:t>
            </w:r>
            <w:r>
              <w:rPr>
                <w:rFonts w:ascii="Optima" w:eastAsia="Optima" w:hAnsi="Optima" w:cs="Optima"/>
                <w:sz w:val="21"/>
                <w:szCs w:val="21"/>
              </w:rPr>
              <w:t>t</w:t>
            </w:r>
            <w:r>
              <w:rPr>
                <w:rFonts w:ascii="Optima" w:eastAsia="Optima" w:hAnsi="Optima" w:cs="Optima"/>
                <w:spacing w:val="11"/>
                <w:sz w:val="21"/>
                <w:szCs w:val="21"/>
              </w:rPr>
              <w:t xml:space="preserve"> </w:t>
            </w:r>
            <w:r>
              <w:rPr>
                <w:rFonts w:ascii="Optima" w:eastAsia="Optima" w:hAnsi="Optima" w:cs="Optima"/>
                <w:spacing w:val="2"/>
                <w:sz w:val="21"/>
                <w:szCs w:val="21"/>
              </w:rPr>
              <w:t>pu</w:t>
            </w:r>
            <w:r>
              <w:rPr>
                <w:rFonts w:ascii="Optima" w:eastAsia="Optima" w:hAnsi="Optima" w:cs="Optima"/>
                <w:spacing w:val="1"/>
                <w:sz w:val="21"/>
                <w:szCs w:val="21"/>
              </w:rPr>
              <w:t>r</w:t>
            </w:r>
            <w:r>
              <w:rPr>
                <w:rFonts w:ascii="Optima" w:eastAsia="Optima" w:hAnsi="Optima" w:cs="Optima"/>
                <w:spacing w:val="2"/>
                <w:sz w:val="21"/>
                <w:szCs w:val="21"/>
              </w:rPr>
              <w:t>chase</w:t>
            </w:r>
            <w:r>
              <w:rPr>
                <w:rFonts w:ascii="Optima" w:eastAsia="Optima" w:hAnsi="Optima" w:cs="Optima"/>
                <w:sz w:val="21"/>
                <w:szCs w:val="21"/>
              </w:rPr>
              <w:t>,</w:t>
            </w:r>
            <w:r>
              <w:rPr>
                <w:rFonts w:ascii="Optima" w:eastAsia="Optima" w:hAnsi="Optima" w:cs="Optima"/>
                <w:spacing w:val="21"/>
                <w:sz w:val="21"/>
                <w:szCs w:val="21"/>
              </w:rPr>
              <w:t xml:space="preserve"> </w:t>
            </w:r>
            <w:r>
              <w:rPr>
                <w:rFonts w:ascii="Optima" w:eastAsia="Optima" w:hAnsi="Optima" w:cs="Optima"/>
                <w:spacing w:val="2"/>
                <w:sz w:val="21"/>
                <w:szCs w:val="21"/>
              </w:rPr>
              <w:t>dup</w:t>
            </w:r>
            <w:r>
              <w:rPr>
                <w:rFonts w:ascii="Optima" w:eastAsia="Optima" w:hAnsi="Optima" w:cs="Optima"/>
                <w:spacing w:val="1"/>
                <w:sz w:val="21"/>
                <w:szCs w:val="21"/>
              </w:rPr>
              <w:t>li</w:t>
            </w:r>
            <w:r>
              <w:rPr>
                <w:rFonts w:ascii="Optima" w:eastAsia="Optima" w:hAnsi="Optima" w:cs="Optima"/>
                <w:spacing w:val="2"/>
                <w:sz w:val="21"/>
                <w:szCs w:val="21"/>
              </w:rPr>
              <w:t>ca</w:t>
            </w:r>
            <w:r>
              <w:rPr>
                <w:rFonts w:ascii="Optima" w:eastAsia="Optima" w:hAnsi="Optima" w:cs="Optima"/>
                <w:spacing w:val="1"/>
                <w:sz w:val="21"/>
                <w:szCs w:val="21"/>
              </w:rPr>
              <w:t>ti</w:t>
            </w:r>
            <w:r>
              <w:rPr>
                <w:rFonts w:ascii="Optima" w:eastAsia="Optima" w:hAnsi="Optima" w:cs="Optima"/>
                <w:spacing w:val="2"/>
                <w:sz w:val="21"/>
                <w:szCs w:val="21"/>
              </w:rPr>
              <w:t>n</w:t>
            </w:r>
            <w:r>
              <w:rPr>
                <w:rFonts w:ascii="Optima" w:eastAsia="Optima" w:hAnsi="Optima" w:cs="Optima"/>
                <w:sz w:val="21"/>
                <w:szCs w:val="21"/>
              </w:rPr>
              <w:t>g</w:t>
            </w:r>
            <w:r>
              <w:rPr>
                <w:rFonts w:ascii="Optima" w:eastAsia="Optima" w:hAnsi="Optima" w:cs="Optima"/>
                <w:spacing w:val="-38"/>
                <w:sz w:val="21"/>
                <w:szCs w:val="21"/>
              </w:rPr>
              <w:t xml:space="preserve"> </w:t>
            </w:r>
            <w:r>
              <w:rPr>
                <w:rFonts w:ascii="Optima" w:eastAsia="Optima" w:hAnsi="Optima" w:cs="Optima"/>
                <w:sz w:val="21"/>
                <w:szCs w:val="21"/>
              </w:rPr>
              <w:tab/>
            </w:r>
            <w:r>
              <w:rPr>
                <w:rFonts w:ascii="Optima" w:eastAsia="Optima" w:hAnsi="Optima" w:cs="Optima"/>
                <w:spacing w:val="2"/>
                <w:w w:val="102"/>
                <w:sz w:val="21"/>
                <w:szCs w:val="21"/>
              </w:rPr>
              <w:t>$ 50</w:t>
            </w:r>
          </w:p>
        </w:tc>
      </w:tr>
      <w:tr w:rsidR="008C2C2B">
        <w:trPr>
          <w:trHeight w:hRule="exact" w:val="274"/>
        </w:trPr>
        <w:tc>
          <w:tcPr>
            <w:tcW w:w="7661" w:type="dxa"/>
            <w:gridSpan w:val="2"/>
            <w:tcBorders>
              <w:top w:val="single" w:sz="5" w:space="0" w:color="000000"/>
              <w:left w:val="single" w:sz="4" w:space="0" w:color="000000"/>
              <w:bottom w:val="single" w:sz="5" w:space="0" w:color="000000"/>
              <w:right w:val="single" w:sz="4" w:space="0" w:color="000000"/>
            </w:tcBorders>
          </w:tcPr>
          <w:p w:rsidR="008C2C2B" w:rsidRDefault="008C2C2B">
            <w:pPr>
              <w:tabs>
                <w:tab w:val="left" w:pos="6000"/>
              </w:tabs>
              <w:spacing w:before="4" w:after="0"/>
              <w:ind w:left="105" w:right="-20"/>
              <w:rPr>
                <w:rFonts w:ascii="Optima" w:eastAsia="Optima" w:hAnsi="Optima" w:cs="Optima"/>
                <w:sz w:val="21"/>
                <w:szCs w:val="21"/>
              </w:rPr>
            </w:pPr>
            <w:r>
              <w:rPr>
                <w:rFonts w:ascii="Optima" w:eastAsia="Optima" w:hAnsi="Optima" w:cs="Optima"/>
                <w:spacing w:val="2"/>
                <w:sz w:val="21"/>
                <w:szCs w:val="21"/>
              </w:rPr>
              <w:t>Resea</w:t>
            </w:r>
            <w:r>
              <w:rPr>
                <w:rFonts w:ascii="Optima" w:eastAsia="Optima" w:hAnsi="Optima" w:cs="Optima"/>
                <w:spacing w:val="1"/>
                <w:sz w:val="21"/>
                <w:szCs w:val="21"/>
              </w:rPr>
              <w:t>r</w:t>
            </w:r>
            <w:r>
              <w:rPr>
                <w:rFonts w:ascii="Optima" w:eastAsia="Optima" w:hAnsi="Optima" w:cs="Optima"/>
                <w:spacing w:val="2"/>
                <w:sz w:val="21"/>
                <w:szCs w:val="21"/>
              </w:rPr>
              <w:t>c</w:t>
            </w:r>
            <w:r>
              <w:rPr>
                <w:rFonts w:ascii="Optima" w:eastAsia="Optima" w:hAnsi="Optima" w:cs="Optima"/>
                <w:sz w:val="21"/>
                <w:szCs w:val="21"/>
              </w:rPr>
              <w:t>h</w:t>
            </w:r>
            <w:r>
              <w:rPr>
                <w:rFonts w:ascii="Optima" w:eastAsia="Optima" w:hAnsi="Optima" w:cs="Optima"/>
                <w:spacing w:val="21"/>
                <w:sz w:val="21"/>
                <w:szCs w:val="21"/>
              </w:rPr>
              <w:t xml:space="preserve"> </w:t>
            </w:r>
            <w:r>
              <w:rPr>
                <w:rFonts w:ascii="Optima" w:eastAsia="Optima" w:hAnsi="Optima" w:cs="Optima"/>
                <w:spacing w:val="2"/>
                <w:sz w:val="21"/>
                <w:szCs w:val="21"/>
              </w:rPr>
              <w:t>ass</w:t>
            </w:r>
            <w:r>
              <w:rPr>
                <w:rFonts w:ascii="Optima" w:eastAsia="Optima" w:hAnsi="Optima" w:cs="Optima"/>
                <w:spacing w:val="1"/>
                <w:sz w:val="21"/>
                <w:szCs w:val="21"/>
              </w:rPr>
              <w:t>i</w:t>
            </w:r>
            <w:r>
              <w:rPr>
                <w:rFonts w:ascii="Optima" w:eastAsia="Optima" w:hAnsi="Optima" w:cs="Optima"/>
                <w:spacing w:val="2"/>
                <w:sz w:val="21"/>
                <w:szCs w:val="21"/>
              </w:rPr>
              <w:t>s</w:t>
            </w:r>
            <w:r>
              <w:rPr>
                <w:rFonts w:ascii="Optima" w:eastAsia="Optima" w:hAnsi="Optima" w:cs="Optima"/>
                <w:spacing w:val="1"/>
                <w:sz w:val="21"/>
                <w:szCs w:val="21"/>
              </w:rPr>
              <w:t>t</w:t>
            </w:r>
            <w:r>
              <w:rPr>
                <w:rFonts w:ascii="Optima" w:eastAsia="Optima" w:hAnsi="Optima" w:cs="Optima"/>
                <w:spacing w:val="2"/>
                <w:sz w:val="21"/>
                <w:szCs w:val="21"/>
              </w:rPr>
              <w:t>an</w:t>
            </w:r>
            <w:r>
              <w:rPr>
                <w:rFonts w:ascii="Optima" w:eastAsia="Optima" w:hAnsi="Optima" w:cs="Optima"/>
                <w:spacing w:val="1"/>
                <w:sz w:val="21"/>
                <w:szCs w:val="21"/>
              </w:rPr>
              <w:t>t</w:t>
            </w:r>
            <w:r>
              <w:rPr>
                <w:rFonts w:ascii="Optima" w:eastAsia="Optima" w:hAnsi="Optima" w:cs="Optima"/>
                <w:sz w:val="21"/>
                <w:szCs w:val="21"/>
              </w:rPr>
              <w:t>s</w:t>
            </w:r>
            <w:r>
              <w:rPr>
                <w:rFonts w:ascii="Optima" w:eastAsia="Optima" w:hAnsi="Optima" w:cs="Optima"/>
                <w:spacing w:val="21"/>
                <w:sz w:val="21"/>
                <w:szCs w:val="21"/>
              </w:rPr>
              <w:t xml:space="preserve"> </w:t>
            </w:r>
            <w:r>
              <w:rPr>
                <w:rFonts w:ascii="Optima" w:eastAsia="Optima" w:hAnsi="Optima" w:cs="Optima"/>
                <w:spacing w:val="1"/>
                <w:sz w:val="21"/>
                <w:szCs w:val="21"/>
              </w:rPr>
              <w:t>(tr</w:t>
            </w:r>
            <w:r>
              <w:rPr>
                <w:rFonts w:ascii="Optima" w:eastAsia="Optima" w:hAnsi="Optima" w:cs="Optima"/>
                <w:spacing w:val="2"/>
                <w:sz w:val="21"/>
                <w:szCs w:val="21"/>
              </w:rPr>
              <w:t>ans</w:t>
            </w:r>
            <w:r>
              <w:rPr>
                <w:rFonts w:ascii="Optima" w:eastAsia="Optima" w:hAnsi="Optima" w:cs="Optima"/>
                <w:spacing w:val="1"/>
                <w:sz w:val="21"/>
                <w:szCs w:val="21"/>
              </w:rPr>
              <w:t>l</w:t>
            </w:r>
            <w:r>
              <w:rPr>
                <w:rFonts w:ascii="Optima" w:eastAsia="Optima" w:hAnsi="Optima" w:cs="Optima"/>
                <w:spacing w:val="2"/>
                <w:sz w:val="21"/>
                <w:szCs w:val="21"/>
              </w:rPr>
              <w:t>a</w:t>
            </w:r>
            <w:r>
              <w:rPr>
                <w:rFonts w:ascii="Optima" w:eastAsia="Optima" w:hAnsi="Optima" w:cs="Optima"/>
                <w:spacing w:val="1"/>
                <w:sz w:val="21"/>
                <w:szCs w:val="21"/>
              </w:rPr>
              <w:t>t</w:t>
            </w:r>
            <w:r>
              <w:rPr>
                <w:rFonts w:ascii="Optima" w:eastAsia="Optima" w:hAnsi="Optima" w:cs="Optima"/>
                <w:spacing w:val="2"/>
                <w:sz w:val="21"/>
                <w:szCs w:val="21"/>
              </w:rPr>
              <w:t>o</w:t>
            </w:r>
            <w:r>
              <w:rPr>
                <w:rFonts w:ascii="Optima" w:eastAsia="Optima" w:hAnsi="Optima" w:cs="Optima"/>
                <w:spacing w:val="1"/>
                <w:sz w:val="21"/>
                <w:szCs w:val="21"/>
              </w:rPr>
              <w:t>r-i</w:t>
            </w:r>
            <w:r>
              <w:rPr>
                <w:rFonts w:ascii="Optima" w:eastAsia="Optima" w:hAnsi="Optima" w:cs="Optima"/>
                <w:spacing w:val="2"/>
                <w:sz w:val="21"/>
                <w:szCs w:val="21"/>
              </w:rPr>
              <w:t>n</w:t>
            </w:r>
            <w:r>
              <w:rPr>
                <w:rFonts w:ascii="Optima" w:eastAsia="Optima" w:hAnsi="Optima" w:cs="Optima"/>
                <w:spacing w:val="1"/>
                <w:sz w:val="21"/>
                <w:szCs w:val="21"/>
              </w:rPr>
              <w:t>t</w:t>
            </w:r>
            <w:r>
              <w:rPr>
                <w:rFonts w:ascii="Optima" w:eastAsia="Optima" w:hAnsi="Optima" w:cs="Optima"/>
                <w:spacing w:val="2"/>
                <w:sz w:val="21"/>
                <w:szCs w:val="21"/>
              </w:rPr>
              <w:t>e</w:t>
            </w:r>
            <w:r>
              <w:rPr>
                <w:rFonts w:ascii="Optima" w:eastAsia="Optima" w:hAnsi="Optima" w:cs="Optima"/>
                <w:spacing w:val="1"/>
                <w:sz w:val="21"/>
                <w:szCs w:val="21"/>
              </w:rPr>
              <w:t>r</w:t>
            </w:r>
            <w:r>
              <w:rPr>
                <w:rFonts w:ascii="Optima" w:eastAsia="Optima" w:hAnsi="Optima" w:cs="Optima"/>
                <w:spacing w:val="2"/>
                <w:sz w:val="21"/>
                <w:szCs w:val="21"/>
              </w:rPr>
              <w:t>p</w:t>
            </w:r>
            <w:r>
              <w:rPr>
                <w:rFonts w:ascii="Optima" w:eastAsia="Optima" w:hAnsi="Optima" w:cs="Optima"/>
                <w:spacing w:val="1"/>
                <w:sz w:val="21"/>
                <w:szCs w:val="21"/>
              </w:rPr>
              <w:t>r</w:t>
            </w:r>
            <w:r>
              <w:rPr>
                <w:rFonts w:ascii="Optima" w:eastAsia="Optima" w:hAnsi="Optima" w:cs="Optima"/>
                <w:spacing w:val="2"/>
                <w:sz w:val="21"/>
                <w:szCs w:val="21"/>
              </w:rPr>
              <w:t>e</w:t>
            </w:r>
            <w:r>
              <w:rPr>
                <w:rFonts w:ascii="Optima" w:eastAsia="Optima" w:hAnsi="Optima" w:cs="Optima"/>
                <w:spacing w:val="1"/>
                <w:sz w:val="21"/>
                <w:szCs w:val="21"/>
              </w:rPr>
              <w:t>t</w:t>
            </w:r>
            <w:r>
              <w:rPr>
                <w:rFonts w:ascii="Optima" w:eastAsia="Optima" w:hAnsi="Optima" w:cs="Optima"/>
                <w:spacing w:val="2"/>
                <w:sz w:val="21"/>
                <w:szCs w:val="21"/>
              </w:rPr>
              <w:t>e</w:t>
            </w:r>
            <w:r>
              <w:rPr>
                <w:rFonts w:ascii="Optima" w:eastAsia="Optima" w:hAnsi="Optima" w:cs="Optima"/>
                <w:spacing w:val="1"/>
                <w:sz w:val="21"/>
                <w:szCs w:val="21"/>
              </w:rPr>
              <w:t>r</w:t>
            </w:r>
            <w:r>
              <w:rPr>
                <w:rFonts w:ascii="Optima" w:eastAsia="Optima" w:hAnsi="Optima" w:cs="Optima"/>
                <w:sz w:val="21"/>
                <w:szCs w:val="21"/>
              </w:rPr>
              <w:t>)</w:t>
            </w:r>
            <w:r>
              <w:rPr>
                <w:rFonts w:ascii="Optima" w:eastAsia="Optima" w:hAnsi="Optima" w:cs="Optima"/>
                <w:spacing w:val="-19"/>
                <w:sz w:val="21"/>
                <w:szCs w:val="21"/>
              </w:rPr>
              <w:t xml:space="preserve"> </w:t>
            </w:r>
            <w:r>
              <w:rPr>
                <w:rFonts w:ascii="Optima" w:eastAsia="Optima" w:hAnsi="Optima" w:cs="Optima"/>
                <w:sz w:val="21"/>
                <w:szCs w:val="21"/>
              </w:rPr>
              <w:tab/>
            </w:r>
            <w:r>
              <w:rPr>
                <w:rFonts w:ascii="Optima" w:eastAsia="Optima" w:hAnsi="Optima" w:cs="Optima"/>
                <w:spacing w:val="2"/>
                <w:w w:val="102"/>
                <w:sz w:val="21"/>
                <w:szCs w:val="21"/>
              </w:rPr>
              <w:t>$ 70</w:t>
            </w:r>
          </w:p>
        </w:tc>
      </w:tr>
      <w:tr w:rsidR="008C2C2B">
        <w:trPr>
          <w:trHeight w:hRule="exact" w:val="278"/>
        </w:trPr>
        <w:tc>
          <w:tcPr>
            <w:tcW w:w="7661" w:type="dxa"/>
            <w:gridSpan w:val="2"/>
            <w:tcBorders>
              <w:top w:val="single" w:sz="5" w:space="0" w:color="000000"/>
              <w:left w:val="single" w:sz="4" w:space="0" w:color="000000"/>
              <w:bottom w:val="single" w:sz="5" w:space="0" w:color="000000"/>
              <w:right w:val="single" w:sz="4" w:space="0" w:color="000000"/>
            </w:tcBorders>
          </w:tcPr>
          <w:p w:rsidR="008C2C2B" w:rsidRDefault="008C2C2B">
            <w:pPr>
              <w:tabs>
                <w:tab w:val="left" w:pos="6000"/>
              </w:tabs>
              <w:spacing w:before="4" w:after="0"/>
              <w:ind w:left="105" w:right="-20"/>
              <w:rPr>
                <w:rFonts w:ascii="Optima" w:eastAsia="Optima" w:hAnsi="Optima" w:cs="Optima"/>
                <w:sz w:val="21"/>
                <w:szCs w:val="21"/>
              </w:rPr>
            </w:pPr>
            <w:r>
              <w:rPr>
                <w:rFonts w:ascii="Optima" w:eastAsia="Optima" w:hAnsi="Optima" w:cs="Optima"/>
                <w:spacing w:val="2"/>
                <w:sz w:val="21"/>
                <w:szCs w:val="21"/>
              </w:rPr>
              <w:t>Pay</w:t>
            </w:r>
            <w:r>
              <w:rPr>
                <w:rFonts w:ascii="Optima" w:eastAsia="Optima" w:hAnsi="Optima" w:cs="Optima"/>
                <w:spacing w:val="3"/>
                <w:sz w:val="21"/>
                <w:szCs w:val="21"/>
              </w:rPr>
              <w:t>m</w:t>
            </w:r>
            <w:r>
              <w:rPr>
                <w:rFonts w:ascii="Optima" w:eastAsia="Optima" w:hAnsi="Optima" w:cs="Optima"/>
                <w:spacing w:val="2"/>
                <w:sz w:val="21"/>
                <w:szCs w:val="21"/>
              </w:rPr>
              <w:t>en</w:t>
            </w:r>
            <w:r>
              <w:rPr>
                <w:rFonts w:ascii="Optima" w:eastAsia="Optima" w:hAnsi="Optima" w:cs="Optima"/>
                <w:spacing w:val="1"/>
                <w:sz w:val="21"/>
                <w:szCs w:val="21"/>
              </w:rPr>
              <w:t>t</w:t>
            </w:r>
            <w:r>
              <w:rPr>
                <w:rFonts w:ascii="Optima" w:eastAsia="Optima" w:hAnsi="Optima" w:cs="Optima"/>
                <w:sz w:val="21"/>
                <w:szCs w:val="21"/>
              </w:rPr>
              <w:t>s</w:t>
            </w:r>
            <w:r>
              <w:rPr>
                <w:rFonts w:ascii="Optima" w:eastAsia="Optima" w:hAnsi="Optima" w:cs="Optima"/>
                <w:spacing w:val="21"/>
                <w:sz w:val="21"/>
                <w:szCs w:val="21"/>
              </w:rPr>
              <w:t xml:space="preserve"> </w:t>
            </w:r>
            <w:r>
              <w:rPr>
                <w:rFonts w:ascii="Optima" w:eastAsia="Optima" w:hAnsi="Optima" w:cs="Optima"/>
                <w:spacing w:val="1"/>
                <w:sz w:val="21"/>
                <w:szCs w:val="21"/>
              </w:rPr>
              <w:t>t</w:t>
            </w:r>
            <w:r>
              <w:rPr>
                <w:rFonts w:ascii="Optima" w:eastAsia="Optima" w:hAnsi="Optima" w:cs="Optima"/>
                <w:sz w:val="21"/>
                <w:szCs w:val="21"/>
              </w:rPr>
              <w:t>o</w:t>
            </w:r>
            <w:r>
              <w:rPr>
                <w:rFonts w:ascii="Optima" w:eastAsia="Optima" w:hAnsi="Optima" w:cs="Optima"/>
                <w:spacing w:val="8"/>
                <w:sz w:val="21"/>
                <w:szCs w:val="21"/>
              </w:rPr>
              <w:t xml:space="preserve"> </w:t>
            </w:r>
            <w:r>
              <w:rPr>
                <w:rFonts w:ascii="Optima" w:eastAsia="Optima" w:hAnsi="Optima" w:cs="Optima"/>
                <w:spacing w:val="1"/>
                <w:sz w:val="21"/>
                <w:szCs w:val="21"/>
              </w:rPr>
              <w:t>i</w:t>
            </w:r>
            <w:r>
              <w:rPr>
                <w:rFonts w:ascii="Optima" w:eastAsia="Optima" w:hAnsi="Optima" w:cs="Optima"/>
                <w:spacing w:val="2"/>
                <w:sz w:val="21"/>
                <w:szCs w:val="21"/>
              </w:rPr>
              <w:t>n</w:t>
            </w:r>
            <w:r>
              <w:rPr>
                <w:rFonts w:ascii="Optima" w:eastAsia="Optima" w:hAnsi="Optima" w:cs="Optima"/>
                <w:spacing w:val="1"/>
                <w:sz w:val="21"/>
                <w:szCs w:val="21"/>
              </w:rPr>
              <w:t>f</w:t>
            </w:r>
            <w:r>
              <w:rPr>
                <w:rFonts w:ascii="Optima" w:eastAsia="Optima" w:hAnsi="Optima" w:cs="Optima"/>
                <w:spacing w:val="2"/>
                <w:sz w:val="21"/>
                <w:szCs w:val="21"/>
              </w:rPr>
              <w:t>o</w:t>
            </w:r>
            <w:r>
              <w:rPr>
                <w:rFonts w:ascii="Optima" w:eastAsia="Optima" w:hAnsi="Optima" w:cs="Optima"/>
                <w:spacing w:val="1"/>
                <w:sz w:val="21"/>
                <w:szCs w:val="21"/>
              </w:rPr>
              <w:t>r</w:t>
            </w:r>
            <w:r>
              <w:rPr>
                <w:rFonts w:ascii="Optima" w:eastAsia="Optima" w:hAnsi="Optima" w:cs="Optima"/>
                <w:spacing w:val="3"/>
                <w:sz w:val="21"/>
                <w:szCs w:val="21"/>
              </w:rPr>
              <w:t>m</w:t>
            </w:r>
            <w:r>
              <w:rPr>
                <w:rFonts w:ascii="Optima" w:eastAsia="Optima" w:hAnsi="Optima" w:cs="Optima"/>
                <w:spacing w:val="2"/>
                <w:sz w:val="21"/>
                <w:szCs w:val="21"/>
              </w:rPr>
              <w:t>an</w:t>
            </w:r>
            <w:r>
              <w:rPr>
                <w:rFonts w:ascii="Optima" w:eastAsia="Optima" w:hAnsi="Optima" w:cs="Optima"/>
                <w:spacing w:val="1"/>
                <w:sz w:val="21"/>
                <w:szCs w:val="21"/>
              </w:rPr>
              <w:t>t</w:t>
            </w:r>
            <w:r>
              <w:rPr>
                <w:rFonts w:ascii="Optima" w:eastAsia="Optima" w:hAnsi="Optima" w:cs="Optima"/>
                <w:sz w:val="21"/>
                <w:szCs w:val="21"/>
              </w:rPr>
              <w:t>s</w:t>
            </w:r>
            <w:r>
              <w:rPr>
                <w:rFonts w:ascii="Optima" w:eastAsia="Optima" w:hAnsi="Optima" w:cs="Optima"/>
                <w:spacing w:val="-39"/>
                <w:sz w:val="21"/>
                <w:szCs w:val="21"/>
              </w:rPr>
              <w:t xml:space="preserve"> </w:t>
            </w:r>
            <w:r>
              <w:rPr>
                <w:rFonts w:ascii="Optima" w:eastAsia="Optima" w:hAnsi="Optima" w:cs="Optima"/>
                <w:sz w:val="21"/>
                <w:szCs w:val="21"/>
              </w:rPr>
              <w:tab/>
            </w:r>
            <w:r w:rsidR="00593046">
              <w:rPr>
                <w:rFonts w:ascii="Optima" w:eastAsia="Optima" w:hAnsi="Optima" w:cs="Optima"/>
                <w:spacing w:val="2"/>
                <w:w w:val="102"/>
                <w:sz w:val="21"/>
                <w:szCs w:val="21"/>
              </w:rPr>
              <w:t>$ N/A</w:t>
            </w:r>
          </w:p>
        </w:tc>
      </w:tr>
      <w:tr w:rsidR="008C2C2B">
        <w:trPr>
          <w:trHeight w:hRule="exact" w:val="274"/>
        </w:trPr>
        <w:tc>
          <w:tcPr>
            <w:tcW w:w="7661" w:type="dxa"/>
            <w:gridSpan w:val="2"/>
            <w:tcBorders>
              <w:top w:val="single" w:sz="5" w:space="0" w:color="000000"/>
              <w:left w:val="single" w:sz="4" w:space="0" w:color="000000"/>
              <w:bottom w:val="single" w:sz="5" w:space="0" w:color="000000"/>
              <w:right w:val="single" w:sz="4" w:space="0" w:color="000000"/>
            </w:tcBorders>
          </w:tcPr>
          <w:p w:rsidR="008C2C2B" w:rsidRDefault="008C2C2B">
            <w:pPr>
              <w:tabs>
                <w:tab w:val="left" w:pos="6000"/>
              </w:tabs>
              <w:spacing w:before="4" w:after="0"/>
              <w:ind w:left="105" w:right="-20"/>
              <w:rPr>
                <w:rFonts w:ascii="Optima" w:eastAsia="Optima" w:hAnsi="Optima" w:cs="Optima"/>
                <w:sz w:val="21"/>
                <w:szCs w:val="21"/>
              </w:rPr>
            </w:pPr>
            <w:r>
              <w:rPr>
                <w:rFonts w:ascii="Optima" w:eastAsia="Optima" w:hAnsi="Optima" w:cs="Optima"/>
                <w:spacing w:val="2"/>
                <w:sz w:val="21"/>
                <w:szCs w:val="21"/>
              </w:rPr>
              <w:t>Supp</w:t>
            </w:r>
            <w:r>
              <w:rPr>
                <w:rFonts w:ascii="Optima" w:eastAsia="Optima" w:hAnsi="Optima" w:cs="Optima"/>
                <w:spacing w:val="1"/>
                <w:sz w:val="21"/>
                <w:szCs w:val="21"/>
              </w:rPr>
              <w:t>li</w:t>
            </w:r>
            <w:r>
              <w:rPr>
                <w:rFonts w:ascii="Optima" w:eastAsia="Optima" w:hAnsi="Optima" w:cs="Optima"/>
                <w:spacing w:val="2"/>
                <w:sz w:val="21"/>
                <w:szCs w:val="21"/>
              </w:rPr>
              <w:t>e</w:t>
            </w:r>
            <w:r>
              <w:rPr>
                <w:rFonts w:ascii="Optima" w:eastAsia="Optima" w:hAnsi="Optima" w:cs="Optima"/>
                <w:sz w:val="21"/>
                <w:szCs w:val="21"/>
              </w:rPr>
              <w:t>s</w:t>
            </w:r>
            <w:r>
              <w:rPr>
                <w:rFonts w:ascii="Optima" w:eastAsia="Optima" w:hAnsi="Optima" w:cs="Optima"/>
                <w:spacing w:val="-43"/>
                <w:sz w:val="21"/>
                <w:szCs w:val="21"/>
              </w:rPr>
              <w:t xml:space="preserve"> </w:t>
            </w:r>
            <w:r>
              <w:rPr>
                <w:rFonts w:ascii="Optima" w:eastAsia="Optima" w:hAnsi="Optima" w:cs="Optima"/>
                <w:sz w:val="21"/>
                <w:szCs w:val="21"/>
              </w:rPr>
              <w:tab/>
            </w:r>
            <w:r w:rsidR="00593046">
              <w:rPr>
                <w:rFonts w:ascii="Optima" w:eastAsia="Optima" w:hAnsi="Optima" w:cs="Optima"/>
                <w:spacing w:val="2"/>
                <w:w w:val="102"/>
                <w:sz w:val="21"/>
                <w:szCs w:val="21"/>
              </w:rPr>
              <w:t>$N/A</w:t>
            </w:r>
          </w:p>
        </w:tc>
      </w:tr>
      <w:tr w:rsidR="008C2C2B">
        <w:trPr>
          <w:trHeight w:hRule="exact" w:val="547"/>
        </w:trPr>
        <w:tc>
          <w:tcPr>
            <w:tcW w:w="7661" w:type="dxa"/>
            <w:gridSpan w:val="2"/>
            <w:tcBorders>
              <w:top w:val="single" w:sz="5" w:space="0" w:color="000000"/>
              <w:left w:val="single" w:sz="4" w:space="0" w:color="000000"/>
              <w:bottom w:val="single" w:sz="5" w:space="0" w:color="000000"/>
              <w:right w:val="single" w:sz="4" w:space="0" w:color="000000"/>
            </w:tcBorders>
          </w:tcPr>
          <w:p w:rsidR="008C2C2B" w:rsidRDefault="008C2C2B">
            <w:pPr>
              <w:tabs>
                <w:tab w:val="left" w:pos="1460"/>
                <w:tab w:val="left" w:pos="2080"/>
                <w:tab w:val="left" w:pos="2940"/>
                <w:tab w:val="left" w:pos="4080"/>
                <w:tab w:val="left" w:pos="5120"/>
                <w:tab w:val="left" w:pos="6000"/>
              </w:tabs>
              <w:spacing w:before="4" w:after="0"/>
              <w:ind w:left="105" w:right="-20"/>
              <w:rPr>
                <w:rFonts w:ascii="Optima" w:eastAsia="Optima" w:hAnsi="Optima" w:cs="Optima"/>
                <w:sz w:val="21"/>
                <w:szCs w:val="21"/>
              </w:rPr>
            </w:pPr>
            <w:r>
              <w:rPr>
                <w:rFonts w:ascii="Optima" w:eastAsia="Optima" w:hAnsi="Optima" w:cs="Optima"/>
                <w:spacing w:val="2"/>
                <w:sz w:val="21"/>
                <w:szCs w:val="21"/>
              </w:rPr>
              <w:t>Equ</w:t>
            </w:r>
            <w:r>
              <w:rPr>
                <w:rFonts w:ascii="Optima" w:eastAsia="Optima" w:hAnsi="Optima" w:cs="Optima"/>
                <w:spacing w:val="1"/>
                <w:sz w:val="21"/>
                <w:szCs w:val="21"/>
              </w:rPr>
              <w:t>i</w:t>
            </w:r>
            <w:r>
              <w:rPr>
                <w:rFonts w:ascii="Optima" w:eastAsia="Optima" w:hAnsi="Optima" w:cs="Optima"/>
                <w:spacing w:val="2"/>
                <w:sz w:val="21"/>
                <w:szCs w:val="21"/>
              </w:rPr>
              <w:t>p</w:t>
            </w:r>
            <w:r>
              <w:rPr>
                <w:rFonts w:ascii="Optima" w:eastAsia="Optima" w:hAnsi="Optima" w:cs="Optima"/>
                <w:spacing w:val="3"/>
                <w:sz w:val="21"/>
                <w:szCs w:val="21"/>
              </w:rPr>
              <w:t>m</w:t>
            </w:r>
            <w:r>
              <w:rPr>
                <w:rFonts w:ascii="Optima" w:eastAsia="Optima" w:hAnsi="Optima" w:cs="Optima"/>
                <w:spacing w:val="2"/>
                <w:sz w:val="21"/>
                <w:szCs w:val="21"/>
              </w:rPr>
              <w:t>en</w:t>
            </w:r>
            <w:r>
              <w:rPr>
                <w:rFonts w:ascii="Optima" w:eastAsia="Optima" w:hAnsi="Optima" w:cs="Optima"/>
                <w:spacing w:val="1"/>
                <w:sz w:val="21"/>
                <w:szCs w:val="21"/>
              </w:rPr>
              <w:t>t</w:t>
            </w:r>
            <w:r>
              <w:rPr>
                <w:rFonts w:ascii="Optima" w:eastAsia="Optima" w:hAnsi="Optima" w:cs="Optima"/>
                <w:sz w:val="21"/>
                <w:szCs w:val="21"/>
              </w:rPr>
              <w:t>:</w:t>
            </w:r>
            <w:r>
              <w:rPr>
                <w:rFonts w:ascii="Optima" w:eastAsia="Optima" w:hAnsi="Optima" w:cs="Optima"/>
                <w:spacing w:val="-38"/>
                <w:sz w:val="21"/>
                <w:szCs w:val="21"/>
              </w:rPr>
              <w:t xml:space="preserve"> </w:t>
            </w:r>
            <w:r>
              <w:rPr>
                <w:rFonts w:ascii="Optima" w:eastAsia="Optima" w:hAnsi="Optima" w:cs="Optima"/>
                <w:sz w:val="21"/>
                <w:szCs w:val="21"/>
              </w:rPr>
              <w:tab/>
            </w:r>
            <w:r>
              <w:rPr>
                <w:rFonts w:ascii="Optima" w:eastAsia="Optima" w:hAnsi="Optima" w:cs="Optima"/>
                <w:spacing w:val="2"/>
                <w:sz w:val="21"/>
                <w:szCs w:val="21"/>
              </w:rPr>
              <w:t>e</w:t>
            </w:r>
            <w:r>
              <w:rPr>
                <w:rFonts w:ascii="Optima" w:eastAsia="Optima" w:hAnsi="Optima" w:cs="Optima"/>
                <w:spacing w:val="1"/>
                <w:sz w:val="21"/>
                <w:szCs w:val="21"/>
              </w:rPr>
              <w:t>.</w:t>
            </w:r>
            <w:r>
              <w:rPr>
                <w:rFonts w:ascii="Optima" w:eastAsia="Optima" w:hAnsi="Optima" w:cs="Optima"/>
                <w:spacing w:val="2"/>
                <w:sz w:val="21"/>
                <w:szCs w:val="21"/>
              </w:rPr>
              <w:t>g</w:t>
            </w:r>
            <w:r>
              <w:rPr>
                <w:rFonts w:ascii="Optima" w:eastAsia="Optima" w:hAnsi="Optima" w:cs="Optima"/>
                <w:sz w:val="21"/>
                <w:szCs w:val="21"/>
              </w:rPr>
              <w:t>.</w:t>
            </w:r>
            <w:r>
              <w:rPr>
                <w:rFonts w:ascii="Optima" w:eastAsia="Optima" w:hAnsi="Optima" w:cs="Optima"/>
                <w:spacing w:val="-52"/>
                <w:sz w:val="21"/>
                <w:szCs w:val="21"/>
              </w:rPr>
              <w:t xml:space="preserve"> </w:t>
            </w:r>
            <w:r>
              <w:rPr>
                <w:rFonts w:ascii="Optima" w:eastAsia="Optima" w:hAnsi="Optima" w:cs="Optima"/>
                <w:sz w:val="21"/>
                <w:szCs w:val="21"/>
              </w:rPr>
              <w:tab/>
            </w:r>
            <w:r>
              <w:rPr>
                <w:rFonts w:ascii="Optima" w:eastAsia="Optima" w:hAnsi="Optima" w:cs="Optima"/>
                <w:spacing w:val="2"/>
                <w:sz w:val="21"/>
                <w:szCs w:val="21"/>
              </w:rPr>
              <w:t>d</w:t>
            </w:r>
            <w:r>
              <w:rPr>
                <w:rFonts w:ascii="Optima" w:eastAsia="Optima" w:hAnsi="Optima" w:cs="Optima"/>
                <w:spacing w:val="1"/>
                <w:sz w:val="21"/>
                <w:szCs w:val="21"/>
              </w:rPr>
              <w:t>i</w:t>
            </w:r>
            <w:r>
              <w:rPr>
                <w:rFonts w:ascii="Optima" w:eastAsia="Optima" w:hAnsi="Optima" w:cs="Optima"/>
                <w:spacing w:val="2"/>
                <w:sz w:val="21"/>
                <w:szCs w:val="21"/>
              </w:rPr>
              <w:t>g</w:t>
            </w:r>
            <w:r>
              <w:rPr>
                <w:rFonts w:ascii="Optima" w:eastAsia="Optima" w:hAnsi="Optima" w:cs="Optima"/>
                <w:spacing w:val="1"/>
                <w:sz w:val="21"/>
                <w:szCs w:val="21"/>
              </w:rPr>
              <w:t>it</w:t>
            </w:r>
            <w:r>
              <w:rPr>
                <w:rFonts w:ascii="Optima" w:eastAsia="Optima" w:hAnsi="Optima" w:cs="Optima"/>
                <w:spacing w:val="2"/>
                <w:sz w:val="21"/>
                <w:szCs w:val="21"/>
              </w:rPr>
              <w:t>a</w:t>
            </w:r>
            <w:r>
              <w:rPr>
                <w:rFonts w:ascii="Optima" w:eastAsia="Optima" w:hAnsi="Optima" w:cs="Optima"/>
                <w:sz w:val="21"/>
                <w:szCs w:val="21"/>
              </w:rPr>
              <w:t>l</w:t>
            </w:r>
            <w:r>
              <w:rPr>
                <w:rFonts w:ascii="Optima" w:eastAsia="Optima" w:hAnsi="Optima" w:cs="Optima"/>
                <w:spacing w:val="-47"/>
                <w:sz w:val="21"/>
                <w:szCs w:val="21"/>
              </w:rPr>
              <w:t xml:space="preserve"> </w:t>
            </w:r>
            <w:r>
              <w:rPr>
                <w:rFonts w:ascii="Optima" w:eastAsia="Optima" w:hAnsi="Optima" w:cs="Optima"/>
                <w:sz w:val="21"/>
                <w:szCs w:val="21"/>
              </w:rPr>
              <w:tab/>
            </w:r>
            <w:r>
              <w:rPr>
                <w:rFonts w:ascii="Optima" w:eastAsia="Optima" w:hAnsi="Optima" w:cs="Optima"/>
                <w:spacing w:val="1"/>
                <w:sz w:val="21"/>
                <w:szCs w:val="21"/>
              </w:rPr>
              <w:t>r</w:t>
            </w:r>
            <w:r>
              <w:rPr>
                <w:rFonts w:ascii="Optima" w:eastAsia="Optima" w:hAnsi="Optima" w:cs="Optima"/>
                <w:spacing w:val="2"/>
                <w:sz w:val="21"/>
                <w:szCs w:val="21"/>
              </w:rPr>
              <w:t>eco</w:t>
            </w:r>
            <w:r>
              <w:rPr>
                <w:rFonts w:ascii="Optima" w:eastAsia="Optima" w:hAnsi="Optima" w:cs="Optima"/>
                <w:spacing w:val="1"/>
                <w:sz w:val="21"/>
                <w:szCs w:val="21"/>
              </w:rPr>
              <w:t>r</w:t>
            </w:r>
            <w:r>
              <w:rPr>
                <w:rFonts w:ascii="Optima" w:eastAsia="Optima" w:hAnsi="Optima" w:cs="Optima"/>
                <w:spacing w:val="2"/>
                <w:sz w:val="21"/>
                <w:szCs w:val="21"/>
              </w:rPr>
              <w:t>de</w:t>
            </w:r>
            <w:r>
              <w:rPr>
                <w:rFonts w:ascii="Optima" w:eastAsia="Optima" w:hAnsi="Optima" w:cs="Optima"/>
                <w:spacing w:val="1"/>
                <w:sz w:val="21"/>
                <w:szCs w:val="21"/>
              </w:rPr>
              <w:t>r</w:t>
            </w:r>
            <w:r>
              <w:rPr>
                <w:rFonts w:ascii="Optima" w:eastAsia="Optima" w:hAnsi="Optima" w:cs="Optima"/>
                <w:sz w:val="21"/>
                <w:szCs w:val="21"/>
              </w:rPr>
              <w:t>,</w:t>
            </w:r>
            <w:r>
              <w:rPr>
                <w:rFonts w:ascii="Optima" w:eastAsia="Optima" w:hAnsi="Optima" w:cs="Optima"/>
                <w:spacing w:val="-42"/>
                <w:sz w:val="21"/>
                <w:szCs w:val="21"/>
              </w:rPr>
              <w:t xml:space="preserve"> </w:t>
            </w:r>
            <w:r>
              <w:rPr>
                <w:rFonts w:ascii="Optima" w:eastAsia="Optima" w:hAnsi="Optima" w:cs="Optima"/>
                <w:sz w:val="21"/>
                <w:szCs w:val="21"/>
              </w:rPr>
              <w:tab/>
            </w:r>
            <w:r>
              <w:rPr>
                <w:rFonts w:ascii="Optima" w:eastAsia="Optima" w:hAnsi="Optima" w:cs="Optima"/>
                <w:spacing w:val="2"/>
                <w:sz w:val="21"/>
                <w:szCs w:val="21"/>
              </w:rPr>
              <w:t>ca</w:t>
            </w:r>
            <w:r>
              <w:rPr>
                <w:rFonts w:ascii="Optima" w:eastAsia="Optima" w:hAnsi="Optima" w:cs="Optima"/>
                <w:spacing w:val="3"/>
                <w:sz w:val="21"/>
                <w:szCs w:val="21"/>
              </w:rPr>
              <w:t>m</w:t>
            </w:r>
            <w:r>
              <w:rPr>
                <w:rFonts w:ascii="Optima" w:eastAsia="Optima" w:hAnsi="Optima" w:cs="Optima"/>
                <w:spacing w:val="2"/>
                <w:sz w:val="21"/>
                <w:szCs w:val="21"/>
              </w:rPr>
              <w:t>e</w:t>
            </w:r>
            <w:r>
              <w:rPr>
                <w:rFonts w:ascii="Optima" w:eastAsia="Optima" w:hAnsi="Optima" w:cs="Optima"/>
                <w:spacing w:val="1"/>
                <w:sz w:val="21"/>
                <w:szCs w:val="21"/>
              </w:rPr>
              <w:t>r</w:t>
            </w:r>
            <w:r>
              <w:rPr>
                <w:rFonts w:ascii="Optima" w:eastAsia="Optima" w:hAnsi="Optima" w:cs="Optima"/>
                <w:spacing w:val="2"/>
                <w:sz w:val="21"/>
                <w:szCs w:val="21"/>
              </w:rPr>
              <w:t>a</w:t>
            </w:r>
            <w:r>
              <w:rPr>
                <w:rFonts w:ascii="Optima" w:eastAsia="Optima" w:hAnsi="Optima" w:cs="Optima"/>
                <w:sz w:val="21"/>
                <w:szCs w:val="21"/>
              </w:rPr>
              <w:t>,</w:t>
            </w:r>
            <w:r>
              <w:rPr>
                <w:rFonts w:ascii="Optima" w:eastAsia="Optima" w:hAnsi="Optima" w:cs="Optima"/>
                <w:spacing w:val="-44"/>
                <w:sz w:val="21"/>
                <w:szCs w:val="21"/>
              </w:rPr>
              <w:t xml:space="preserve"> </w:t>
            </w:r>
            <w:r>
              <w:rPr>
                <w:rFonts w:ascii="Optima" w:eastAsia="Optima" w:hAnsi="Optima" w:cs="Optima"/>
                <w:sz w:val="21"/>
                <w:szCs w:val="21"/>
              </w:rPr>
              <w:tab/>
            </w:r>
            <w:r>
              <w:rPr>
                <w:rFonts w:ascii="Optima" w:eastAsia="Optima" w:hAnsi="Optima" w:cs="Optima"/>
                <w:spacing w:val="1"/>
                <w:sz w:val="21"/>
                <w:szCs w:val="21"/>
              </w:rPr>
              <w:t>l</w:t>
            </w:r>
            <w:r>
              <w:rPr>
                <w:rFonts w:ascii="Optima" w:eastAsia="Optima" w:hAnsi="Optima" w:cs="Optima"/>
                <w:spacing w:val="2"/>
                <w:sz w:val="21"/>
                <w:szCs w:val="21"/>
              </w:rPr>
              <w:t>ap</w:t>
            </w:r>
            <w:r>
              <w:rPr>
                <w:rFonts w:ascii="Optima" w:eastAsia="Optima" w:hAnsi="Optima" w:cs="Optima"/>
                <w:spacing w:val="1"/>
                <w:sz w:val="21"/>
                <w:szCs w:val="21"/>
              </w:rPr>
              <w:t>t</w:t>
            </w:r>
            <w:r>
              <w:rPr>
                <w:rFonts w:ascii="Optima" w:eastAsia="Optima" w:hAnsi="Optima" w:cs="Optima"/>
                <w:spacing w:val="2"/>
                <w:sz w:val="21"/>
                <w:szCs w:val="21"/>
              </w:rPr>
              <w:t>op</w:t>
            </w:r>
            <w:r>
              <w:rPr>
                <w:rFonts w:ascii="Optima" w:eastAsia="Optima" w:hAnsi="Optima" w:cs="Optima"/>
                <w:sz w:val="21"/>
                <w:szCs w:val="21"/>
              </w:rPr>
              <w:t>,</w:t>
            </w:r>
            <w:r>
              <w:rPr>
                <w:rFonts w:ascii="Optima" w:eastAsia="Optima" w:hAnsi="Optima" w:cs="Optima"/>
                <w:spacing w:val="-46"/>
                <w:sz w:val="21"/>
                <w:szCs w:val="21"/>
              </w:rPr>
              <w:t xml:space="preserve"> </w:t>
            </w:r>
            <w:r>
              <w:rPr>
                <w:rFonts w:ascii="Optima" w:eastAsia="Optima" w:hAnsi="Optima" w:cs="Optima"/>
                <w:sz w:val="21"/>
                <w:szCs w:val="21"/>
              </w:rPr>
              <w:tab/>
            </w:r>
            <w:r>
              <w:rPr>
                <w:rFonts w:ascii="Optima" w:eastAsia="Optima" w:hAnsi="Optima" w:cs="Optima"/>
                <w:spacing w:val="2"/>
                <w:w w:val="102"/>
                <w:sz w:val="21"/>
                <w:szCs w:val="21"/>
              </w:rPr>
              <w:t>$ 10</w:t>
            </w:r>
          </w:p>
          <w:p w:rsidR="008C2C2B" w:rsidRDefault="00593046">
            <w:pPr>
              <w:spacing w:before="14" w:after="0"/>
              <w:ind w:left="645" w:right="-20"/>
              <w:rPr>
                <w:rFonts w:ascii="Optima" w:eastAsia="Optima" w:hAnsi="Optima" w:cs="Optima"/>
                <w:sz w:val="21"/>
                <w:szCs w:val="21"/>
              </w:rPr>
            </w:pPr>
            <w:r>
              <w:rPr>
                <w:rFonts w:ascii="Optima" w:eastAsia="Optima" w:hAnsi="Optima" w:cs="Optima"/>
                <w:spacing w:val="2"/>
                <w:w w:val="102"/>
                <w:sz w:val="21"/>
                <w:szCs w:val="21"/>
              </w:rPr>
              <w:t>S</w:t>
            </w:r>
            <w:r w:rsidR="008C2C2B">
              <w:rPr>
                <w:rFonts w:ascii="Optima" w:eastAsia="Optima" w:hAnsi="Optima" w:cs="Optima"/>
                <w:spacing w:val="2"/>
                <w:w w:val="102"/>
                <w:sz w:val="21"/>
                <w:szCs w:val="21"/>
              </w:rPr>
              <w:t>ke</w:t>
            </w:r>
            <w:r w:rsidR="008C2C2B">
              <w:rPr>
                <w:rFonts w:ascii="Optima" w:eastAsia="Optima" w:hAnsi="Optima" w:cs="Optima"/>
                <w:spacing w:val="1"/>
                <w:w w:val="102"/>
                <w:sz w:val="21"/>
                <w:szCs w:val="21"/>
              </w:rPr>
              <w:t>t</w:t>
            </w:r>
            <w:r w:rsidR="008C2C2B">
              <w:rPr>
                <w:rFonts w:ascii="Optima" w:eastAsia="Optima" w:hAnsi="Optima" w:cs="Optima"/>
                <w:spacing w:val="2"/>
                <w:w w:val="102"/>
                <w:sz w:val="21"/>
                <w:szCs w:val="21"/>
              </w:rPr>
              <w:t>chboo</w:t>
            </w:r>
            <w:r w:rsidR="008C2C2B">
              <w:rPr>
                <w:rFonts w:ascii="Optima" w:eastAsia="Optima" w:hAnsi="Optima" w:cs="Optima"/>
                <w:w w:val="102"/>
                <w:sz w:val="21"/>
                <w:szCs w:val="21"/>
              </w:rPr>
              <w:t>k</w:t>
            </w:r>
          </w:p>
        </w:tc>
      </w:tr>
      <w:tr w:rsidR="008C2C2B">
        <w:trPr>
          <w:trHeight w:hRule="exact" w:val="274"/>
        </w:trPr>
        <w:tc>
          <w:tcPr>
            <w:tcW w:w="7661" w:type="dxa"/>
            <w:gridSpan w:val="2"/>
            <w:tcBorders>
              <w:top w:val="single" w:sz="5" w:space="0" w:color="000000"/>
              <w:left w:val="single" w:sz="4" w:space="0" w:color="000000"/>
              <w:bottom w:val="single" w:sz="5" w:space="0" w:color="000000"/>
              <w:right w:val="single" w:sz="4" w:space="0" w:color="000000"/>
            </w:tcBorders>
          </w:tcPr>
          <w:p w:rsidR="008C2C2B" w:rsidRDefault="008C2C2B">
            <w:pPr>
              <w:tabs>
                <w:tab w:val="left" w:pos="6000"/>
              </w:tabs>
              <w:spacing w:before="4" w:after="0"/>
              <w:ind w:left="105" w:right="-20"/>
              <w:rPr>
                <w:rFonts w:ascii="Optima" w:eastAsia="Optima" w:hAnsi="Optima" w:cs="Optima"/>
                <w:sz w:val="21"/>
                <w:szCs w:val="21"/>
              </w:rPr>
            </w:pPr>
            <w:r>
              <w:rPr>
                <w:rFonts w:ascii="Optima" w:eastAsia="Optima" w:hAnsi="Optima" w:cs="Optima"/>
                <w:spacing w:val="2"/>
                <w:sz w:val="21"/>
                <w:szCs w:val="21"/>
              </w:rPr>
              <w:t>T</w:t>
            </w:r>
            <w:r>
              <w:rPr>
                <w:rFonts w:ascii="Optima" w:eastAsia="Optima" w:hAnsi="Optima" w:cs="Optima"/>
                <w:spacing w:val="1"/>
                <w:sz w:val="21"/>
                <w:szCs w:val="21"/>
              </w:rPr>
              <w:t>r</w:t>
            </w:r>
            <w:r>
              <w:rPr>
                <w:rFonts w:ascii="Optima" w:eastAsia="Optima" w:hAnsi="Optima" w:cs="Optima"/>
                <w:spacing w:val="2"/>
                <w:sz w:val="21"/>
                <w:szCs w:val="21"/>
              </w:rPr>
              <w:t>anspo</w:t>
            </w:r>
            <w:r>
              <w:rPr>
                <w:rFonts w:ascii="Optima" w:eastAsia="Optima" w:hAnsi="Optima" w:cs="Optima"/>
                <w:spacing w:val="1"/>
                <w:sz w:val="21"/>
                <w:szCs w:val="21"/>
              </w:rPr>
              <w:t>rt</w:t>
            </w:r>
            <w:r>
              <w:rPr>
                <w:rFonts w:ascii="Optima" w:eastAsia="Optima" w:hAnsi="Optima" w:cs="Optima"/>
                <w:spacing w:val="2"/>
                <w:sz w:val="21"/>
                <w:szCs w:val="21"/>
              </w:rPr>
              <w:t>a</w:t>
            </w:r>
            <w:r>
              <w:rPr>
                <w:rFonts w:ascii="Optima" w:eastAsia="Optima" w:hAnsi="Optima" w:cs="Optima"/>
                <w:spacing w:val="1"/>
                <w:sz w:val="21"/>
                <w:szCs w:val="21"/>
              </w:rPr>
              <w:t>ti</w:t>
            </w:r>
            <w:r>
              <w:rPr>
                <w:rFonts w:ascii="Optima" w:eastAsia="Optima" w:hAnsi="Optima" w:cs="Optima"/>
                <w:spacing w:val="2"/>
                <w:sz w:val="21"/>
                <w:szCs w:val="21"/>
              </w:rPr>
              <w:t>o</w:t>
            </w:r>
            <w:r>
              <w:rPr>
                <w:rFonts w:ascii="Optima" w:eastAsia="Optima" w:hAnsi="Optima" w:cs="Optima"/>
                <w:sz w:val="21"/>
                <w:szCs w:val="21"/>
              </w:rPr>
              <w:t>n</w:t>
            </w:r>
            <w:r>
              <w:rPr>
                <w:rFonts w:ascii="Optima" w:eastAsia="Optima" w:hAnsi="Optima" w:cs="Optima"/>
                <w:spacing w:val="-32"/>
                <w:sz w:val="21"/>
                <w:szCs w:val="21"/>
              </w:rPr>
              <w:t xml:space="preserve"> </w:t>
            </w:r>
            <w:r>
              <w:rPr>
                <w:rFonts w:ascii="Optima" w:eastAsia="Optima" w:hAnsi="Optima" w:cs="Optima"/>
                <w:sz w:val="21"/>
                <w:szCs w:val="21"/>
              </w:rPr>
              <w:tab/>
            </w:r>
            <w:r>
              <w:rPr>
                <w:rFonts w:ascii="Optima" w:eastAsia="Optima" w:hAnsi="Optima" w:cs="Optima"/>
                <w:spacing w:val="2"/>
                <w:w w:val="102"/>
                <w:sz w:val="21"/>
                <w:szCs w:val="21"/>
              </w:rPr>
              <w:t>$ 20</w:t>
            </w:r>
          </w:p>
        </w:tc>
      </w:tr>
      <w:tr w:rsidR="008C2C2B">
        <w:trPr>
          <w:trHeight w:hRule="exact" w:val="278"/>
        </w:trPr>
        <w:tc>
          <w:tcPr>
            <w:tcW w:w="7661" w:type="dxa"/>
            <w:gridSpan w:val="2"/>
            <w:tcBorders>
              <w:top w:val="single" w:sz="5" w:space="0" w:color="000000"/>
              <w:left w:val="single" w:sz="4" w:space="0" w:color="000000"/>
              <w:bottom w:val="single" w:sz="5" w:space="0" w:color="000000"/>
              <w:right w:val="single" w:sz="4" w:space="0" w:color="000000"/>
            </w:tcBorders>
          </w:tcPr>
          <w:p w:rsidR="008C2C2B" w:rsidRDefault="008C2C2B" w:rsidP="00741514">
            <w:pPr>
              <w:tabs>
                <w:tab w:val="left" w:pos="6000"/>
              </w:tabs>
              <w:spacing w:before="4" w:after="0"/>
              <w:ind w:left="105" w:right="-20"/>
              <w:rPr>
                <w:rFonts w:ascii="Optima" w:eastAsia="Optima" w:hAnsi="Optima" w:cs="Optima"/>
                <w:sz w:val="21"/>
                <w:szCs w:val="21"/>
              </w:rPr>
            </w:pPr>
            <w:r>
              <w:rPr>
                <w:rFonts w:ascii="Optima" w:eastAsia="Optima" w:hAnsi="Optima" w:cs="Optima"/>
                <w:spacing w:val="3"/>
                <w:sz w:val="21"/>
                <w:szCs w:val="21"/>
              </w:rPr>
              <w:t>H</w:t>
            </w:r>
            <w:r>
              <w:rPr>
                <w:rFonts w:ascii="Optima" w:eastAsia="Optima" w:hAnsi="Optima" w:cs="Optima"/>
                <w:spacing w:val="2"/>
                <w:sz w:val="21"/>
                <w:szCs w:val="21"/>
              </w:rPr>
              <w:t>ous</w:t>
            </w:r>
            <w:r>
              <w:rPr>
                <w:rFonts w:ascii="Optima" w:eastAsia="Optima" w:hAnsi="Optima" w:cs="Optima"/>
                <w:spacing w:val="1"/>
                <w:sz w:val="21"/>
                <w:szCs w:val="21"/>
              </w:rPr>
              <w:t>i</w:t>
            </w:r>
            <w:r>
              <w:rPr>
                <w:rFonts w:ascii="Optima" w:eastAsia="Optima" w:hAnsi="Optima" w:cs="Optima"/>
                <w:spacing w:val="2"/>
                <w:sz w:val="21"/>
                <w:szCs w:val="21"/>
              </w:rPr>
              <w:t>n</w:t>
            </w:r>
            <w:r>
              <w:rPr>
                <w:rFonts w:ascii="Optima" w:eastAsia="Optima" w:hAnsi="Optima" w:cs="Optima"/>
                <w:sz w:val="21"/>
                <w:szCs w:val="21"/>
              </w:rPr>
              <w:t>g</w:t>
            </w:r>
            <w:r>
              <w:rPr>
                <w:rFonts w:ascii="Optima" w:eastAsia="Optima" w:hAnsi="Optima" w:cs="Optima"/>
                <w:spacing w:val="-43"/>
                <w:sz w:val="21"/>
                <w:szCs w:val="21"/>
              </w:rPr>
              <w:t xml:space="preserve"> </w:t>
            </w:r>
            <w:r>
              <w:rPr>
                <w:rFonts w:ascii="Optima" w:eastAsia="Optima" w:hAnsi="Optima" w:cs="Optima"/>
                <w:sz w:val="21"/>
                <w:szCs w:val="21"/>
              </w:rPr>
              <w:tab/>
            </w:r>
            <w:r w:rsidR="00593046">
              <w:rPr>
                <w:rFonts w:ascii="Optima" w:eastAsia="Optima" w:hAnsi="Optima" w:cs="Optima"/>
                <w:spacing w:val="2"/>
                <w:w w:val="102"/>
                <w:sz w:val="21"/>
                <w:szCs w:val="21"/>
              </w:rPr>
              <w:t>$ N/A</w:t>
            </w:r>
          </w:p>
        </w:tc>
      </w:tr>
      <w:tr w:rsidR="008C2C2B">
        <w:trPr>
          <w:trHeight w:hRule="exact" w:val="278"/>
        </w:trPr>
        <w:tc>
          <w:tcPr>
            <w:tcW w:w="7661" w:type="dxa"/>
            <w:gridSpan w:val="2"/>
            <w:tcBorders>
              <w:top w:val="single" w:sz="5" w:space="0" w:color="000000"/>
              <w:left w:val="single" w:sz="4" w:space="0" w:color="000000"/>
              <w:bottom w:val="single" w:sz="5" w:space="0" w:color="000000"/>
              <w:right w:val="single" w:sz="4" w:space="0" w:color="000000"/>
            </w:tcBorders>
          </w:tcPr>
          <w:p w:rsidR="008C2C2B" w:rsidRDefault="008C2C2B">
            <w:pPr>
              <w:tabs>
                <w:tab w:val="left" w:pos="6000"/>
              </w:tabs>
              <w:spacing w:before="4" w:after="0"/>
              <w:ind w:left="105" w:right="-20"/>
              <w:rPr>
                <w:rFonts w:ascii="Optima" w:eastAsia="Optima" w:hAnsi="Optima" w:cs="Optima"/>
                <w:spacing w:val="3"/>
                <w:sz w:val="21"/>
                <w:szCs w:val="21"/>
              </w:rPr>
            </w:pPr>
            <w:r>
              <w:rPr>
                <w:rFonts w:ascii="Optima" w:eastAsia="Optima" w:hAnsi="Optima" w:cs="Optima"/>
                <w:spacing w:val="3"/>
                <w:sz w:val="21"/>
                <w:szCs w:val="21"/>
              </w:rPr>
              <w:t xml:space="preserve">Thesis Presentation to Community Organization/Church            </w:t>
            </w:r>
            <w:r w:rsidR="00593046">
              <w:rPr>
                <w:rFonts w:ascii="Optima" w:eastAsia="Optima" w:hAnsi="Optima" w:cs="Optima"/>
                <w:spacing w:val="2"/>
                <w:w w:val="102"/>
                <w:sz w:val="21"/>
                <w:szCs w:val="21"/>
              </w:rPr>
              <w:t>$ 10</w:t>
            </w:r>
          </w:p>
        </w:tc>
      </w:tr>
      <w:tr w:rsidR="008C2C2B">
        <w:trPr>
          <w:trHeight w:hRule="exact" w:val="278"/>
        </w:trPr>
        <w:tc>
          <w:tcPr>
            <w:tcW w:w="7661" w:type="dxa"/>
            <w:gridSpan w:val="2"/>
            <w:tcBorders>
              <w:top w:val="single" w:sz="5" w:space="0" w:color="000000"/>
              <w:left w:val="single" w:sz="4" w:space="0" w:color="000000"/>
              <w:bottom w:val="single" w:sz="5" w:space="0" w:color="000000"/>
              <w:right w:val="single" w:sz="4" w:space="0" w:color="000000"/>
            </w:tcBorders>
          </w:tcPr>
          <w:p w:rsidR="008C2C2B" w:rsidRDefault="008C2C2B">
            <w:pPr>
              <w:tabs>
                <w:tab w:val="left" w:pos="6000"/>
              </w:tabs>
              <w:spacing w:before="4" w:after="0"/>
              <w:ind w:left="105" w:right="-20"/>
              <w:rPr>
                <w:rFonts w:ascii="Optima" w:eastAsia="Optima" w:hAnsi="Optima" w:cs="Optima"/>
                <w:spacing w:val="3"/>
                <w:sz w:val="21"/>
                <w:szCs w:val="21"/>
              </w:rPr>
            </w:pPr>
            <w:r>
              <w:rPr>
                <w:rFonts w:ascii="Optima" w:eastAsia="Optima" w:hAnsi="Optima" w:cs="Optima"/>
                <w:spacing w:val="3"/>
                <w:sz w:val="21"/>
                <w:szCs w:val="21"/>
              </w:rPr>
              <w:t xml:space="preserve">Thesis Publication (formal) How many copies to whom?            </w:t>
            </w:r>
            <w:r>
              <w:rPr>
                <w:rFonts w:ascii="Optima" w:eastAsia="Optima" w:hAnsi="Optima" w:cs="Optima"/>
                <w:spacing w:val="2"/>
                <w:w w:val="102"/>
                <w:sz w:val="21"/>
                <w:szCs w:val="21"/>
              </w:rPr>
              <w:t>$</w:t>
            </w:r>
            <w:r w:rsidR="00593046">
              <w:rPr>
                <w:rFonts w:ascii="Optima" w:eastAsia="Optima" w:hAnsi="Optima" w:cs="Optima"/>
                <w:spacing w:val="2"/>
                <w:w w:val="102"/>
                <w:sz w:val="21"/>
                <w:szCs w:val="21"/>
              </w:rPr>
              <w:t xml:space="preserve"> 25</w:t>
            </w:r>
            <w:r>
              <w:rPr>
                <w:rFonts w:ascii="Optima" w:eastAsia="Optima" w:hAnsi="Optima" w:cs="Optima"/>
                <w:spacing w:val="3"/>
                <w:sz w:val="21"/>
                <w:szCs w:val="21"/>
              </w:rPr>
              <w:t xml:space="preserve">        </w:t>
            </w:r>
          </w:p>
        </w:tc>
      </w:tr>
      <w:tr w:rsidR="008C2C2B">
        <w:trPr>
          <w:trHeight w:hRule="exact" w:val="272"/>
        </w:trPr>
        <w:tc>
          <w:tcPr>
            <w:tcW w:w="7661" w:type="dxa"/>
            <w:gridSpan w:val="2"/>
            <w:tcBorders>
              <w:top w:val="single" w:sz="5" w:space="0" w:color="000000"/>
              <w:left w:val="single" w:sz="4" w:space="0" w:color="000000"/>
              <w:bottom w:val="single" w:sz="8" w:space="0" w:color="000000"/>
              <w:right w:val="single" w:sz="4" w:space="0" w:color="000000"/>
            </w:tcBorders>
          </w:tcPr>
          <w:p w:rsidR="008C2C2B" w:rsidRDefault="008C2C2B" w:rsidP="00593046">
            <w:pPr>
              <w:tabs>
                <w:tab w:val="left" w:pos="6000"/>
              </w:tabs>
              <w:spacing w:before="4" w:after="0" w:line="250" w:lineRule="exact"/>
              <w:ind w:left="105" w:right="-20"/>
              <w:rPr>
                <w:rFonts w:ascii="Optima" w:eastAsia="Optima" w:hAnsi="Optima" w:cs="Optima"/>
                <w:spacing w:val="2"/>
                <w:sz w:val="21"/>
                <w:szCs w:val="21"/>
              </w:rPr>
            </w:pPr>
            <w:r>
              <w:rPr>
                <w:rFonts w:ascii="Optima" w:eastAsia="Optima" w:hAnsi="Optima" w:cs="Optima"/>
                <w:spacing w:val="2"/>
                <w:sz w:val="21"/>
                <w:szCs w:val="21"/>
              </w:rPr>
              <w:t xml:space="preserve">Photography Maps                                                                     </w:t>
            </w:r>
            <w:r>
              <w:rPr>
                <w:rFonts w:ascii="Optima" w:eastAsia="Optima" w:hAnsi="Optima" w:cs="Optima"/>
                <w:spacing w:val="2"/>
                <w:w w:val="102"/>
                <w:sz w:val="21"/>
                <w:szCs w:val="21"/>
              </w:rPr>
              <w:t>$</w:t>
            </w:r>
            <w:r w:rsidR="00593046">
              <w:rPr>
                <w:rFonts w:ascii="Optima" w:eastAsia="Optima" w:hAnsi="Optima" w:cs="Optima"/>
                <w:spacing w:val="2"/>
                <w:w w:val="102"/>
                <w:sz w:val="21"/>
                <w:szCs w:val="21"/>
              </w:rPr>
              <w:t xml:space="preserve"> N/A</w:t>
            </w:r>
          </w:p>
        </w:tc>
      </w:tr>
      <w:tr w:rsidR="008C2C2B">
        <w:trPr>
          <w:trHeight w:hRule="exact" w:val="272"/>
        </w:trPr>
        <w:tc>
          <w:tcPr>
            <w:tcW w:w="7661" w:type="dxa"/>
            <w:gridSpan w:val="2"/>
            <w:tcBorders>
              <w:top w:val="single" w:sz="5" w:space="0" w:color="000000"/>
              <w:left w:val="single" w:sz="4" w:space="0" w:color="000000"/>
              <w:bottom w:val="single" w:sz="8" w:space="0" w:color="000000"/>
              <w:right w:val="single" w:sz="4" w:space="0" w:color="000000"/>
            </w:tcBorders>
          </w:tcPr>
          <w:p w:rsidR="008C2C2B" w:rsidRDefault="008C2C2B">
            <w:pPr>
              <w:tabs>
                <w:tab w:val="left" w:pos="6000"/>
              </w:tabs>
              <w:spacing w:before="4" w:after="0" w:line="250" w:lineRule="exact"/>
              <w:ind w:left="105" w:right="-20"/>
              <w:rPr>
                <w:rFonts w:ascii="Optima" w:eastAsia="Optima" w:hAnsi="Optima" w:cs="Optima"/>
                <w:spacing w:val="2"/>
                <w:sz w:val="21"/>
                <w:szCs w:val="21"/>
              </w:rPr>
            </w:pPr>
            <w:r>
              <w:rPr>
                <w:rFonts w:ascii="Optima" w:eastAsia="Optima" w:hAnsi="Optima" w:cs="Optima"/>
                <w:spacing w:val="2"/>
                <w:sz w:val="21"/>
                <w:szCs w:val="21"/>
              </w:rPr>
              <w:t xml:space="preserve">Mobilization                                                                              </w:t>
            </w:r>
            <w:r>
              <w:rPr>
                <w:rFonts w:ascii="Optima" w:eastAsia="Optima" w:hAnsi="Optima" w:cs="Optima"/>
                <w:spacing w:val="2"/>
                <w:w w:val="102"/>
                <w:sz w:val="21"/>
                <w:szCs w:val="21"/>
              </w:rPr>
              <w:t xml:space="preserve">$ </w:t>
            </w:r>
            <w:r w:rsidR="00593046">
              <w:rPr>
                <w:rFonts w:ascii="Optima" w:eastAsia="Optima" w:hAnsi="Optima" w:cs="Optima"/>
                <w:spacing w:val="2"/>
                <w:w w:val="102"/>
                <w:sz w:val="21"/>
                <w:szCs w:val="21"/>
              </w:rPr>
              <w:t>N/A</w:t>
            </w:r>
          </w:p>
        </w:tc>
      </w:tr>
      <w:tr w:rsidR="008C2C2B">
        <w:trPr>
          <w:trHeight w:hRule="exact" w:val="272"/>
        </w:trPr>
        <w:tc>
          <w:tcPr>
            <w:tcW w:w="7661" w:type="dxa"/>
            <w:gridSpan w:val="2"/>
            <w:tcBorders>
              <w:top w:val="single" w:sz="5" w:space="0" w:color="000000"/>
              <w:left w:val="single" w:sz="4" w:space="0" w:color="000000"/>
              <w:bottom w:val="single" w:sz="8" w:space="0" w:color="000000"/>
              <w:right w:val="single" w:sz="4" w:space="0" w:color="000000"/>
            </w:tcBorders>
          </w:tcPr>
          <w:p w:rsidR="008C2C2B" w:rsidRDefault="008C2C2B">
            <w:pPr>
              <w:tabs>
                <w:tab w:val="left" w:pos="6000"/>
              </w:tabs>
              <w:spacing w:before="4" w:after="0" w:line="250" w:lineRule="exact"/>
              <w:ind w:left="105" w:right="-20"/>
              <w:rPr>
                <w:rFonts w:ascii="Optima" w:eastAsia="Optima" w:hAnsi="Optima" w:cs="Optima"/>
                <w:spacing w:val="2"/>
                <w:sz w:val="21"/>
                <w:szCs w:val="21"/>
              </w:rPr>
            </w:pPr>
            <w:r>
              <w:rPr>
                <w:rFonts w:ascii="Optima" w:eastAsia="Optima" w:hAnsi="Optima" w:cs="Optima"/>
                <w:spacing w:val="2"/>
                <w:sz w:val="21"/>
                <w:szCs w:val="21"/>
              </w:rPr>
              <w:t xml:space="preserve">Other                                                                                         </w:t>
            </w:r>
            <w:r w:rsidR="00593046">
              <w:rPr>
                <w:rFonts w:ascii="Optima" w:eastAsia="Optima" w:hAnsi="Optima" w:cs="Optima"/>
                <w:spacing w:val="2"/>
                <w:w w:val="102"/>
                <w:sz w:val="21"/>
                <w:szCs w:val="21"/>
              </w:rPr>
              <w:t>$</w:t>
            </w:r>
          </w:p>
        </w:tc>
      </w:tr>
      <w:tr w:rsidR="008C2C2B">
        <w:trPr>
          <w:trHeight w:hRule="exact" w:val="272"/>
        </w:trPr>
        <w:tc>
          <w:tcPr>
            <w:tcW w:w="7661" w:type="dxa"/>
            <w:gridSpan w:val="2"/>
            <w:tcBorders>
              <w:top w:val="single" w:sz="5" w:space="0" w:color="000000"/>
              <w:left w:val="single" w:sz="4" w:space="0" w:color="000000"/>
              <w:bottom w:val="single" w:sz="5" w:space="0" w:color="000000"/>
              <w:right w:val="single" w:sz="4" w:space="0" w:color="000000"/>
            </w:tcBorders>
          </w:tcPr>
          <w:p w:rsidR="008C2C2B" w:rsidRDefault="008C2C2B">
            <w:pPr>
              <w:tabs>
                <w:tab w:val="left" w:pos="6000"/>
              </w:tabs>
              <w:spacing w:before="4" w:after="0" w:line="250" w:lineRule="exact"/>
              <w:ind w:left="105" w:right="-20"/>
              <w:rPr>
                <w:rFonts w:ascii="Optima" w:eastAsia="Optima" w:hAnsi="Optima" w:cs="Optima"/>
                <w:sz w:val="21"/>
                <w:szCs w:val="21"/>
              </w:rPr>
            </w:pPr>
            <w:r>
              <w:rPr>
                <w:rFonts w:ascii="Optima" w:eastAsia="Optima" w:hAnsi="Optima" w:cs="Optima"/>
                <w:spacing w:val="2"/>
                <w:sz w:val="21"/>
                <w:szCs w:val="21"/>
              </w:rPr>
              <w:t>T</w:t>
            </w:r>
            <w:r>
              <w:rPr>
                <w:rFonts w:ascii="Optima" w:eastAsia="Optima" w:hAnsi="Optima" w:cs="Optima"/>
                <w:spacing w:val="3"/>
                <w:sz w:val="21"/>
                <w:szCs w:val="21"/>
              </w:rPr>
              <w:t>O</w:t>
            </w:r>
            <w:r>
              <w:rPr>
                <w:rFonts w:ascii="Optima" w:eastAsia="Optima" w:hAnsi="Optima" w:cs="Optima"/>
                <w:spacing w:val="2"/>
                <w:sz w:val="21"/>
                <w:szCs w:val="21"/>
              </w:rPr>
              <w:t>T</w:t>
            </w:r>
            <w:r>
              <w:rPr>
                <w:rFonts w:ascii="Optima" w:eastAsia="Optima" w:hAnsi="Optima" w:cs="Optima"/>
                <w:spacing w:val="3"/>
                <w:sz w:val="21"/>
                <w:szCs w:val="21"/>
              </w:rPr>
              <w:t>A</w:t>
            </w:r>
            <w:r>
              <w:rPr>
                <w:rFonts w:ascii="Optima" w:eastAsia="Optima" w:hAnsi="Optima" w:cs="Optima"/>
                <w:sz w:val="21"/>
                <w:szCs w:val="21"/>
              </w:rPr>
              <w:t>L</w:t>
            </w:r>
            <w:r>
              <w:rPr>
                <w:rFonts w:ascii="Optima" w:eastAsia="Optima" w:hAnsi="Optima" w:cs="Optima"/>
                <w:spacing w:val="-45"/>
                <w:sz w:val="21"/>
                <w:szCs w:val="21"/>
              </w:rPr>
              <w:t xml:space="preserve"> </w:t>
            </w:r>
            <w:r>
              <w:rPr>
                <w:rFonts w:ascii="Optima" w:eastAsia="Optima" w:hAnsi="Optima" w:cs="Optima"/>
                <w:sz w:val="21"/>
                <w:szCs w:val="21"/>
              </w:rPr>
              <w:tab/>
            </w:r>
            <w:r w:rsidR="00593046">
              <w:rPr>
                <w:rFonts w:ascii="Optima" w:eastAsia="Optima" w:hAnsi="Optima" w:cs="Optima"/>
                <w:b/>
                <w:bCs/>
                <w:spacing w:val="2"/>
                <w:w w:val="102"/>
                <w:sz w:val="21"/>
                <w:szCs w:val="21"/>
              </w:rPr>
              <w:t>$ 285</w:t>
            </w:r>
          </w:p>
        </w:tc>
      </w:tr>
      <w:tr w:rsidR="008C2C2B">
        <w:trPr>
          <w:trHeight w:hRule="exact" w:val="272"/>
        </w:trPr>
        <w:tc>
          <w:tcPr>
            <w:tcW w:w="7661" w:type="dxa"/>
            <w:gridSpan w:val="2"/>
            <w:tcBorders>
              <w:top w:val="single" w:sz="5" w:space="0" w:color="000000"/>
              <w:left w:val="single" w:sz="4" w:space="0" w:color="000000"/>
              <w:bottom w:val="single" w:sz="8" w:space="0" w:color="000000"/>
              <w:right w:val="single" w:sz="4" w:space="0" w:color="000000"/>
            </w:tcBorders>
          </w:tcPr>
          <w:p w:rsidR="008C2C2B" w:rsidRDefault="008C2C2B">
            <w:pPr>
              <w:tabs>
                <w:tab w:val="left" w:pos="6000"/>
              </w:tabs>
              <w:spacing w:before="4" w:after="0" w:line="250" w:lineRule="exact"/>
              <w:ind w:left="105" w:right="-20"/>
              <w:rPr>
                <w:rFonts w:ascii="Optima" w:eastAsia="Optima" w:hAnsi="Optima" w:cs="Optima"/>
                <w:spacing w:val="2"/>
                <w:sz w:val="21"/>
                <w:szCs w:val="21"/>
              </w:rPr>
            </w:pPr>
          </w:p>
        </w:tc>
      </w:tr>
    </w:tbl>
    <w:p w:rsidR="008C2C2B" w:rsidRDefault="008C2C2B" w:rsidP="00E762F7">
      <w:pPr>
        <w:pStyle w:val="NormalWeb"/>
        <w:spacing w:before="2" w:after="2"/>
        <w:rPr>
          <w:rFonts w:ascii="Optima" w:hAnsi="Optima"/>
          <w:b/>
          <w:bCs/>
          <w:sz w:val="24"/>
          <w:szCs w:val="24"/>
        </w:rPr>
      </w:pPr>
    </w:p>
    <w:p w:rsidR="00593046" w:rsidRDefault="008C2C2B" w:rsidP="00E762F7">
      <w:pPr>
        <w:pStyle w:val="NormalWeb"/>
        <w:spacing w:before="2" w:after="2"/>
        <w:rPr>
          <w:rFonts w:ascii="Optima" w:hAnsi="Optima"/>
          <w:b/>
          <w:bCs/>
          <w:sz w:val="24"/>
          <w:szCs w:val="24"/>
        </w:rPr>
      </w:pPr>
      <w:r>
        <w:rPr>
          <w:rFonts w:ascii="Optima" w:hAnsi="Optima"/>
          <w:b/>
          <w:bCs/>
          <w:sz w:val="24"/>
          <w:szCs w:val="24"/>
        </w:rPr>
        <w:tab/>
      </w:r>
    </w:p>
    <w:p w:rsidR="00593046" w:rsidRDefault="00593046" w:rsidP="00E762F7">
      <w:pPr>
        <w:pStyle w:val="NormalWeb"/>
        <w:spacing w:before="2" w:after="2"/>
        <w:rPr>
          <w:rFonts w:ascii="Optima" w:hAnsi="Optima"/>
          <w:b/>
          <w:bCs/>
          <w:sz w:val="24"/>
          <w:szCs w:val="24"/>
        </w:rPr>
      </w:pPr>
    </w:p>
    <w:p w:rsidR="00E9366F" w:rsidRDefault="00E9366F" w:rsidP="00E762F7">
      <w:pPr>
        <w:pStyle w:val="NormalWeb"/>
        <w:spacing w:before="2" w:after="2"/>
        <w:rPr>
          <w:rFonts w:ascii="Optima" w:hAnsi="Optima"/>
          <w:b/>
          <w:bCs/>
          <w:sz w:val="24"/>
          <w:szCs w:val="24"/>
        </w:rPr>
      </w:pPr>
    </w:p>
    <w:p w:rsidR="002C5C7B" w:rsidRDefault="002C5C7B" w:rsidP="002C5C7B">
      <w:pPr>
        <w:pStyle w:val="NormalWeb"/>
        <w:spacing w:before="2" w:after="2"/>
        <w:jc w:val="center"/>
        <w:rPr>
          <w:rFonts w:ascii="Optima" w:hAnsi="Optima"/>
          <w:b/>
          <w:bCs/>
          <w:sz w:val="24"/>
          <w:szCs w:val="24"/>
        </w:rPr>
      </w:pPr>
      <w:r>
        <w:rPr>
          <w:rFonts w:ascii="Optima" w:hAnsi="Optima"/>
          <w:b/>
          <w:bCs/>
          <w:sz w:val="24"/>
          <w:szCs w:val="24"/>
        </w:rPr>
        <w:t>Textual Resources</w:t>
      </w:r>
    </w:p>
    <w:p w:rsidR="002C5C7B" w:rsidRDefault="002C5C7B" w:rsidP="002C5C7B">
      <w:pPr>
        <w:pStyle w:val="NormalWeb"/>
        <w:spacing w:before="2" w:after="2"/>
        <w:jc w:val="center"/>
        <w:rPr>
          <w:rFonts w:ascii="Optima" w:hAnsi="Optima"/>
          <w:b/>
          <w:bCs/>
          <w:sz w:val="24"/>
          <w:szCs w:val="24"/>
        </w:rPr>
      </w:pPr>
    </w:p>
    <w:p w:rsidR="002C5C7B" w:rsidRPr="002C5C7B" w:rsidRDefault="002C5C7B" w:rsidP="002C5C7B">
      <w:pPr>
        <w:ind w:left="720" w:hanging="720"/>
        <w:rPr>
          <w:rFonts w:ascii="Optima" w:hAnsi="Optima"/>
          <w:color w:val="000000"/>
          <w:szCs w:val="26"/>
          <w:shd w:val="clear" w:color="auto" w:fill="FFFFFF"/>
        </w:rPr>
      </w:pPr>
      <w:r w:rsidRPr="002C5C7B">
        <w:rPr>
          <w:rFonts w:ascii="Optima" w:hAnsi="Optima"/>
          <w:color w:val="000000"/>
          <w:szCs w:val="26"/>
          <w:shd w:val="clear" w:color="auto" w:fill="FFFFFF"/>
        </w:rPr>
        <w:t>Alfred, M. V. (2002). The promise of Sociocultural Theory in democratizing adult education. In</w:t>
      </w:r>
      <w:r w:rsidRPr="002C5C7B">
        <w:rPr>
          <w:rFonts w:ascii="Optima" w:hAnsi="Optima"/>
          <w:color w:val="000000"/>
        </w:rPr>
        <w:t> </w:t>
      </w:r>
      <w:r w:rsidRPr="002C5C7B">
        <w:rPr>
          <w:rFonts w:ascii="Optima" w:hAnsi="Optima"/>
          <w:i/>
          <w:color w:val="000000"/>
        </w:rPr>
        <w:t>Learning and sociocultural contexts: Implications for adults, community, and workplace education</w:t>
      </w:r>
      <w:r w:rsidRPr="002C5C7B">
        <w:rPr>
          <w:rFonts w:ascii="Optima" w:hAnsi="Optima"/>
          <w:color w:val="000000"/>
        </w:rPr>
        <w:t> </w:t>
      </w:r>
      <w:r w:rsidRPr="002C5C7B">
        <w:rPr>
          <w:rFonts w:ascii="Optima" w:hAnsi="Optima"/>
          <w:color w:val="000000"/>
          <w:szCs w:val="26"/>
          <w:shd w:val="clear" w:color="auto" w:fill="FFFFFF"/>
        </w:rPr>
        <w:t>(pp. 3-13). San Francisco, CA: Jossey-Bass.</w:t>
      </w:r>
    </w:p>
    <w:p w:rsidR="002C5C7B" w:rsidRPr="002C5C7B" w:rsidRDefault="002C5C7B" w:rsidP="002C5C7B">
      <w:pPr>
        <w:ind w:left="720" w:hanging="720"/>
        <w:rPr>
          <w:rFonts w:ascii="Optima" w:hAnsi="Optima"/>
          <w:color w:val="000000"/>
          <w:szCs w:val="26"/>
          <w:shd w:val="clear" w:color="auto" w:fill="FFFFFF"/>
        </w:rPr>
      </w:pPr>
      <w:r w:rsidRPr="002C5C7B">
        <w:rPr>
          <w:rFonts w:ascii="Optima" w:hAnsi="Optima"/>
          <w:color w:val="000000"/>
          <w:szCs w:val="26"/>
          <w:shd w:val="clear" w:color="auto" w:fill="FFFFFF"/>
        </w:rPr>
        <w:t xml:space="preserve">Brown, R. E. (1971).  How dialogue can be used to witness to Muslims.  </w:t>
      </w:r>
      <w:r w:rsidRPr="002C5C7B">
        <w:rPr>
          <w:rFonts w:ascii="Optima" w:hAnsi="Optima"/>
          <w:i/>
          <w:color w:val="000000"/>
          <w:szCs w:val="26"/>
          <w:shd w:val="clear" w:color="auto" w:fill="FFFFFF"/>
        </w:rPr>
        <w:t>Evangelism and Missions Information Service (EMIS)</w:t>
      </w:r>
      <w:r w:rsidRPr="002C5C7B">
        <w:rPr>
          <w:rFonts w:ascii="Optima" w:hAnsi="Optima"/>
          <w:color w:val="000000"/>
          <w:szCs w:val="26"/>
          <w:shd w:val="clear" w:color="auto" w:fill="FFFFFF"/>
        </w:rPr>
        <w:t xml:space="preserve">.  Retrieved from </w:t>
      </w:r>
      <w:hyperlink r:id="rId14" w:history="1">
        <w:r w:rsidRPr="002C5C7B">
          <w:rPr>
            <w:rStyle w:val="Hyperlink"/>
            <w:rFonts w:ascii="Optima" w:hAnsi="Optima"/>
            <w:szCs w:val="26"/>
            <w:shd w:val="clear" w:color="auto" w:fill="FFFFFF"/>
          </w:rPr>
          <w:t>www.emqonline.com</w:t>
        </w:r>
      </w:hyperlink>
      <w:r w:rsidRPr="002C5C7B">
        <w:rPr>
          <w:rFonts w:ascii="Optima" w:hAnsi="Optima"/>
          <w:color w:val="000000"/>
          <w:szCs w:val="26"/>
          <w:shd w:val="clear" w:color="auto" w:fill="FFFFFF"/>
        </w:rPr>
        <w:t>.</w:t>
      </w:r>
    </w:p>
    <w:p w:rsidR="002C5C7B" w:rsidRPr="002C5C7B" w:rsidRDefault="002C5C7B" w:rsidP="002C5C7B">
      <w:pPr>
        <w:pStyle w:val="NormalWeb"/>
        <w:spacing w:before="2" w:after="2"/>
        <w:ind w:left="720" w:hanging="720"/>
        <w:rPr>
          <w:rFonts w:ascii="Optima" w:hAnsi="Optima"/>
          <w:sz w:val="24"/>
          <w:szCs w:val="16"/>
        </w:rPr>
      </w:pPr>
      <w:r w:rsidRPr="002C5C7B">
        <w:rPr>
          <w:rFonts w:ascii="Optima" w:hAnsi="Optima"/>
          <w:color w:val="000000"/>
          <w:sz w:val="24"/>
          <w:szCs w:val="26"/>
          <w:shd w:val="clear" w:color="auto" w:fill="FFFFFF"/>
        </w:rPr>
        <w:t xml:space="preserve">Choules, K. (2007).  Social change education: Context matters.  </w:t>
      </w:r>
      <w:r w:rsidRPr="002C5C7B">
        <w:rPr>
          <w:rFonts w:ascii="Optima" w:hAnsi="Optima"/>
          <w:i/>
          <w:color w:val="000000"/>
          <w:sz w:val="24"/>
          <w:szCs w:val="26"/>
          <w:shd w:val="clear" w:color="auto" w:fill="FFFFFF"/>
        </w:rPr>
        <w:t>Adult Education Quarterly, 57(2)</w:t>
      </w:r>
      <w:r w:rsidRPr="002C5C7B">
        <w:rPr>
          <w:rFonts w:ascii="Optima" w:hAnsi="Optima"/>
          <w:color w:val="000000"/>
          <w:sz w:val="24"/>
          <w:szCs w:val="26"/>
          <w:shd w:val="clear" w:color="auto" w:fill="FFFFFF"/>
        </w:rPr>
        <w:t>, 159-176.  doi:</w:t>
      </w:r>
      <w:r w:rsidRPr="002C5C7B">
        <w:rPr>
          <w:rFonts w:ascii="Optima" w:hAnsi="Optima"/>
          <w:sz w:val="24"/>
          <w:szCs w:val="16"/>
        </w:rPr>
        <w:t xml:space="preserve"> 10.1177/0741713606293912.</w:t>
      </w:r>
    </w:p>
    <w:p w:rsidR="002C5C7B" w:rsidRPr="002C5C7B" w:rsidRDefault="002C5C7B" w:rsidP="002C5C7B">
      <w:pPr>
        <w:pStyle w:val="NormalWeb"/>
        <w:spacing w:before="2" w:after="2"/>
        <w:ind w:left="720" w:hanging="720"/>
        <w:rPr>
          <w:rFonts w:ascii="Optima" w:hAnsi="Optima"/>
          <w:sz w:val="24"/>
        </w:rPr>
      </w:pPr>
    </w:p>
    <w:p w:rsidR="002C5C7B" w:rsidRPr="002C5C7B" w:rsidRDefault="002C5C7B" w:rsidP="002C5C7B">
      <w:pPr>
        <w:ind w:left="720" w:hanging="720"/>
        <w:rPr>
          <w:rFonts w:ascii="Optima" w:hAnsi="Optima"/>
          <w:color w:val="000000"/>
          <w:szCs w:val="26"/>
          <w:shd w:val="clear" w:color="auto" w:fill="FFFFFF"/>
        </w:rPr>
      </w:pPr>
      <w:r w:rsidRPr="002C5C7B">
        <w:rPr>
          <w:rFonts w:ascii="Optima" w:hAnsi="Optima"/>
          <w:color w:val="000000"/>
          <w:szCs w:val="26"/>
          <w:shd w:val="clear" w:color="auto" w:fill="FFFFFF"/>
        </w:rPr>
        <w:t xml:space="preserve">Corwin, E.  (1980).  Bury my heart in the Khasi Hills.  </w:t>
      </w:r>
      <w:r w:rsidRPr="002C5C7B">
        <w:rPr>
          <w:rFonts w:ascii="Optima" w:hAnsi="Optima"/>
          <w:i/>
          <w:color w:val="000000"/>
          <w:szCs w:val="26"/>
          <w:shd w:val="clear" w:color="auto" w:fill="FFFFFF"/>
        </w:rPr>
        <w:t>Evangelism and Missions Information Service (EMIS).</w:t>
      </w:r>
      <w:r w:rsidRPr="002C5C7B">
        <w:rPr>
          <w:rFonts w:ascii="Optima" w:hAnsi="Optima"/>
          <w:color w:val="000000"/>
          <w:szCs w:val="26"/>
          <w:shd w:val="clear" w:color="auto" w:fill="FFFFFF"/>
        </w:rPr>
        <w:t xml:space="preserve">  Retrieved from www.emqonline.com.</w:t>
      </w:r>
    </w:p>
    <w:p w:rsidR="002C5C7B" w:rsidRPr="002C5C7B" w:rsidRDefault="002C5C7B" w:rsidP="002C5C7B">
      <w:pPr>
        <w:ind w:left="720" w:hanging="720"/>
        <w:rPr>
          <w:rFonts w:ascii="Optima" w:hAnsi="Optima"/>
          <w:szCs w:val="20"/>
        </w:rPr>
      </w:pPr>
      <w:r w:rsidRPr="002C5C7B">
        <w:rPr>
          <w:rFonts w:ascii="Optima" w:hAnsi="Optima"/>
          <w:color w:val="000000"/>
          <w:szCs w:val="26"/>
          <w:shd w:val="clear" w:color="auto" w:fill="FFFFFF"/>
        </w:rPr>
        <w:t>Eaton, R. M. (1974). Sufi folk literature and the sxpansion of Indian Islam.</w:t>
      </w:r>
      <w:r w:rsidRPr="002C5C7B">
        <w:rPr>
          <w:rFonts w:ascii="Optima" w:hAnsi="Optima"/>
          <w:color w:val="000000"/>
        </w:rPr>
        <w:t> </w:t>
      </w:r>
      <w:r w:rsidRPr="002C5C7B">
        <w:rPr>
          <w:rFonts w:ascii="Optima" w:hAnsi="Optima"/>
          <w:i/>
          <w:color w:val="000000"/>
        </w:rPr>
        <w:t>History of Religions</w:t>
      </w:r>
      <w:r w:rsidRPr="002C5C7B">
        <w:rPr>
          <w:rFonts w:ascii="Optima" w:hAnsi="Optima"/>
          <w:color w:val="000000"/>
          <w:szCs w:val="26"/>
          <w:shd w:val="clear" w:color="auto" w:fill="FFFFFF"/>
        </w:rPr>
        <w:t>,</w:t>
      </w:r>
      <w:r w:rsidRPr="002C5C7B">
        <w:rPr>
          <w:rFonts w:ascii="Optima" w:hAnsi="Optima"/>
          <w:color w:val="000000"/>
        </w:rPr>
        <w:t> </w:t>
      </w:r>
      <w:r w:rsidRPr="002C5C7B">
        <w:rPr>
          <w:rFonts w:ascii="Optima" w:hAnsi="Optima"/>
          <w:i/>
          <w:color w:val="000000"/>
        </w:rPr>
        <w:t>14</w:t>
      </w:r>
      <w:r w:rsidRPr="002C5C7B">
        <w:rPr>
          <w:rFonts w:ascii="Optima" w:hAnsi="Optima"/>
          <w:color w:val="000000"/>
          <w:szCs w:val="26"/>
          <w:shd w:val="clear" w:color="auto" w:fill="FFFFFF"/>
        </w:rPr>
        <w:t>(2), 117-127. doi:10.1086/462718</w:t>
      </w:r>
      <w:r w:rsidRPr="002C5C7B">
        <w:rPr>
          <w:rFonts w:ascii="Optima" w:hAnsi="Optima"/>
          <w:szCs w:val="20"/>
        </w:rPr>
        <w:t>.</w:t>
      </w:r>
    </w:p>
    <w:p w:rsidR="002C5C7B" w:rsidRPr="002C5C7B" w:rsidRDefault="002C5C7B" w:rsidP="002C5C7B">
      <w:pPr>
        <w:ind w:left="720" w:hanging="720"/>
        <w:rPr>
          <w:rFonts w:ascii="Optima" w:hAnsi="Optima"/>
          <w:szCs w:val="20"/>
        </w:rPr>
      </w:pPr>
      <w:r w:rsidRPr="002C5C7B">
        <w:rPr>
          <w:rFonts w:ascii="Optima" w:hAnsi="Optima"/>
          <w:szCs w:val="20"/>
        </w:rPr>
        <w:t xml:space="preserve">Freire, P. (2013).  </w:t>
      </w:r>
      <w:r w:rsidRPr="002C5C7B">
        <w:rPr>
          <w:rFonts w:ascii="Optima" w:hAnsi="Optima"/>
          <w:i/>
          <w:szCs w:val="20"/>
        </w:rPr>
        <w:t>Education for critical consciousness.</w:t>
      </w:r>
      <w:r w:rsidRPr="002C5C7B">
        <w:rPr>
          <w:rFonts w:ascii="Optima" w:hAnsi="Optima"/>
          <w:szCs w:val="20"/>
        </w:rPr>
        <w:t xml:space="preserve"> Bloomsbury Academic: London.</w:t>
      </w:r>
    </w:p>
    <w:p w:rsidR="002C5C7B" w:rsidRPr="002C5C7B" w:rsidRDefault="002C5C7B" w:rsidP="002C5C7B">
      <w:pPr>
        <w:ind w:left="720" w:hanging="720"/>
        <w:rPr>
          <w:rFonts w:ascii="Optima" w:hAnsi="Optima" w:cs="Times New Roman"/>
          <w:color w:val="000000"/>
        </w:rPr>
      </w:pPr>
      <w:r w:rsidRPr="002C5C7B">
        <w:rPr>
          <w:rFonts w:ascii="Optima" w:hAnsi="Optima" w:cs="Times New Roman"/>
          <w:color w:val="000000"/>
        </w:rPr>
        <w:t>Gowing, P. G. (1983). The legacy of Frank Charles Laubach. </w:t>
      </w:r>
      <w:r w:rsidRPr="002C5C7B">
        <w:rPr>
          <w:rFonts w:ascii="Optima" w:hAnsi="Optima" w:cs="Times New Roman"/>
          <w:i/>
          <w:color w:val="000000"/>
        </w:rPr>
        <w:t>International Bulletin of Missionary Research</w:t>
      </w:r>
      <w:r w:rsidRPr="002C5C7B">
        <w:rPr>
          <w:rFonts w:ascii="Optima" w:hAnsi="Optima" w:cs="Times New Roman"/>
          <w:color w:val="000000"/>
        </w:rPr>
        <w:t>, 58-62. Retrieved from internationalbulletin.org.</w:t>
      </w:r>
    </w:p>
    <w:p w:rsidR="002C5C7B" w:rsidRPr="002C5C7B" w:rsidRDefault="002C5C7B" w:rsidP="002C5C7B">
      <w:pPr>
        <w:spacing w:after="0"/>
        <w:ind w:left="720" w:right="80" w:hanging="720"/>
        <w:rPr>
          <w:rFonts w:ascii="Optima" w:hAnsi="Optima" w:cs="Times New Roman"/>
          <w:color w:val="000000"/>
        </w:rPr>
      </w:pPr>
      <w:r w:rsidRPr="002C5C7B">
        <w:rPr>
          <w:rFonts w:ascii="Optima" w:hAnsi="Optima" w:cs="Times New Roman"/>
          <w:color w:val="000000"/>
        </w:rPr>
        <w:t>Inniger, M. W. (1979). Getting to know their heart hunger is key to reaching Muslims.</w:t>
      </w:r>
      <w:r w:rsidRPr="002C5C7B">
        <w:rPr>
          <w:rFonts w:ascii="Optima" w:hAnsi="Optima" w:cs="Times New Roman"/>
          <w:i/>
          <w:color w:val="000000"/>
        </w:rPr>
        <w:t>Evangelism and Missions Information Service (EMIS)</w:t>
      </w:r>
      <w:r w:rsidRPr="002C5C7B">
        <w:rPr>
          <w:rFonts w:ascii="Optima" w:hAnsi="Optima" w:cs="Times New Roman"/>
          <w:color w:val="000000"/>
        </w:rPr>
        <w:t xml:space="preserve">. Retrieved from </w:t>
      </w:r>
      <w:hyperlink r:id="rId15" w:history="1">
        <w:r w:rsidRPr="002C5C7B">
          <w:rPr>
            <w:rStyle w:val="Hyperlink"/>
            <w:rFonts w:ascii="Optima" w:hAnsi="Optima" w:cs="Times New Roman"/>
          </w:rPr>
          <w:t>www.emqonline.com</w:t>
        </w:r>
      </w:hyperlink>
    </w:p>
    <w:p w:rsidR="002C5C7B" w:rsidRPr="002C5C7B" w:rsidRDefault="002C5C7B" w:rsidP="002C5C7B">
      <w:pPr>
        <w:spacing w:after="0"/>
        <w:ind w:left="720" w:right="80" w:hanging="720"/>
        <w:rPr>
          <w:rFonts w:ascii="Optima" w:hAnsi="Optima" w:cs="Times New Roman"/>
          <w:color w:val="000000"/>
        </w:rPr>
      </w:pPr>
    </w:p>
    <w:p w:rsidR="002C5C7B" w:rsidRPr="002C5C7B" w:rsidRDefault="002C5C7B" w:rsidP="002C5C7B">
      <w:pPr>
        <w:ind w:left="720" w:hanging="720"/>
        <w:rPr>
          <w:rFonts w:ascii="Optima" w:hAnsi="Optima"/>
          <w:szCs w:val="20"/>
        </w:rPr>
      </w:pPr>
      <w:r w:rsidRPr="002C5C7B">
        <w:rPr>
          <w:rFonts w:ascii="Optima" w:hAnsi="Optima"/>
          <w:color w:val="000000"/>
          <w:szCs w:val="26"/>
          <w:shd w:val="clear" w:color="auto" w:fill="FFFFFF"/>
        </w:rPr>
        <w:t>John-Steiner, V., &amp; Mahn, H. (1996). Sociocultural approaches to learning and development: A Vygotskian framework.</w:t>
      </w:r>
      <w:r w:rsidRPr="002C5C7B">
        <w:rPr>
          <w:rFonts w:ascii="Optima" w:hAnsi="Optima"/>
          <w:color w:val="000000"/>
        </w:rPr>
        <w:t> </w:t>
      </w:r>
      <w:r w:rsidRPr="002C5C7B">
        <w:rPr>
          <w:rFonts w:ascii="Optima" w:hAnsi="Optima"/>
          <w:i/>
          <w:color w:val="000000"/>
        </w:rPr>
        <w:t>Educational Psychologist</w:t>
      </w:r>
      <w:r w:rsidRPr="002C5C7B">
        <w:rPr>
          <w:rFonts w:ascii="Optima" w:hAnsi="Optima"/>
          <w:color w:val="000000"/>
          <w:szCs w:val="26"/>
          <w:shd w:val="clear" w:color="auto" w:fill="FFFFFF"/>
        </w:rPr>
        <w:t>,</w:t>
      </w:r>
      <w:r w:rsidRPr="002C5C7B">
        <w:rPr>
          <w:rFonts w:ascii="Optima" w:hAnsi="Optima"/>
          <w:color w:val="000000"/>
        </w:rPr>
        <w:t> </w:t>
      </w:r>
      <w:r w:rsidRPr="002C5C7B">
        <w:rPr>
          <w:rFonts w:ascii="Optima" w:hAnsi="Optima"/>
          <w:i/>
          <w:color w:val="000000"/>
        </w:rPr>
        <w:t>31</w:t>
      </w:r>
      <w:r w:rsidRPr="002C5C7B">
        <w:rPr>
          <w:rFonts w:ascii="Optima" w:hAnsi="Optima"/>
          <w:color w:val="000000"/>
          <w:szCs w:val="26"/>
          <w:shd w:val="clear" w:color="auto" w:fill="FFFFFF"/>
        </w:rPr>
        <w:t>(3/4), 191-206. doi:10.1207/s15326985ep3103&amp;4_4</w:t>
      </w:r>
    </w:p>
    <w:p w:rsidR="002C5C7B" w:rsidRPr="002C5C7B" w:rsidRDefault="002C5C7B" w:rsidP="002C5C7B">
      <w:pPr>
        <w:ind w:left="720" w:hanging="720"/>
        <w:rPr>
          <w:rFonts w:ascii="Optima" w:hAnsi="Optima" w:cs="Times New Roman"/>
          <w:color w:val="000000"/>
        </w:rPr>
      </w:pPr>
      <w:r w:rsidRPr="002C5C7B">
        <w:rPr>
          <w:rFonts w:ascii="Optima" w:hAnsi="Optima" w:cs="Times New Roman"/>
          <w:color w:val="000000"/>
        </w:rPr>
        <w:t>Laubach, F. C. (1960). </w:t>
      </w:r>
      <w:r w:rsidRPr="002C5C7B">
        <w:rPr>
          <w:rFonts w:ascii="Optima" w:hAnsi="Optima" w:cs="Times New Roman"/>
          <w:i/>
          <w:color w:val="000000"/>
        </w:rPr>
        <w:t>Thirty years with the silent billion: Adventuring in literacy</w:t>
      </w:r>
      <w:r w:rsidRPr="002C5C7B">
        <w:rPr>
          <w:rFonts w:ascii="Optima" w:hAnsi="Optima" w:cs="Times New Roman"/>
          <w:color w:val="000000"/>
        </w:rPr>
        <w:t>. Westwood, NJ: Fleming H. Revell.</w:t>
      </w:r>
    </w:p>
    <w:p w:rsidR="002C5C7B" w:rsidRPr="002C5C7B" w:rsidRDefault="002C5C7B" w:rsidP="002C5C7B">
      <w:pPr>
        <w:ind w:left="720" w:hanging="720"/>
        <w:rPr>
          <w:rFonts w:ascii="Optima" w:hAnsi="Optima" w:cs="Times New Roman"/>
          <w:color w:val="000000"/>
        </w:rPr>
      </w:pPr>
      <w:r w:rsidRPr="002C5C7B">
        <w:rPr>
          <w:rFonts w:ascii="Optima" w:hAnsi="Optima" w:cs="Times New Roman"/>
          <w:color w:val="000000"/>
        </w:rPr>
        <w:t xml:space="preserve">Lewis, O. (1966).  The culture of poverty.  </w:t>
      </w:r>
      <w:r w:rsidRPr="002C5C7B">
        <w:rPr>
          <w:rFonts w:ascii="Optima" w:hAnsi="Optima" w:cs="Times New Roman"/>
          <w:i/>
          <w:color w:val="000000"/>
        </w:rPr>
        <w:t>Scientific American,</w:t>
      </w:r>
      <w:r w:rsidRPr="002C5C7B">
        <w:rPr>
          <w:rFonts w:ascii="Optima" w:hAnsi="Optima" w:cs="Times New Roman"/>
          <w:color w:val="000000"/>
        </w:rPr>
        <w:t xml:space="preserve"> 215(4), 19-25.</w:t>
      </w:r>
    </w:p>
    <w:p w:rsidR="002C5C7B" w:rsidRPr="002C5C7B" w:rsidRDefault="002C5C7B" w:rsidP="002C5C7B">
      <w:pPr>
        <w:ind w:left="720" w:hanging="720"/>
        <w:rPr>
          <w:rFonts w:ascii="Optima" w:hAnsi="Optima" w:cs="Times New Roman"/>
          <w:color w:val="000000"/>
        </w:rPr>
      </w:pPr>
      <w:r w:rsidRPr="002C5C7B">
        <w:rPr>
          <w:rFonts w:ascii="Optima" w:hAnsi="Optima" w:cs="Times New Roman"/>
          <w:color w:val="000000"/>
        </w:rPr>
        <w:t xml:space="preserve">Mantovanelli, F. (2013).  The Protestant legacy: Missions and literacy in India.  </w:t>
      </w:r>
      <w:r w:rsidRPr="002C5C7B">
        <w:rPr>
          <w:rFonts w:ascii="Optima" w:hAnsi="Optima" w:cs="Times New Roman"/>
          <w:i/>
          <w:color w:val="000000"/>
        </w:rPr>
        <w:t>Available at SSRN 2413170</w:t>
      </w:r>
      <w:r w:rsidRPr="002C5C7B">
        <w:rPr>
          <w:rFonts w:ascii="Optima" w:hAnsi="Optima" w:cs="Times New Roman"/>
          <w:color w:val="000000"/>
        </w:rPr>
        <w:t>.</w:t>
      </w:r>
    </w:p>
    <w:p w:rsidR="002C5C7B" w:rsidRPr="002C5C7B" w:rsidRDefault="002C5C7B" w:rsidP="002C5C7B">
      <w:pPr>
        <w:spacing w:after="0"/>
        <w:ind w:left="720" w:right="80" w:hanging="720"/>
        <w:rPr>
          <w:rFonts w:ascii="Optima" w:hAnsi="Optima" w:cs="Times New Roman"/>
          <w:color w:val="000000"/>
        </w:rPr>
      </w:pPr>
      <w:r w:rsidRPr="002C5C7B">
        <w:rPr>
          <w:rFonts w:ascii="Optima" w:hAnsi="Optima" w:cs="Times New Roman"/>
          <w:color w:val="000000"/>
        </w:rPr>
        <w:t>Natarajan, N. (1977). </w:t>
      </w:r>
      <w:r w:rsidRPr="002C5C7B">
        <w:rPr>
          <w:rFonts w:ascii="Optima" w:hAnsi="Optima" w:cs="Times New Roman"/>
          <w:i/>
          <w:color w:val="000000"/>
        </w:rPr>
        <w:t>The missionary among the Khasis</w:t>
      </w:r>
      <w:r w:rsidRPr="002C5C7B">
        <w:rPr>
          <w:rFonts w:ascii="Optima" w:hAnsi="Optima" w:cs="Times New Roman"/>
          <w:color w:val="000000"/>
        </w:rPr>
        <w:t>. New Delhi: Sterling Publishers.</w:t>
      </w:r>
    </w:p>
    <w:p w:rsidR="002C5C7B" w:rsidRPr="002C5C7B" w:rsidRDefault="002C5C7B" w:rsidP="002C5C7B">
      <w:pPr>
        <w:spacing w:after="0"/>
        <w:rPr>
          <w:rFonts w:ascii="Times" w:hAnsi="Times"/>
          <w:szCs w:val="20"/>
        </w:rPr>
      </w:pPr>
    </w:p>
    <w:p w:rsidR="002C5C7B" w:rsidRPr="002C5C7B" w:rsidRDefault="002C5C7B" w:rsidP="002C5C7B">
      <w:pPr>
        <w:spacing w:after="0"/>
        <w:ind w:left="720" w:right="80" w:hanging="720"/>
        <w:rPr>
          <w:rFonts w:ascii="Optima" w:hAnsi="Optima" w:cs="Times New Roman"/>
          <w:color w:val="000000"/>
        </w:rPr>
      </w:pPr>
      <w:r w:rsidRPr="002C5C7B">
        <w:rPr>
          <w:rFonts w:ascii="Optima" w:hAnsi="Optima" w:cs="Times New Roman"/>
          <w:color w:val="000000"/>
        </w:rPr>
        <w:t>Roberts, P. (2000). </w:t>
      </w:r>
      <w:r w:rsidRPr="002C5C7B">
        <w:rPr>
          <w:rFonts w:ascii="Optima" w:hAnsi="Optima" w:cs="Times New Roman"/>
          <w:i/>
          <w:color w:val="000000"/>
        </w:rPr>
        <w:t>Education, literacy, and humanization: Exploring the work of Paulo Freire</w:t>
      </w:r>
      <w:r w:rsidRPr="002C5C7B">
        <w:rPr>
          <w:rFonts w:ascii="Optima" w:hAnsi="Optima" w:cs="Times New Roman"/>
          <w:color w:val="000000"/>
        </w:rPr>
        <w:t>. Westport, CT: Bergin &amp; Garvey.</w:t>
      </w:r>
    </w:p>
    <w:p w:rsidR="002C5C7B" w:rsidRPr="002C5C7B" w:rsidRDefault="002C5C7B" w:rsidP="002C5C7B">
      <w:pPr>
        <w:spacing w:after="0"/>
        <w:ind w:left="720" w:right="80" w:hanging="720"/>
        <w:rPr>
          <w:rFonts w:ascii="Optima" w:hAnsi="Optima" w:cs="Times New Roman"/>
          <w:color w:val="000000"/>
        </w:rPr>
      </w:pPr>
    </w:p>
    <w:p w:rsidR="002C5C7B" w:rsidRPr="002C5C7B" w:rsidRDefault="002C5C7B" w:rsidP="002C5C7B">
      <w:pPr>
        <w:spacing w:after="0"/>
        <w:ind w:left="720" w:right="80" w:hanging="720"/>
        <w:rPr>
          <w:rFonts w:ascii="Optima" w:hAnsi="Optima" w:cs="Times New Roman"/>
          <w:color w:val="000000"/>
        </w:rPr>
      </w:pPr>
      <w:r w:rsidRPr="002C5C7B">
        <w:rPr>
          <w:rFonts w:ascii="Optima" w:hAnsi="Optima" w:cs="Times New Roman"/>
          <w:color w:val="000000"/>
        </w:rPr>
        <w:t>Schlitz, M. M., Vieten, C., &amp; Miller, E. M. (2010). Worldview transformation and the development of social consciousness. </w:t>
      </w:r>
      <w:r w:rsidRPr="002C5C7B">
        <w:rPr>
          <w:rFonts w:ascii="Optima" w:hAnsi="Optima" w:cs="Times New Roman"/>
          <w:i/>
          <w:color w:val="000000"/>
        </w:rPr>
        <w:t>Journal of Consciousness Studies</w:t>
      </w:r>
      <w:r w:rsidRPr="002C5C7B">
        <w:rPr>
          <w:rFonts w:ascii="Optima" w:hAnsi="Optima" w:cs="Times New Roman"/>
          <w:color w:val="000000"/>
        </w:rPr>
        <w:t>, </w:t>
      </w:r>
      <w:r w:rsidRPr="002C5C7B">
        <w:rPr>
          <w:rFonts w:ascii="Optima" w:hAnsi="Optima" w:cs="Times New Roman"/>
          <w:i/>
          <w:color w:val="000000"/>
        </w:rPr>
        <w:t>17</w:t>
      </w:r>
      <w:r w:rsidRPr="002C5C7B">
        <w:rPr>
          <w:rFonts w:ascii="Optima" w:hAnsi="Optima" w:cs="Times New Roman"/>
          <w:color w:val="000000"/>
        </w:rPr>
        <w:t>(7-8), 18-36.</w:t>
      </w:r>
    </w:p>
    <w:p w:rsidR="002C5C7B" w:rsidRDefault="002C5C7B" w:rsidP="002C5C7B">
      <w:pPr>
        <w:spacing w:after="0"/>
        <w:ind w:left="720" w:right="80" w:hanging="720"/>
        <w:rPr>
          <w:rFonts w:ascii="Optima" w:hAnsi="Optima" w:cs="Times New Roman"/>
          <w:color w:val="000000"/>
        </w:rPr>
      </w:pPr>
    </w:p>
    <w:p w:rsidR="002C5C7B" w:rsidRPr="002D3F30" w:rsidRDefault="002C5C7B" w:rsidP="002C5C7B">
      <w:pPr>
        <w:spacing w:after="0"/>
        <w:ind w:left="720" w:right="80" w:hanging="720"/>
        <w:rPr>
          <w:rFonts w:ascii="Optima" w:hAnsi="Optima" w:cs="Times New Roman"/>
          <w:color w:val="000000"/>
        </w:rPr>
      </w:pPr>
    </w:p>
    <w:p w:rsidR="005E0FFB" w:rsidRDefault="002C5C7B" w:rsidP="009128F3">
      <w:pPr>
        <w:pStyle w:val="NormalWeb"/>
        <w:spacing w:before="2" w:after="2"/>
        <w:jc w:val="center"/>
        <w:rPr>
          <w:rFonts w:ascii="Optima" w:hAnsi="Optima"/>
          <w:b/>
          <w:bCs/>
          <w:sz w:val="24"/>
          <w:szCs w:val="24"/>
        </w:rPr>
      </w:pPr>
      <w:r>
        <w:rPr>
          <w:rFonts w:ascii="Optima" w:hAnsi="Optima"/>
          <w:b/>
          <w:bCs/>
          <w:sz w:val="24"/>
          <w:szCs w:val="24"/>
        </w:rPr>
        <w:t xml:space="preserve">Appendix 1: </w:t>
      </w:r>
      <w:r w:rsidR="00E9366F">
        <w:rPr>
          <w:rFonts w:ascii="Optima" w:hAnsi="Optima"/>
          <w:b/>
          <w:bCs/>
          <w:sz w:val="24"/>
          <w:szCs w:val="24"/>
        </w:rPr>
        <w:t>Research Tools</w:t>
      </w:r>
    </w:p>
    <w:p w:rsidR="005E0FFB" w:rsidRDefault="005E0FFB" w:rsidP="00E762F7">
      <w:pPr>
        <w:pStyle w:val="NormalWeb"/>
        <w:spacing w:before="2" w:after="2"/>
        <w:rPr>
          <w:rFonts w:ascii="Optima" w:hAnsi="Optima"/>
          <w:b/>
          <w:bCs/>
          <w:sz w:val="24"/>
          <w:szCs w:val="24"/>
        </w:rPr>
      </w:pPr>
    </w:p>
    <w:p w:rsidR="009E39AC" w:rsidRPr="009E39AC" w:rsidRDefault="005E0FFB" w:rsidP="009E39AC">
      <w:pPr>
        <w:pStyle w:val="NormalWeb"/>
        <w:spacing w:before="2" w:after="2"/>
        <w:jc w:val="center"/>
        <w:rPr>
          <w:rFonts w:ascii="Optima" w:hAnsi="Optima"/>
          <w:i/>
          <w:sz w:val="24"/>
          <w:szCs w:val="22"/>
        </w:rPr>
      </w:pPr>
      <w:r w:rsidRPr="009E39AC">
        <w:rPr>
          <w:rFonts w:ascii="Optima" w:hAnsi="Optima"/>
          <w:i/>
          <w:sz w:val="24"/>
          <w:szCs w:val="22"/>
        </w:rPr>
        <w:t>Recruitment Script:</w:t>
      </w:r>
    </w:p>
    <w:p w:rsidR="009128F3" w:rsidRDefault="005E0FFB" w:rsidP="00E762F7">
      <w:pPr>
        <w:pStyle w:val="NormalWeb"/>
        <w:spacing w:before="2" w:after="2"/>
        <w:rPr>
          <w:rFonts w:ascii="Optima" w:hAnsi="Optima"/>
          <w:sz w:val="24"/>
          <w:szCs w:val="22"/>
        </w:rPr>
      </w:pPr>
      <w:r w:rsidRPr="009E39AC">
        <w:rPr>
          <w:rFonts w:ascii="Optima" w:hAnsi="Optima"/>
          <w:sz w:val="24"/>
          <w:szCs w:val="22"/>
        </w:rPr>
        <w:t>“Hello! My name is Emily, and I am studying literacy education in this community.  I am asking some ladies in the community a few simple questions about their experiences with education and attitudes about education for women in India to determine what kind of literacy education format would best fit with this community.  Your responses would be private and confidential.  Would you mind if I asked you some questions?”</w:t>
      </w:r>
    </w:p>
    <w:p w:rsidR="009128F3" w:rsidRDefault="009128F3" w:rsidP="00E762F7">
      <w:pPr>
        <w:pStyle w:val="NormalWeb"/>
        <w:spacing w:before="2" w:after="2"/>
        <w:rPr>
          <w:rFonts w:ascii="Optima" w:hAnsi="Optima"/>
          <w:sz w:val="24"/>
          <w:szCs w:val="22"/>
        </w:rPr>
      </w:pPr>
    </w:p>
    <w:p w:rsidR="00D20A19" w:rsidRDefault="009128F3" w:rsidP="009128F3">
      <w:pPr>
        <w:pStyle w:val="NormalWeb"/>
        <w:spacing w:before="2" w:after="2"/>
        <w:jc w:val="center"/>
        <w:rPr>
          <w:rFonts w:ascii="Optima" w:hAnsi="Optima"/>
          <w:i/>
          <w:sz w:val="24"/>
          <w:szCs w:val="22"/>
        </w:rPr>
      </w:pPr>
      <w:r>
        <w:rPr>
          <w:rFonts w:ascii="Optima" w:hAnsi="Optima"/>
          <w:i/>
          <w:sz w:val="24"/>
          <w:szCs w:val="22"/>
        </w:rPr>
        <w:t>Interview Questions</w:t>
      </w:r>
    </w:p>
    <w:p w:rsidR="009128F3" w:rsidRDefault="009128F3" w:rsidP="009128F3">
      <w:pPr>
        <w:pStyle w:val="NormalWeb"/>
        <w:spacing w:before="2" w:after="2"/>
        <w:jc w:val="center"/>
        <w:rPr>
          <w:rFonts w:ascii="Optima" w:hAnsi="Optima"/>
          <w:i/>
          <w:sz w:val="24"/>
          <w:szCs w:val="22"/>
        </w:rPr>
      </w:pPr>
    </w:p>
    <w:p w:rsidR="009128F3" w:rsidRPr="009128F3" w:rsidRDefault="009128F3" w:rsidP="009128F3">
      <w:pPr>
        <w:pStyle w:val="NormalWeb"/>
        <w:spacing w:before="2" w:after="2"/>
        <w:rPr>
          <w:rFonts w:ascii="Optima" w:hAnsi="Optima"/>
          <w:sz w:val="24"/>
          <w:szCs w:val="22"/>
        </w:rPr>
      </w:pPr>
      <w:r w:rsidRPr="009128F3">
        <w:rPr>
          <w:rFonts w:ascii="Optima" w:hAnsi="Optima"/>
          <w:sz w:val="24"/>
          <w:szCs w:val="22"/>
        </w:rPr>
        <w:t xml:space="preserve">1.How old are you? </w:t>
      </w:r>
    </w:p>
    <w:p w:rsidR="006D4BD9" w:rsidRDefault="009128F3" w:rsidP="009128F3">
      <w:pPr>
        <w:pStyle w:val="NormalWeb"/>
        <w:spacing w:before="2" w:after="2"/>
        <w:rPr>
          <w:rFonts w:ascii="Optima" w:hAnsi="Optima"/>
          <w:sz w:val="24"/>
          <w:szCs w:val="22"/>
        </w:rPr>
      </w:pPr>
      <w:r w:rsidRPr="009128F3">
        <w:rPr>
          <w:rFonts w:ascii="Optima" w:hAnsi="Optima"/>
          <w:sz w:val="24"/>
          <w:szCs w:val="22"/>
        </w:rPr>
        <w:t>2.</w:t>
      </w:r>
      <w:r w:rsidR="006D4BD9">
        <w:rPr>
          <w:rFonts w:ascii="Optima" w:hAnsi="Optima"/>
          <w:sz w:val="24"/>
          <w:szCs w:val="22"/>
        </w:rPr>
        <w:t xml:space="preserve"> </w:t>
      </w:r>
      <w:r w:rsidRPr="009128F3">
        <w:rPr>
          <w:rFonts w:ascii="Optima" w:hAnsi="Optima"/>
          <w:sz w:val="24"/>
          <w:szCs w:val="22"/>
        </w:rPr>
        <w:t xml:space="preserve">Are you married?  How long have you been married?  What work does your husband do? </w:t>
      </w:r>
    </w:p>
    <w:p w:rsidR="009128F3" w:rsidRPr="009128F3" w:rsidRDefault="006D4BD9" w:rsidP="009128F3">
      <w:pPr>
        <w:pStyle w:val="NormalWeb"/>
        <w:spacing w:before="2" w:after="2"/>
        <w:rPr>
          <w:rFonts w:ascii="Optima" w:hAnsi="Optima"/>
          <w:sz w:val="24"/>
          <w:szCs w:val="22"/>
        </w:rPr>
      </w:pPr>
      <w:r>
        <w:rPr>
          <w:rFonts w:ascii="Optima" w:hAnsi="Optima"/>
          <w:sz w:val="24"/>
          <w:szCs w:val="22"/>
        </w:rPr>
        <w:t>3.</w:t>
      </w:r>
      <w:r w:rsidR="009128F3" w:rsidRPr="009128F3">
        <w:rPr>
          <w:rFonts w:ascii="Optima" w:hAnsi="Optima"/>
          <w:sz w:val="24"/>
          <w:szCs w:val="22"/>
        </w:rPr>
        <w:t xml:space="preserve"> Do you have any children?  How old are they?  </w:t>
      </w:r>
      <w:r w:rsidR="009128F3" w:rsidRPr="009128F3">
        <w:rPr>
          <w:rFonts w:ascii="Optima" w:hAnsi="Optima"/>
          <w:sz w:val="24"/>
          <w:szCs w:val="22"/>
        </w:rPr>
        <w:br/>
        <w:t xml:space="preserve">4. Where are you from?  What brought you to Delhi?  To Meena Bazaar? </w:t>
      </w:r>
    </w:p>
    <w:p w:rsidR="009128F3" w:rsidRPr="009128F3" w:rsidRDefault="009128F3" w:rsidP="009128F3">
      <w:pPr>
        <w:pStyle w:val="NormalWeb"/>
        <w:spacing w:before="2" w:after="2"/>
        <w:rPr>
          <w:rFonts w:ascii="Optima" w:hAnsi="Optima"/>
          <w:sz w:val="24"/>
          <w:szCs w:val="22"/>
        </w:rPr>
      </w:pPr>
      <w:r w:rsidRPr="009128F3">
        <w:rPr>
          <w:rFonts w:ascii="Optima" w:hAnsi="Optima"/>
          <w:sz w:val="24"/>
          <w:szCs w:val="22"/>
        </w:rPr>
        <w:t>5. Did you attend school?  How many years did you go to school for?</w:t>
      </w:r>
    </w:p>
    <w:p w:rsidR="009128F3" w:rsidRPr="009128F3" w:rsidRDefault="009128F3" w:rsidP="009128F3">
      <w:pPr>
        <w:pStyle w:val="NormalWeb"/>
        <w:spacing w:before="2" w:after="2"/>
        <w:rPr>
          <w:rFonts w:ascii="Optima" w:hAnsi="Optima"/>
          <w:sz w:val="24"/>
          <w:szCs w:val="22"/>
        </w:rPr>
      </w:pPr>
      <w:r w:rsidRPr="009128F3">
        <w:rPr>
          <w:rFonts w:ascii="Optima" w:hAnsi="Optima"/>
          <w:sz w:val="24"/>
          <w:szCs w:val="22"/>
        </w:rPr>
        <w:t xml:space="preserve">6. What do you think about your community?  </w:t>
      </w:r>
    </w:p>
    <w:p w:rsidR="009128F3" w:rsidRPr="009128F3" w:rsidRDefault="009128F3" w:rsidP="009128F3">
      <w:pPr>
        <w:pStyle w:val="NormalWeb"/>
        <w:spacing w:before="2" w:after="2"/>
        <w:rPr>
          <w:rFonts w:ascii="Optima" w:hAnsi="Optima"/>
          <w:sz w:val="24"/>
          <w:szCs w:val="22"/>
        </w:rPr>
      </w:pPr>
      <w:r w:rsidRPr="009128F3">
        <w:rPr>
          <w:rFonts w:ascii="Optima" w:hAnsi="Optima"/>
          <w:sz w:val="24"/>
          <w:szCs w:val="22"/>
        </w:rPr>
        <w:t xml:space="preserve">7. What do people think about education for boys and for girls? </w:t>
      </w:r>
    </w:p>
    <w:p w:rsidR="009128F3" w:rsidRPr="009128F3" w:rsidRDefault="009128F3" w:rsidP="009128F3">
      <w:pPr>
        <w:pStyle w:val="NormalWeb"/>
        <w:spacing w:before="2" w:after="2"/>
        <w:rPr>
          <w:rFonts w:ascii="Optima" w:hAnsi="Optima"/>
          <w:sz w:val="24"/>
          <w:szCs w:val="22"/>
        </w:rPr>
      </w:pPr>
      <w:r w:rsidRPr="009128F3">
        <w:rPr>
          <w:rFonts w:ascii="Optima" w:hAnsi="Optima"/>
          <w:sz w:val="24"/>
          <w:szCs w:val="22"/>
        </w:rPr>
        <w:t>8. How do you worship Allah?  What does Allah think about you?</w:t>
      </w:r>
    </w:p>
    <w:p w:rsidR="009128F3" w:rsidRPr="009128F3" w:rsidRDefault="009128F3" w:rsidP="009128F3">
      <w:pPr>
        <w:pStyle w:val="NormalWeb"/>
        <w:spacing w:before="2" w:after="2"/>
        <w:rPr>
          <w:rFonts w:ascii="Optima" w:hAnsi="Optima"/>
          <w:sz w:val="24"/>
          <w:szCs w:val="22"/>
        </w:rPr>
      </w:pPr>
      <w:r w:rsidRPr="009128F3">
        <w:rPr>
          <w:rFonts w:ascii="Optima" w:hAnsi="Optima"/>
          <w:sz w:val="24"/>
          <w:szCs w:val="22"/>
        </w:rPr>
        <w:t>9. Would you want to participate in literacy education?  Why or why not?</w:t>
      </w:r>
    </w:p>
    <w:p w:rsidR="009128F3" w:rsidRPr="009128F3" w:rsidRDefault="009128F3" w:rsidP="009128F3">
      <w:pPr>
        <w:pStyle w:val="NormalWeb"/>
        <w:spacing w:before="2" w:after="2"/>
        <w:rPr>
          <w:rFonts w:ascii="Optima" w:hAnsi="Optima"/>
          <w:sz w:val="24"/>
          <w:szCs w:val="22"/>
        </w:rPr>
      </w:pPr>
      <w:r w:rsidRPr="009128F3">
        <w:rPr>
          <w:rFonts w:ascii="Optima" w:hAnsi="Optima"/>
          <w:sz w:val="24"/>
          <w:szCs w:val="22"/>
        </w:rPr>
        <w:t>10. If you had a daughter who was 15 years old, what three things would yo</w:t>
      </w:r>
      <w:r>
        <w:rPr>
          <w:rFonts w:ascii="Optima" w:hAnsi="Optima"/>
          <w:sz w:val="24"/>
          <w:szCs w:val="22"/>
        </w:rPr>
        <w:t>u tell her to guide her in</w:t>
      </w:r>
      <w:r w:rsidRPr="009128F3">
        <w:rPr>
          <w:rFonts w:ascii="Optima" w:hAnsi="Optima"/>
          <w:sz w:val="24"/>
          <w:szCs w:val="22"/>
        </w:rPr>
        <w:t xml:space="preserve"> life?</w:t>
      </w:r>
    </w:p>
    <w:p w:rsidR="009128F3" w:rsidRPr="009128F3" w:rsidRDefault="009128F3" w:rsidP="009128F3">
      <w:pPr>
        <w:pStyle w:val="NormalWeb"/>
        <w:spacing w:before="2" w:after="2"/>
        <w:rPr>
          <w:rFonts w:ascii="Optima" w:hAnsi="Optima"/>
          <w:sz w:val="24"/>
          <w:szCs w:val="22"/>
        </w:rPr>
      </w:pPr>
      <w:r w:rsidRPr="009128F3">
        <w:rPr>
          <w:rFonts w:ascii="Optima" w:hAnsi="Optima"/>
          <w:sz w:val="24"/>
          <w:szCs w:val="22"/>
        </w:rPr>
        <w:t>11.  What does it mean to be a woman here?</w:t>
      </w: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3D6F5A" w:rsidRDefault="003D6F5A" w:rsidP="009128F3">
      <w:pPr>
        <w:pStyle w:val="NormalWeb"/>
        <w:spacing w:before="2" w:after="2"/>
        <w:rPr>
          <w:rFonts w:ascii="Optima" w:hAnsi="Optima"/>
          <w:b/>
          <w:bCs/>
          <w:sz w:val="24"/>
          <w:szCs w:val="24"/>
        </w:rPr>
      </w:pPr>
    </w:p>
    <w:p w:rsidR="00C2129D" w:rsidRDefault="00C2129D" w:rsidP="00E762F7">
      <w:pPr>
        <w:pStyle w:val="NormalWeb"/>
        <w:spacing w:before="2" w:after="2"/>
        <w:rPr>
          <w:rFonts w:ascii="Optima" w:hAnsi="Optima"/>
          <w:b/>
          <w:bCs/>
          <w:sz w:val="24"/>
          <w:szCs w:val="24"/>
        </w:rPr>
      </w:pPr>
    </w:p>
    <w:p w:rsidR="003D6F5A" w:rsidRDefault="00C2129D" w:rsidP="00C2129D">
      <w:pPr>
        <w:pStyle w:val="NormalWeb"/>
        <w:spacing w:before="2" w:after="2"/>
        <w:jc w:val="center"/>
        <w:rPr>
          <w:rFonts w:ascii="Optima" w:hAnsi="Optima"/>
          <w:b/>
          <w:bCs/>
          <w:sz w:val="24"/>
          <w:szCs w:val="24"/>
        </w:rPr>
      </w:pPr>
      <w:r>
        <w:rPr>
          <w:rFonts w:ascii="Optima" w:hAnsi="Optima"/>
          <w:b/>
          <w:bCs/>
          <w:sz w:val="24"/>
          <w:szCs w:val="24"/>
        </w:rPr>
        <w:t>Appendix 2: University Institutional Review Board Approval</w:t>
      </w:r>
    </w:p>
    <w:p w:rsidR="003D6F5A" w:rsidRDefault="003D6F5A" w:rsidP="00C2129D">
      <w:pPr>
        <w:pStyle w:val="NormalWeb"/>
        <w:spacing w:before="2" w:after="2"/>
        <w:jc w:val="center"/>
        <w:rPr>
          <w:rFonts w:ascii="Optima" w:hAnsi="Optima"/>
          <w:b/>
          <w:bCs/>
          <w:sz w:val="24"/>
          <w:szCs w:val="24"/>
        </w:rPr>
      </w:pPr>
    </w:p>
    <w:tbl>
      <w:tblPr>
        <w:tblW w:w="9888" w:type="dxa"/>
        <w:tblInd w:w="-432" w:type="dxa"/>
        <w:tblLook w:val="01E0" w:firstRow="1" w:lastRow="1" w:firstColumn="1" w:lastColumn="1" w:noHBand="0" w:noVBand="0"/>
      </w:tblPr>
      <w:tblGrid>
        <w:gridCol w:w="3479"/>
        <w:gridCol w:w="3003"/>
        <w:gridCol w:w="3406"/>
      </w:tblGrid>
      <w:tr w:rsidR="003D6F5A" w:rsidRPr="008C5D13">
        <w:trPr>
          <w:trHeight w:val="1220"/>
        </w:trPr>
        <w:tc>
          <w:tcPr>
            <w:tcW w:w="3479" w:type="dxa"/>
          </w:tcPr>
          <w:p w:rsidR="003D6F5A" w:rsidRPr="008C5D13" w:rsidRDefault="003D6F5A" w:rsidP="00877F4A">
            <w:pPr>
              <w:rPr>
                <w:rFonts w:ascii="Calibri" w:hAnsi="Calibri"/>
              </w:rPr>
            </w:pPr>
            <w:r>
              <w:rPr>
                <w:rFonts w:ascii="Calibri" w:hAnsi="Calibri"/>
                <w:noProof/>
                <w:sz w:val="22"/>
                <w:szCs w:val="22"/>
              </w:rPr>
              <w:drawing>
                <wp:inline distT="0" distB="0" distL="0" distR="0">
                  <wp:extent cx="1524000" cy="457200"/>
                  <wp:effectExtent l="25400" t="0" r="0" b="0"/>
                  <wp:docPr id="6" name="Picture 1" descr="ap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uLogo"/>
                          <pic:cNvPicPr>
                            <a:picLocks noChangeAspect="1" noChangeArrowheads="1"/>
                          </pic:cNvPicPr>
                        </pic:nvPicPr>
                        <pic:blipFill>
                          <a:blip r:embed="rId16"/>
                          <a:srcRect/>
                          <a:stretch>
                            <a:fillRect/>
                          </a:stretch>
                        </pic:blipFill>
                        <pic:spPr bwMode="auto">
                          <a:xfrm>
                            <a:off x="0" y="0"/>
                            <a:ext cx="1524000" cy="457200"/>
                          </a:xfrm>
                          <a:prstGeom prst="rect">
                            <a:avLst/>
                          </a:prstGeom>
                          <a:noFill/>
                          <a:ln w="9525">
                            <a:noFill/>
                            <a:miter lim="800000"/>
                            <a:headEnd/>
                            <a:tailEnd/>
                          </a:ln>
                        </pic:spPr>
                      </pic:pic>
                    </a:graphicData>
                  </a:graphic>
                </wp:inline>
              </w:drawing>
            </w:r>
          </w:p>
        </w:tc>
        <w:tc>
          <w:tcPr>
            <w:tcW w:w="3003" w:type="dxa"/>
          </w:tcPr>
          <w:p w:rsidR="003D6F5A" w:rsidRPr="008C5D13" w:rsidRDefault="003D6F5A" w:rsidP="003D6F5A">
            <w:pPr>
              <w:jc w:val="center"/>
              <w:rPr>
                <w:rFonts w:ascii="Calibri" w:hAnsi="Calibri"/>
                <w:b/>
              </w:rPr>
            </w:pPr>
            <w:r w:rsidRPr="008C5D13">
              <w:rPr>
                <w:rFonts w:ascii="Calibri" w:hAnsi="Calibri"/>
                <w:b/>
              </w:rPr>
              <w:t>Azusa Pacific University</w:t>
            </w:r>
          </w:p>
          <w:p w:rsidR="003D6F5A" w:rsidRPr="008C5D13" w:rsidRDefault="003D6F5A" w:rsidP="00877F4A">
            <w:pPr>
              <w:jc w:val="center"/>
              <w:rPr>
                <w:rFonts w:ascii="Calibri" w:hAnsi="Calibri"/>
                <w:b/>
              </w:rPr>
            </w:pPr>
            <w:r w:rsidRPr="008C5D13">
              <w:rPr>
                <w:rFonts w:ascii="Calibri" w:hAnsi="Calibri"/>
                <w:b/>
                <w:i/>
              </w:rPr>
              <w:t>Institutional Review Board</w:t>
            </w:r>
          </w:p>
        </w:tc>
        <w:tc>
          <w:tcPr>
            <w:tcW w:w="3406" w:type="dxa"/>
          </w:tcPr>
          <w:p w:rsidR="003D6F5A" w:rsidRPr="008C5D13" w:rsidRDefault="003D6F5A" w:rsidP="003D6F5A">
            <w:pPr>
              <w:spacing w:after="0"/>
              <w:jc w:val="center"/>
              <w:rPr>
                <w:rFonts w:ascii="Calibri" w:hAnsi="Calibri"/>
                <w:sz w:val="20"/>
                <w:szCs w:val="20"/>
              </w:rPr>
            </w:pPr>
            <w:r>
              <w:rPr>
                <w:rFonts w:ascii="Calibri" w:hAnsi="Calibri"/>
                <w:sz w:val="20"/>
                <w:szCs w:val="20"/>
              </w:rPr>
              <w:t>Office of Research and Grants</w:t>
            </w:r>
          </w:p>
          <w:p w:rsidR="003D6F5A" w:rsidRPr="008C5D13" w:rsidRDefault="003D6F5A" w:rsidP="003D6F5A">
            <w:pPr>
              <w:spacing w:after="0"/>
              <w:jc w:val="center"/>
              <w:rPr>
                <w:rFonts w:ascii="Calibri" w:hAnsi="Calibri"/>
                <w:sz w:val="20"/>
                <w:szCs w:val="20"/>
              </w:rPr>
            </w:pPr>
            <w:r w:rsidRPr="008C5D13">
              <w:rPr>
                <w:rFonts w:ascii="Calibri" w:hAnsi="Calibri"/>
                <w:sz w:val="20"/>
                <w:szCs w:val="20"/>
              </w:rPr>
              <w:t>PO Box 7000</w:t>
            </w:r>
          </w:p>
          <w:p w:rsidR="003D6F5A" w:rsidRPr="008C5D13" w:rsidRDefault="003D6F5A" w:rsidP="003D6F5A">
            <w:pPr>
              <w:spacing w:after="0"/>
              <w:jc w:val="center"/>
              <w:rPr>
                <w:rFonts w:ascii="Calibri" w:hAnsi="Calibri"/>
                <w:sz w:val="20"/>
                <w:szCs w:val="20"/>
              </w:rPr>
            </w:pPr>
            <w:r w:rsidRPr="008C5D13">
              <w:rPr>
                <w:rFonts w:ascii="Calibri" w:hAnsi="Calibri"/>
                <w:sz w:val="20"/>
                <w:szCs w:val="20"/>
              </w:rPr>
              <w:t>Azusa, CA 91702</w:t>
            </w:r>
          </w:p>
          <w:p w:rsidR="003D6F5A" w:rsidRPr="008C5D13" w:rsidRDefault="003D6F5A" w:rsidP="003D6F5A">
            <w:pPr>
              <w:spacing w:after="0"/>
              <w:jc w:val="center"/>
              <w:rPr>
                <w:rFonts w:ascii="Calibri" w:hAnsi="Calibri"/>
              </w:rPr>
            </w:pPr>
            <w:r w:rsidRPr="008C5D13">
              <w:rPr>
                <w:rFonts w:ascii="Calibri" w:hAnsi="Calibri"/>
              </w:rPr>
              <w:t>Tel: 626.815.2036</w:t>
            </w:r>
          </w:p>
          <w:p w:rsidR="003D6F5A" w:rsidRPr="008C5D13" w:rsidRDefault="003D6F5A" w:rsidP="003D6F5A">
            <w:pPr>
              <w:spacing w:after="0"/>
              <w:jc w:val="center"/>
              <w:rPr>
                <w:rFonts w:ascii="Calibri" w:hAnsi="Calibri"/>
              </w:rPr>
            </w:pPr>
            <w:r w:rsidRPr="008C5D13">
              <w:rPr>
                <w:rFonts w:ascii="Calibri" w:hAnsi="Calibri"/>
              </w:rPr>
              <w:t>Fax: 626.815.</w:t>
            </w:r>
            <w:r>
              <w:rPr>
                <w:rFonts w:ascii="Calibri" w:hAnsi="Calibri"/>
              </w:rPr>
              <w:t>2087</w:t>
            </w:r>
          </w:p>
        </w:tc>
      </w:tr>
    </w:tbl>
    <w:p w:rsidR="003D6F5A" w:rsidRPr="00D3413A" w:rsidRDefault="003D6F5A" w:rsidP="003D6F5A">
      <w:pPr>
        <w:rPr>
          <w:rFonts w:ascii="Calibri" w:hAnsi="Calibri"/>
        </w:rPr>
      </w:pPr>
    </w:p>
    <w:p w:rsidR="003D6F5A" w:rsidRPr="00D3413A" w:rsidRDefault="003D6F5A" w:rsidP="003D6F5A">
      <w:pPr>
        <w:rPr>
          <w:rFonts w:ascii="Calibri" w:hAnsi="Calibri"/>
          <w:b/>
        </w:rPr>
      </w:pPr>
      <w:r w:rsidRPr="00D3413A">
        <w:rPr>
          <w:rFonts w:ascii="Calibri" w:hAnsi="Calibri"/>
          <w:b/>
        </w:rPr>
        <w:t>DATE:</w:t>
      </w:r>
      <w:r>
        <w:rPr>
          <w:rFonts w:ascii="Calibri" w:hAnsi="Calibri"/>
          <w:b/>
        </w:rPr>
        <w:t xml:space="preserve"> April 28, 2015</w:t>
      </w:r>
    </w:p>
    <w:p w:rsidR="003D6F5A" w:rsidRPr="00D3413A" w:rsidRDefault="003D6F5A" w:rsidP="003D6F5A">
      <w:pPr>
        <w:rPr>
          <w:rFonts w:ascii="Calibri" w:hAnsi="Calibri"/>
          <w:b/>
        </w:rPr>
      </w:pPr>
      <w:r w:rsidRPr="00D3413A">
        <w:rPr>
          <w:rFonts w:ascii="Calibri" w:hAnsi="Calibri"/>
          <w:b/>
        </w:rPr>
        <w:t>TO:</w:t>
      </w:r>
      <w:r>
        <w:rPr>
          <w:rFonts w:ascii="Calibri" w:hAnsi="Calibri"/>
          <w:b/>
        </w:rPr>
        <w:t xml:space="preserve"> Emily Echevarria</w:t>
      </w:r>
    </w:p>
    <w:p w:rsidR="003D6F5A" w:rsidRDefault="003D6F5A" w:rsidP="003D6F5A">
      <w:pPr>
        <w:rPr>
          <w:rFonts w:ascii="Calibri" w:hAnsi="Calibri"/>
          <w:b/>
        </w:rPr>
      </w:pPr>
      <w:r w:rsidRPr="00D3413A">
        <w:rPr>
          <w:rFonts w:ascii="Calibri" w:hAnsi="Calibri"/>
          <w:b/>
        </w:rPr>
        <w:t>FROM:</w:t>
      </w:r>
      <w:r>
        <w:rPr>
          <w:rFonts w:ascii="Calibri" w:hAnsi="Calibri"/>
          <w:b/>
        </w:rPr>
        <w:t xml:space="preserve"> Lewis Bonney, Ph.D., Chair, </w:t>
      </w:r>
      <w:r w:rsidRPr="001F1657">
        <w:rPr>
          <w:rFonts w:ascii="Calibri" w:hAnsi="Calibri"/>
          <w:b/>
        </w:rPr>
        <w:t>Institutional Review Board</w:t>
      </w:r>
    </w:p>
    <w:p w:rsidR="003D6F5A" w:rsidRPr="00D3413A" w:rsidRDefault="003D6F5A" w:rsidP="003D6F5A">
      <w:pPr>
        <w:rPr>
          <w:rFonts w:ascii="Calibri" w:hAnsi="Calibri"/>
          <w:b/>
        </w:rPr>
      </w:pPr>
      <w:r w:rsidRPr="00D3413A">
        <w:rPr>
          <w:rFonts w:ascii="Calibri" w:hAnsi="Calibri"/>
          <w:b/>
        </w:rPr>
        <w:t>IRB ID NUMBER:</w:t>
      </w:r>
      <w:r>
        <w:rPr>
          <w:rFonts w:ascii="Calibri" w:hAnsi="Calibri"/>
          <w:b/>
        </w:rPr>
        <w:t xml:space="preserve"> #35-15</w:t>
      </w:r>
      <w:r>
        <w:rPr>
          <w:rFonts w:ascii="Calibri" w:hAnsi="Calibri"/>
          <w:b/>
        </w:rPr>
        <w:tab/>
      </w:r>
    </w:p>
    <w:p w:rsidR="003D6F5A" w:rsidRPr="00EE6963" w:rsidRDefault="003D6F5A" w:rsidP="003D6F5A">
      <w:pPr>
        <w:rPr>
          <w:rFonts w:ascii="Calibri" w:hAnsi="Calibri"/>
          <w:b/>
        </w:rPr>
      </w:pPr>
      <w:r w:rsidRPr="00D3413A">
        <w:rPr>
          <w:rFonts w:ascii="Calibri" w:hAnsi="Calibri"/>
          <w:b/>
        </w:rPr>
        <w:t xml:space="preserve">PROJECT TITLE: </w:t>
      </w:r>
      <w:r w:rsidRPr="00EE6963">
        <w:rPr>
          <w:rFonts w:ascii="Calibri" w:hAnsi="Calibri"/>
          <w:b/>
        </w:rPr>
        <w:t xml:space="preserve">Literacy and Discipleship: Educational Design for Homeless Women in Delhi, India </w:t>
      </w:r>
    </w:p>
    <w:p w:rsidR="003D6F5A" w:rsidRPr="003D6F5A" w:rsidRDefault="003D6F5A" w:rsidP="003D6F5A">
      <w:pPr>
        <w:rPr>
          <w:rFonts w:ascii="Calibri" w:hAnsi="Calibri"/>
        </w:rPr>
      </w:pPr>
      <w:r w:rsidRPr="00D3413A">
        <w:rPr>
          <w:rFonts w:ascii="Calibri" w:hAnsi="Calibri"/>
          <w:b/>
          <w:sz w:val="28"/>
          <w:szCs w:val="28"/>
        </w:rPr>
        <w:t xml:space="preserve">Azusa Pacific University’s Institutional Review Board (IRB) has approved your research proposal </w:t>
      </w:r>
      <w:r>
        <w:rPr>
          <w:rFonts w:ascii="Calibri" w:hAnsi="Calibri"/>
          <w:b/>
          <w:sz w:val="28"/>
          <w:szCs w:val="28"/>
        </w:rPr>
        <w:t xml:space="preserve">by Full Board Review </w:t>
      </w:r>
      <w:r w:rsidRPr="00D3413A">
        <w:rPr>
          <w:rFonts w:ascii="Calibri" w:hAnsi="Calibri"/>
          <w:b/>
          <w:sz w:val="28"/>
          <w:szCs w:val="28"/>
        </w:rPr>
        <w:t xml:space="preserve">for the period of </w:t>
      </w:r>
      <w:r>
        <w:rPr>
          <w:rFonts w:ascii="Calibri" w:hAnsi="Calibri"/>
          <w:b/>
          <w:sz w:val="28"/>
          <w:szCs w:val="28"/>
        </w:rPr>
        <w:t xml:space="preserve">April 28, 2015 through April 27, 2016. </w:t>
      </w:r>
    </w:p>
    <w:p w:rsidR="003D6F5A" w:rsidRPr="00D3413A" w:rsidRDefault="003D6F5A" w:rsidP="003D6F5A">
      <w:pPr>
        <w:jc w:val="center"/>
        <w:rPr>
          <w:rFonts w:ascii="Calibri" w:hAnsi="Calibri"/>
          <w:b/>
        </w:rPr>
      </w:pPr>
      <w:r w:rsidRPr="00D3413A">
        <w:rPr>
          <w:rFonts w:ascii="Calibri" w:hAnsi="Calibri"/>
          <w:b/>
        </w:rPr>
        <w:t>Researcher’s Responsibilities:</w:t>
      </w:r>
    </w:p>
    <w:p w:rsidR="003D6F5A" w:rsidRDefault="003D6F5A" w:rsidP="003D6F5A">
      <w:pPr>
        <w:numPr>
          <w:ilvl w:val="0"/>
          <w:numId w:val="1"/>
        </w:numPr>
        <w:spacing w:after="0"/>
        <w:rPr>
          <w:rFonts w:ascii="Calibri" w:hAnsi="Calibri"/>
        </w:rPr>
      </w:pPr>
      <w:r>
        <w:rPr>
          <w:rFonts w:ascii="Calibri" w:hAnsi="Calibri"/>
        </w:rPr>
        <w:t>For those whose research involves surveying any portion of the APU population, contact should be made with the Office of Institutional Research and Assessment (OIRA) for scheduling.</w:t>
      </w:r>
    </w:p>
    <w:p w:rsidR="003D6F5A" w:rsidRPr="00D3413A" w:rsidRDefault="003D6F5A" w:rsidP="003D6F5A">
      <w:pPr>
        <w:numPr>
          <w:ilvl w:val="0"/>
          <w:numId w:val="1"/>
        </w:numPr>
        <w:spacing w:after="0"/>
        <w:rPr>
          <w:rFonts w:ascii="Calibri" w:hAnsi="Calibri"/>
        </w:rPr>
      </w:pPr>
      <w:r>
        <w:rPr>
          <w:rFonts w:ascii="Calibri" w:hAnsi="Calibri"/>
        </w:rPr>
        <w:t>Submit a Request for Revisions or Additions if you intend to alter your research</w:t>
      </w:r>
      <w:r w:rsidRPr="00D3413A">
        <w:rPr>
          <w:rFonts w:ascii="Calibri" w:hAnsi="Calibri"/>
        </w:rPr>
        <w:t xml:space="preserve"> protocol</w:t>
      </w:r>
      <w:r>
        <w:rPr>
          <w:rFonts w:ascii="Calibri" w:hAnsi="Calibri"/>
        </w:rPr>
        <w:t xml:space="preserve"> in any way</w:t>
      </w:r>
      <w:r w:rsidRPr="00D3413A">
        <w:rPr>
          <w:rFonts w:ascii="Calibri" w:hAnsi="Calibri"/>
        </w:rPr>
        <w:t xml:space="preserve"> (see the Institutio</w:t>
      </w:r>
      <w:r>
        <w:rPr>
          <w:rFonts w:ascii="Calibri" w:hAnsi="Calibri"/>
        </w:rPr>
        <w:t>nal Review Board Handbook, p. 56</w:t>
      </w:r>
      <w:r w:rsidRPr="00D3413A">
        <w:rPr>
          <w:rFonts w:ascii="Calibri" w:hAnsi="Calibri"/>
        </w:rPr>
        <w:t>)</w:t>
      </w:r>
    </w:p>
    <w:p w:rsidR="003D6F5A" w:rsidRPr="00D3413A" w:rsidRDefault="003D6F5A" w:rsidP="003D6F5A">
      <w:pPr>
        <w:numPr>
          <w:ilvl w:val="0"/>
          <w:numId w:val="1"/>
        </w:numPr>
        <w:spacing w:after="0"/>
        <w:rPr>
          <w:rFonts w:ascii="Calibri" w:hAnsi="Calibri"/>
        </w:rPr>
      </w:pPr>
      <w:r>
        <w:rPr>
          <w:rFonts w:ascii="Calibri" w:hAnsi="Calibri"/>
        </w:rPr>
        <w:t>All protocol deviations, unanticipated or serious adverse events, must be reported to the IRB within one week.</w:t>
      </w:r>
      <w:r w:rsidRPr="00D3413A">
        <w:rPr>
          <w:rFonts w:ascii="Calibri" w:hAnsi="Calibri"/>
        </w:rPr>
        <w:t xml:space="preserve"> (see the Instituti</w:t>
      </w:r>
      <w:r>
        <w:rPr>
          <w:rFonts w:ascii="Calibri" w:hAnsi="Calibri"/>
        </w:rPr>
        <w:t>onal Review Board Handbook, p. 19</w:t>
      </w:r>
      <w:r w:rsidRPr="00D3413A">
        <w:rPr>
          <w:rFonts w:ascii="Calibri" w:hAnsi="Calibri"/>
        </w:rPr>
        <w:t>)</w:t>
      </w:r>
    </w:p>
    <w:p w:rsidR="003D6F5A" w:rsidRPr="00201115" w:rsidRDefault="003D6F5A" w:rsidP="003D6F5A">
      <w:pPr>
        <w:numPr>
          <w:ilvl w:val="0"/>
          <w:numId w:val="1"/>
        </w:numPr>
        <w:spacing w:after="0"/>
        <w:rPr>
          <w:rFonts w:ascii="Calibri" w:hAnsi="Calibri"/>
          <w:b/>
        </w:rPr>
      </w:pPr>
      <w:r w:rsidRPr="00201115">
        <w:rPr>
          <w:rFonts w:ascii="Calibri" w:hAnsi="Calibri"/>
        </w:rPr>
        <w:t xml:space="preserve">Submit a yearly Request for Renewal of Continuing Research form </w:t>
      </w:r>
      <w:r>
        <w:rPr>
          <w:rFonts w:ascii="Calibri" w:hAnsi="Calibri"/>
        </w:rPr>
        <w:t>(IRB handbook, p. 54</w:t>
      </w:r>
      <w:r w:rsidRPr="00201115">
        <w:rPr>
          <w:rFonts w:ascii="Calibri" w:hAnsi="Calibri"/>
        </w:rPr>
        <w:t xml:space="preserve">) </w:t>
      </w:r>
      <w:r w:rsidRPr="00201115">
        <w:rPr>
          <w:rFonts w:ascii="Calibri" w:hAnsi="Calibri"/>
          <w:u w:val="single"/>
        </w:rPr>
        <w:t>or</w:t>
      </w:r>
      <w:r w:rsidRPr="00201115">
        <w:rPr>
          <w:rFonts w:ascii="Calibri" w:hAnsi="Calibri"/>
        </w:rPr>
        <w:t xml:space="preserve"> a Closure of Research Report form </w:t>
      </w:r>
      <w:r>
        <w:rPr>
          <w:rFonts w:ascii="Calibri" w:hAnsi="Calibri"/>
        </w:rPr>
        <w:t>(IRB Handbook, p.58</w:t>
      </w:r>
      <w:r w:rsidRPr="00201115">
        <w:rPr>
          <w:rFonts w:ascii="Calibri" w:hAnsi="Calibri"/>
        </w:rPr>
        <w:t>) prior to the ann</w:t>
      </w:r>
      <w:r>
        <w:rPr>
          <w:rFonts w:ascii="Calibri" w:hAnsi="Calibri"/>
        </w:rPr>
        <w:t>iversary of the date of most recent</w:t>
      </w:r>
      <w:r w:rsidRPr="00201115">
        <w:rPr>
          <w:rFonts w:ascii="Calibri" w:hAnsi="Calibri"/>
        </w:rPr>
        <w:t xml:space="preserve"> approval by the IRB. </w:t>
      </w:r>
    </w:p>
    <w:p w:rsidR="003D6F5A" w:rsidRPr="00201115" w:rsidRDefault="003D6F5A" w:rsidP="003D6F5A">
      <w:pPr>
        <w:ind w:left="720"/>
        <w:rPr>
          <w:rFonts w:ascii="Calibri" w:hAnsi="Calibri"/>
          <w:b/>
        </w:rPr>
      </w:pPr>
    </w:p>
    <w:p w:rsidR="003D6F5A" w:rsidRPr="003D6F5A" w:rsidRDefault="003D6F5A" w:rsidP="003D6F5A">
      <w:pPr>
        <w:jc w:val="both"/>
        <w:rPr>
          <w:rFonts w:ascii="Calibri" w:hAnsi="Calibri"/>
          <w:b/>
        </w:rPr>
      </w:pPr>
      <w:r w:rsidRPr="00D3413A">
        <w:rPr>
          <w:rFonts w:ascii="Calibri" w:hAnsi="Calibri"/>
          <w:b/>
          <w:sz w:val="20"/>
          <w:szCs w:val="20"/>
          <w:u w:val="single"/>
        </w:rPr>
        <w:t>Disclaimer</w:t>
      </w:r>
      <w:r>
        <w:rPr>
          <w:rFonts w:ascii="Calibri" w:hAnsi="Calibri"/>
          <w:b/>
          <w:sz w:val="20"/>
          <w:szCs w:val="20"/>
        </w:rPr>
        <w:t> </w:t>
      </w:r>
      <w:r w:rsidRPr="00D3413A">
        <w:rPr>
          <w:rFonts w:ascii="Calibri" w:hAnsi="Calibri"/>
          <w:b/>
          <w:sz w:val="20"/>
          <w:szCs w:val="20"/>
        </w:rPr>
        <w:t xml:space="preserve">The Institutional Review Board at Azusa Pacific University is charged with oversight of protection of human subjects in experimental research. Receiving IRB approval does not constitute </w:t>
      </w:r>
      <w:r w:rsidRPr="00D3413A">
        <w:rPr>
          <w:rFonts w:ascii="Calibri" w:hAnsi="Calibri"/>
          <w:b/>
          <w:color w:val="993300"/>
          <w:sz w:val="20"/>
          <w:szCs w:val="20"/>
          <w:u w:val="single"/>
        </w:rPr>
        <w:t>institutional approval</w:t>
      </w:r>
      <w:r w:rsidRPr="00D3413A">
        <w:rPr>
          <w:rFonts w:ascii="Calibri" w:hAnsi="Calibri"/>
          <w:b/>
          <w:color w:val="993300"/>
          <w:sz w:val="20"/>
          <w:szCs w:val="20"/>
        </w:rPr>
        <w:t xml:space="preserve"> </w:t>
      </w:r>
      <w:r w:rsidRPr="00D3413A">
        <w:rPr>
          <w:rFonts w:ascii="Calibri" w:hAnsi="Calibri"/>
          <w:b/>
          <w:sz w:val="20"/>
          <w:szCs w:val="20"/>
        </w:rPr>
        <w:t>of the project by Azusa Pacific University. If the responsible investigator believes that the project might be inconsistent with the mission and values of Azusa Pacific University</w:t>
      </w:r>
      <w:r w:rsidRPr="00D3413A">
        <w:rPr>
          <w:rFonts w:ascii="Calibri" w:hAnsi="Calibri"/>
          <w:b/>
          <w:color w:val="000080"/>
          <w:sz w:val="20"/>
          <w:szCs w:val="20"/>
        </w:rPr>
        <w:t xml:space="preserve"> </w:t>
      </w:r>
      <w:r w:rsidRPr="00D3413A">
        <w:rPr>
          <w:rFonts w:ascii="Calibri" w:hAnsi="Calibri"/>
          <w:b/>
          <w:sz w:val="20"/>
          <w:szCs w:val="20"/>
        </w:rPr>
        <w:t>or potentially not represent Azusa Pacific University in a favorable light</w:t>
      </w:r>
      <w:r w:rsidRPr="00D3413A">
        <w:rPr>
          <w:rFonts w:ascii="Calibri" w:hAnsi="Calibri"/>
          <w:b/>
          <w:color w:val="000080"/>
          <w:sz w:val="20"/>
          <w:szCs w:val="20"/>
        </w:rPr>
        <w:t>,</w:t>
      </w:r>
      <w:r w:rsidRPr="00D3413A">
        <w:rPr>
          <w:rFonts w:ascii="Calibri" w:hAnsi="Calibri"/>
          <w:b/>
          <w:sz w:val="20"/>
          <w:szCs w:val="20"/>
        </w:rPr>
        <w:t xml:space="preserve"> it is recommended that the responsible investigator contact </w:t>
      </w:r>
      <w:r>
        <w:rPr>
          <w:rFonts w:ascii="Calibri" w:hAnsi="Calibri"/>
          <w:b/>
          <w:sz w:val="20"/>
          <w:szCs w:val="20"/>
        </w:rPr>
        <w:t>the dean in your School or College at APU.</w:t>
      </w:r>
    </w:p>
    <w:p w:rsidR="003D6F5A" w:rsidRPr="00D3413A" w:rsidRDefault="003D6F5A" w:rsidP="003D6F5A">
      <w:pPr>
        <w:rPr>
          <w:rFonts w:ascii="Calibri" w:hAnsi="Calibri"/>
        </w:rPr>
      </w:pPr>
      <w:r>
        <w:rPr>
          <w:rFonts w:ascii="Calibri" w:hAnsi="Calibri"/>
        </w:rPr>
        <w:t>For</w:t>
      </w:r>
      <w:r w:rsidRPr="00D3413A">
        <w:rPr>
          <w:rFonts w:ascii="Calibri" w:hAnsi="Calibri"/>
        </w:rPr>
        <w:t xml:space="preserve"> assistance please contact the </w:t>
      </w:r>
      <w:r>
        <w:rPr>
          <w:rFonts w:ascii="Calibri" w:hAnsi="Calibri"/>
        </w:rPr>
        <w:t xml:space="preserve">Institutional Review Board Coordinator </w:t>
      </w:r>
      <w:r w:rsidRPr="00D3413A">
        <w:rPr>
          <w:rFonts w:ascii="Calibri" w:hAnsi="Calibri"/>
        </w:rPr>
        <w:t>at 626.815.2036</w:t>
      </w:r>
      <w:r>
        <w:rPr>
          <w:rFonts w:ascii="Calibri" w:hAnsi="Calibri"/>
        </w:rPr>
        <w:t>.</w:t>
      </w:r>
    </w:p>
    <w:p w:rsidR="00FE5EFF" w:rsidRPr="00E9366F" w:rsidRDefault="00FE5EFF" w:rsidP="003D6F5A">
      <w:pPr>
        <w:pStyle w:val="NormalWeb"/>
        <w:spacing w:before="2" w:after="2"/>
        <w:rPr>
          <w:rFonts w:ascii="Optima" w:hAnsi="Optima"/>
          <w:b/>
          <w:bCs/>
          <w:sz w:val="24"/>
          <w:szCs w:val="24"/>
        </w:rPr>
      </w:pPr>
    </w:p>
    <w:sectPr w:rsidR="00FE5EFF" w:rsidRPr="00E9366F" w:rsidSect="00FE5EFF">
      <w:footerReference w:type="even" r:id="rId17"/>
      <w:footerReference w:type="default" r:id="rId1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CB3497">
      <w:pPr>
        <w:spacing w:after="0"/>
      </w:pPr>
      <w:r>
        <w:separator/>
      </w:r>
    </w:p>
  </w:endnote>
  <w:endnote w:type="continuationSeparator" w:id="0">
    <w:p w:rsidR="00000000" w:rsidRDefault="00CB34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F4A" w:rsidRDefault="00877F4A" w:rsidP="006D4BD9">
    <w:pPr>
      <w:pStyle w:val="Footer"/>
      <w:framePr w:wrap="around" w:vAnchor="text" w:hAnchor="margin" w:xAlign="right" w:y="1"/>
      <w:rPr>
        <w:rStyle w:val="PageNumber"/>
        <w:sz w:val="24"/>
        <w:szCs w:val="24"/>
      </w:rPr>
    </w:pPr>
    <w:r>
      <w:rPr>
        <w:rStyle w:val="PageNumber"/>
      </w:rPr>
      <w:fldChar w:fldCharType="begin"/>
    </w:r>
    <w:r>
      <w:rPr>
        <w:rStyle w:val="PageNumber"/>
      </w:rPr>
      <w:instrText xml:space="preserve">PAGE  </w:instrText>
    </w:r>
    <w:r>
      <w:rPr>
        <w:rStyle w:val="PageNumber"/>
      </w:rPr>
      <w:fldChar w:fldCharType="end"/>
    </w:r>
  </w:p>
  <w:p w:rsidR="00877F4A" w:rsidRDefault="00877F4A" w:rsidP="009E39A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F4A" w:rsidRDefault="00877F4A" w:rsidP="006D4BD9">
    <w:pPr>
      <w:pStyle w:val="Footer"/>
      <w:framePr w:wrap="around" w:vAnchor="text" w:hAnchor="margin" w:xAlign="right" w:y="1"/>
      <w:rPr>
        <w:rStyle w:val="PageNumber"/>
        <w:sz w:val="24"/>
        <w:szCs w:val="24"/>
      </w:rPr>
    </w:pPr>
    <w:r>
      <w:rPr>
        <w:rStyle w:val="PageNumber"/>
      </w:rPr>
      <w:fldChar w:fldCharType="begin"/>
    </w:r>
    <w:r>
      <w:rPr>
        <w:rStyle w:val="PageNumber"/>
      </w:rPr>
      <w:instrText xml:space="preserve">PAGE  </w:instrText>
    </w:r>
    <w:r>
      <w:rPr>
        <w:rStyle w:val="PageNumber"/>
      </w:rPr>
      <w:fldChar w:fldCharType="separate"/>
    </w:r>
    <w:r w:rsidR="00CB3497">
      <w:rPr>
        <w:rStyle w:val="PageNumber"/>
        <w:noProof/>
      </w:rPr>
      <w:t>1</w:t>
    </w:r>
    <w:r>
      <w:rPr>
        <w:rStyle w:val="PageNumber"/>
      </w:rPr>
      <w:fldChar w:fldCharType="end"/>
    </w:r>
  </w:p>
  <w:p w:rsidR="00877F4A" w:rsidRDefault="00877F4A" w:rsidP="009E39A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CB3497">
      <w:pPr>
        <w:spacing w:after="0"/>
      </w:pPr>
      <w:r>
        <w:separator/>
      </w:r>
    </w:p>
  </w:footnote>
  <w:footnote w:type="continuationSeparator" w:id="0">
    <w:p w:rsidR="00000000" w:rsidRDefault="00CB3497">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547DAF"/>
    <w:multiLevelType w:val="hybridMultilevel"/>
    <w:tmpl w:val="1E68D4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EFF"/>
    <w:rsid w:val="00005459"/>
    <w:rsid w:val="0001530A"/>
    <w:rsid w:val="00022D03"/>
    <w:rsid w:val="0003730D"/>
    <w:rsid w:val="00061CBB"/>
    <w:rsid w:val="00070445"/>
    <w:rsid w:val="00082802"/>
    <w:rsid w:val="000911BC"/>
    <w:rsid w:val="000A07C4"/>
    <w:rsid w:val="000B3762"/>
    <w:rsid w:val="000B5B79"/>
    <w:rsid w:val="00137AE3"/>
    <w:rsid w:val="00174406"/>
    <w:rsid w:val="00177017"/>
    <w:rsid w:val="001C0187"/>
    <w:rsid w:val="001E35FB"/>
    <w:rsid w:val="001E7A87"/>
    <w:rsid w:val="00216C24"/>
    <w:rsid w:val="002334B8"/>
    <w:rsid w:val="00235924"/>
    <w:rsid w:val="0026090D"/>
    <w:rsid w:val="002C5C7B"/>
    <w:rsid w:val="00302AFD"/>
    <w:rsid w:val="003400F0"/>
    <w:rsid w:val="00350EB5"/>
    <w:rsid w:val="00356CB5"/>
    <w:rsid w:val="00367155"/>
    <w:rsid w:val="003B4D05"/>
    <w:rsid w:val="003C0A35"/>
    <w:rsid w:val="003D6F5A"/>
    <w:rsid w:val="003F4E5B"/>
    <w:rsid w:val="003F7EF0"/>
    <w:rsid w:val="00440AA4"/>
    <w:rsid w:val="004529D0"/>
    <w:rsid w:val="004962B5"/>
    <w:rsid w:val="004A5B12"/>
    <w:rsid w:val="004B4D8F"/>
    <w:rsid w:val="004B5F13"/>
    <w:rsid w:val="004D0720"/>
    <w:rsid w:val="005024BF"/>
    <w:rsid w:val="00591C5F"/>
    <w:rsid w:val="00593046"/>
    <w:rsid w:val="00595888"/>
    <w:rsid w:val="005E0FFB"/>
    <w:rsid w:val="005E42A9"/>
    <w:rsid w:val="005F318A"/>
    <w:rsid w:val="0060727D"/>
    <w:rsid w:val="00622728"/>
    <w:rsid w:val="006278C4"/>
    <w:rsid w:val="00637958"/>
    <w:rsid w:val="00637B1B"/>
    <w:rsid w:val="006A4BF6"/>
    <w:rsid w:val="006C6392"/>
    <w:rsid w:val="006D1969"/>
    <w:rsid w:val="006D4BD9"/>
    <w:rsid w:val="006D5CC4"/>
    <w:rsid w:val="006E60AA"/>
    <w:rsid w:val="006F1847"/>
    <w:rsid w:val="00706462"/>
    <w:rsid w:val="00737B0D"/>
    <w:rsid w:val="00741514"/>
    <w:rsid w:val="00780932"/>
    <w:rsid w:val="00782B63"/>
    <w:rsid w:val="007A5876"/>
    <w:rsid w:val="007A67AA"/>
    <w:rsid w:val="007A6D16"/>
    <w:rsid w:val="007E481B"/>
    <w:rsid w:val="007F7286"/>
    <w:rsid w:val="00804B08"/>
    <w:rsid w:val="0082408A"/>
    <w:rsid w:val="0084556A"/>
    <w:rsid w:val="00877F4A"/>
    <w:rsid w:val="008A0A5D"/>
    <w:rsid w:val="008C2C2B"/>
    <w:rsid w:val="008D6FB0"/>
    <w:rsid w:val="008F5A7D"/>
    <w:rsid w:val="00902AEB"/>
    <w:rsid w:val="009128F3"/>
    <w:rsid w:val="009424ED"/>
    <w:rsid w:val="009436A5"/>
    <w:rsid w:val="00977521"/>
    <w:rsid w:val="0098627B"/>
    <w:rsid w:val="00990B98"/>
    <w:rsid w:val="009931F4"/>
    <w:rsid w:val="009A1154"/>
    <w:rsid w:val="009E39AC"/>
    <w:rsid w:val="009E6C95"/>
    <w:rsid w:val="009F0B86"/>
    <w:rsid w:val="009F3EC6"/>
    <w:rsid w:val="009F4C2D"/>
    <w:rsid w:val="009F7379"/>
    <w:rsid w:val="00A03A9C"/>
    <w:rsid w:val="00A205B4"/>
    <w:rsid w:val="00A45D65"/>
    <w:rsid w:val="00A70CB0"/>
    <w:rsid w:val="00AB11FB"/>
    <w:rsid w:val="00AC5E74"/>
    <w:rsid w:val="00AE5503"/>
    <w:rsid w:val="00AF216F"/>
    <w:rsid w:val="00B11CC8"/>
    <w:rsid w:val="00B6138D"/>
    <w:rsid w:val="00B657DE"/>
    <w:rsid w:val="00B772E1"/>
    <w:rsid w:val="00B974A8"/>
    <w:rsid w:val="00BA3E3D"/>
    <w:rsid w:val="00BB1BA1"/>
    <w:rsid w:val="00BB1F34"/>
    <w:rsid w:val="00BB5D98"/>
    <w:rsid w:val="00C2129D"/>
    <w:rsid w:val="00C37402"/>
    <w:rsid w:val="00C5063F"/>
    <w:rsid w:val="00C74753"/>
    <w:rsid w:val="00C91EEE"/>
    <w:rsid w:val="00CB3497"/>
    <w:rsid w:val="00D07F03"/>
    <w:rsid w:val="00D20A19"/>
    <w:rsid w:val="00D20DA9"/>
    <w:rsid w:val="00D35416"/>
    <w:rsid w:val="00D45F59"/>
    <w:rsid w:val="00D521FE"/>
    <w:rsid w:val="00D754B7"/>
    <w:rsid w:val="00D806C7"/>
    <w:rsid w:val="00DA16D4"/>
    <w:rsid w:val="00E24E2C"/>
    <w:rsid w:val="00E762F7"/>
    <w:rsid w:val="00E874FC"/>
    <w:rsid w:val="00E9366F"/>
    <w:rsid w:val="00EB26F8"/>
    <w:rsid w:val="00EC37C0"/>
    <w:rsid w:val="00EE4BE8"/>
    <w:rsid w:val="00F16048"/>
    <w:rsid w:val="00F232AD"/>
    <w:rsid w:val="00F24CF0"/>
    <w:rsid w:val="00F31A0B"/>
    <w:rsid w:val="00F34E34"/>
    <w:rsid w:val="00F35D75"/>
    <w:rsid w:val="00F71CDB"/>
    <w:rsid w:val="00F934E1"/>
    <w:rsid w:val="00FA23A7"/>
    <w:rsid w:val="00FD75A9"/>
    <w:rsid w:val="00FE5EF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3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762F7"/>
    <w:pPr>
      <w:spacing w:beforeLines="1" w:afterLines="1"/>
    </w:pPr>
    <w:rPr>
      <w:rFonts w:ascii="Times" w:hAnsi="Times" w:cs="Times New Roman"/>
      <w:sz w:val="20"/>
      <w:szCs w:val="20"/>
    </w:rPr>
  </w:style>
  <w:style w:type="paragraph" w:styleId="ListParagraph">
    <w:name w:val="List Paragraph"/>
    <w:basedOn w:val="Normal"/>
    <w:uiPriority w:val="34"/>
    <w:qFormat/>
    <w:rsid w:val="00B772E1"/>
    <w:pPr>
      <w:spacing w:after="0"/>
      <w:ind w:left="720"/>
      <w:contextualSpacing/>
      <w:jc w:val="center"/>
    </w:pPr>
    <w:rPr>
      <w:sz w:val="22"/>
      <w:szCs w:val="22"/>
    </w:rPr>
  </w:style>
  <w:style w:type="table" w:styleId="TableGrid">
    <w:name w:val="Table Grid"/>
    <w:basedOn w:val="TableNormal"/>
    <w:uiPriority w:val="59"/>
    <w:rsid w:val="003F7EF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8C2C2B"/>
    <w:rPr>
      <w:sz w:val="22"/>
      <w:szCs w:val="22"/>
    </w:rPr>
  </w:style>
  <w:style w:type="paragraph" w:styleId="Header">
    <w:name w:val="header"/>
    <w:basedOn w:val="Normal"/>
    <w:link w:val="HeaderChar"/>
    <w:uiPriority w:val="99"/>
    <w:unhideWhenUsed/>
    <w:rsid w:val="008C2C2B"/>
    <w:pPr>
      <w:widowControl w:val="0"/>
      <w:tabs>
        <w:tab w:val="center" w:pos="4320"/>
        <w:tab w:val="right" w:pos="8640"/>
      </w:tabs>
      <w:spacing w:after="0"/>
    </w:pPr>
    <w:rPr>
      <w:sz w:val="22"/>
      <w:szCs w:val="22"/>
    </w:rPr>
  </w:style>
  <w:style w:type="character" w:customStyle="1" w:styleId="FooterChar">
    <w:name w:val="Footer Char"/>
    <w:basedOn w:val="DefaultParagraphFont"/>
    <w:link w:val="Footer"/>
    <w:uiPriority w:val="99"/>
    <w:rsid w:val="008C2C2B"/>
    <w:rPr>
      <w:sz w:val="22"/>
      <w:szCs w:val="22"/>
    </w:rPr>
  </w:style>
  <w:style w:type="paragraph" w:styleId="Footer">
    <w:name w:val="footer"/>
    <w:basedOn w:val="Normal"/>
    <w:link w:val="FooterChar"/>
    <w:uiPriority w:val="99"/>
    <w:unhideWhenUsed/>
    <w:rsid w:val="008C2C2B"/>
    <w:pPr>
      <w:widowControl w:val="0"/>
      <w:tabs>
        <w:tab w:val="center" w:pos="4320"/>
        <w:tab w:val="right" w:pos="8640"/>
      </w:tabs>
      <w:spacing w:after="0"/>
    </w:pPr>
    <w:rPr>
      <w:sz w:val="22"/>
      <w:szCs w:val="22"/>
    </w:rPr>
  </w:style>
  <w:style w:type="character" w:customStyle="1" w:styleId="CommentTextChar">
    <w:name w:val="Comment Text Char"/>
    <w:basedOn w:val="DefaultParagraphFont"/>
    <w:link w:val="CommentText"/>
    <w:uiPriority w:val="99"/>
    <w:semiHidden/>
    <w:rsid w:val="008C2C2B"/>
  </w:style>
  <w:style w:type="paragraph" w:styleId="CommentText">
    <w:name w:val="annotation text"/>
    <w:basedOn w:val="Normal"/>
    <w:link w:val="CommentTextChar"/>
    <w:uiPriority w:val="99"/>
    <w:semiHidden/>
    <w:unhideWhenUsed/>
    <w:rsid w:val="008C2C2B"/>
    <w:pPr>
      <w:widowControl w:val="0"/>
    </w:pPr>
  </w:style>
  <w:style w:type="character" w:customStyle="1" w:styleId="CommentSubjectChar">
    <w:name w:val="Comment Subject Char"/>
    <w:basedOn w:val="CommentTextChar"/>
    <w:link w:val="CommentSubject"/>
    <w:uiPriority w:val="99"/>
    <w:semiHidden/>
    <w:rsid w:val="008C2C2B"/>
    <w:rPr>
      <w:b/>
      <w:bCs/>
      <w:sz w:val="20"/>
      <w:szCs w:val="20"/>
    </w:rPr>
  </w:style>
  <w:style w:type="paragraph" w:styleId="CommentSubject">
    <w:name w:val="annotation subject"/>
    <w:basedOn w:val="CommentText"/>
    <w:next w:val="CommentText"/>
    <w:link w:val="CommentSubjectChar"/>
    <w:uiPriority w:val="99"/>
    <w:semiHidden/>
    <w:unhideWhenUsed/>
    <w:rsid w:val="008C2C2B"/>
    <w:rPr>
      <w:b/>
      <w:bCs/>
      <w:sz w:val="20"/>
      <w:szCs w:val="20"/>
    </w:rPr>
  </w:style>
  <w:style w:type="character" w:customStyle="1" w:styleId="BalloonTextChar">
    <w:name w:val="Balloon Text Char"/>
    <w:basedOn w:val="DefaultParagraphFont"/>
    <w:link w:val="BalloonText"/>
    <w:uiPriority w:val="99"/>
    <w:semiHidden/>
    <w:rsid w:val="008C2C2B"/>
    <w:rPr>
      <w:rFonts w:ascii="Lucida Grande" w:hAnsi="Lucida Grande" w:cs="Lucida Grande"/>
      <w:sz w:val="18"/>
      <w:szCs w:val="18"/>
    </w:rPr>
  </w:style>
  <w:style w:type="paragraph" w:styleId="BalloonText">
    <w:name w:val="Balloon Text"/>
    <w:basedOn w:val="Normal"/>
    <w:link w:val="BalloonTextChar"/>
    <w:uiPriority w:val="99"/>
    <w:semiHidden/>
    <w:unhideWhenUsed/>
    <w:rsid w:val="008C2C2B"/>
    <w:pPr>
      <w:widowControl w:val="0"/>
      <w:spacing w:after="0"/>
    </w:pPr>
    <w:rPr>
      <w:rFonts w:ascii="Lucida Grande" w:hAnsi="Lucida Grande" w:cs="Lucida Grande"/>
      <w:sz w:val="18"/>
      <w:szCs w:val="18"/>
    </w:rPr>
  </w:style>
  <w:style w:type="character" w:styleId="Hyperlink">
    <w:name w:val="Hyperlink"/>
    <w:basedOn w:val="DefaultParagraphFont"/>
    <w:uiPriority w:val="99"/>
    <w:semiHidden/>
    <w:unhideWhenUsed/>
    <w:rsid w:val="00AB11FB"/>
    <w:rPr>
      <w:color w:val="0000FF" w:themeColor="hyperlink"/>
      <w:u w:val="single"/>
    </w:rPr>
  </w:style>
  <w:style w:type="character" w:styleId="PageNumber">
    <w:name w:val="page number"/>
    <w:basedOn w:val="DefaultParagraphFont"/>
    <w:uiPriority w:val="99"/>
    <w:semiHidden/>
    <w:unhideWhenUsed/>
    <w:rsid w:val="009E39A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3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762F7"/>
    <w:pPr>
      <w:spacing w:beforeLines="1" w:afterLines="1"/>
    </w:pPr>
    <w:rPr>
      <w:rFonts w:ascii="Times" w:hAnsi="Times" w:cs="Times New Roman"/>
      <w:sz w:val="20"/>
      <w:szCs w:val="20"/>
    </w:rPr>
  </w:style>
  <w:style w:type="paragraph" w:styleId="ListParagraph">
    <w:name w:val="List Paragraph"/>
    <w:basedOn w:val="Normal"/>
    <w:uiPriority w:val="34"/>
    <w:qFormat/>
    <w:rsid w:val="00B772E1"/>
    <w:pPr>
      <w:spacing w:after="0"/>
      <w:ind w:left="720"/>
      <w:contextualSpacing/>
      <w:jc w:val="center"/>
    </w:pPr>
    <w:rPr>
      <w:sz w:val="22"/>
      <w:szCs w:val="22"/>
    </w:rPr>
  </w:style>
  <w:style w:type="table" w:styleId="TableGrid">
    <w:name w:val="Table Grid"/>
    <w:basedOn w:val="TableNormal"/>
    <w:uiPriority w:val="59"/>
    <w:rsid w:val="003F7EF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8C2C2B"/>
    <w:rPr>
      <w:sz w:val="22"/>
      <w:szCs w:val="22"/>
    </w:rPr>
  </w:style>
  <w:style w:type="paragraph" w:styleId="Header">
    <w:name w:val="header"/>
    <w:basedOn w:val="Normal"/>
    <w:link w:val="HeaderChar"/>
    <w:uiPriority w:val="99"/>
    <w:unhideWhenUsed/>
    <w:rsid w:val="008C2C2B"/>
    <w:pPr>
      <w:widowControl w:val="0"/>
      <w:tabs>
        <w:tab w:val="center" w:pos="4320"/>
        <w:tab w:val="right" w:pos="8640"/>
      </w:tabs>
      <w:spacing w:after="0"/>
    </w:pPr>
    <w:rPr>
      <w:sz w:val="22"/>
      <w:szCs w:val="22"/>
    </w:rPr>
  </w:style>
  <w:style w:type="character" w:customStyle="1" w:styleId="FooterChar">
    <w:name w:val="Footer Char"/>
    <w:basedOn w:val="DefaultParagraphFont"/>
    <w:link w:val="Footer"/>
    <w:uiPriority w:val="99"/>
    <w:rsid w:val="008C2C2B"/>
    <w:rPr>
      <w:sz w:val="22"/>
      <w:szCs w:val="22"/>
    </w:rPr>
  </w:style>
  <w:style w:type="paragraph" w:styleId="Footer">
    <w:name w:val="footer"/>
    <w:basedOn w:val="Normal"/>
    <w:link w:val="FooterChar"/>
    <w:uiPriority w:val="99"/>
    <w:unhideWhenUsed/>
    <w:rsid w:val="008C2C2B"/>
    <w:pPr>
      <w:widowControl w:val="0"/>
      <w:tabs>
        <w:tab w:val="center" w:pos="4320"/>
        <w:tab w:val="right" w:pos="8640"/>
      </w:tabs>
      <w:spacing w:after="0"/>
    </w:pPr>
    <w:rPr>
      <w:sz w:val="22"/>
      <w:szCs w:val="22"/>
    </w:rPr>
  </w:style>
  <w:style w:type="character" w:customStyle="1" w:styleId="CommentTextChar">
    <w:name w:val="Comment Text Char"/>
    <w:basedOn w:val="DefaultParagraphFont"/>
    <w:link w:val="CommentText"/>
    <w:uiPriority w:val="99"/>
    <w:semiHidden/>
    <w:rsid w:val="008C2C2B"/>
  </w:style>
  <w:style w:type="paragraph" w:styleId="CommentText">
    <w:name w:val="annotation text"/>
    <w:basedOn w:val="Normal"/>
    <w:link w:val="CommentTextChar"/>
    <w:uiPriority w:val="99"/>
    <w:semiHidden/>
    <w:unhideWhenUsed/>
    <w:rsid w:val="008C2C2B"/>
    <w:pPr>
      <w:widowControl w:val="0"/>
    </w:pPr>
  </w:style>
  <w:style w:type="character" w:customStyle="1" w:styleId="CommentSubjectChar">
    <w:name w:val="Comment Subject Char"/>
    <w:basedOn w:val="CommentTextChar"/>
    <w:link w:val="CommentSubject"/>
    <w:uiPriority w:val="99"/>
    <w:semiHidden/>
    <w:rsid w:val="008C2C2B"/>
    <w:rPr>
      <w:b/>
      <w:bCs/>
      <w:sz w:val="20"/>
      <w:szCs w:val="20"/>
    </w:rPr>
  </w:style>
  <w:style w:type="paragraph" w:styleId="CommentSubject">
    <w:name w:val="annotation subject"/>
    <w:basedOn w:val="CommentText"/>
    <w:next w:val="CommentText"/>
    <w:link w:val="CommentSubjectChar"/>
    <w:uiPriority w:val="99"/>
    <w:semiHidden/>
    <w:unhideWhenUsed/>
    <w:rsid w:val="008C2C2B"/>
    <w:rPr>
      <w:b/>
      <w:bCs/>
      <w:sz w:val="20"/>
      <w:szCs w:val="20"/>
    </w:rPr>
  </w:style>
  <w:style w:type="character" w:customStyle="1" w:styleId="BalloonTextChar">
    <w:name w:val="Balloon Text Char"/>
    <w:basedOn w:val="DefaultParagraphFont"/>
    <w:link w:val="BalloonText"/>
    <w:uiPriority w:val="99"/>
    <w:semiHidden/>
    <w:rsid w:val="008C2C2B"/>
    <w:rPr>
      <w:rFonts w:ascii="Lucida Grande" w:hAnsi="Lucida Grande" w:cs="Lucida Grande"/>
      <w:sz w:val="18"/>
      <w:szCs w:val="18"/>
    </w:rPr>
  </w:style>
  <w:style w:type="paragraph" w:styleId="BalloonText">
    <w:name w:val="Balloon Text"/>
    <w:basedOn w:val="Normal"/>
    <w:link w:val="BalloonTextChar"/>
    <w:uiPriority w:val="99"/>
    <w:semiHidden/>
    <w:unhideWhenUsed/>
    <w:rsid w:val="008C2C2B"/>
    <w:pPr>
      <w:widowControl w:val="0"/>
      <w:spacing w:after="0"/>
    </w:pPr>
    <w:rPr>
      <w:rFonts w:ascii="Lucida Grande" w:hAnsi="Lucida Grande" w:cs="Lucida Grande"/>
      <w:sz w:val="18"/>
      <w:szCs w:val="18"/>
    </w:rPr>
  </w:style>
  <w:style w:type="character" w:styleId="Hyperlink">
    <w:name w:val="Hyperlink"/>
    <w:basedOn w:val="DefaultParagraphFont"/>
    <w:uiPriority w:val="99"/>
    <w:semiHidden/>
    <w:unhideWhenUsed/>
    <w:rsid w:val="00AB11FB"/>
    <w:rPr>
      <w:color w:val="0000FF" w:themeColor="hyperlink"/>
      <w:u w:val="single"/>
    </w:rPr>
  </w:style>
  <w:style w:type="character" w:styleId="PageNumber">
    <w:name w:val="page number"/>
    <w:basedOn w:val="DefaultParagraphFont"/>
    <w:uiPriority w:val="99"/>
    <w:semiHidden/>
    <w:unhideWhenUsed/>
    <w:rsid w:val="009E39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7755">
      <w:bodyDiv w:val="1"/>
      <w:marLeft w:val="0"/>
      <w:marRight w:val="0"/>
      <w:marTop w:val="0"/>
      <w:marBottom w:val="0"/>
      <w:divBdr>
        <w:top w:val="none" w:sz="0" w:space="0" w:color="auto"/>
        <w:left w:val="none" w:sz="0" w:space="0" w:color="auto"/>
        <w:bottom w:val="none" w:sz="0" w:space="0" w:color="auto"/>
        <w:right w:val="none" w:sz="0" w:space="0" w:color="auto"/>
      </w:divBdr>
    </w:div>
    <w:div w:id="5406728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diagramData" Target="diagrams/data1.xml"/><Relationship Id="rId20" Type="http://schemas.openxmlformats.org/officeDocument/2006/relationships/theme" Target="theme/theme1.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 Id="rId13" Type="http://schemas.microsoft.com/office/2007/relationships/diagramDrawing" Target="diagrams/drawing1.xml"/><Relationship Id="rId14" Type="http://schemas.openxmlformats.org/officeDocument/2006/relationships/hyperlink" Target="http://www.emqonline.com" TargetMode="External"/><Relationship Id="rId15" Type="http://schemas.openxmlformats.org/officeDocument/2006/relationships/hyperlink" Target="http://www.emqonline.com" TargetMode="External"/><Relationship Id="rId16" Type="http://schemas.openxmlformats.org/officeDocument/2006/relationships/image" Target="media/image2.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96FD3E-2F9A-024B-B535-3F08634D3663}" type="doc">
      <dgm:prSet loTypeId="urn:microsoft.com/office/officeart/2005/8/layout/radial3" loCatId="relationship" qsTypeId="urn:microsoft.com/office/officeart/2005/8/quickstyle/simple4" qsCatId="simple" csTypeId="urn:microsoft.com/office/officeart/2005/8/colors/accent1_2" csCatId="accent1" phldr="1"/>
      <dgm:spPr/>
      <dgm:t>
        <a:bodyPr/>
        <a:lstStyle/>
        <a:p>
          <a:endParaRPr lang="en-US"/>
        </a:p>
      </dgm:t>
    </dgm:pt>
    <dgm:pt modelId="{059CAEAA-E7E1-0F4B-BDAC-9FF69DB54257}">
      <dgm:prSet phldrT="[Text]"/>
      <dgm:spPr/>
      <dgm:t>
        <a:bodyPr/>
        <a:lstStyle/>
        <a:p>
          <a:r>
            <a:rPr lang="en-US"/>
            <a:t>Culture of Meena Bazaar</a:t>
          </a:r>
        </a:p>
      </dgm:t>
    </dgm:pt>
    <dgm:pt modelId="{C05ED294-964E-0D4E-A01D-000039024A04}" type="parTrans" cxnId="{69E0FA9A-956D-634C-ABEE-B93437014B46}">
      <dgm:prSet/>
      <dgm:spPr/>
      <dgm:t>
        <a:bodyPr/>
        <a:lstStyle/>
        <a:p>
          <a:endParaRPr lang="en-US"/>
        </a:p>
      </dgm:t>
    </dgm:pt>
    <dgm:pt modelId="{9833C99A-3B63-4549-B06D-B6791A508641}" type="sibTrans" cxnId="{69E0FA9A-956D-634C-ABEE-B93437014B46}">
      <dgm:prSet/>
      <dgm:spPr/>
      <dgm:t>
        <a:bodyPr/>
        <a:lstStyle/>
        <a:p>
          <a:endParaRPr lang="en-US"/>
        </a:p>
      </dgm:t>
    </dgm:pt>
    <dgm:pt modelId="{BCC79AF7-A250-A348-8393-EF3945E90EF5}">
      <dgm:prSet phldrT="[Text]"/>
      <dgm:spPr/>
      <dgm:t>
        <a:bodyPr/>
        <a:lstStyle/>
        <a:p>
          <a:r>
            <a:rPr lang="en-US"/>
            <a:t>Culture of India </a:t>
          </a:r>
        </a:p>
      </dgm:t>
    </dgm:pt>
    <dgm:pt modelId="{C27C3EA5-94C9-044C-B436-C4902BD19199}" type="parTrans" cxnId="{9E29871A-A36D-9446-8804-D18E6F22422F}">
      <dgm:prSet/>
      <dgm:spPr/>
      <dgm:t>
        <a:bodyPr/>
        <a:lstStyle/>
        <a:p>
          <a:endParaRPr lang="en-US"/>
        </a:p>
      </dgm:t>
    </dgm:pt>
    <dgm:pt modelId="{59C51743-0187-AE46-8ADE-33FC797901B8}" type="sibTrans" cxnId="{9E29871A-A36D-9446-8804-D18E6F22422F}">
      <dgm:prSet/>
      <dgm:spPr/>
      <dgm:t>
        <a:bodyPr/>
        <a:lstStyle/>
        <a:p>
          <a:endParaRPr lang="en-US"/>
        </a:p>
      </dgm:t>
    </dgm:pt>
    <dgm:pt modelId="{7D6C5283-E652-F24E-B5D6-8901A801A73A}">
      <dgm:prSet phldrT="[Text]"/>
      <dgm:spPr/>
      <dgm:t>
        <a:bodyPr/>
        <a:lstStyle/>
        <a:p>
          <a:r>
            <a:rPr lang="en-US"/>
            <a:t>Culture of Islam</a:t>
          </a:r>
        </a:p>
      </dgm:t>
    </dgm:pt>
    <dgm:pt modelId="{51EF8239-AD28-D543-B91A-AFB7D960C197}" type="parTrans" cxnId="{B8E48297-FCCC-1F47-8D4E-F3B32799BB30}">
      <dgm:prSet/>
      <dgm:spPr/>
      <dgm:t>
        <a:bodyPr/>
        <a:lstStyle/>
        <a:p>
          <a:endParaRPr lang="en-US"/>
        </a:p>
      </dgm:t>
    </dgm:pt>
    <dgm:pt modelId="{D61F44B6-BA6F-6843-B651-CB720271A402}" type="sibTrans" cxnId="{B8E48297-FCCC-1F47-8D4E-F3B32799BB30}">
      <dgm:prSet/>
      <dgm:spPr/>
      <dgm:t>
        <a:bodyPr/>
        <a:lstStyle/>
        <a:p>
          <a:endParaRPr lang="en-US"/>
        </a:p>
      </dgm:t>
    </dgm:pt>
    <dgm:pt modelId="{38F5141A-FCBA-7E4B-87A5-FAD6911317B1}">
      <dgm:prSet phldrT="[Text]"/>
      <dgm:spPr/>
      <dgm:t>
        <a:bodyPr/>
        <a:lstStyle/>
        <a:p>
          <a:r>
            <a:rPr lang="en-US"/>
            <a:t>Culture of Poverty</a:t>
          </a:r>
        </a:p>
      </dgm:t>
    </dgm:pt>
    <dgm:pt modelId="{511C26DB-5411-1A40-B71F-06D37E13F72E}" type="parTrans" cxnId="{FA9974AA-551D-334F-AA86-09A14C4FAAA0}">
      <dgm:prSet/>
      <dgm:spPr/>
      <dgm:t>
        <a:bodyPr/>
        <a:lstStyle/>
        <a:p>
          <a:endParaRPr lang="en-US"/>
        </a:p>
      </dgm:t>
    </dgm:pt>
    <dgm:pt modelId="{41E93568-880E-D94B-8CA2-67183F775C55}" type="sibTrans" cxnId="{FA9974AA-551D-334F-AA86-09A14C4FAAA0}">
      <dgm:prSet/>
      <dgm:spPr/>
      <dgm:t>
        <a:bodyPr/>
        <a:lstStyle/>
        <a:p>
          <a:endParaRPr lang="en-US"/>
        </a:p>
      </dgm:t>
    </dgm:pt>
    <dgm:pt modelId="{1704132D-4F99-114E-8D16-8B9F5A2E4264}">
      <dgm:prSet phldrT="[Text]"/>
      <dgm:spPr/>
      <dgm:t>
        <a:bodyPr/>
        <a:lstStyle/>
        <a:p>
          <a:endParaRPr lang="en-US"/>
        </a:p>
      </dgm:t>
    </dgm:pt>
    <dgm:pt modelId="{359702D7-FEEB-B346-8688-B08BEDB02C36}" type="parTrans" cxnId="{92394370-B135-0C4B-95E6-0E4FAB4B2336}">
      <dgm:prSet/>
      <dgm:spPr/>
      <dgm:t>
        <a:bodyPr/>
        <a:lstStyle/>
        <a:p>
          <a:endParaRPr lang="en-US"/>
        </a:p>
      </dgm:t>
    </dgm:pt>
    <dgm:pt modelId="{B8CFCFDB-BE0B-6248-8798-E3CF63F85550}" type="sibTrans" cxnId="{92394370-B135-0C4B-95E6-0E4FAB4B2336}">
      <dgm:prSet/>
      <dgm:spPr/>
      <dgm:t>
        <a:bodyPr/>
        <a:lstStyle/>
        <a:p>
          <a:endParaRPr lang="en-US"/>
        </a:p>
      </dgm:t>
    </dgm:pt>
    <dgm:pt modelId="{34EAEFF6-1671-EB43-A5EB-BF2134C6414F}" type="pres">
      <dgm:prSet presAssocID="{4D96FD3E-2F9A-024B-B535-3F08634D3663}" presName="composite" presStyleCnt="0">
        <dgm:presLayoutVars>
          <dgm:chMax val="1"/>
          <dgm:dir/>
          <dgm:resizeHandles val="exact"/>
        </dgm:presLayoutVars>
      </dgm:prSet>
      <dgm:spPr/>
      <dgm:t>
        <a:bodyPr/>
        <a:lstStyle/>
        <a:p>
          <a:endParaRPr lang="en-US"/>
        </a:p>
      </dgm:t>
    </dgm:pt>
    <dgm:pt modelId="{60C49060-5778-A645-BF51-797ED4049F56}" type="pres">
      <dgm:prSet presAssocID="{4D96FD3E-2F9A-024B-B535-3F08634D3663}" presName="radial" presStyleCnt="0">
        <dgm:presLayoutVars>
          <dgm:animLvl val="ctr"/>
        </dgm:presLayoutVars>
      </dgm:prSet>
      <dgm:spPr/>
    </dgm:pt>
    <dgm:pt modelId="{A2B08333-8965-8F47-887B-83F438363457}" type="pres">
      <dgm:prSet presAssocID="{059CAEAA-E7E1-0F4B-BDAC-9FF69DB54257}" presName="centerShape" presStyleLbl="vennNode1" presStyleIdx="0" presStyleCnt="4"/>
      <dgm:spPr/>
      <dgm:t>
        <a:bodyPr/>
        <a:lstStyle/>
        <a:p>
          <a:endParaRPr lang="en-US"/>
        </a:p>
      </dgm:t>
    </dgm:pt>
    <dgm:pt modelId="{11199FBA-EEB9-5149-B31D-7AB6C09EC62A}" type="pres">
      <dgm:prSet presAssocID="{BCC79AF7-A250-A348-8393-EF3945E90EF5}" presName="node" presStyleLbl="vennNode1" presStyleIdx="1" presStyleCnt="4">
        <dgm:presLayoutVars>
          <dgm:bulletEnabled val="1"/>
        </dgm:presLayoutVars>
      </dgm:prSet>
      <dgm:spPr/>
      <dgm:t>
        <a:bodyPr/>
        <a:lstStyle/>
        <a:p>
          <a:endParaRPr lang="en-US"/>
        </a:p>
      </dgm:t>
    </dgm:pt>
    <dgm:pt modelId="{8F25C41A-9800-CD42-A1D5-437908FD7785}" type="pres">
      <dgm:prSet presAssocID="{7D6C5283-E652-F24E-B5D6-8901A801A73A}" presName="node" presStyleLbl="vennNode1" presStyleIdx="2" presStyleCnt="4">
        <dgm:presLayoutVars>
          <dgm:bulletEnabled val="1"/>
        </dgm:presLayoutVars>
      </dgm:prSet>
      <dgm:spPr/>
      <dgm:t>
        <a:bodyPr/>
        <a:lstStyle/>
        <a:p>
          <a:endParaRPr lang="en-US"/>
        </a:p>
      </dgm:t>
    </dgm:pt>
    <dgm:pt modelId="{6B595356-840A-084C-89D0-3D5EA49505BE}" type="pres">
      <dgm:prSet presAssocID="{38F5141A-FCBA-7E4B-87A5-FAD6911317B1}" presName="node" presStyleLbl="vennNode1" presStyleIdx="3" presStyleCnt="4">
        <dgm:presLayoutVars>
          <dgm:bulletEnabled val="1"/>
        </dgm:presLayoutVars>
      </dgm:prSet>
      <dgm:spPr/>
      <dgm:t>
        <a:bodyPr/>
        <a:lstStyle/>
        <a:p>
          <a:endParaRPr lang="en-US"/>
        </a:p>
      </dgm:t>
    </dgm:pt>
  </dgm:ptLst>
  <dgm:cxnLst>
    <dgm:cxn modelId="{92394370-B135-0C4B-95E6-0E4FAB4B2336}" srcId="{4D96FD3E-2F9A-024B-B535-3F08634D3663}" destId="{1704132D-4F99-114E-8D16-8B9F5A2E4264}" srcOrd="1" destOrd="0" parTransId="{359702D7-FEEB-B346-8688-B08BEDB02C36}" sibTransId="{B8CFCFDB-BE0B-6248-8798-E3CF63F85550}"/>
    <dgm:cxn modelId="{FA9974AA-551D-334F-AA86-09A14C4FAAA0}" srcId="{059CAEAA-E7E1-0F4B-BDAC-9FF69DB54257}" destId="{38F5141A-FCBA-7E4B-87A5-FAD6911317B1}" srcOrd="2" destOrd="0" parTransId="{511C26DB-5411-1A40-B71F-06D37E13F72E}" sibTransId="{41E93568-880E-D94B-8CA2-67183F775C55}"/>
    <dgm:cxn modelId="{B8E48297-FCCC-1F47-8D4E-F3B32799BB30}" srcId="{059CAEAA-E7E1-0F4B-BDAC-9FF69DB54257}" destId="{7D6C5283-E652-F24E-B5D6-8901A801A73A}" srcOrd="1" destOrd="0" parTransId="{51EF8239-AD28-D543-B91A-AFB7D960C197}" sibTransId="{D61F44B6-BA6F-6843-B651-CB720271A402}"/>
    <dgm:cxn modelId="{32B444D4-5392-EE45-8155-15993B28B8AF}" type="presOf" srcId="{7D6C5283-E652-F24E-B5D6-8901A801A73A}" destId="{8F25C41A-9800-CD42-A1D5-437908FD7785}" srcOrd="0" destOrd="0" presId="urn:microsoft.com/office/officeart/2005/8/layout/radial3"/>
    <dgm:cxn modelId="{CA20EC7A-2AD6-D247-ABC9-11FBC802E890}" type="presOf" srcId="{BCC79AF7-A250-A348-8393-EF3945E90EF5}" destId="{11199FBA-EEB9-5149-B31D-7AB6C09EC62A}" srcOrd="0" destOrd="0" presId="urn:microsoft.com/office/officeart/2005/8/layout/radial3"/>
    <dgm:cxn modelId="{A3308F0F-A384-644E-BFA3-6A79186E86E0}" type="presOf" srcId="{059CAEAA-E7E1-0F4B-BDAC-9FF69DB54257}" destId="{A2B08333-8965-8F47-887B-83F438363457}" srcOrd="0" destOrd="0" presId="urn:microsoft.com/office/officeart/2005/8/layout/radial3"/>
    <dgm:cxn modelId="{BEC74CEE-6A4C-884F-A077-BDAB1D859A2B}" type="presOf" srcId="{38F5141A-FCBA-7E4B-87A5-FAD6911317B1}" destId="{6B595356-840A-084C-89D0-3D5EA49505BE}" srcOrd="0" destOrd="0" presId="urn:microsoft.com/office/officeart/2005/8/layout/radial3"/>
    <dgm:cxn modelId="{DE2791AD-BDA6-F048-BC03-8C079DE8B45E}" type="presOf" srcId="{4D96FD3E-2F9A-024B-B535-3F08634D3663}" destId="{34EAEFF6-1671-EB43-A5EB-BF2134C6414F}" srcOrd="0" destOrd="0" presId="urn:microsoft.com/office/officeart/2005/8/layout/radial3"/>
    <dgm:cxn modelId="{69E0FA9A-956D-634C-ABEE-B93437014B46}" srcId="{4D96FD3E-2F9A-024B-B535-3F08634D3663}" destId="{059CAEAA-E7E1-0F4B-BDAC-9FF69DB54257}" srcOrd="0" destOrd="0" parTransId="{C05ED294-964E-0D4E-A01D-000039024A04}" sibTransId="{9833C99A-3B63-4549-B06D-B6791A508641}"/>
    <dgm:cxn modelId="{9E29871A-A36D-9446-8804-D18E6F22422F}" srcId="{059CAEAA-E7E1-0F4B-BDAC-9FF69DB54257}" destId="{BCC79AF7-A250-A348-8393-EF3945E90EF5}" srcOrd="0" destOrd="0" parTransId="{C27C3EA5-94C9-044C-B436-C4902BD19199}" sibTransId="{59C51743-0187-AE46-8ADE-33FC797901B8}"/>
    <dgm:cxn modelId="{7F182BA7-289B-8240-A12A-0E87D24FF061}" type="presParOf" srcId="{34EAEFF6-1671-EB43-A5EB-BF2134C6414F}" destId="{60C49060-5778-A645-BF51-797ED4049F56}" srcOrd="0" destOrd="0" presId="urn:microsoft.com/office/officeart/2005/8/layout/radial3"/>
    <dgm:cxn modelId="{AAC2FACF-6E28-1F4E-872B-C34E69AA12D1}" type="presParOf" srcId="{60C49060-5778-A645-BF51-797ED4049F56}" destId="{A2B08333-8965-8F47-887B-83F438363457}" srcOrd="0" destOrd="0" presId="urn:microsoft.com/office/officeart/2005/8/layout/radial3"/>
    <dgm:cxn modelId="{D785F71C-0BFC-5F45-83B8-6D2CE070761C}" type="presParOf" srcId="{60C49060-5778-A645-BF51-797ED4049F56}" destId="{11199FBA-EEB9-5149-B31D-7AB6C09EC62A}" srcOrd="1" destOrd="0" presId="urn:microsoft.com/office/officeart/2005/8/layout/radial3"/>
    <dgm:cxn modelId="{979A83A8-ED74-EB43-A7D9-A9ADD0DFFE36}" type="presParOf" srcId="{60C49060-5778-A645-BF51-797ED4049F56}" destId="{8F25C41A-9800-CD42-A1D5-437908FD7785}" srcOrd="2" destOrd="0" presId="urn:microsoft.com/office/officeart/2005/8/layout/radial3"/>
    <dgm:cxn modelId="{7085B483-D2FF-6047-94E6-48C71C645451}" type="presParOf" srcId="{60C49060-5778-A645-BF51-797ED4049F56}" destId="{6B595356-840A-084C-89D0-3D5EA49505BE}" srcOrd="3" destOrd="0" presId="urn:microsoft.com/office/officeart/2005/8/layout/radial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B08333-8965-8F47-887B-83F438363457}">
      <dsp:nvSpPr>
        <dsp:cNvPr id="0" name=""/>
        <dsp:cNvSpPr/>
      </dsp:nvSpPr>
      <dsp:spPr>
        <a:xfrm>
          <a:off x="1555125" y="803151"/>
          <a:ext cx="1685032" cy="1685032"/>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en-US" sz="2300" kern="1200"/>
            <a:t>Culture of Meena Bazaar</a:t>
          </a:r>
        </a:p>
      </dsp:txBody>
      <dsp:txXfrm>
        <a:off x="1801892" y="1049918"/>
        <a:ext cx="1191498" cy="1191498"/>
      </dsp:txXfrm>
    </dsp:sp>
    <dsp:sp modelId="{11199FBA-EEB9-5149-B31D-7AB6C09EC62A}">
      <dsp:nvSpPr>
        <dsp:cNvPr id="0" name=""/>
        <dsp:cNvSpPr/>
      </dsp:nvSpPr>
      <dsp:spPr>
        <a:xfrm>
          <a:off x="1976383" y="128138"/>
          <a:ext cx="842516" cy="842516"/>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Culture of India </a:t>
          </a:r>
        </a:p>
      </dsp:txBody>
      <dsp:txXfrm>
        <a:off x="2099767" y="251522"/>
        <a:ext cx="595748" cy="595748"/>
      </dsp:txXfrm>
    </dsp:sp>
    <dsp:sp modelId="{8F25C41A-9800-CD42-A1D5-437908FD7785}">
      <dsp:nvSpPr>
        <dsp:cNvPr id="0" name=""/>
        <dsp:cNvSpPr/>
      </dsp:nvSpPr>
      <dsp:spPr>
        <a:xfrm>
          <a:off x="2925782" y="1772545"/>
          <a:ext cx="842516" cy="842516"/>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Culture of Islam</a:t>
          </a:r>
        </a:p>
      </dsp:txBody>
      <dsp:txXfrm>
        <a:off x="3049166" y="1895929"/>
        <a:ext cx="595748" cy="595748"/>
      </dsp:txXfrm>
    </dsp:sp>
    <dsp:sp modelId="{6B595356-840A-084C-89D0-3D5EA49505BE}">
      <dsp:nvSpPr>
        <dsp:cNvPr id="0" name=""/>
        <dsp:cNvSpPr/>
      </dsp:nvSpPr>
      <dsp:spPr>
        <a:xfrm>
          <a:off x="1026985" y="1772545"/>
          <a:ext cx="842516" cy="842516"/>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Culture of Poverty</a:t>
          </a:r>
        </a:p>
      </dsp:txBody>
      <dsp:txXfrm>
        <a:off x="1150369" y="1895929"/>
        <a:ext cx="595748" cy="595748"/>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4155</Words>
  <Characters>23687</Characters>
  <Application>Microsoft Macintosh Word</Application>
  <DocSecurity>4</DocSecurity>
  <Lines>197</Lines>
  <Paragraphs>55</Paragraphs>
  <ScaleCrop>false</ScaleCrop>
  <Company>Samford University</Company>
  <LinksUpToDate>false</LinksUpToDate>
  <CharactersWithSpaces>27787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Echevarria</dc:creator>
  <cp:keywords/>
  <cp:lastModifiedBy>Viv Grigg</cp:lastModifiedBy>
  <cp:revision>2</cp:revision>
  <dcterms:created xsi:type="dcterms:W3CDTF">2015-05-03T09:44:00Z</dcterms:created>
  <dcterms:modified xsi:type="dcterms:W3CDTF">2015-05-03T09:44:00Z</dcterms:modified>
</cp:coreProperties>
</file>