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990"/>
        <w:gridCol w:w="7320"/>
      </w:tblGrid>
      <w:tr w:rsidR="007A5D7C" w:rsidRPr="007A5D7C" w14:paraId="4CDD4D50" w14:textId="77777777" w:rsidTr="00FB1C79">
        <w:trPr>
          <w:trHeight w:val="3960"/>
          <w:jc w:val="center"/>
        </w:trPr>
        <w:tc>
          <w:tcPr>
            <w:tcW w:w="1450" w:type="pct"/>
            <w:tcBorders>
              <w:top w:val="nil"/>
              <w:left w:val="nil"/>
              <w:bottom w:val="nil"/>
              <w:right w:val="nil"/>
            </w:tcBorders>
            <w:shd w:val="clear" w:color="auto" w:fill="auto"/>
          </w:tcPr>
          <w:p w14:paraId="05BE3664" w14:textId="77777777" w:rsidR="00D657CD" w:rsidRPr="007A5D7C" w:rsidRDefault="00D657CD">
            <w:pPr>
              <w:pStyle w:val="NoSpacing"/>
              <w:rPr>
                <w:szCs w:val="24"/>
              </w:rPr>
            </w:pPr>
          </w:p>
        </w:tc>
        <w:tc>
          <w:tcPr>
            <w:tcW w:w="3550" w:type="pct"/>
            <w:tcBorders>
              <w:top w:val="nil"/>
              <w:left w:val="nil"/>
              <w:bottom w:val="nil"/>
              <w:right w:val="nil"/>
            </w:tcBorders>
            <w:shd w:val="clear" w:color="auto" w:fill="auto"/>
            <w:tcMar>
              <w:left w:w="115" w:type="dxa"/>
              <w:bottom w:w="115" w:type="dxa"/>
            </w:tcMar>
            <w:vAlign w:val="bottom"/>
          </w:tcPr>
          <w:p w14:paraId="580F462A" w14:textId="77777777" w:rsidR="001B06E6" w:rsidRDefault="001B06E6" w:rsidP="001B06E6">
            <w:pPr>
              <w:pStyle w:val="DefaultText"/>
              <w:rPr>
                <w:rFonts w:ascii="Arial" w:hAnsi="Arial" w:cs="Arial"/>
                <w:sz w:val="28"/>
                <w:szCs w:val="28"/>
                <w:lang w:val="pt-BR"/>
              </w:rPr>
            </w:pPr>
          </w:p>
          <w:p w14:paraId="05581FF7" w14:textId="2A6CB1FC" w:rsidR="001B06E6" w:rsidRPr="001B06E6" w:rsidRDefault="001B06E6" w:rsidP="001B06E6">
            <w:pPr>
              <w:pStyle w:val="DefaultText"/>
              <w:rPr>
                <w:rFonts w:ascii="Arial" w:hAnsi="Arial" w:cs="Arial"/>
                <w:sz w:val="28"/>
                <w:szCs w:val="28"/>
                <w:lang w:val="pt-BR"/>
              </w:rPr>
            </w:pPr>
            <w:r w:rsidRPr="0002739F">
              <w:rPr>
                <w:rFonts w:ascii="Arial" w:hAnsi="Arial" w:cs="Arial"/>
                <w:sz w:val="28"/>
                <w:szCs w:val="28"/>
                <w:lang w:val="pt-BR"/>
              </w:rPr>
              <w:t>Série Reino de Deus No.3:</w:t>
            </w:r>
          </w:p>
          <w:p w14:paraId="20CF035A" w14:textId="4995E520" w:rsidR="001B06E6" w:rsidRPr="0002739F" w:rsidRDefault="00C05055" w:rsidP="001B06E6">
            <w:pPr>
              <w:pStyle w:val="Title"/>
              <w:rPr>
                <w:rFonts w:ascii="Arial" w:hAnsi="Arial" w:cs="Arial"/>
                <w:bCs/>
                <w:sz w:val="48"/>
                <w:lang w:val="pt-BR"/>
              </w:rPr>
            </w:pPr>
            <w:r>
              <w:rPr>
                <w:rFonts w:ascii="Arial" w:hAnsi="Arial" w:cs="Arial"/>
                <w:bCs/>
                <w:sz w:val="48"/>
                <w:lang w:val="pt-BR"/>
              </w:rPr>
              <w:t xml:space="preserve">O Reino de Deus, </w:t>
            </w:r>
            <w:r w:rsidR="00BA16AA">
              <w:rPr>
                <w:rFonts w:ascii="Arial" w:hAnsi="Arial" w:cs="Arial"/>
                <w:bCs/>
                <w:sz w:val="48"/>
                <w:lang w:val="pt-BR"/>
              </w:rPr>
              <w:t>a Igreja e</w:t>
            </w:r>
          </w:p>
          <w:p w14:paraId="75BEBF5F" w14:textId="4E144A6C" w:rsidR="001B06E6" w:rsidRDefault="00BA16AA" w:rsidP="001B06E6">
            <w:pPr>
              <w:pStyle w:val="Title"/>
              <w:rPr>
                <w:rFonts w:ascii="Arial" w:hAnsi="Arial" w:cs="Arial"/>
                <w:bCs/>
                <w:sz w:val="48"/>
                <w:lang w:val="pt-BR"/>
              </w:rPr>
            </w:pPr>
            <w:r>
              <w:rPr>
                <w:rFonts w:ascii="Arial" w:hAnsi="Arial" w:cs="Arial"/>
                <w:bCs/>
                <w:sz w:val="48"/>
                <w:lang w:val="pt-BR"/>
              </w:rPr>
              <w:t>a</w:t>
            </w:r>
            <w:r w:rsidR="00C05055">
              <w:rPr>
                <w:rFonts w:ascii="Arial" w:hAnsi="Arial" w:cs="Arial"/>
                <w:bCs/>
                <w:sz w:val="48"/>
                <w:lang w:val="pt-BR"/>
              </w:rPr>
              <w:t xml:space="preserve"> T</w:t>
            </w:r>
            <w:r w:rsidR="001B06E6" w:rsidRPr="0002739F">
              <w:rPr>
                <w:rFonts w:ascii="Arial" w:hAnsi="Arial" w:cs="Arial"/>
                <w:bCs/>
                <w:sz w:val="48"/>
                <w:lang w:val="pt-BR"/>
              </w:rPr>
              <w:t>erra</w:t>
            </w:r>
          </w:p>
          <w:p w14:paraId="199A8EA0" w14:textId="77777777" w:rsidR="001B06E6" w:rsidRPr="001B06E6" w:rsidRDefault="001B06E6" w:rsidP="001B06E6">
            <w:pPr>
              <w:pStyle w:val="Title"/>
              <w:rPr>
                <w:rFonts w:ascii="Arial" w:hAnsi="Arial" w:cs="Arial"/>
                <w:bCs/>
                <w:sz w:val="48"/>
                <w:lang w:val="pt-BR"/>
              </w:rPr>
            </w:pPr>
          </w:p>
          <w:p w14:paraId="355FE144" w14:textId="387C3914" w:rsidR="001B06E6" w:rsidRDefault="00C05055" w:rsidP="00C05055">
            <w:pPr>
              <w:pStyle w:val="DefaultText"/>
              <w:jc w:val="center"/>
              <w:rPr>
                <w:rFonts w:ascii="Arial" w:hAnsi="Arial" w:cs="Arial"/>
                <w:sz w:val="28"/>
                <w:szCs w:val="28"/>
                <w:lang w:val="pt-BR"/>
              </w:rPr>
            </w:pPr>
            <w:r>
              <w:rPr>
                <w:rFonts w:ascii="Arial" w:hAnsi="Arial" w:cs="Arial"/>
                <w:sz w:val="28"/>
                <w:szCs w:val="28"/>
                <w:lang w:val="pt-BR"/>
              </w:rPr>
              <w:t>T</w:t>
            </w:r>
            <w:r w:rsidR="001B06E6" w:rsidRPr="0002739F">
              <w:rPr>
                <w:rFonts w:ascii="Arial" w:hAnsi="Arial" w:cs="Arial"/>
                <w:sz w:val="28"/>
                <w:szCs w:val="28"/>
                <w:lang w:val="pt-BR"/>
              </w:rPr>
              <w:t xml:space="preserve">eologias </w:t>
            </w:r>
            <w:r>
              <w:rPr>
                <w:rFonts w:ascii="Arial" w:hAnsi="Arial" w:cs="Arial"/>
                <w:sz w:val="28"/>
                <w:szCs w:val="28"/>
                <w:lang w:val="pt-BR"/>
              </w:rPr>
              <w:t xml:space="preserve"> </w:t>
            </w:r>
            <w:r w:rsidR="001B06E6">
              <w:rPr>
                <w:rFonts w:ascii="Arial" w:hAnsi="Arial" w:cs="Arial"/>
                <w:sz w:val="28"/>
                <w:szCs w:val="28"/>
                <w:lang w:val="pt-BR"/>
              </w:rPr>
              <w:t>d</w:t>
            </w:r>
            <w:r w:rsidR="001B06E6" w:rsidRPr="0002739F">
              <w:rPr>
                <w:rFonts w:ascii="Arial" w:hAnsi="Arial" w:cs="Arial"/>
                <w:sz w:val="28"/>
                <w:szCs w:val="28"/>
                <w:lang w:val="pt-BR"/>
              </w:rPr>
              <w:t xml:space="preserve">as </w:t>
            </w:r>
            <w:r>
              <w:rPr>
                <w:rFonts w:ascii="Arial" w:hAnsi="Arial" w:cs="Arial"/>
                <w:sz w:val="28"/>
                <w:szCs w:val="28"/>
                <w:lang w:val="pt-BR"/>
              </w:rPr>
              <w:t xml:space="preserve">pessoas </w:t>
            </w:r>
            <w:r w:rsidR="001B06E6" w:rsidRPr="0002739F">
              <w:rPr>
                <w:rFonts w:ascii="Arial" w:hAnsi="Arial" w:cs="Arial"/>
                <w:sz w:val="28"/>
                <w:szCs w:val="28"/>
                <w:lang w:val="pt-BR"/>
              </w:rPr>
              <w:t>pobres</w:t>
            </w:r>
            <w:r>
              <w:rPr>
                <w:rFonts w:ascii="Arial" w:hAnsi="Arial" w:cs="Arial"/>
                <w:sz w:val="28"/>
                <w:szCs w:val="28"/>
                <w:lang w:val="pt-BR"/>
              </w:rPr>
              <w:t xml:space="preserve"> urbanas</w:t>
            </w:r>
          </w:p>
          <w:p w14:paraId="10A673F5" w14:textId="77777777" w:rsidR="00C05055" w:rsidRDefault="00C05055" w:rsidP="00C05055">
            <w:pPr>
              <w:pStyle w:val="DefaultText"/>
              <w:jc w:val="center"/>
              <w:rPr>
                <w:rFonts w:ascii="Arial" w:hAnsi="Arial" w:cs="Arial"/>
                <w:sz w:val="28"/>
                <w:szCs w:val="28"/>
                <w:lang w:val="pt-BR"/>
              </w:rPr>
            </w:pPr>
          </w:p>
          <w:p w14:paraId="3A51AB5F" w14:textId="77777777" w:rsidR="001B06E6" w:rsidRDefault="001B06E6" w:rsidP="001B06E6">
            <w:pPr>
              <w:pStyle w:val="DefaultText"/>
              <w:jc w:val="center"/>
              <w:rPr>
                <w:rFonts w:ascii="Arial" w:hAnsi="Arial" w:cs="Arial"/>
                <w:sz w:val="40"/>
                <w:szCs w:val="40"/>
                <w:lang w:val="pt-BR"/>
              </w:rPr>
            </w:pPr>
            <w:r w:rsidRPr="0002739F">
              <w:rPr>
                <w:rFonts w:ascii="Arial" w:hAnsi="Arial" w:cs="Arial"/>
                <w:sz w:val="40"/>
                <w:szCs w:val="40"/>
                <w:lang w:val="pt-BR"/>
              </w:rPr>
              <w:t>VIV GRIGG</w:t>
            </w:r>
          </w:p>
          <w:p w14:paraId="6A2821CB" w14:textId="77777777" w:rsidR="001B06E6" w:rsidRDefault="001B06E6" w:rsidP="001B06E6">
            <w:pPr>
              <w:jc w:val="center"/>
              <w:rPr>
                <w:rFonts w:ascii="Arial" w:hAnsi="Arial"/>
              </w:rPr>
            </w:pPr>
            <w:proofErr w:type="spellStart"/>
            <w:r>
              <w:rPr>
                <w:rFonts w:ascii="Arial" w:hAnsi="Arial"/>
              </w:rPr>
              <w:t>Traduç</w:t>
            </w:r>
            <w:r>
              <w:t>ã</w:t>
            </w:r>
            <w:r>
              <w:rPr>
                <w:rFonts w:ascii="Arial" w:hAnsi="Arial"/>
              </w:rPr>
              <w:t>o</w:t>
            </w:r>
            <w:proofErr w:type="spellEnd"/>
            <w:r>
              <w:rPr>
                <w:rFonts w:ascii="Arial" w:hAnsi="Arial"/>
              </w:rPr>
              <w:t xml:space="preserve"> </w:t>
            </w:r>
            <w:proofErr w:type="spellStart"/>
            <w:r>
              <w:rPr>
                <w:rFonts w:ascii="Arial" w:hAnsi="Arial"/>
              </w:rPr>
              <w:t>por</w:t>
            </w:r>
            <w:proofErr w:type="spellEnd"/>
          </w:p>
          <w:p w14:paraId="0125ED14" w14:textId="146A8D8C" w:rsidR="001B06E6" w:rsidRPr="00C05055" w:rsidRDefault="001B06E6" w:rsidP="001B06E6">
            <w:pPr>
              <w:pStyle w:val="DefaultText"/>
              <w:jc w:val="center"/>
              <w:rPr>
                <w:rFonts w:ascii="Arial" w:hAnsi="Arial"/>
                <w:b/>
                <w:bCs/>
                <w:sz w:val="28"/>
                <w:szCs w:val="28"/>
              </w:rPr>
            </w:pPr>
            <w:proofErr w:type="spellStart"/>
            <w:r w:rsidRPr="00C05055">
              <w:rPr>
                <w:rFonts w:ascii="Arial" w:hAnsi="Arial"/>
                <w:b/>
                <w:bCs/>
                <w:sz w:val="28"/>
                <w:szCs w:val="28"/>
              </w:rPr>
              <w:t>Percio</w:t>
            </w:r>
            <w:proofErr w:type="spellEnd"/>
            <w:r w:rsidRPr="00C05055">
              <w:rPr>
                <w:rFonts w:ascii="Arial" w:hAnsi="Arial"/>
                <w:b/>
                <w:bCs/>
                <w:sz w:val="28"/>
                <w:szCs w:val="28"/>
              </w:rPr>
              <w:t xml:space="preserve"> </w:t>
            </w:r>
            <w:proofErr w:type="spellStart"/>
            <w:r w:rsidRPr="00C05055">
              <w:rPr>
                <w:rFonts w:ascii="Arial" w:hAnsi="Arial"/>
                <w:b/>
                <w:bCs/>
                <w:sz w:val="28"/>
                <w:szCs w:val="28"/>
              </w:rPr>
              <w:t>Coutinho</w:t>
            </w:r>
            <w:proofErr w:type="spellEnd"/>
            <w:r w:rsidRPr="00C05055">
              <w:rPr>
                <w:rFonts w:ascii="Arial" w:hAnsi="Arial"/>
                <w:b/>
                <w:bCs/>
                <w:sz w:val="28"/>
                <w:szCs w:val="28"/>
              </w:rPr>
              <w:t xml:space="preserve"> Pereira</w:t>
            </w:r>
          </w:p>
          <w:p w14:paraId="6D395E23" w14:textId="3FFD5EFF" w:rsidR="00D657CD" w:rsidRPr="007A5D7C" w:rsidRDefault="001B06E6" w:rsidP="00D67755">
            <w:pPr>
              <w:pStyle w:val="NoSpacing"/>
              <w:rPr>
                <w:color w:val="775F55"/>
                <w:sz w:val="120"/>
                <w:szCs w:val="120"/>
              </w:rPr>
            </w:pPr>
            <w:r>
              <w:rPr>
                <w:noProof/>
                <w:szCs w:val="24"/>
                <w:lang w:eastAsia="en-US"/>
              </w:rPr>
              <w:drawing>
                <wp:inline distT="0" distB="0" distL="0" distR="0" wp14:anchorId="76323FB0" wp14:editId="0735D6F7">
                  <wp:extent cx="3148965" cy="2368057"/>
                  <wp:effectExtent l="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989" cy="2368075"/>
                          </a:xfrm>
                          <a:prstGeom prst="rect">
                            <a:avLst/>
                          </a:prstGeom>
                          <a:noFill/>
                          <a:ln>
                            <a:noFill/>
                          </a:ln>
                        </pic:spPr>
                      </pic:pic>
                    </a:graphicData>
                  </a:graphic>
                </wp:inline>
              </w:drawing>
            </w:r>
          </w:p>
        </w:tc>
      </w:tr>
      <w:tr w:rsidR="007A5D7C" w:rsidRPr="007A5D7C" w14:paraId="70221C51" w14:textId="77777777" w:rsidTr="00FB1C79">
        <w:trPr>
          <w:jc w:val="center"/>
        </w:trPr>
        <w:tc>
          <w:tcPr>
            <w:tcW w:w="1450" w:type="pct"/>
            <w:tcBorders>
              <w:top w:val="nil"/>
              <w:left w:val="nil"/>
              <w:bottom w:val="nil"/>
              <w:right w:val="nil"/>
            </w:tcBorders>
            <w:shd w:val="clear" w:color="auto" w:fill="auto"/>
          </w:tcPr>
          <w:p w14:paraId="60EBE5C7" w14:textId="77777777" w:rsidR="00D657CD" w:rsidRPr="007A5D7C" w:rsidRDefault="00D657CD">
            <w:pPr>
              <w:pStyle w:val="NoSpacing"/>
              <w:rPr>
                <w:color w:val="EBDDC3"/>
                <w:szCs w:val="24"/>
              </w:rPr>
            </w:pPr>
          </w:p>
        </w:tc>
        <w:tc>
          <w:tcPr>
            <w:tcW w:w="3550" w:type="pct"/>
            <w:tcBorders>
              <w:top w:val="nil"/>
              <w:left w:val="nil"/>
              <w:bottom w:val="nil"/>
              <w:right w:val="nil"/>
            </w:tcBorders>
            <w:shd w:val="clear" w:color="auto" w:fill="auto"/>
            <w:tcMar>
              <w:left w:w="72" w:type="dxa"/>
              <w:bottom w:w="216" w:type="dxa"/>
              <w:right w:w="0" w:type="dxa"/>
            </w:tcMar>
            <w:vAlign w:val="bottom"/>
          </w:tcPr>
          <w:p w14:paraId="54DAFCD3" w14:textId="5B4D4FDB" w:rsidR="00D657CD" w:rsidRPr="007A5D7C" w:rsidRDefault="00D657CD">
            <w:pPr>
              <w:rPr>
                <w:szCs w:val="24"/>
              </w:rPr>
            </w:pPr>
          </w:p>
        </w:tc>
      </w:tr>
      <w:tr w:rsidR="007A5D7C" w:rsidRPr="007A5D7C" w14:paraId="4EFF628A" w14:textId="77777777" w:rsidTr="00FB1C79">
        <w:trPr>
          <w:trHeight w:val="864"/>
          <w:jc w:val="center"/>
        </w:trPr>
        <w:tc>
          <w:tcPr>
            <w:tcW w:w="1450" w:type="pct"/>
            <w:tcBorders>
              <w:top w:val="nil"/>
              <w:left w:val="nil"/>
              <w:bottom w:val="nil"/>
            </w:tcBorders>
            <w:shd w:val="clear" w:color="auto" w:fill="DD8047"/>
            <w:vAlign w:val="center"/>
          </w:tcPr>
          <w:p w14:paraId="67A53E51" w14:textId="4505EC9B" w:rsidR="00D657CD" w:rsidRPr="007A5D7C" w:rsidRDefault="00BA16AA" w:rsidP="007A5D7C">
            <w:pPr>
              <w:pStyle w:val="NoSpacing"/>
              <w:jc w:val="center"/>
              <w:rPr>
                <w:color w:val="FFFFFF"/>
                <w:sz w:val="32"/>
                <w:szCs w:val="32"/>
              </w:rPr>
            </w:pPr>
            <w:r>
              <w:rPr>
                <w:color w:val="FFFFFF"/>
                <w:sz w:val="32"/>
                <w:szCs w:val="32"/>
              </w:rPr>
              <w:t xml:space="preserve"> </w:t>
            </w:r>
          </w:p>
        </w:tc>
        <w:tc>
          <w:tcPr>
            <w:tcW w:w="3550" w:type="pct"/>
            <w:tcBorders>
              <w:top w:val="nil"/>
              <w:bottom w:val="nil"/>
              <w:right w:val="nil"/>
            </w:tcBorders>
            <w:shd w:val="clear" w:color="auto" w:fill="94B6D2"/>
            <w:tcMar>
              <w:left w:w="216" w:type="dxa"/>
            </w:tcMar>
            <w:vAlign w:val="center"/>
          </w:tcPr>
          <w:p w14:paraId="4954A309" w14:textId="2DBC137C" w:rsidR="00D657CD" w:rsidRPr="007A5D7C" w:rsidRDefault="00924448" w:rsidP="00924448">
            <w:pPr>
              <w:pStyle w:val="NoSpacing"/>
              <w:rPr>
                <w:color w:val="FFFFFF"/>
                <w:sz w:val="40"/>
                <w:szCs w:val="40"/>
              </w:rPr>
            </w:pPr>
            <w:proofErr w:type="spellStart"/>
            <w:r w:rsidRPr="00924448">
              <w:rPr>
                <w:color w:val="FFFFFF"/>
                <w:sz w:val="40"/>
                <w:szCs w:val="40"/>
              </w:rPr>
              <w:t>Fundação</w:t>
            </w:r>
            <w:proofErr w:type="spellEnd"/>
            <w:r w:rsidRPr="00924448">
              <w:rPr>
                <w:color w:val="FFFFFF"/>
                <w:sz w:val="40"/>
                <w:szCs w:val="40"/>
              </w:rPr>
              <w:t xml:space="preserve"> </w:t>
            </w:r>
            <w:proofErr w:type="spellStart"/>
            <w:r>
              <w:rPr>
                <w:color w:val="FFFFFF"/>
                <w:sz w:val="40"/>
                <w:szCs w:val="40"/>
              </w:rPr>
              <w:t>por</w:t>
            </w:r>
            <w:proofErr w:type="spellEnd"/>
            <w:r w:rsidRPr="00924448">
              <w:rPr>
                <w:color w:val="FFFFFF"/>
                <w:sz w:val="40"/>
                <w:szCs w:val="40"/>
              </w:rPr>
              <w:t xml:space="preserve"> </w:t>
            </w:r>
            <w:proofErr w:type="spellStart"/>
            <w:r w:rsidRPr="00924448">
              <w:rPr>
                <w:color w:val="FFFFFF"/>
                <w:sz w:val="40"/>
                <w:szCs w:val="40"/>
              </w:rPr>
              <w:t>Liderança</w:t>
            </w:r>
            <w:proofErr w:type="spellEnd"/>
            <w:r w:rsidRPr="00924448">
              <w:rPr>
                <w:color w:val="FFFFFF"/>
                <w:sz w:val="40"/>
                <w:szCs w:val="40"/>
              </w:rPr>
              <w:t xml:space="preserve"> </w:t>
            </w:r>
            <w:proofErr w:type="spellStart"/>
            <w:r w:rsidRPr="00924448">
              <w:rPr>
                <w:color w:val="FFFFFF"/>
                <w:sz w:val="40"/>
                <w:szCs w:val="40"/>
              </w:rPr>
              <w:t>Urbano</w:t>
            </w:r>
            <w:proofErr w:type="spellEnd"/>
            <w:r w:rsidRPr="00924448">
              <w:rPr>
                <w:color w:val="FFFFFF"/>
                <w:sz w:val="40"/>
                <w:szCs w:val="40"/>
              </w:rPr>
              <w:t xml:space="preserve"> </w:t>
            </w:r>
          </w:p>
        </w:tc>
      </w:tr>
    </w:tbl>
    <w:p w14:paraId="3B1FC674" w14:textId="77777777" w:rsidR="00FB1C79" w:rsidRDefault="00FB1C79">
      <w:pPr>
        <w:jc w:val="center"/>
      </w:pPr>
      <w:r>
        <w:br w:type="page"/>
      </w:r>
    </w:p>
    <w:tbl>
      <w:tblPr>
        <w:tblW w:w="4851"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990"/>
        <w:gridCol w:w="7320"/>
      </w:tblGrid>
      <w:tr w:rsidR="007A5D7C" w:rsidRPr="007A5D7C" w14:paraId="36963B4A" w14:textId="77777777" w:rsidTr="00FB1C79">
        <w:trPr>
          <w:jc w:val="center"/>
        </w:trPr>
        <w:tc>
          <w:tcPr>
            <w:tcW w:w="1450" w:type="pct"/>
            <w:tcBorders>
              <w:top w:val="nil"/>
              <w:left w:val="nil"/>
              <w:bottom w:val="nil"/>
              <w:right w:val="nil"/>
            </w:tcBorders>
            <w:shd w:val="clear" w:color="auto" w:fill="auto"/>
            <w:vAlign w:val="center"/>
          </w:tcPr>
          <w:p w14:paraId="367432E8" w14:textId="5446CC7D" w:rsidR="00D657CD" w:rsidRPr="007A5D7C" w:rsidRDefault="00D657CD">
            <w:pPr>
              <w:pStyle w:val="NoSpacing"/>
              <w:rPr>
                <w:color w:val="FFFFFF"/>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22D1C1E7" w14:textId="170633C9" w:rsidR="00D657CD" w:rsidRPr="007A5D7C" w:rsidRDefault="00D657CD" w:rsidP="007A5D7C">
            <w:pPr>
              <w:pStyle w:val="NoSpacing"/>
              <w:spacing w:line="360" w:lineRule="auto"/>
              <w:rPr>
                <w:sz w:val="26"/>
                <w:szCs w:val="26"/>
              </w:rPr>
            </w:pPr>
          </w:p>
          <w:p w14:paraId="640889AA" w14:textId="77777777" w:rsidR="00D657CD" w:rsidRPr="007A5D7C" w:rsidRDefault="00D657CD">
            <w:pPr>
              <w:pStyle w:val="NoSpacing"/>
              <w:rPr>
                <w:i/>
                <w:color w:val="775F55"/>
                <w:sz w:val="26"/>
                <w:szCs w:val="26"/>
              </w:rPr>
            </w:pPr>
          </w:p>
        </w:tc>
      </w:tr>
    </w:tbl>
    <w:p w14:paraId="0B4ACAFD" w14:textId="77777777" w:rsidR="00FB1C79" w:rsidRDefault="00FB1C79" w:rsidP="00FB1C79">
      <w:pPr>
        <w:pStyle w:val="BodySingle"/>
      </w:pPr>
      <w:proofErr w:type="spellStart"/>
      <w:r>
        <w:t>Sobre</w:t>
      </w:r>
      <w:proofErr w:type="spellEnd"/>
      <w:r>
        <w:t xml:space="preserve"> Viv Grigg</w:t>
      </w:r>
    </w:p>
    <w:p w14:paraId="4F59F592" w14:textId="77777777" w:rsidR="00FB1C79" w:rsidRDefault="00FB1C79" w:rsidP="00FB1C79">
      <w:pPr>
        <w:pStyle w:val="BodySingle"/>
        <w:rPr>
          <w:rFonts w:ascii="Arial" w:hAnsi="Arial"/>
          <w:i/>
          <w:sz w:val="24"/>
          <w:lang w:val="pt-BR"/>
        </w:rPr>
      </w:pPr>
      <w:r>
        <w:rPr>
          <w:rFonts w:ascii="Arial" w:hAnsi="Arial"/>
          <w:sz w:val="24"/>
          <w:lang w:val="pt-BR"/>
        </w:rPr>
        <w:t xml:space="preserve">Numa simples dependência a Deus, Viv Grigg tem profeticamente </w:t>
      </w:r>
      <w:proofErr w:type="spellStart"/>
      <w:r>
        <w:rPr>
          <w:rFonts w:ascii="Arial" w:hAnsi="Arial"/>
          <w:sz w:val="24"/>
          <w:lang w:val="pt-BR"/>
        </w:rPr>
        <w:t>catalizado</w:t>
      </w:r>
      <w:proofErr w:type="spellEnd"/>
      <w:r>
        <w:rPr>
          <w:rFonts w:ascii="Arial" w:hAnsi="Arial"/>
          <w:sz w:val="24"/>
          <w:lang w:val="pt-BR"/>
        </w:rPr>
        <w:t xml:space="preserve"> um número de missões com compromissos para com a miséria não-destituída e encarnação entre os pobres. A primeira missão impulsionada da Nova Zelândia conhecida como SERVOS para os Pobre Urbanos da Ásia, começou após ministrar nas favelas de Manila. Este esforço para encontrar base teológica para o ministério nas favelas do terceiro mundo é desenvolvido em </w:t>
      </w:r>
      <w:r>
        <w:rPr>
          <w:rFonts w:ascii="Arial" w:hAnsi="Arial"/>
          <w:i/>
          <w:sz w:val="24"/>
          <w:lang w:val="pt-BR"/>
        </w:rPr>
        <w:t xml:space="preserve">Companion </w:t>
      </w:r>
      <w:proofErr w:type="spellStart"/>
      <w:r>
        <w:rPr>
          <w:rFonts w:ascii="Arial" w:hAnsi="Arial"/>
          <w:i/>
          <w:sz w:val="24"/>
          <w:lang w:val="pt-BR"/>
        </w:rPr>
        <w:t>to</w:t>
      </w:r>
      <w:proofErr w:type="spellEnd"/>
      <w:r>
        <w:rPr>
          <w:rFonts w:ascii="Arial" w:hAnsi="Arial"/>
          <w:i/>
          <w:sz w:val="24"/>
          <w:lang w:val="pt-BR"/>
        </w:rPr>
        <w:t xml:space="preserve"> </w:t>
      </w:r>
      <w:proofErr w:type="spellStart"/>
      <w:r>
        <w:rPr>
          <w:rFonts w:ascii="Arial" w:hAnsi="Arial"/>
          <w:i/>
          <w:sz w:val="24"/>
          <w:lang w:val="pt-BR"/>
        </w:rPr>
        <w:t>the</w:t>
      </w:r>
      <w:proofErr w:type="spellEnd"/>
      <w:r>
        <w:rPr>
          <w:rFonts w:ascii="Arial" w:hAnsi="Arial"/>
          <w:i/>
          <w:sz w:val="24"/>
          <w:lang w:val="pt-BR"/>
        </w:rPr>
        <w:t xml:space="preserve"> </w:t>
      </w:r>
      <w:proofErr w:type="spellStart"/>
      <w:r>
        <w:rPr>
          <w:rFonts w:ascii="Arial" w:hAnsi="Arial"/>
          <w:i/>
          <w:sz w:val="24"/>
          <w:lang w:val="pt-BR"/>
        </w:rPr>
        <w:t>Poor</w:t>
      </w:r>
      <w:proofErr w:type="spellEnd"/>
      <w:r>
        <w:rPr>
          <w:rFonts w:ascii="Arial" w:hAnsi="Arial"/>
          <w:i/>
          <w:sz w:val="24"/>
          <w:lang w:val="pt-BR"/>
        </w:rPr>
        <w:t xml:space="preserve"> (Servos Entre os Pobres) </w:t>
      </w:r>
      <w:r>
        <w:rPr>
          <w:rFonts w:ascii="Arial" w:hAnsi="Arial"/>
          <w:sz w:val="24"/>
          <w:lang w:val="pt-BR"/>
        </w:rPr>
        <w:t xml:space="preserve">(MARC 1992) e a prática de plantio de igreja em </w:t>
      </w:r>
      <w:proofErr w:type="spellStart"/>
      <w:r>
        <w:rPr>
          <w:rFonts w:ascii="Arial" w:hAnsi="Arial"/>
          <w:i/>
          <w:sz w:val="24"/>
          <w:lang w:val="pt-BR"/>
        </w:rPr>
        <w:t>Cry</w:t>
      </w:r>
      <w:proofErr w:type="spellEnd"/>
      <w:r>
        <w:rPr>
          <w:rFonts w:ascii="Arial" w:hAnsi="Arial"/>
          <w:i/>
          <w:sz w:val="24"/>
          <w:lang w:val="pt-BR"/>
        </w:rPr>
        <w:t xml:space="preserve"> </w:t>
      </w:r>
      <w:proofErr w:type="spellStart"/>
      <w:r>
        <w:rPr>
          <w:rFonts w:ascii="Arial" w:hAnsi="Arial"/>
          <w:i/>
          <w:sz w:val="24"/>
          <w:lang w:val="pt-BR"/>
        </w:rPr>
        <w:t>of</w:t>
      </w:r>
      <w:proofErr w:type="spellEnd"/>
      <w:r>
        <w:rPr>
          <w:rFonts w:ascii="Arial" w:hAnsi="Arial"/>
          <w:i/>
          <w:sz w:val="24"/>
          <w:lang w:val="pt-BR"/>
        </w:rPr>
        <w:t xml:space="preserve"> </w:t>
      </w:r>
      <w:proofErr w:type="spellStart"/>
      <w:r>
        <w:rPr>
          <w:rFonts w:ascii="Arial" w:hAnsi="Arial"/>
          <w:i/>
          <w:sz w:val="24"/>
          <w:lang w:val="pt-BR"/>
        </w:rPr>
        <w:t>the</w:t>
      </w:r>
      <w:proofErr w:type="spellEnd"/>
      <w:r>
        <w:rPr>
          <w:rFonts w:ascii="Arial" w:hAnsi="Arial"/>
          <w:i/>
          <w:sz w:val="24"/>
          <w:lang w:val="pt-BR"/>
        </w:rPr>
        <w:t xml:space="preserve"> </w:t>
      </w:r>
      <w:proofErr w:type="spellStart"/>
      <w:r>
        <w:rPr>
          <w:rFonts w:ascii="Arial" w:hAnsi="Arial"/>
          <w:i/>
          <w:sz w:val="24"/>
          <w:lang w:val="pt-BR"/>
        </w:rPr>
        <w:t>Urban</w:t>
      </w:r>
      <w:proofErr w:type="spellEnd"/>
      <w:r>
        <w:rPr>
          <w:rFonts w:ascii="Arial" w:hAnsi="Arial"/>
          <w:i/>
          <w:sz w:val="24"/>
          <w:lang w:val="pt-BR"/>
        </w:rPr>
        <w:t xml:space="preserve"> </w:t>
      </w:r>
      <w:proofErr w:type="spellStart"/>
      <w:r>
        <w:rPr>
          <w:rFonts w:ascii="Arial" w:hAnsi="Arial"/>
          <w:i/>
          <w:sz w:val="24"/>
          <w:lang w:val="pt-BR"/>
        </w:rPr>
        <w:t>Poor</w:t>
      </w:r>
      <w:proofErr w:type="spellEnd"/>
      <w:r>
        <w:rPr>
          <w:rFonts w:ascii="Arial" w:hAnsi="Arial"/>
          <w:i/>
          <w:sz w:val="24"/>
          <w:lang w:val="pt-BR"/>
        </w:rPr>
        <w:t xml:space="preserve"> (O Grito dos Pobres).</w:t>
      </w:r>
    </w:p>
    <w:p w14:paraId="492EBB94" w14:textId="77777777" w:rsidR="00FB1C79" w:rsidRDefault="00FB1C79" w:rsidP="00FB1C79">
      <w:pPr>
        <w:pStyle w:val="BodySingle"/>
        <w:rPr>
          <w:rFonts w:ascii="Arial" w:hAnsi="Arial"/>
          <w:sz w:val="24"/>
          <w:lang w:val="pt-BR"/>
        </w:rPr>
      </w:pPr>
      <w:r>
        <w:rPr>
          <w:rFonts w:ascii="Arial" w:hAnsi="Arial"/>
          <w:i/>
          <w:sz w:val="24"/>
          <w:lang w:val="pt-BR"/>
        </w:rPr>
        <w:t xml:space="preserve"> </w:t>
      </w:r>
      <w:r>
        <w:rPr>
          <w:rFonts w:ascii="Arial" w:hAnsi="Arial"/>
          <w:sz w:val="24"/>
          <w:lang w:val="pt-BR"/>
        </w:rPr>
        <w:t xml:space="preserve">Trabalho pioneiro em Calcutá e Brasil tem desenvolvido esses temas e dado a ele uma larga experiência das quais ele </w:t>
      </w:r>
      <w:proofErr w:type="spellStart"/>
      <w:r>
        <w:rPr>
          <w:rFonts w:ascii="Arial" w:hAnsi="Arial"/>
          <w:sz w:val="24"/>
          <w:lang w:val="pt-BR"/>
        </w:rPr>
        <w:t>catalizou</w:t>
      </w:r>
      <w:proofErr w:type="spellEnd"/>
      <w:r>
        <w:rPr>
          <w:rFonts w:ascii="Arial" w:hAnsi="Arial"/>
          <w:sz w:val="24"/>
          <w:lang w:val="pt-BR"/>
        </w:rPr>
        <w:t xml:space="preserve"> a rede de cidades do movimento AD2000. O sistema para isto é desenvolvido em </w:t>
      </w:r>
      <w:proofErr w:type="spellStart"/>
      <w:r>
        <w:rPr>
          <w:rFonts w:ascii="Arial" w:hAnsi="Arial"/>
          <w:i/>
          <w:sz w:val="24"/>
          <w:lang w:val="pt-BR"/>
        </w:rPr>
        <w:t>Transforming</w:t>
      </w:r>
      <w:proofErr w:type="spellEnd"/>
      <w:r>
        <w:rPr>
          <w:rFonts w:ascii="Arial" w:hAnsi="Arial"/>
          <w:i/>
          <w:sz w:val="24"/>
          <w:lang w:val="pt-BR"/>
        </w:rPr>
        <w:t xml:space="preserve"> </w:t>
      </w:r>
      <w:proofErr w:type="spellStart"/>
      <w:r>
        <w:rPr>
          <w:rFonts w:ascii="Arial" w:hAnsi="Arial"/>
          <w:i/>
          <w:sz w:val="24"/>
          <w:lang w:val="pt-BR"/>
        </w:rPr>
        <w:t>Cities</w:t>
      </w:r>
      <w:proofErr w:type="spellEnd"/>
      <w:r>
        <w:rPr>
          <w:rFonts w:ascii="Arial" w:hAnsi="Arial"/>
          <w:i/>
          <w:sz w:val="24"/>
          <w:lang w:val="pt-BR"/>
        </w:rPr>
        <w:t xml:space="preserve">: </w:t>
      </w:r>
      <w:proofErr w:type="spellStart"/>
      <w:r>
        <w:rPr>
          <w:rFonts w:ascii="Arial" w:hAnsi="Arial"/>
          <w:i/>
          <w:sz w:val="24"/>
          <w:lang w:val="pt-BR"/>
        </w:rPr>
        <w:t>An</w:t>
      </w:r>
      <w:proofErr w:type="spellEnd"/>
      <w:r>
        <w:rPr>
          <w:rFonts w:ascii="Arial" w:hAnsi="Arial"/>
          <w:i/>
          <w:sz w:val="24"/>
          <w:lang w:val="pt-BR"/>
        </w:rPr>
        <w:t xml:space="preserve"> </w:t>
      </w:r>
      <w:proofErr w:type="spellStart"/>
      <w:r>
        <w:rPr>
          <w:rFonts w:ascii="Arial" w:hAnsi="Arial"/>
          <w:i/>
          <w:sz w:val="24"/>
          <w:lang w:val="pt-BR"/>
        </w:rPr>
        <w:t>Urban</w:t>
      </w:r>
      <w:proofErr w:type="spellEnd"/>
      <w:r>
        <w:rPr>
          <w:rFonts w:ascii="Arial" w:hAnsi="Arial"/>
          <w:i/>
          <w:sz w:val="24"/>
          <w:lang w:val="pt-BR"/>
        </w:rPr>
        <w:t xml:space="preserve"> </w:t>
      </w:r>
      <w:proofErr w:type="spellStart"/>
      <w:r>
        <w:rPr>
          <w:rFonts w:ascii="Arial" w:hAnsi="Arial"/>
          <w:i/>
          <w:sz w:val="24"/>
          <w:lang w:val="pt-BR"/>
        </w:rPr>
        <w:t>Leadership</w:t>
      </w:r>
      <w:proofErr w:type="spellEnd"/>
      <w:r>
        <w:rPr>
          <w:rFonts w:ascii="Arial" w:hAnsi="Arial"/>
          <w:i/>
          <w:sz w:val="24"/>
          <w:lang w:val="pt-BR"/>
        </w:rPr>
        <w:t xml:space="preserve"> </w:t>
      </w:r>
      <w:proofErr w:type="spellStart"/>
      <w:r>
        <w:rPr>
          <w:rFonts w:ascii="Arial" w:hAnsi="Arial"/>
          <w:i/>
          <w:sz w:val="24"/>
          <w:lang w:val="pt-BR"/>
        </w:rPr>
        <w:t>Guide</w:t>
      </w:r>
      <w:proofErr w:type="spellEnd"/>
      <w:r>
        <w:rPr>
          <w:rFonts w:ascii="Arial" w:hAnsi="Arial"/>
          <w:i/>
          <w:sz w:val="24"/>
          <w:lang w:val="pt-BR"/>
        </w:rPr>
        <w:t xml:space="preserve"> (Transformando Cidades: Um Guia de Liderança Urbana). </w:t>
      </w:r>
      <w:r>
        <w:rPr>
          <w:rFonts w:ascii="Arial" w:hAnsi="Arial"/>
          <w:sz w:val="24"/>
          <w:lang w:val="pt-BR"/>
        </w:rPr>
        <w:t xml:space="preserve">Ele e sua esposa brasileira e três filhos, continuam a viver pela fé baseados da </w:t>
      </w:r>
      <w:proofErr w:type="spellStart"/>
      <w:r>
        <w:rPr>
          <w:rFonts w:ascii="Arial" w:hAnsi="Arial"/>
          <w:sz w:val="24"/>
          <w:lang w:val="pt-BR"/>
        </w:rPr>
        <w:t>Urban</w:t>
      </w:r>
      <w:proofErr w:type="spellEnd"/>
      <w:r>
        <w:rPr>
          <w:rFonts w:ascii="Arial" w:hAnsi="Arial"/>
          <w:sz w:val="24"/>
          <w:lang w:val="pt-BR"/>
        </w:rPr>
        <w:t xml:space="preserve"> </w:t>
      </w:r>
      <w:proofErr w:type="spellStart"/>
      <w:r>
        <w:rPr>
          <w:rFonts w:ascii="Arial" w:hAnsi="Arial"/>
          <w:sz w:val="24"/>
          <w:lang w:val="pt-BR"/>
        </w:rPr>
        <w:t>Leadership</w:t>
      </w:r>
      <w:proofErr w:type="spellEnd"/>
      <w:r>
        <w:rPr>
          <w:rFonts w:ascii="Arial" w:hAnsi="Arial"/>
          <w:sz w:val="24"/>
          <w:lang w:val="pt-BR"/>
        </w:rPr>
        <w:t xml:space="preserve"> Foundation (Fundação Liderança Urbana) da qual essas novas missões estão </w:t>
      </w:r>
      <w:proofErr w:type="spellStart"/>
      <w:r>
        <w:rPr>
          <w:rFonts w:ascii="Arial" w:hAnsi="Arial"/>
          <w:sz w:val="24"/>
          <w:lang w:val="pt-BR"/>
        </w:rPr>
        <w:t>catalizadas</w:t>
      </w:r>
      <w:proofErr w:type="spellEnd"/>
      <w:r>
        <w:rPr>
          <w:rFonts w:ascii="Arial" w:hAnsi="Arial"/>
          <w:sz w:val="24"/>
          <w:lang w:val="pt-BR"/>
        </w:rPr>
        <w:t xml:space="preserve"> sob a liderança indígena.</w:t>
      </w:r>
    </w:p>
    <w:p w14:paraId="20DEF8EE" w14:textId="77777777" w:rsidR="00FB1C79" w:rsidRPr="00A9631A" w:rsidRDefault="00FB1C79" w:rsidP="00FB1C79">
      <w:pPr>
        <w:pStyle w:val="BodySingle"/>
        <w:jc w:val="center"/>
        <w:rPr>
          <w:rFonts w:ascii="Arial" w:hAnsi="Arial"/>
          <w:sz w:val="24"/>
          <w:lang w:val="en-GB"/>
        </w:rPr>
      </w:pPr>
      <w:r w:rsidRPr="00A9631A">
        <w:rPr>
          <w:rFonts w:ascii="Arial" w:hAnsi="Arial"/>
          <w:sz w:val="24"/>
          <w:lang w:val="en-GB"/>
        </w:rPr>
        <w:t>Urban Leadership Foundation</w:t>
      </w:r>
      <w:r w:rsidRPr="00A9631A">
        <w:rPr>
          <w:rFonts w:ascii="Arial" w:hAnsi="Arial"/>
          <w:sz w:val="24"/>
          <w:lang w:val="en-GB"/>
        </w:rPr>
        <w:br/>
        <w:t xml:space="preserve">P.O. Box </w:t>
      </w:r>
      <w:r>
        <w:rPr>
          <w:rFonts w:ascii="Arial" w:hAnsi="Arial"/>
          <w:sz w:val="24"/>
          <w:lang w:val="en-GB"/>
        </w:rPr>
        <w:t>68-244</w:t>
      </w:r>
      <w:r w:rsidRPr="00A9631A">
        <w:rPr>
          <w:rFonts w:ascii="Arial" w:hAnsi="Arial"/>
          <w:sz w:val="24"/>
          <w:lang w:val="en-GB"/>
        </w:rPr>
        <w:t>,</w:t>
      </w:r>
      <w:r>
        <w:rPr>
          <w:rFonts w:ascii="Arial" w:hAnsi="Arial"/>
          <w:sz w:val="24"/>
          <w:lang w:val="en-GB"/>
        </w:rPr>
        <w:t xml:space="preserve"> Newton</w:t>
      </w:r>
      <w:r w:rsidRPr="00A9631A">
        <w:rPr>
          <w:rFonts w:ascii="Arial" w:hAnsi="Arial"/>
          <w:sz w:val="24"/>
          <w:lang w:val="en-GB"/>
        </w:rPr>
        <w:br/>
        <w:t xml:space="preserve">Auckland, </w:t>
      </w:r>
      <w:proofErr w:type="gramStart"/>
      <w:r w:rsidRPr="00A9631A">
        <w:rPr>
          <w:rFonts w:ascii="Arial" w:hAnsi="Arial"/>
          <w:sz w:val="24"/>
          <w:lang w:val="en-GB"/>
        </w:rPr>
        <w:t>New Zealand</w:t>
      </w:r>
      <w:r w:rsidRPr="00A9631A">
        <w:rPr>
          <w:rFonts w:ascii="Arial" w:hAnsi="Arial"/>
          <w:sz w:val="24"/>
          <w:lang w:val="en-GB"/>
        </w:rPr>
        <w:br/>
        <w:t xml:space="preserve">   © Viv Grigg July 1988</w:t>
      </w:r>
      <w:r w:rsidRPr="00A9631A">
        <w:rPr>
          <w:rFonts w:ascii="Arial" w:hAnsi="Arial"/>
          <w:sz w:val="24"/>
          <w:lang w:val="en-GB"/>
        </w:rPr>
        <w:br/>
        <w:t>ISBN</w:t>
      </w:r>
      <w:proofErr w:type="gramEnd"/>
      <w:r w:rsidRPr="00A9631A">
        <w:rPr>
          <w:rFonts w:ascii="Arial" w:hAnsi="Arial"/>
          <w:sz w:val="24"/>
          <w:lang w:val="en-GB"/>
        </w:rPr>
        <w:t>: in process</w:t>
      </w:r>
    </w:p>
    <w:p w14:paraId="3C6D5B60" w14:textId="21EE14AF" w:rsidR="00FB1C79" w:rsidRDefault="00FB1C79">
      <w:pPr>
        <w:spacing w:after="0" w:line="240" w:lineRule="auto"/>
        <w:rPr>
          <w:color w:val="EBDDC3"/>
        </w:rPr>
      </w:pPr>
      <w:r>
        <w:rPr>
          <w:color w:val="EBDDC3"/>
        </w:rPr>
        <w:br w:type="page"/>
      </w:r>
    </w:p>
    <w:p w14:paraId="459C309A" w14:textId="77777777" w:rsidR="00D657CD" w:rsidRPr="007A5D7C" w:rsidRDefault="00D657CD" w:rsidP="004A1FEF">
      <w:pPr>
        <w:spacing w:after="200" w:line="276" w:lineRule="auto"/>
        <w:rPr>
          <w:color w:val="EBDDC3"/>
        </w:rPr>
      </w:pPr>
    </w:p>
    <w:p w14:paraId="4A575561" w14:textId="646799FE" w:rsidR="00042E65" w:rsidRDefault="00846FA4" w:rsidP="00042E65">
      <w:pPr>
        <w:pStyle w:val="Title"/>
      </w:pPr>
      <w:r>
        <w:t xml:space="preserve">O </w:t>
      </w:r>
      <w:proofErr w:type="spellStart"/>
      <w:r>
        <w:t>Reino</w:t>
      </w:r>
      <w:proofErr w:type="spellEnd"/>
      <w:r>
        <w:t xml:space="preserve">, a </w:t>
      </w:r>
      <w:proofErr w:type="spellStart"/>
      <w:r>
        <w:t>Igreja</w:t>
      </w:r>
      <w:proofErr w:type="spellEnd"/>
      <w:r>
        <w:t xml:space="preserve"> e a Terra</w:t>
      </w:r>
    </w:p>
    <w:p w14:paraId="13734C79" w14:textId="0AA40033" w:rsidR="00042E65" w:rsidRPr="007A5D7C" w:rsidRDefault="00846FA4" w:rsidP="00042E65">
      <w:pPr>
        <w:pStyle w:val="Subtitle"/>
        <w:rPr>
          <w:rStyle w:val="Heading1Char"/>
          <w:caps/>
          <w:color w:val="DD8047"/>
          <w:sz w:val="24"/>
          <w:szCs w:val="22"/>
        </w:rPr>
      </w:pPr>
      <w:r>
        <w:t>Viv Grigg</w:t>
      </w:r>
    </w:p>
    <w:p w14:paraId="49497674" w14:textId="5C0E9FB7" w:rsidR="00042E65" w:rsidRDefault="00924448" w:rsidP="00042E65">
      <w:pPr>
        <w:rPr>
          <w:rFonts w:eastAsia="Times New Roman"/>
        </w:rPr>
      </w:pPr>
      <w:r>
        <w:rPr>
          <w:rStyle w:val="Heading1Char"/>
        </w:rPr>
        <w:t>INTRODU</w:t>
      </w:r>
      <w:r w:rsidRPr="00924448">
        <w:rPr>
          <w:rFonts w:ascii="Arial" w:hAnsi="Arial" w:cs="Arial"/>
          <w:color w:val="775F55" w:themeColor="text2"/>
          <w:sz w:val="28"/>
          <w:szCs w:val="28"/>
          <w:lang w:val="pt-BR"/>
        </w:rPr>
        <w:t>ÇÃ</w:t>
      </w:r>
      <w:r>
        <w:rPr>
          <w:rStyle w:val="Heading1Char"/>
        </w:rPr>
        <w:t>O</w:t>
      </w:r>
      <w:r w:rsidR="00042E65">
        <w:rPr>
          <w:rStyle w:val="Heading1Char"/>
        </w:rPr>
        <w:t>|</w:t>
      </w:r>
      <w:r w:rsidR="00846FA4">
        <w:rPr>
          <w:rStyle w:val="Heading1Char"/>
        </w:rPr>
        <w:t>O</w:t>
      </w:r>
      <w:r w:rsidR="00AF3A52">
        <w:rPr>
          <w:rStyle w:val="Heading1Char"/>
        </w:rPr>
        <w:t xml:space="preserve"> Con</w:t>
      </w:r>
      <w:r w:rsidR="00FF2F0C">
        <w:rPr>
          <w:rStyle w:val="Heading1Char"/>
        </w:rPr>
        <w:t>tex</w:t>
      </w:r>
      <w:r w:rsidR="00846FA4">
        <w:rPr>
          <w:rStyle w:val="Heading1Char"/>
        </w:rPr>
        <w:t>to</w:t>
      </w:r>
    </w:p>
    <w:p w14:paraId="396812D1" w14:textId="659070C2" w:rsidR="00846FA4" w:rsidRPr="0002739F" w:rsidRDefault="00846FA4" w:rsidP="00846FA4">
      <w:pPr>
        <w:pStyle w:val="DefaultText"/>
        <w:spacing w:after="0"/>
        <w:rPr>
          <w:rFonts w:ascii="Arial" w:hAnsi="Arial" w:cs="Arial"/>
          <w:sz w:val="28"/>
          <w:szCs w:val="28"/>
          <w:lang w:val="pt-BR"/>
        </w:rPr>
      </w:pPr>
      <w:r w:rsidRPr="0002739F">
        <w:rPr>
          <w:rFonts w:ascii="Arial" w:hAnsi="Arial" w:cs="Arial"/>
          <w:sz w:val="28"/>
          <w:szCs w:val="28"/>
          <w:lang w:val="pt-BR"/>
        </w:rPr>
        <w:t xml:space="preserve">19-66% dos povos nas grandes metrópoles da Ásia são ilegais, </w:t>
      </w:r>
      <w:r>
        <w:rPr>
          <w:rFonts w:ascii="Arial" w:hAnsi="Arial" w:cs="Arial"/>
          <w:sz w:val="28"/>
          <w:szCs w:val="28"/>
          <w:lang w:val="pt-BR"/>
        </w:rPr>
        <w:t xml:space="preserve">30-95% dos povos nas </w:t>
      </w:r>
      <w:r w:rsidRPr="0002739F">
        <w:rPr>
          <w:rFonts w:ascii="Arial" w:hAnsi="Arial" w:cs="Arial"/>
          <w:sz w:val="28"/>
          <w:szCs w:val="28"/>
          <w:lang w:val="pt-BR"/>
        </w:rPr>
        <w:t xml:space="preserve">grandes metrópoles da </w:t>
      </w:r>
      <w:proofErr w:type="spellStart"/>
      <w:r>
        <w:rPr>
          <w:rFonts w:ascii="Arial" w:hAnsi="Arial" w:cs="Arial"/>
          <w:sz w:val="28"/>
          <w:szCs w:val="28"/>
          <w:lang w:val="pt-BR"/>
        </w:rPr>
        <w:t>Africa</w:t>
      </w:r>
      <w:proofErr w:type="spellEnd"/>
      <w:r w:rsidRPr="0002739F">
        <w:rPr>
          <w:rFonts w:ascii="Arial" w:hAnsi="Arial" w:cs="Arial"/>
          <w:sz w:val="28"/>
          <w:szCs w:val="28"/>
          <w:lang w:val="pt-BR"/>
        </w:rPr>
        <w:t xml:space="preserve"> são ilegais</w:t>
      </w:r>
      <w:r>
        <w:rPr>
          <w:rFonts w:ascii="Arial" w:hAnsi="Arial" w:cs="Arial"/>
          <w:sz w:val="28"/>
          <w:szCs w:val="28"/>
          <w:lang w:val="pt-BR"/>
        </w:rPr>
        <w:t>,</w:t>
      </w:r>
      <w:r w:rsidRPr="0002739F">
        <w:rPr>
          <w:rFonts w:ascii="Arial" w:hAnsi="Arial" w:cs="Arial"/>
          <w:sz w:val="28"/>
          <w:szCs w:val="28"/>
          <w:lang w:val="pt-BR"/>
        </w:rPr>
        <w:t xml:space="preserve"> vivendo em terras que não são suas -- eles são conhecidos como favelados. Eles são povos sem-terra. Eles têm se tornado sem-terra através do aumento da </w:t>
      </w:r>
      <w:proofErr w:type="spellStart"/>
      <w:r w:rsidRPr="0002739F">
        <w:rPr>
          <w:rFonts w:ascii="Arial" w:hAnsi="Arial" w:cs="Arial"/>
          <w:sz w:val="28"/>
          <w:szCs w:val="28"/>
          <w:lang w:val="pt-BR"/>
        </w:rPr>
        <w:t>explo</w:t>
      </w:r>
      <w:r>
        <w:rPr>
          <w:rFonts w:ascii="Arial" w:hAnsi="Arial" w:cs="Arial"/>
          <w:sz w:val="28"/>
          <w:szCs w:val="28"/>
          <w:lang w:val="pt-BR"/>
        </w:rPr>
        <w:t>it</w:t>
      </w:r>
      <w:r w:rsidRPr="0002739F">
        <w:rPr>
          <w:rFonts w:ascii="Arial" w:hAnsi="Arial" w:cs="Arial"/>
          <w:sz w:val="28"/>
          <w:szCs w:val="28"/>
          <w:lang w:val="pt-BR"/>
        </w:rPr>
        <w:t>ação</w:t>
      </w:r>
      <w:proofErr w:type="spellEnd"/>
      <w:r w:rsidRPr="0002739F">
        <w:rPr>
          <w:rFonts w:ascii="Arial" w:hAnsi="Arial" w:cs="Arial"/>
          <w:sz w:val="28"/>
          <w:szCs w:val="28"/>
          <w:lang w:val="pt-BR"/>
        </w:rPr>
        <w:t xml:space="preserve"> pelos ricos rurais. No processo de crescimento da urbanização do mundo, um crescimento diferencial tem sido criado entre a riqueza urbana e rural e o pobre. Mesmo perdendo as pequenas terras eles têm nas áreas rurais muitos rebanhos para as cidades onde eles procuram outro apoio, um pequeno pedaço de terra no qual construir um barraco, um pequeno espaço de segurança.</w:t>
      </w:r>
    </w:p>
    <w:p w14:paraId="1F2AE6DF" w14:textId="7682845E" w:rsidR="003A774E" w:rsidRPr="003A774E" w:rsidRDefault="00846FA4" w:rsidP="00846FA4">
      <w:pPr>
        <w:pStyle w:val="IntenseQuote"/>
      </w:pPr>
      <w:r w:rsidRPr="0002739F">
        <w:rPr>
          <w:rFonts w:ascii="Arial" w:hAnsi="Arial" w:cs="Arial"/>
          <w:sz w:val="28"/>
          <w:szCs w:val="28"/>
          <w:lang w:val="pt-BR"/>
        </w:rPr>
        <w:t>Mesmo perdendo as pequenas terras eles têm nas áreas rurais muitos rebanhos para as cidades onde eles procuram outro apoio, um pequeno pedaço de terra no qual construir um barraco, um pequeno espaço de segurança.</w:t>
      </w:r>
    </w:p>
    <w:p w14:paraId="3D1DE0A1" w14:textId="77777777" w:rsidR="00846FA4" w:rsidRPr="0002739F" w:rsidRDefault="00846FA4" w:rsidP="00846FA4">
      <w:pPr>
        <w:pStyle w:val="Subtitle"/>
        <w:spacing w:after="0"/>
        <w:jc w:val="both"/>
        <w:rPr>
          <w:rFonts w:ascii="Arial" w:hAnsi="Arial" w:cs="Arial"/>
          <w:sz w:val="28"/>
          <w:szCs w:val="28"/>
          <w:lang w:val="pt-BR"/>
        </w:rPr>
      </w:pPr>
      <w:r w:rsidRPr="0002739F">
        <w:rPr>
          <w:rFonts w:ascii="Arial" w:hAnsi="Arial" w:cs="Arial"/>
          <w:sz w:val="28"/>
          <w:szCs w:val="28"/>
          <w:lang w:val="pt-BR"/>
        </w:rPr>
        <w:t>Um assunto Pastoral Crucial</w:t>
      </w:r>
    </w:p>
    <w:p w14:paraId="3E3F6052" w14:textId="77777777" w:rsidR="00846FA4" w:rsidRPr="0002739F" w:rsidRDefault="00846FA4" w:rsidP="00846FA4">
      <w:pPr>
        <w:pStyle w:val="DefaultText"/>
        <w:spacing w:after="0"/>
        <w:rPr>
          <w:rFonts w:ascii="Arial" w:hAnsi="Arial" w:cs="Arial"/>
          <w:sz w:val="28"/>
          <w:szCs w:val="28"/>
          <w:lang w:val="pt-BR"/>
        </w:rPr>
      </w:pPr>
      <w:r w:rsidRPr="0002739F">
        <w:rPr>
          <w:rFonts w:ascii="Arial" w:hAnsi="Arial" w:cs="Arial"/>
          <w:sz w:val="28"/>
          <w:szCs w:val="28"/>
          <w:lang w:val="pt-BR"/>
        </w:rPr>
        <w:t xml:space="preserve">Direitos de terra é assunto pastoral fundamental para milhões dessas cidades. Sem isto eles têm pouca esperança de mudar-se de sua miséria e destituição. Com isto vêm as possibilidades de posse do lar e da dignidade que traz a um homem e sua esposa; das tarefas criadas por tais habitações desenvolvidas e do crescimento das crianças em dignidade e saúde. Eu vejo a tigela de sangue nos muros de uma comunidade de invasores na qual uma vez eu vivi. Madame </w:t>
      </w:r>
      <w:proofErr w:type="spellStart"/>
      <w:r w:rsidRPr="0002739F">
        <w:rPr>
          <w:rFonts w:ascii="Arial" w:hAnsi="Arial" w:cs="Arial"/>
          <w:sz w:val="28"/>
          <w:szCs w:val="28"/>
          <w:lang w:val="pt-BR"/>
        </w:rPr>
        <w:t>Imelda</w:t>
      </w:r>
      <w:proofErr w:type="spellEnd"/>
      <w:r w:rsidRPr="0002739F">
        <w:rPr>
          <w:rFonts w:ascii="Arial" w:hAnsi="Arial" w:cs="Arial"/>
          <w:sz w:val="28"/>
          <w:szCs w:val="28"/>
          <w:lang w:val="pt-BR"/>
        </w:rPr>
        <w:t xml:space="preserve"> Marcos mandou os fuzileiros navais expulsarem os povos da terra de seus genros. Dois foram assassinados, dezessete feridos. Esta tragédia podia ter sido impedida através de uma conversa razoável, consulta responsável e um planejamento sábio para o desenvolvimento nessa cidade. Como um líder espiritual, talvez, eu teria sido mais sábio se eu tivesse um papel de traçar um longo termo de relacionamentos que teriam evitado tal derramamento de sangue. Às vezes há pecados por omissão que custam vidas, fazendo-nos tão culpados como aquele pecado que os guia a cometer assassinato. Este assunto de terra é de vida e morte e é um assunto onde uma teologia falha tem nos guiado a um não envolvimento como crentes. Isto leva a inúmeros sofrimentos, pobreza e morte de milhões que poderíamos ter resgatado se </w:t>
      </w:r>
      <w:proofErr w:type="spellStart"/>
      <w:r w:rsidRPr="0002739F">
        <w:rPr>
          <w:rFonts w:ascii="Arial" w:hAnsi="Arial" w:cs="Arial"/>
          <w:sz w:val="28"/>
          <w:szCs w:val="28"/>
          <w:lang w:val="pt-BR"/>
        </w:rPr>
        <w:t>tívessemos</w:t>
      </w:r>
      <w:proofErr w:type="spellEnd"/>
      <w:r w:rsidRPr="0002739F">
        <w:rPr>
          <w:rFonts w:ascii="Arial" w:hAnsi="Arial" w:cs="Arial"/>
          <w:sz w:val="28"/>
          <w:szCs w:val="28"/>
          <w:lang w:val="pt-BR"/>
        </w:rPr>
        <w:t xml:space="preserve"> apenas estudado a palavra de Deus.</w:t>
      </w:r>
    </w:p>
    <w:p w14:paraId="427C46B3" w14:textId="2A8867D6" w:rsidR="00042E65" w:rsidRDefault="009B3DAE" w:rsidP="00042E65">
      <w:pPr>
        <w:pStyle w:val="Heading2"/>
      </w:pPr>
      <w:r w:rsidRPr="0002739F">
        <w:rPr>
          <w:rFonts w:ascii="Arial" w:hAnsi="Arial" w:cs="Arial"/>
          <w:lang w:val="pt-BR"/>
        </w:rPr>
        <w:t>Um assunto crucial ao crescimento da Igreja</w:t>
      </w:r>
    </w:p>
    <w:p w14:paraId="222645E0" w14:textId="77777777" w:rsidR="009B3DAE" w:rsidRPr="00924448" w:rsidRDefault="009B3DAE" w:rsidP="009B3DAE">
      <w:pPr>
        <w:pStyle w:val="DefaultText"/>
        <w:spacing w:after="0"/>
        <w:rPr>
          <w:rFonts w:ascii="Arial" w:hAnsi="Arial" w:cs="Arial"/>
          <w:sz w:val="28"/>
          <w:szCs w:val="28"/>
        </w:rPr>
      </w:pPr>
      <w:proofErr w:type="spellStart"/>
      <w:proofErr w:type="gramStart"/>
      <w:r w:rsidRPr="0002739F">
        <w:rPr>
          <w:rFonts w:ascii="Arial" w:hAnsi="Arial" w:cs="Arial"/>
          <w:sz w:val="28"/>
          <w:szCs w:val="28"/>
        </w:rPr>
        <w:t>McGavran</w:t>
      </w:r>
      <w:proofErr w:type="spellEnd"/>
      <w:r w:rsidRPr="0002739F">
        <w:rPr>
          <w:rFonts w:ascii="Arial" w:hAnsi="Arial" w:cs="Arial"/>
          <w:sz w:val="28"/>
          <w:szCs w:val="28"/>
        </w:rPr>
        <w:t xml:space="preserve"> </w:t>
      </w:r>
      <w:proofErr w:type="spellStart"/>
      <w:r w:rsidRPr="0002739F">
        <w:rPr>
          <w:rFonts w:ascii="Arial" w:hAnsi="Arial" w:cs="Arial"/>
          <w:sz w:val="28"/>
          <w:szCs w:val="28"/>
        </w:rPr>
        <w:t>nos</w:t>
      </w:r>
      <w:proofErr w:type="spellEnd"/>
      <w:r w:rsidRPr="0002739F">
        <w:rPr>
          <w:rFonts w:ascii="Arial" w:hAnsi="Arial" w:cs="Arial"/>
          <w:sz w:val="28"/>
          <w:szCs w:val="28"/>
        </w:rPr>
        <w:t xml:space="preserve"> </w:t>
      </w:r>
      <w:proofErr w:type="spellStart"/>
      <w:r w:rsidRPr="0002739F">
        <w:rPr>
          <w:rFonts w:ascii="Arial" w:hAnsi="Arial" w:cs="Arial"/>
          <w:sz w:val="28"/>
          <w:szCs w:val="28"/>
        </w:rPr>
        <w:t>fala</w:t>
      </w:r>
      <w:proofErr w:type="spellEnd"/>
      <w:r w:rsidRPr="0002739F">
        <w:rPr>
          <w:rFonts w:ascii="Arial" w:hAnsi="Arial" w:cs="Arial"/>
          <w:sz w:val="28"/>
          <w:szCs w:val="28"/>
        </w:rPr>
        <w:t xml:space="preserve"> dos </w:t>
      </w:r>
      <w:proofErr w:type="spellStart"/>
      <w:r w:rsidRPr="0002739F">
        <w:rPr>
          <w:rFonts w:ascii="Arial" w:hAnsi="Arial" w:cs="Arial"/>
          <w:sz w:val="28"/>
          <w:szCs w:val="28"/>
        </w:rPr>
        <w:t>efeitos</w:t>
      </w:r>
      <w:proofErr w:type="spellEnd"/>
      <w:r w:rsidRPr="0002739F">
        <w:rPr>
          <w:rFonts w:ascii="Arial" w:hAnsi="Arial" w:cs="Arial"/>
          <w:sz w:val="28"/>
          <w:szCs w:val="28"/>
        </w:rPr>
        <w:t xml:space="preserve"> dos </w:t>
      </w:r>
      <w:proofErr w:type="spellStart"/>
      <w:r w:rsidRPr="0002739F">
        <w:rPr>
          <w:rFonts w:ascii="Arial" w:hAnsi="Arial" w:cs="Arial"/>
          <w:sz w:val="28"/>
          <w:szCs w:val="28"/>
        </w:rPr>
        <w:t>direitos</w:t>
      </w:r>
      <w:proofErr w:type="spellEnd"/>
      <w:r w:rsidRPr="0002739F">
        <w:rPr>
          <w:rFonts w:ascii="Arial" w:hAnsi="Arial" w:cs="Arial"/>
          <w:sz w:val="28"/>
          <w:szCs w:val="28"/>
        </w:rPr>
        <w:t xml:space="preserve"> de terra </w:t>
      </w:r>
      <w:proofErr w:type="spellStart"/>
      <w:r w:rsidRPr="0002739F">
        <w:rPr>
          <w:rFonts w:ascii="Arial" w:hAnsi="Arial" w:cs="Arial"/>
          <w:sz w:val="28"/>
          <w:szCs w:val="28"/>
        </w:rPr>
        <w:t>para</w:t>
      </w:r>
      <w:proofErr w:type="spellEnd"/>
      <w:r w:rsidRPr="0002739F">
        <w:rPr>
          <w:rFonts w:ascii="Arial" w:hAnsi="Arial" w:cs="Arial"/>
          <w:sz w:val="28"/>
          <w:szCs w:val="28"/>
        </w:rPr>
        <w:t xml:space="preserve"> o </w:t>
      </w:r>
      <w:proofErr w:type="spellStart"/>
      <w:r w:rsidRPr="0002739F">
        <w:rPr>
          <w:rFonts w:ascii="Arial" w:hAnsi="Arial" w:cs="Arial"/>
          <w:sz w:val="28"/>
          <w:szCs w:val="28"/>
        </w:rPr>
        <w:t>crescimento</w:t>
      </w:r>
      <w:proofErr w:type="spellEnd"/>
      <w:r w:rsidRPr="0002739F">
        <w:rPr>
          <w:rFonts w:ascii="Arial" w:hAnsi="Arial" w:cs="Arial"/>
          <w:sz w:val="28"/>
          <w:szCs w:val="28"/>
        </w:rPr>
        <w:t xml:space="preserve"> </w:t>
      </w:r>
      <w:proofErr w:type="spellStart"/>
      <w:r w:rsidRPr="0002739F">
        <w:rPr>
          <w:rFonts w:ascii="Arial" w:hAnsi="Arial" w:cs="Arial"/>
          <w:sz w:val="28"/>
          <w:szCs w:val="28"/>
        </w:rPr>
        <w:t>em</w:t>
      </w:r>
      <w:proofErr w:type="spellEnd"/>
      <w:r w:rsidRPr="0002739F">
        <w:rPr>
          <w:rFonts w:ascii="Arial" w:hAnsi="Arial" w:cs="Arial"/>
          <w:sz w:val="28"/>
          <w:szCs w:val="28"/>
        </w:rPr>
        <w:t xml:space="preserve"> </w:t>
      </w:r>
      <w:proofErr w:type="spellStart"/>
      <w:r w:rsidRPr="0002739F">
        <w:rPr>
          <w:rFonts w:ascii="Arial" w:hAnsi="Arial" w:cs="Arial"/>
          <w:sz w:val="28"/>
          <w:szCs w:val="28"/>
        </w:rPr>
        <w:t>potencial</w:t>
      </w:r>
      <w:proofErr w:type="spellEnd"/>
      <w:r w:rsidRPr="0002739F">
        <w:rPr>
          <w:rFonts w:ascii="Arial" w:hAnsi="Arial" w:cs="Arial"/>
          <w:sz w:val="28"/>
          <w:szCs w:val="28"/>
        </w:rPr>
        <w:t xml:space="preserve"> da </w:t>
      </w:r>
      <w:proofErr w:type="spellStart"/>
      <w:r w:rsidRPr="0002739F">
        <w:rPr>
          <w:rFonts w:ascii="Arial" w:hAnsi="Arial" w:cs="Arial"/>
          <w:sz w:val="28"/>
          <w:szCs w:val="28"/>
        </w:rPr>
        <w:t>igreja</w:t>
      </w:r>
      <w:proofErr w:type="spellEnd"/>
      <w:r w:rsidRPr="0002739F">
        <w:rPr>
          <w:rFonts w:ascii="Arial" w:hAnsi="Arial" w:cs="Arial"/>
          <w:sz w:val="28"/>
          <w:szCs w:val="28"/>
        </w:rPr>
        <w:t xml:space="preserve"> </w:t>
      </w:r>
      <w:proofErr w:type="spellStart"/>
      <w:r w:rsidRPr="0002739F">
        <w:rPr>
          <w:rFonts w:ascii="Arial" w:hAnsi="Arial" w:cs="Arial"/>
          <w:sz w:val="28"/>
          <w:szCs w:val="28"/>
        </w:rPr>
        <w:t>numa</w:t>
      </w:r>
      <w:proofErr w:type="spellEnd"/>
      <w:r w:rsidRPr="0002739F">
        <w:rPr>
          <w:rFonts w:ascii="Arial" w:hAnsi="Arial" w:cs="Arial"/>
          <w:sz w:val="28"/>
          <w:szCs w:val="28"/>
        </w:rPr>
        <w:t xml:space="preserve"> </w:t>
      </w:r>
      <w:proofErr w:type="spellStart"/>
      <w:r w:rsidRPr="0002739F">
        <w:rPr>
          <w:rFonts w:ascii="Arial" w:hAnsi="Arial" w:cs="Arial"/>
          <w:sz w:val="28"/>
          <w:szCs w:val="28"/>
        </w:rPr>
        <w:t>situação</w:t>
      </w:r>
      <w:proofErr w:type="spellEnd"/>
      <w:r w:rsidRPr="0002739F">
        <w:rPr>
          <w:rFonts w:ascii="Arial" w:hAnsi="Arial" w:cs="Arial"/>
          <w:sz w:val="28"/>
          <w:szCs w:val="28"/>
        </w:rPr>
        <w:t xml:space="preserve"> no México </w:t>
      </w:r>
      <w:proofErr w:type="spellStart"/>
      <w:r w:rsidRPr="0002739F">
        <w:rPr>
          <w:rFonts w:ascii="Arial" w:hAnsi="Arial" w:cs="Arial"/>
          <w:sz w:val="28"/>
          <w:szCs w:val="28"/>
        </w:rPr>
        <w:t>em</w:t>
      </w:r>
      <w:proofErr w:type="spellEnd"/>
      <w:r w:rsidRPr="0002739F">
        <w:rPr>
          <w:rFonts w:ascii="Arial" w:hAnsi="Arial" w:cs="Arial"/>
          <w:sz w:val="28"/>
          <w:szCs w:val="28"/>
        </w:rPr>
        <w:t xml:space="preserve"> 1927, </w:t>
      </w:r>
      <w:proofErr w:type="spellStart"/>
      <w:r w:rsidRPr="0002739F">
        <w:rPr>
          <w:rFonts w:ascii="Arial" w:hAnsi="Arial" w:cs="Arial"/>
          <w:sz w:val="28"/>
          <w:szCs w:val="28"/>
        </w:rPr>
        <w:t>quando</w:t>
      </w:r>
      <w:proofErr w:type="spellEnd"/>
      <w:r w:rsidRPr="0002739F">
        <w:rPr>
          <w:rFonts w:ascii="Arial" w:hAnsi="Arial" w:cs="Arial"/>
          <w:sz w:val="28"/>
          <w:szCs w:val="28"/>
        </w:rPr>
        <w:t xml:space="preserve"> o </w:t>
      </w:r>
      <w:proofErr w:type="spellStart"/>
      <w:r w:rsidRPr="0002739F">
        <w:rPr>
          <w:rFonts w:ascii="Arial" w:hAnsi="Arial" w:cs="Arial"/>
          <w:sz w:val="28"/>
          <w:szCs w:val="28"/>
        </w:rPr>
        <w:t>governo</w:t>
      </w:r>
      <w:proofErr w:type="spellEnd"/>
      <w:r w:rsidRPr="0002739F">
        <w:rPr>
          <w:rFonts w:ascii="Arial" w:hAnsi="Arial" w:cs="Arial"/>
          <w:sz w:val="28"/>
          <w:szCs w:val="28"/>
        </w:rPr>
        <w:t xml:space="preserve"> central </w:t>
      </w:r>
      <w:proofErr w:type="spellStart"/>
      <w:r w:rsidRPr="0002739F">
        <w:rPr>
          <w:rFonts w:ascii="Arial" w:hAnsi="Arial" w:cs="Arial"/>
          <w:sz w:val="28"/>
          <w:szCs w:val="28"/>
        </w:rPr>
        <w:t>estava</w:t>
      </w:r>
      <w:proofErr w:type="spellEnd"/>
      <w:r w:rsidRPr="0002739F">
        <w:rPr>
          <w:rFonts w:ascii="Arial" w:hAnsi="Arial" w:cs="Arial"/>
          <w:sz w:val="28"/>
          <w:szCs w:val="28"/>
        </w:rPr>
        <w:t xml:space="preserve"> </w:t>
      </w:r>
      <w:proofErr w:type="spellStart"/>
      <w:r w:rsidRPr="0002739F">
        <w:rPr>
          <w:rFonts w:ascii="Arial" w:hAnsi="Arial" w:cs="Arial"/>
          <w:sz w:val="28"/>
          <w:szCs w:val="28"/>
        </w:rPr>
        <w:t>tomando</w:t>
      </w:r>
      <w:proofErr w:type="spellEnd"/>
      <w:r w:rsidRPr="0002739F">
        <w:rPr>
          <w:rFonts w:ascii="Arial" w:hAnsi="Arial" w:cs="Arial"/>
          <w:sz w:val="28"/>
          <w:szCs w:val="28"/>
        </w:rPr>
        <w:t xml:space="preserve"> as </w:t>
      </w:r>
      <w:proofErr w:type="spellStart"/>
      <w:r w:rsidRPr="0002739F">
        <w:rPr>
          <w:rFonts w:ascii="Arial" w:hAnsi="Arial" w:cs="Arial"/>
          <w:sz w:val="28"/>
          <w:szCs w:val="28"/>
        </w:rPr>
        <w:t>fazendas</w:t>
      </w:r>
      <w:proofErr w:type="spellEnd"/>
      <w:r w:rsidRPr="0002739F">
        <w:rPr>
          <w:rFonts w:ascii="Arial" w:hAnsi="Arial" w:cs="Arial"/>
          <w:sz w:val="28"/>
          <w:szCs w:val="28"/>
        </w:rPr>
        <w:t>.</w:t>
      </w:r>
      <w:proofErr w:type="gramEnd"/>
      <w:r w:rsidRPr="0002739F">
        <w:rPr>
          <w:rFonts w:ascii="Arial" w:hAnsi="Arial" w:cs="Arial"/>
          <w:sz w:val="28"/>
          <w:szCs w:val="28"/>
        </w:rPr>
        <w:t xml:space="preserv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sz w:val="28"/>
          <w:szCs w:val="28"/>
        </w:rPr>
        <w:t>camponeses</w:t>
      </w:r>
      <w:proofErr w:type="spellEnd"/>
      <w:r w:rsidRPr="0002739F">
        <w:rPr>
          <w:rFonts w:ascii="Arial" w:hAnsi="Arial" w:cs="Arial"/>
          <w:sz w:val="28"/>
          <w:szCs w:val="28"/>
        </w:rPr>
        <w:t xml:space="preserve"> se </w:t>
      </w:r>
      <w:proofErr w:type="spellStart"/>
      <w:r w:rsidRPr="0002739F">
        <w:rPr>
          <w:rFonts w:ascii="Arial" w:hAnsi="Arial" w:cs="Arial"/>
          <w:sz w:val="28"/>
          <w:szCs w:val="28"/>
        </w:rPr>
        <w:t>dividiram</w:t>
      </w:r>
      <w:proofErr w:type="spellEnd"/>
      <w:r w:rsidRPr="0002739F">
        <w:rPr>
          <w:rFonts w:ascii="Arial" w:hAnsi="Arial" w:cs="Arial"/>
          <w:sz w:val="28"/>
          <w:szCs w:val="28"/>
        </w:rPr>
        <w:t xml:space="preserve"> </w:t>
      </w:r>
      <w:proofErr w:type="spellStart"/>
      <w:r w:rsidRPr="0002739F">
        <w:rPr>
          <w:rFonts w:ascii="Arial" w:hAnsi="Arial" w:cs="Arial"/>
          <w:sz w:val="28"/>
          <w:szCs w:val="28"/>
        </w:rPr>
        <w:t>em</w:t>
      </w:r>
      <w:proofErr w:type="spellEnd"/>
      <w:r w:rsidRPr="0002739F">
        <w:rPr>
          <w:rFonts w:ascii="Arial" w:hAnsi="Arial" w:cs="Arial"/>
          <w:sz w:val="28"/>
          <w:szCs w:val="28"/>
        </w:rPr>
        <w:t xml:space="preserve"> </w:t>
      </w:r>
      <w:proofErr w:type="spellStart"/>
      <w:r w:rsidRPr="0002739F">
        <w:rPr>
          <w:rFonts w:ascii="Arial" w:hAnsi="Arial" w:cs="Arial"/>
          <w:sz w:val="28"/>
          <w:szCs w:val="28"/>
        </w:rPr>
        <w:t>duas</w:t>
      </w:r>
      <w:proofErr w:type="spellEnd"/>
      <w:r w:rsidRPr="0002739F">
        <w:rPr>
          <w:rFonts w:ascii="Arial" w:hAnsi="Arial" w:cs="Arial"/>
          <w:sz w:val="28"/>
          <w:szCs w:val="28"/>
        </w:rPr>
        <w:t xml:space="preserve"> </w:t>
      </w:r>
      <w:proofErr w:type="spellStart"/>
      <w:r w:rsidRPr="0002739F">
        <w:rPr>
          <w:rFonts w:ascii="Arial" w:hAnsi="Arial" w:cs="Arial"/>
          <w:sz w:val="28"/>
          <w:szCs w:val="28"/>
        </w:rPr>
        <w:t>partes</w:t>
      </w:r>
      <w:proofErr w:type="spellEnd"/>
      <w:r w:rsidRPr="0002739F">
        <w:rPr>
          <w:rFonts w:ascii="Arial" w:hAnsi="Arial" w:cs="Arial"/>
          <w:sz w:val="28"/>
          <w:szCs w:val="28"/>
        </w:rPr>
        <w:t xml:space="preserv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i/>
          <w:iCs/>
          <w:sz w:val="28"/>
          <w:szCs w:val="28"/>
        </w:rPr>
        <w:t>agraristas</w:t>
      </w:r>
      <w:proofErr w:type="spellEnd"/>
      <w:r w:rsidRPr="0002739F">
        <w:rPr>
          <w:rFonts w:ascii="Arial" w:hAnsi="Arial" w:cs="Arial"/>
          <w:sz w:val="28"/>
          <w:szCs w:val="28"/>
        </w:rPr>
        <w:t xml:space="preserve">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estavam</w:t>
      </w:r>
      <w:proofErr w:type="spellEnd"/>
      <w:r w:rsidRPr="0002739F">
        <w:rPr>
          <w:rFonts w:ascii="Arial" w:hAnsi="Arial" w:cs="Arial"/>
          <w:sz w:val="28"/>
          <w:szCs w:val="28"/>
        </w:rPr>
        <w:t xml:space="preserve"> </w:t>
      </w:r>
      <w:proofErr w:type="spellStart"/>
      <w:r w:rsidRPr="0002739F">
        <w:rPr>
          <w:rFonts w:ascii="Arial" w:hAnsi="Arial" w:cs="Arial"/>
          <w:sz w:val="28"/>
          <w:szCs w:val="28"/>
        </w:rPr>
        <w:t>prontos</w:t>
      </w:r>
      <w:proofErr w:type="spellEnd"/>
      <w:r w:rsidRPr="0002739F">
        <w:rPr>
          <w:rFonts w:ascii="Arial" w:hAnsi="Arial" w:cs="Arial"/>
          <w:sz w:val="28"/>
          <w:szCs w:val="28"/>
        </w:rPr>
        <w:t xml:space="preserve"> </w:t>
      </w:r>
      <w:proofErr w:type="spellStart"/>
      <w:r w:rsidRPr="0002739F">
        <w:rPr>
          <w:rFonts w:ascii="Arial" w:hAnsi="Arial" w:cs="Arial"/>
          <w:sz w:val="28"/>
          <w:szCs w:val="28"/>
        </w:rPr>
        <w:t>para</w:t>
      </w:r>
      <w:proofErr w:type="spellEnd"/>
      <w:r w:rsidRPr="0002739F">
        <w:rPr>
          <w:rFonts w:ascii="Arial" w:hAnsi="Arial" w:cs="Arial"/>
          <w:sz w:val="28"/>
          <w:szCs w:val="28"/>
        </w:rPr>
        <w:t xml:space="preserve"> </w:t>
      </w:r>
      <w:proofErr w:type="spellStart"/>
      <w:r w:rsidRPr="0002739F">
        <w:rPr>
          <w:rFonts w:ascii="Arial" w:hAnsi="Arial" w:cs="Arial"/>
          <w:sz w:val="28"/>
          <w:szCs w:val="28"/>
        </w:rPr>
        <w:t>lutar</w:t>
      </w:r>
      <w:proofErr w:type="spellEnd"/>
      <w:r w:rsidRPr="0002739F">
        <w:rPr>
          <w:rFonts w:ascii="Arial" w:hAnsi="Arial" w:cs="Arial"/>
          <w:sz w:val="28"/>
          <w:szCs w:val="28"/>
        </w:rPr>
        <w:t xml:space="preserve"> </w:t>
      </w:r>
      <w:proofErr w:type="spellStart"/>
      <w:r w:rsidRPr="0002739F">
        <w:rPr>
          <w:rFonts w:ascii="Arial" w:hAnsi="Arial" w:cs="Arial"/>
          <w:sz w:val="28"/>
          <w:szCs w:val="28"/>
        </w:rPr>
        <w:t>pela</w:t>
      </w:r>
      <w:proofErr w:type="spellEnd"/>
      <w:r w:rsidRPr="0002739F">
        <w:rPr>
          <w:rFonts w:ascii="Arial" w:hAnsi="Arial" w:cs="Arial"/>
          <w:sz w:val="28"/>
          <w:szCs w:val="28"/>
        </w:rPr>
        <w:t xml:space="preserve"> </w:t>
      </w:r>
      <w:proofErr w:type="spellStart"/>
      <w:r w:rsidRPr="0002739F">
        <w:rPr>
          <w:rFonts w:ascii="Arial" w:hAnsi="Arial" w:cs="Arial"/>
          <w:sz w:val="28"/>
          <w:szCs w:val="28"/>
        </w:rPr>
        <w:t>redistribuição</w:t>
      </w:r>
      <w:proofErr w:type="spellEnd"/>
      <w:r w:rsidRPr="0002739F">
        <w:rPr>
          <w:rFonts w:ascii="Arial" w:hAnsi="Arial" w:cs="Arial"/>
          <w:sz w:val="28"/>
          <w:szCs w:val="28"/>
        </w:rPr>
        <w:t xml:space="preserve"> da terra 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i/>
          <w:iCs/>
          <w:sz w:val="28"/>
          <w:szCs w:val="28"/>
        </w:rPr>
        <w:t>cristeros</w:t>
      </w:r>
      <w:proofErr w:type="spellEnd"/>
      <w:r w:rsidRPr="0002739F">
        <w:rPr>
          <w:rFonts w:ascii="Arial" w:hAnsi="Arial" w:cs="Arial"/>
          <w:sz w:val="28"/>
          <w:szCs w:val="28"/>
        </w:rPr>
        <w:t xml:space="preserve">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tinham</w:t>
      </w:r>
      <w:proofErr w:type="spellEnd"/>
      <w:r w:rsidRPr="0002739F">
        <w:rPr>
          <w:rFonts w:ascii="Arial" w:hAnsi="Arial" w:cs="Arial"/>
          <w:sz w:val="28"/>
          <w:szCs w:val="28"/>
        </w:rPr>
        <w:t xml:space="preserve"> </w:t>
      </w:r>
      <w:proofErr w:type="spellStart"/>
      <w:r w:rsidRPr="0002739F">
        <w:rPr>
          <w:rFonts w:ascii="Arial" w:hAnsi="Arial" w:cs="Arial"/>
          <w:sz w:val="28"/>
          <w:szCs w:val="28"/>
        </w:rPr>
        <w:t>sido</w:t>
      </w:r>
      <w:proofErr w:type="spellEnd"/>
      <w:r w:rsidRPr="0002739F">
        <w:rPr>
          <w:rFonts w:ascii="Arial" w:hAnsi="Arial" w:cs="Arial"/>
          <w:sz w:val="28"/>
          <w:szCs w:val="28"/>
        </w:rPr>
        <w:t xml:space="preserve"> </w:t>
      </w:r>
      <w:proofErr w:type="spellStart"/>
      <w:r w:rsidRPr="0002739F">
        <w:rPr>
          <w:rFonts w:ascii="Arial" w:hAnsi="Arial" w:cs="Arial"/>
          <w:sz w:val="28"/>
          <w:szCs w:val="28"/>
        </w:rPr>
        <w:t>persuadidos</w:t>
      </w:r>
      <w:proofErr w:type="spellEnd"/>
      <w:r w:rsidRPr="0002739F">
        <w:rPr>
          <w:rFonts w:ascii="Arial" w:hAnsi="Arial" w:cs="Arial"/>
          <w:sz w:val="28"/>
          <w:szCs w:val="28"/>
        </w:rPr>
        <w:t xml:space="preserve">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desde</w:t>
      </w:r>
      <w:proofErr w:type="spellEnd"/>
      <w:r w:rsidRPr="0002739F">
        <w:rPr>
          <w:rFonts w:ascii="Arial" w:hAnsi="Arial" w:cs="Arial"/>
          <w:sz w:val="28"/>
          <w:szCs w:val="28"/>
        </w:rPr>
        <w:t xml:space="preserve"> </w:t>
      </w:r>
      <w:proofErr w:type="spellStart"/>
      <w:r w:rsidRPr="0002739F">
        <w:rPr>
          <w:rFonts w:ascii="Arial" w:hAnsi="Arial" w:cs="Arial"/>
          <w:sz w:val="28"/>
          <w:szCs w:val="28"/>
        </w:rPr>
        <w:t>que</w:t>
      </w:r>
      <w:proofErr w:type="spellEnd"/>
      <w:r w:rsidRPr="0002739F">
        <w:rPr>
          <w:rFonts w:ascii="Arial" w:hAnsi="Arial" w:cs="Arial"/>
          <w:sz w:val="28"/>
          <w:szCs w:val="28"/>
        </w:rPr>
        <w:t xml:space="preserve"> a terra </w:t>
      </w:r>
      <w:proofErr w:type="spellStart"/>
      <w:r w:rsidRPr="0002739F">
        <w:rPr>
          <w:rFonts w:ascii="Arial" w:hAnsi="Arial" w:cs="Arial"/>
          <w:sz w:val="28"/>
          <w:szCs w:val="28"/>
        </w:rPr>
        <w:t>fora</w:t>
      </w:r>
      <w:proofErr w:type="spellEnd"/>
      <w:r w:rsidRPr="0002739F">
        <w:rPr>
          <w:rFonts w:ascii="Arial" w:hAnsi="Arial" w:cs="Arial"/>
          <w:sz w:val="28"/>
          <w:szCs w:val="28"/>
        </w:rPr>
        <w:t xml:space="preserve"> dada </w:t>
      </w:r>
      <w:proofErr w:type="spellStart"/>
      <w:r w:rsidRPr="0002739F">
        <w:rPr>
          <w:rFonts w:ascii="Arial" w:hAnsi="Arial" w:cs="Arial"/>
          <w:sz w:val="28"/>
          <w:szCs w:val="28"/>
        </w:rPr>
        <w:t>aos</w:t>
      </w:r>
      <w:proofErr w:type="spellEnd"/>
      <w:r w:rsidRPr="0002739F">
        <w:rPr>
          <w:rFonts w:ascii="Arial" w:hAnsi="Arial" w:cs="Arial"/>
          <w:sz w:val="28"/>
          <w:szCs w:val="28"/>
        </w:rPr>
        <w:t xml:space="preserve"> </w:t>
      </w:r>
      <w:proofErr w:type="spellStart"/>
      <w:r w:rsidRPr="0002739F">
        <w:rPr>
          <w:rFonts w:ascii="Arial" w:hAnsi="Arial" w:cs="Arial"/>
          <w:sz w:val="28"/>
          <w:szCs w:val="28"/>
        </w:rPr>
        <w:t>agricultores</w:t>
      </w:r>
      <w:proofErr w:type="spellEnd"/>
      <w:r w:rsidRPr="0002739F">
        <w:rPr>
          <w:rFonts w:ascii="Arial" w:hAnsi="Arial" w:cs="Arial"/>
          <w:sz w:val="28"/>
          <w:szCs w:val="28"/>
        </w:rPr>
        <w:t xml:space="preserve"> </w:t>
      </w:r>
      <w:proofErr w:type="spellStart"/>
      <w:r w:rsidRPr="0002739F">
        <w:rPr>
          <w:rFonts w:ascii="Arial" w:hAnsi="Arial" w:cs="Arial"/>
          <w:sz w:val="28"/>
          <w:szCs w:val="28"/>
        </w:rPr>
        <w:t>pelo</w:t>
      </w:r>
      <w:proofErr w:type="spellEnd"/>
      <w:r w:rsidRPr="0002739F">
        <w:rPr>
          <w:rFonts w:ascii="Arial" w:hAnsi="Arial" w:cs="Arial"/>
          <w:sz w:val="28"/>
          <w:szCs w:val="28"/>
        </w:rPr>
        <w:t xml:space="preserve"> Papa, </w:t>
      </w:r>
      <w:proofErr w:type="spellStart"/>
      <w:r w:rsidRPr="0002739F">
        <w:rPr>
          <w:rFonts w:ascii="Arial" w:hAnsi="Arial" w:cs="Arial"/>
          <w:sz w:val="28"/>
          <w:szCs w:val="28"/>
        </w:rPr>
        <w:t>receber</w:t>
      </w:r>
      <w:proofErr w:type="spellEnd"/>
      <w:r w:rsidRPr="0002739F">
        <w:rPr>
          <w:rFonts w:ascii="Arial" w:hAnsi="Arial" w:cs="Arial"/>
          <w:sz w:val="28"/>
          <w:szCs w:val="28"/>
        </w:rPr>
        <w:t xml:space="preserve"> de </w:t>
      </w:r>
      <w:proofErr w:type="spellStart"/>
      <w:proofErr w:type="gramStart"/>
      <w:r w:rsidRPr="0002739F">
        <w:rPr>
          <w:rFonts w:ascii="Arial" w:hAnsi="Arial" w:cs="Arial"/>
          <w:sz w:val="28"/>
          <w:szCs w:val="28"/>
        </w:rPr>
        <w:t>volta</w:t>
      </w:r>
      <w:proofErr w:type="spellEnd"/>
      <w:proofErr w:type="gramEnd"/>
      <w:r w:rsidRPr="0002739F">
        <w:rPr>
          <w:rFonts w:ascii="Arial" w:hAnsi="Arial" w:cs="Arial"/>
          <w:sz w:val="28"/>
          <w:szCs w:val="28"/>
        </w:rPr>
        <w:t xml:space="preserve"> </w:t>
      </w:r>
      <w:proofErr w:type="spellStart"/>
      <w:r w:rsidRPr="0002739F">
        <w:rPr>
          <w:rFonts w:ascii="Arial" w:hAnsi="Arial" w:cs="Arial"/>
          <w:sz w:val="28"/>
          <w:szCs w:val="28"/>
        </w:rPr>
        <w:t>seria</w:t>
      </w:r>
      <w:proofErr w:type="spellEnd"/>
      <w:r w:rsidRPr="0002739F">
        <w:rPr>
          <w:rFonts w:ascii="Arial" w:hAnsi="Arial" w:cs="Arial"/>
          <w:sz w:val="28"/>
          <w:szCs w:val="28"/>
        </w:rPr>
        <w:t xml:space="preserve"> </w:t>
      </w:r>
      <w:proofErr w:type="spellStart"/>
      <w:r w:rsidRPr="0002739F">
        <w:rPr>
          <w:rFonts w:ascii="Arial" w:hAnsi="Arial" w:cs="Arial"/>
          <w:sz w:val="28"/>
          <w:szCs w:val="28"/>
        </w:rPr>
        <w:t>roubo</w:t>
      </w:r>
      <w:proofErr w:type="spellEnd"/>
      <w:r w:rsidRPr="0002739F">
        <w:rPr>
          <w:rFonts w:ascii="Arial" w:hAnsi="Arial" w:cs="Arial"/>
          <w:sz w:val="28"/>
          <w:szCs w:val="28"/>
        </w:rPr>
        <w:t xml:space="preserve"> e Deus </w:t>
      </w:r>
      <w:proofErr w:type="spellStart"/>
      <w:r w:rsidRPr="0002739F">
        <w:rPr>
          <w:rFonts w:ascii="Arial" w:hAnsi="Arial" w:cs="Arial"/>
          <w:sz w:val="28"/>
          <w:szCs w:val="28"/>
        </w:rPr>
        <w:t>puniria</w:t>
      </w:r>
      <w:proofErr w:type="spellEnd"/>
      <w:r w:rsidRPr="0002739F">
        <w:rPr>
          <w:rFonts w:ascii="Arial" w:hAnsi="Arial" w:cs="Arial"/>
          <w:sz w:val="28"/>
          <w:szCs w:val="28"/>
        </w:rPr>
        <w:t xml:space="preserve">. </w:t>
      </w:r>
      <w:r w:rsidRPr="0002739F">
        <w:rPr>
          <w:rFonts w:ascii="Arial" w:hAnsi="Arial" w:cs="Arial"/>
          <w:sz w:val="28"/>
          <w:szCs w:val="28"/>
          <w:lang w:val="pt-BR"/>
        </w:rPr>
        <w:t xml:space="preserve">Os </w:t>
      </w:r>
      <w:proofErr w:type="spellStart"/>
      <w:r w:rsidRPr="0002739F">
        <w:rPr>
          <w:rFonts w:ascii="Arial" w:hAnsi="Arial" w:cs="Arial"/>
          <w:i/>
          <w:iCs/>
          <w:sz w:val="28"/>
          <w:szCs w:val="28"/>
          <w:lang w:val="pt-BR"/>
        </w:rPr>
        <w:t>Cristeros</w:t>
      </w:r>
      <w:proofErr w:type="spellEnd"/>
      <w:r w:rsidRPr="0002739F">
        <w:rPr>
          <w:rFonts w:ascii="Arial" w:hAnsi="Arial" w:cs="Arial"/>
          <w:i/>
          <w:iCs/>
          <w:sz w:val="28"/>
          <w:szCs w:val="28"/>
          <w:lang w:val="pt-BR"/>
        </w:rPr>
        <w:t xml:space="preserve"> </w:t>
      </w:r>
      <w:r w:rsidRPr="0002739F">
        <w:rPr>
          <w:rFonts w:ascii="Arial" w:hAnsi="Arial" w:cs="Arial"/>
          <w:sz w:val="28"/>
          <w:szCs w:val="28"/>
          <w:lang w:val="pt-BR"/>
        </w:rPr>
        <w:t xml:space="preserve">lutavam para manter os senhores feudais no poder. Os camponeses de ambas as partes esperavam a mesma coisa. </w:t>
      </w:r>
      <w:proofErr w:type="spellStart"/>
      <w:r w:rsidRPr="0002739F">
        <w:rPr>
          <w:rFonts w:ascii="Arial" w:hAnsi="Arial" w:cs="Arial"/>
          <w:sz w:val="28"/>
          <w:szCs w:val="28"/>
        </w:rPr>
        <w:t>Todos</w:t>
      </w:r>
      <w:proofErr w:type="spellEnd"/>
      <w:r w:rsidRPr="0002739F">
        <w:rPr>
          <w:rFonts w:ascii="Arial" w:hAnsi="Arial" w:cs="Arial"/>
          <w:sz w:val="28"/>
          <w:szCs w:val="28"/>
        </w:rPr>
        <w:t xml:space="preserve"> </w:t>
      </w:r>
      <w:proofErr w:type="spellStart"/>
      <w:r w:rsidRPr="0002739F">
        <w:rPr>
          <w:rFonts w:ascii="Arial" w:hAnsi="Arial" w:cs="Arial"/>
          <w:sz w:val="28"/>
          <w:szCs w:val="28"/>
        </w:rPr>
        <w:t>falavam</w:t>
      </w:r>
      <w:proofErr w:type="spellEnd"/>
      <w:r w:rsidRPr="0002739F">
        <w:rPr>
          <w:rFonts w:ascii="Arial" w:hAnsi="Arial" w:cs="Arial"/>
          <w:sz w:val="28"/>
          <w:szCs w:val="28"/>
        </w:rPr>
        <w:t xml:space="preserve"> </w:t>
      </w:r>
      <w:proofErr w:type="spellStart"/>
      <w:r w:rsidRPr="0002739F">
        <w:rPr>
          <w:rFonts w:ascii="Arial" w:hAnsi="Arial" w:cs="Arial"/>
          <w:sz w:val="28"/>
          <w:szCs w:val="28"/>
        </w:rPr>
        <w:t>espanhol</w:t>
      </w:r>
      <w:proofErr w:type="spellEnd"/>
      <w:r w:rsidRPr="0002739F">
        <w:rPr>
          <w:rFonts w:ascii="Arial" w:hAnsi="Arial" w:cs="Arial"/>
          <w:sz w:val="28"/>
          <w:szCs w:val="28"/>
        </w:rPr>
        <w:t xml:space="preserve">, </w:t>
      </w:r>
      <w:proofErr w:type="spellStart"/>
      <w:r w:rsidRPr="0002739F">
        <w:rPr>
          <w:rFonts w:ascii="Arial" w:hAnsi="Arial" w:cs="Arial"/>
          <w:sz w:val="28"/>
          <w:szCs w:val="28"/>
        </w:rPr>
        <w:t>consideravam</w:t>
      </w:r>
      <w:proofErr w:type="spellEnd"/>
      <w:r w:rsidRPr="0002739F">
        <w:rPr>
          <w:rFonts w:ascii="Arial" w:hAnsi="Arial" w:cs="Arial"/>
          <w:sz w:val="28"/>
          <w:szCs w:val="28"/>
        </w:rPr>
        <w:t xml:space="preserve">-se </w:t>
      </w:r>
      <w:proofErr w:type="spellStart"/>
      <w:r w:rsidRPr="0002739F">
        <w:rPr>
          <w:rFonts w:ascii="Arial" w:hAnsi="Arial" w:cs="Arial"/>
          <w:sz w:val="28"/>
          <w:szCs w:val="28"/>
        </w:rPr>
        <w:t>católicos</w:t>
      </w:r>
      <w:proofErr w:type="spellEnd"/>
      <w:r w:rsidRPr="0002739F">
        <w:rPr>
          <w:rFonts w:ascii="Arial" w:hAnsi="Arial" w:cs="Arial"/>
          <w:sz w:val="28"/>
          <w:szCs w:val="28"/>
        </w:rPr>
        <w:t xml:space="preserve"> </w:t>
      </w:r>
      <w:proofErr w:type="spellStart"/>
      <w:proofErr w:type="gramStart"/>
      <w:r w:rsidRPr="0002739F">
        <w:rPr>
          <w:rFonts w:ascii="Arial" w:hAnsi="Arial" w:cs="Arial"/>
          <w:sz w:val="28"/>
          <w:szCs w:val="28"/>
        </w:rPr>
        <w:t>romanos</w:t>
      </w:r>
      <w:proofErr w:type="spellEnd"/>
      <w:proofErr w:type="gramEnd"/>
      <w:r w:rsidRPr="0002739F">
        <w:rPr>
          <w:rFonts w:ascii="Arial" w:hAnsi="Arial" w:cs="Arial"/>
          <w:sz w:val="28"/>
          <w:szCs w:val="28"/>
        </w:rPr>
        <w:t xml:space="preserve">, </w:t>
      </w:r>
      <w:proofErr w:type="spellStart"/>
      <w:r w:rsidRPr="0002739F">
        <w:rPr>
          <w:rFonts w:ascii="Arial" w:hAnsi="Arial" w:cs="Arial"/>
          <w:sz w:val="28"/>
          <w:szCs w:val="28"/>
        </w:rPr>
        <w:t>tinham</w:t>
      </w:r>
      <w:proofErr w:type="spellEnd"/>
      <w:r w:rsidRPr="0002739F">
        <w:rPr>
          <w:rFonts w:ascii="Arial" w:hAnsi="Arial" w:cs="Arial"/>
          <w:sz w:val="28"/>
          <w:szCs w:val="28"/>
        </w:rPr>
        <w:t xml:space="preserve"> a </w:t>
      </w:r>
      <w:proofErr w:type="spellStart"/>
      <w:r w:rsidRPr="0002739F">
        <w:rPr>
          <w:rFonts w:ascii="Arial" w:hAnsi="Arial" w:cs="Arial"/>
          <w:sz w:val="28"/>
          <w:szCs w:val="28"/>
        </w:rPr>
        <w:t>mesma</w:t>
      </w:r>
      <w:proofErr w:type="spellEnd"/>
      <w:r w:rsidRPr="0002739F">
        <w:rPr>
          <w:rFonts w:ascii="Arial" w:hAnsi="Arial" w:cs="Arial"/>
          <w:sz w:val="28"/>
          <w:szCs w:val="28"/>
        </w:rPr>
        <w:t xml:space="preserve"> </w:t>
      </w:r>
      <w:proofErr w:type="spellStart"/>
      <w:r w:rsidRPr="0002739F">
        <w:rPr>
          <w:rFonts w:ascii="Arial" w:hAnsi="Arial" w:cs="Arial"/>
          <w:sz w:val="28"/>
          <w:szCs w:val="28"/>
        </w:rPr>
        <w:t>cultura</w:t>
      </w:r>
      <w:proofErr w:type="spellEnd"/>
      <w:r w:rsidRPr="0002739F">
        <w:rPr>
          <w:rFonts w:ascii="Arial" w:hAnsi="Arial" w:cs="Arial"/>
          <w:sz w:val="28"/>
          <w:szCs w:val="28"/>
        </w:rPr>
        <w:t xml:space="preserve">... [Mas] </w:t>
      </w:r>
      <w:proofErr w:type="spellStart"/>
      <w:r w:rsidRPr="0002739F">
        <w:rPr>
          <w:rFonts w:ascii="Arial" w:hAnsi="Arial" w:cs="Arial"/>
          <w:i/>
          <w:iCs/>
          <w:sz w:val="28"/>
          <w:szCs w:val="28"/>
        </w:rPr>
        <w:t>os</w:t>
      </w:r>
      <w:proofErr w:type="spellEnd"/>
      <w:r w:rsidRPr="0002739F">
        <w:rPr>
          <w:rFonts w:ascii="Arial" w:hAnsi="Arial" w:cs="Arial"/>
          <w:i/>
          <w:iCs/>
          <w:sz w:val="28"/>
          <w:szCs w:val="28"/>
        </w:rPr>
        <w:t xml:space="preserve"> </w:t>
      </w:r>
      <w:proofErr w:type="spellStart"/>
      <w:r w:rsidRPr="0002739F">
        <w:rPr>
          <w:rFonts w:ascii="Arial" w:hAnsi="Arial" w:cs="Arial"/>
          <w:i/>
          <w:iCs/>
          <w:sz w:val="28"/>
          <w:szCs w:val="28"/>
        </w:rPr>
        <w:t>agraristas</w:t>
      </w:r>
      <w:proofErr w:type="spellEnd"/>
      <w:r w:rsidRPr="0002739F">
        <w:rPr>
          <w:rFonts w:ascii="Arial" w:hAnsi="Arial" w:cs="Arial"/>
          <w:sz w:val="28"/>
          <w:szCs w:val="28"/>
        </w:rPr>
        <w:t xml:space="preserve"> </w:t>
      </w:r>
      <w:proofErr w:type="spellStart"/>
      <w:r w:rsidRPr="0002739F">
        <w:rPr>
          <w:rFonts w:ascii="Arial" w:hAnsi="Arial" w:cs="Arial"/>
          <w:sz w:val="28"/>
          <w:szCs w:val="28"/>
        </w:rPr>
        <w:t>livres</w:t>
      </w:r>
      <w:proofErr w:type="spellEnd"/>
      <w:r w:rsidRPr="0002739F">
        <w:rPr>
          <w:rFonts w:ascii="Arial" w:hAnsi="Arial" w:cs="Arial"/>
          <w:sz w:val="28"/>
          <w:szCs w:val="28"/>
        </w:rPr>
        <w:t xml:space="preserve"> do </w:t>
      </w:r>
      <w:proofErr w:type="spellStart"/>
      <w:r w:rsidRPr="0002739F">
        <w:rPr>
          <w:rFonts w:ascii="Arial" w:hAnsi="Arial" w:cs="Arial"/>
          <w:sz w:val="28"/>
          <w:szCs w:val="28"/>
        </w:rPr>
        <w:t>controle</w:t>
      </w:r>
      <w:proofErr w:type="spellEnd"/>
      <w:r w:rsidRPr="0002739F">
        <w:rPr>
          <w:rFonts w:ascii="Arial" w:hAnsi="Arial" w:cs="Arial"/>
          <w:sz w:val="28"/>
          <w:szCs w:val="28"/>
        </w:rPr>
        <w:t xml:space="preserve"> de </w:t>
      </w:r>
      <w:proofErr w:type="spellStart"/>
      <w:r w:rsidRPr="0002739F">
        <w:rPr>
          <w:rFonts w:ascii="Arial" w:hAnsi="Arial" w:cs="Arial"/>
          <w:sz w:val="28"/>
          <w:szCs w:val="28"/>
        </w:rPr>
        <w:t>seus</w:t>
      </w:r>
      <w:proofErr w:type="spellEnd"/>
      <w:r w:rsidRPr="0002739F">
        <w:rPr>
          <w:rFonts w:ascii="Arial" w:hAnsi="Arial" w:cs="Arial"/>
          <w:sz w:val="28"/>
          <w:szCs w:val="28"/>
        </w:rPr>
        <w:t xml:space="preserve"> </w:t>
      </w:r>
      <w:proofErr w:type="spellStart"/>
      <w:r w:rsidRPr="0002739F">
        <w:rPr>
          <w:rFonts w:ascii="Arial" w:hAnsi="Arial" w:cs="Arial"/>
          <w:sz w:val="28"/>
          <w:szCs w:val="28"/>
        </w:rPr>
        <w:t>senhores</w:t>
      </w:r>
      <w:proofErr w:type="spellEnd"/>
      <w:r w:rsidRPr="0002739F">
        <w:rPr>
          <w:rFonts w:ascii="Arial" w:hAnsi="Arial" w:cs="Arial"/>
          <w:sz w:val="28"/>
          <w:szCs w:val="28"/>
        </w:rPr>
        <w:t xml:space="preserve"> </w:t>
      </w:r>
      <w:proofErr w:type="spellStart"/>
      <w:r w:rsidRPr="0002739F">
        <w:rPr>
          <w:rFonts w:ascii="Arial" w:hAnsi="Arial" w:cs="Arial"/>
          <w:sz w:val="28"/>
          <w:szCs w:val="28"/>
        </w:rPr>
        <w:t>feudais</w:t>
      </w:r>
      <w:proofErr w:type="spellEnd"/>
      <w:r w:rsidRPr="0002739F">
        <w:rPr>
          <w:rFonts w:ascii="Arial" w:hAnsi="Arial" w:cs="Arial"/>
          <w:sz w:val="28"/>
          <w:szCs w:val="28"/>
        </w:rPr>
        <w:t xml:space="preserve">, </w:t>
      </w:r>
      <w:proofErr w:type="spellStart"/>
      <w:r w:rsidRPr="0002739F">
        <w:rPr>
          <w:rFonts w:ascii="Arial" w:hAnsi="Arial" w:cs="Arial"/>
          <w:sz w:val="28"/>
          <w:szCs w:val="28"/>
        </w:rPr>
        <w:t>considerando</w:t>
      </w:r>
      <w:proofErr w:type="spellEnd"/>
      <w:r w:rsidRPr="0002739F">
        <w:rPr>
          <w:rFonts w:ascii="Arial" w:hAnsi="Arial" w:cs="Arial"/>
          <w:sz w:val="28"/>
          <w:szCs w:val="28"/>
        </w:rPr>
        <w:t xml:space="preserve"> a </w:t>
      </w:r>
      <w:proofErr w:type="spellStart"/>
      <w:r w:rsidRPr="0002739F">
        <w:rPr>
          <w:rFonts w:ascii="Arial" w:hAnsi="Arial" w:cs="Arial"/>
          <w:sz w:val="28"/>
          <w:szCs w:val="28"/>
        </w:rPr>
        <w:t>igreja</w:t>
      </w:r>
      <w:proofErr w:type="spellEnd"/>
      <w:r w:rsidRPr="0002739F">
        <w:rPr>
          <w:rFonts w:ascii="Arial" w:hAnsi="Arial" w:cs="Arial"/>
          <w:sz w:val="28"/>
          <w:szCs w:val="28"/>
        </w:rPr>
        <w:t xml:space="preserve"> de Roma </w:t>
      </w:r>
      <w:proofErr w:type="spellStart"/>
      <w:r w:rsidRPr="0002739F">
        <w:rPr>
          <w:rFonts w:ascii="Arial" w:hAnsi="Arial" w:cs="Arial"/>
          <w:sz w:val="28"/>
          <w:szCs w:val="28"/>
        </w:rPr>
        <w:t>como</w:t>
      </w:r>
      <w:proofErr w:type="spellEnd"/>
      <w:r w:rsidRPr="0002739F">
        <w:rPr>
          <w:rFonts w:ascii="Arial" w:hAnsi="Arial" w:cs="Arial"/>
          <w:sz w:val="28"/>
          <w:szCs w:val="28"/>
        </w:rPr>
        <w:t xml:space="preserve"> </w:t>
      </w:r>
      <w:proofErr w:type="spellStart"/>
      <w:r w:rsidRPr="0002739F">
        <w:rPr>
          <w:rFonts w:ascii="Arial" w:hAnsi="Arial" w:cs="Arial"/>
          <w:sz w:val="28"/>
          <w:szCs w:val="28"/>
        </w:rPr>
        <w:t>uma</w:t>
      </w:r>
      <w:proofErr w:type="spellEnd"/>
      <w:r w:rsidRPr="0002739F">
        <w:rPr>
          <w:rFonts w:ascii="Arial" w:hAnsi="Arial" w:cs="Arial"/>
          <w:sz w:val="28"/>
          <w:szCs w:val="28"/>
        </w:rPr>
        <w:t xml:space="preserve"> </w:t>
      </w:r>
      <w:proofErr w:type="spellStart"/>
      <w:r w:rsidRPr="0002739F">
        <w:rPr>
          <w:rFonts w:ascii="Arial" w:hAnsi="Arial" w:cs="Arial"/>
          <w:sz w:val="28"/>
          <w:szCs w:val="28"/>
        </w:rPr>
        <w:t>aliada</w:t>
      </w:r>
      <w:proofErr w:type="spellEnd"/>
      <w:r w:rsidRPr="0002739F">
        <w:rPr>
          <w:rFonts w:ascii="Arial" w:hAnsi="Arial" w:cs="Arial"/>
          <w:sz w:val="28"/>
          <w:szCs w:val="28"/>
        </w:rPr>
        <w:t xml:space="preserve"> de </w:t>
      </w:r>
      <w:proofErr w:type="spellStart"/>
      <w:r w:rsidRPr="0002739F">
        <w:rPr>
          <w:rFonts w:ascii="Arial" w:hAnsi="Arial" w:cs="Arial"/>
          <w:sz w:val="28"/>
          <w:szCs w:val="28"/>
        </w:rPr>
        <w:t>seus</w:t>
      </w:r>
      <w:proofErr w:type="spellEnd"/>
      <w:r w:rsidRPr="0002739F">
        <w:rPr>
          <w:rFonts w:ascii="Arial" w:hAnsi="Arial" w:cs="Arial"/>
          <w:sz w:val="28"/>
          <w:szCs w:val="28"/>
        </w:rPr>
        <w:t xml:space="preserve"> </w:t>
      </w:r>
      <w:proofErr w:type="spellStart"/>
      <w:r w:rsidRPr="0002739F">
        <w:rPr>
          <w:rFonts w:ascii="Arial" w:hAnsi="Arial" w:cs="Arial"/>
          <w:sz w:val="28"/>
          <w:szCs w:val="28"/>
        </w:rPr>
        <w:t>opressores</w:t>
      </w:r>
      <w:proofErr w:type="spellEnd"/>
      <w:r w:rsidRPr="0002739F">
        <w:rPr>
          <w:rFonts w:ascii="Arial" w:hAnsi="Arial" w:cs="Arial"/>
          <w:sz w:val="28"/>
          <w:szCs w:val="28"/>
        </w:rPr>
        <w:t xml:space="preserve"> e </w:t>
      </w:r>
      <w:proofErr w:type="spellStart"/>
      <w:r w:rsidRPr="0002739F">
        <w:rPr>
          <w:rFonts w:ascii="Arial" w:hAnsi="Arial" w:cs="Arial"/>
          <w:sz w:val="28"/>
          <w:szCs w:val="28"/>
        </w:rPr>
        <w:t>tendo</w:t>
      </w:r>
      <w:proofErr w:type="spellEnd"/>
      <w:r w:rsidRPr="0002739F">
        <w:rPr>
          <w:rFonts w:ascii="Arial" w:hAnsi="Arial" w:cs="Arial"/>
          <w:sz w:val="28"/>
          <w:szCs w:val="28"/>
        </w:rPr>
        <w:t xml:space="preserve"> </w:t>
      </w:r>
      <w:proofErr w:type="spellStart"/>
      <w:r w:rsidRPr="0002739F">
        <w:rPr>
          <w:rFonts w:ascii="Arial" w:hAnsi="Arial" w:cs="Arial"/>
          <w:sz w:val="28"/>
          <w:szCs w:val="28"/>
        </w:rPr>
        <w:t>dividido</w:t>
      </w:r>
      <w:proofErr w:type="spellEnd"/>
      <w:r w:rsidRPr="0002739F">
        <w:rPr>
          <w:rFonts w:ascii="Arial" w:hAnsi="Arial" w:cs="Arial"/>
          <w:sz w:val="28"/>
          <w:szCs w:val="28"/>
        </w:rPr>
        <w:t xml:space="preserve"> a terra </w:t>
      </w:r>
      <w:proofErr w:type="spellStart"/>
      <w:r w:rsidRPr="0002739F">
        <w:rPr>
          <w:rFonts w:ascii="Arial" w:hAnsi="Arial" w:cs="Arial"/>
          <w:sz w:val="28"/>
          <w:szCs w:val="28"/>
        </w:rPr>
        <w:t>apesar</w:t>
      </w:r>
      <w:proofErr w:type="spellEnd"/>
      <w:r w:rsidRPr="0002739F">
        <w:rPr>
          <w:rFonts w:ascii="Arial" w:hAnsi="Arial" w:cs="Arial"/>
          <w:sz w:val="28"/>
          <w:szCs w:val="28"/>
        </w:rPr>
        <w:t xml:space="preserve"> do </w:t>
      </w:r>
      <w:proofErr w:type="spellStart"/>
      <w:r w:rsidRPr="0002739F">
        <w:rPr>
          <w:rFonts w:ascii="Arial" w:hAnsi="Arial" w:cs="Arial"/>
          <w:sz w:val="28"/>
          <w:szCs w:val="28"/>
        </w:rPr>
        <w:t>fato</w:t>
      </w:r>
      <w:proofErr w:type="spellEnd"/>
      <w:r w:rsidRPr="0002739F">
        <w:rPr>
          <w:rFonts w:ascii="Arial" w:hAnsi="Arial" w:cs="Arial"/>
          <w:sz w:val="28"/>
          <w:szCs w:val="28"/>
        </w:rPr>
        <w:t xml:space="preserve"> de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esta</w:t>
      </w:r>
      <w:proofErr w:type="spellEnd"/>
      <w:r w:rsidRPr="0002739F">
        <w:rPr>
          <w:rFonts w:ascii="Arial" w:hAnsi="Arial" w:cs="Arial"/>
          <w:sz w:val="28"/>
          <w:szCs w:val="28"/>
        </w:rPr>
        <w:t xml:space="preserve"> </w:t>
      </w:r>
      <w:proofErr w:type="spellStart"/>
      <w:r w:rsidRPr="0002739F">
        <w:rPr>
          <w:rFonts w:ascii="Arial" w:hAnsi="Arial" w:cs="Arial"/>
          <w:sz w:val="28"/>
          <w:szCs w:val="28"/>
        </w:rPr>
        <w:t>foi</w:t>
      </w:r>
      <w:proofErr w:type="spellEnd"/>
      <w:r w:rsidRPr="0002739F">
        <w:rPr>
          <w:rFonts w:ascii="Arial" w:hAnsi="Arial" w:cs="Arial"/>
          <w:sz w:val="28"/>
          <w:szCs w:val="28"/>
        </w:rPr>
        <w:t xml:space="preserve"> dada </w:t>
      </w:r>
      <w:proofErr w:type="spellStart"/>
      <w:r w:rsidRPr="0002739F">
        <w:rPr>
          <w:rFonts w:ascii="Arial" w:hAnsi="Arial" w:cs="Arial"/>
          <w:sz w:val="28"/>
          <w:szCs w:val="28"/>
        </w:rPr>
        <w:t>pelo</w:t>
      </w:r>
      <w:proofErr w:type="spellEnd"/>
      <w:r w:rsidRPr="0002739F">
        <w:rPr>
          <w:rFonts w:ascii="Arial" w:hAnsi="Arial" w:cs="Arial"/>
          <w:sz w:val="28"/>
          <w:szCs w:val="28"/>
        </w:rPr>
        <w:t xml:space="preserve"> Papa, </w:t>
      </w:r>
      <w:proofErr w:type="spellStart"/>
      <w:r w:rsidRPr="0002739F">
        <w:rPr>
          <w:rFonts w:ascii="Arial" w:hAnsi="Arial" w:cs="Arial"/>
          <w:sz w:val="28"/>
          <w:szCs w:val="28"/>
        </w:rPr>
        <w:t>podiam</w:t>
      </w:r>
      <w:proofErr w:type="spellEnd"/>
      <w:r w:rsidRPr="0002739F">
        <w:rPr>
          <w:rFonts w:ascii="Arial" w:hAnsi="Arial" w:cs="Arial"/>
          <w:sz w:val="28"/>
          <w:szCs w:val="28"/>
        </w:rPr>
        <w:t xml:space="preserve"> </w:t>
      </w:r>
      <w:proofErr w:type="spellStart"/>
      <w:r w:rsidRPr="0002739F">
        <w:rPr>
          <w:rFonts w:ascii="Arial" w:hAnsi="Arial" w:cs="Arial"/>
          <w:sz w:val="28"/>
          <w:szCs w:val="28"/>
        </w:rPr>
        <w:t>ouvir</w:t>
      </w:r>
      <w:proofErr w:type="spellEnd"/>
      <w:r w:rsidRPr="0002739F">
        <w:rPr>
          <w:rFonts w:ascii="Arial" w:hAnsi="Arial" w:cs="Arial"/>
          <w:sz w:val="28"/>
          <w:szCs w:val="28"/>
        </w:rPr>
        <w:t xml:space="preserve"> o </w:t>
      </w:r>
      <w:proofErr w:type="spellStart"/>
      <w:r w:rsidRPr="0002739F">
        <w:rPr>
          <w:rFonts w:ascii="Arial" w:hAnsi="Arial" w:cs="Arial"/>
          <w:sz w:val="28"/>
          <w:szCs w:val="28"/>
        </w:rPr>
        <w:t>evangelho</w:t>
      </w:r>
      <w:proofErr w:type="spellEnd"/>
      <w:r w:rsidRPr="0002739F">
        <w:rPr>
          <w:rFonts w:ascii="Arial" w:hAnsi="Arial" w:cs="Arial"/>
          <w:sz w:val="28"/>
          <w:szCs w:val="28"/>
        </w:rPr>
        <w:t xml:space="preserve">... </w:t>
      </w:r>
      <w:proofErr w:type="spellStart"/>
      <w:r w:rsidRPr="0002739F">
        <w:rPr>
          <w:rFonts w:ascii="Arial" w:hAnsi="Arial" w:cs="Arial"/>
          <w:sz w:val="28"/>
          <w:szCs w:val="28"/>
        </w:rPr>
        <w:t>Havia</w:t>
      </w:r>
      <w:proofErr w:type="spellEnd"/>
      <w:r w:rsidRPr="0002739F">
        <w:rPr>
          <w:rFonts w:ascii="Arial" w:hAnsi="Arial" w:cs="Arial"/>
          <w:sz w:val="28"/>
          <w:szCs w:val="28"/>
        </w:rPr>
        <w:t xml:space="preserve"> um </w:t>
      </w:r>
      <w:proofErr w:type="spellStart"/>
      <w:r w:rsidRPr="0002739F">
        <w:rPr>
          <w:rFonts w:ascii="Arial" w:hAnsi="Arial" w:cs="Arial"/>
          <w:sz w:val="28"/>
          <w:szCs w:val="28"/>
        </w:rPr>
        <w:t>movimento</w:t>
      </w:r>
      <w:proofErr w:type="spellEnd"/>
      <w:r w:rsidRPr="0002739F">
        <w:rPr>
          <w:rFonts w:ascii="Arial" w:hAnsi="Arial" w:cs="Arial"/>
          <w:sz w:val="28"/>
          <w:szCs w:val="28"/>
        </w:rPr>
        <w:t xml:space="preserve"> </w:t>
      </w:r>
      <w:proofErr w:type="spellStart"/>
      <w:r w:rsidRPr="0002739F">
        <w:rPr>
          <w:rFonts w:ascii="Arial" w:hAnsi="Arial" w:cs="Arial"/>
          <w:sz w:val="28"/>
          <w:szCs w:val="28"/>
        </w:rPr>
        <w:t>iniciado</w:t>
      </w:r>
      <w:proofErr w:type="spellEnd"/>
      <w:r w:rsidRPr="0002739F">
        <w:rPr>
          <w:rFonts w:ascii="Arial" w:hAnsi="Arial" w:cs="Arial"/>
          <w:sz w:val="28"/>
          <w:szCs w:val="28"/>
        </w:rPr>
        <w:t xml:space="preserve"> </w:t>
      </w:r>
      <w:proofErr w:type="spellStart"/>
      <w:r w:rsidRPr="0002739F">
        <w:rPr>
          <w:rFonts w:ascii="Arial" w:hAnsi="Arial" w:cs="Arial"/>
          <w:sz w:val="28"/>
          <w:szCs w:val="28"/>
        </w:rPr>
        <w:t>que</w:t>
      </w:r>
      <w:proofErr w:type="spellEnd"/>
      <w:r w:rsidRPr="0002739F">
        <w:rPr>
          <w:rFonts w:ascii="Arial" w:hAnsi="Arial" w:cs="Arial"/>
          <w:sz w:val="28"/>
          <w:szCs w:val="28"/>
        </w:rPr>
        <w:t xml:space="preserve"> fez </w:t>
      </w:r>
      <w:proofErr w:type="spellStart"/>
      <w:r w:rsidRPr="0002739F">
        <w:rPr>
          <w:rFonts w:ascii="Arial" w:hAnsi="Arial" w:cs="Arial"/>
          <w:sz w:val="28"/>
          <w:szCs w:val="28"/>
        </w:rPr>
        <w:t>uma</w:t>
      </w:r>
      <w:proofErr w:type="spellEnd"/>
      <w:r w:rsidRPr="0002739F">
        <w:rPr>
          <w:rFonts w:ascii="Arial" w:hAnsi="Arial" w:cs="Arial"/>
          <w:sz w:val="28"/>
          <w:szCs w:val="28"/>
        </w:rPr>
        <w:t xml:space="preserve"> </w:t>
      </w:r>
      <w:proofErr w:type="spellStart"/>
      <w:r w:rsidRPr="0002739F">
        <w:rPr>
          <w:rFonts w:ascii="Arial" w:hAnsi="Arial" w:cs="Arial"/>
          <w:sz w:val="28"/>
          <w:szCs w:val="28"/>
        </w:rPr>
        <w:t>reforma</w:t>
      </w:r>
      <w:proofErr w:type="spellEnd"/>
      <w:r w:rsidRPr="0002739F">
        <w:rPr>
          <w:rFonts w:ascii="Arial" w:hAnsi="Arial" w:cs="Arial"/>
          <w:sz w:val="28"/>
          <w:szCs w:val="28"/>
        </w:rPr>
        <w:t xml:space="preserve"> </w:t>
      </w:r>
      <w:proofErr w:type="spellStart"/>
      <w:r w:rsidRPr="0002739F">
        <w:rPr>
          <w:rFonts w:ascii="Arial" w:hAnsi="Arial" w:cs="Arial"/>
          <w:sz w:val="28"/>
          <w:szCs w:val="28"/>
        </w:rPr>
        <w:t>agrária</w:t>
      </w:r>
      <w:proofErr w:type="spellEnd"/>
      <w:r w:rsidRPr="0002739F">
        <w:rPr>
          <w:rFonts w:ascii="Arial" w:hAnsi="Arial" w:cs="Arial"/>
          <w:sz w:val="28"/>
          <w:szCs w:val="28"/>
        </w:rPr>
        <w:t xml:space="preserve"> </w:t>
      </w:r>
      <w:proofErr w:type="gramStart"/>
      <w:r w:rsidRPr="0002739F">
        <w:rPr>
          <w:rFonts w:ascii="Arial" w:hAnsi="Arial" w:cs="Arial"/>
          <w:sz w:val="28"/>
          <w:szCs w:val="28"/>
        </w:rPr>
        <w:t>com</w:t>
      </w:r>
      <w:proofErr w:type="gramEnd"/>
      <w:r w:rsidRPr="0002739F">
        <w:rPr>
          <w:rFonts w:ascii="Arial" w:hAnsi="Arial" w:cs="Arial"/>
          <w:sz w:val="28"/>
          <w:szCs w:val="28"/>
        </w:rPr>
        <w:t xml:space="preserve"> base </w:t>
      </w:r>
      <w:proofErr w:type="spellStart"/>
      <w:r w:rsidRPr="0002739F">
        <w:rPr>
          <w:rFonts w:ascii="Arial" w:hAnsi="Arial" w:cs="Arial"/>
          <w:sz w:val="28"/>
          <w:szCs w:val="28"/>
        </w:rPr>
        <w:t>bíblica</w:t>
      </w:r>
      <w:proofErr w:type="spellEnd"/>
      <w:r w:rsidRPr="0002739F">
        <w:rPr>
          <w:rFonts w:ascii="Arial" w:hAnsi="Arial" w:cs="Arial"/>
          <w:sz w:val="28"/>
          <w:szCs w:val="28"/>
        </w:rPr>
        <w:t xml:space="preserve"> e </w:t>
      </w:r>
      <w:proofErr w:type="spellStart"/>
      <w:r w:rsidRPr="0002739F">
        <w:rPr>
          <w:rFonts w:ascii="Arial" w:hAnsi="Arial" w:cs="Arial"/>
          <w:sz w:val="28"/>
          <w:szCs w:val="28"/>
        </w:rPr>
        <w:t>dessa</w:t>
      </w:r>
      <w:proofErr w:type="spellEnd"/>
      <w:r w:rsidRPr="0002739F">
        <w:rPr>
          <w:rFonts w:ascii="Arial" w:hAnsi="Arial" w:cs="Arial"/>
          <w:sz w:val="28"/>
          <w:szCs w:val="28"/>
        </w:rPr>
        <w:t xml:space="preserve"> forma </w:t>
      </w:r>
      <w:proofErr w:type="spellStart"/>
      <w:r w:rsidRPr="0002739F">
        <w:rPr>
          <w:rFonts w:ascii="Arial" w:hAnsi="Arial" w:cs="Arial"/>
          <w:sz w:val="28"/>
          <w:szCs w:val="28"/>
        </w:rPr>
        <w:t>capacitou</w:t>
      </w:r>
      <w:proofErr w:type="spellEnd"/>
      <w:r w:rsidRPr="0002739F">
        <w:rPr>
          <w:rFonts w:ascii="Arial" w:hAnsi="Arial" w:cs="Arial"/>
          <w:sz w:val="28"/>
          <w:szCs w:val="28"/>
        </w:rPr>
        <w:t xml:space="preserv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i/>
          <w:iCs/>
          <w:sz w:val="28"/>
          <w:szCs w:val="28"/>
        </w:rPr>
        <w:t>agraristas</w:t>
      </w:r>
      <w:proofErr w:type="spellEnd"/>
      <w:r w:rsidRPr="0002739F">
        <w:rPr>
          <w:rFonts w:ascii="Arial" w:hAnsi="Arial" w:cs="Arial"/>
          <w:i/>
          <w:iCs/>
          <w:sz w:val="28"/>
          <w:szCs w:val="28"/>
        </w:rPr>
        <w:t xml:space="preserve">, </w:t>
      </w:r>
      <w:proofErr w:type="spellStart"/>
      <w:r w:rsidRPr="0002739F">
        <w:rPr>
          <w:rFonts w:ascii="Arial" w:hAnsi="Arial" w:cs="Arial"/>
          <w:sz w:val="28"/>
          <w:szCs w:val="28"/>
        </w:rPr>
        <w:t>apesar</w:t>
      </w:r>
      <w:proofErr w:type="spellEnd"/>
      <w:r w:rsidRPr="0002739F">
        <w:rPr>
          <w:rFonts w:ascii="Arial" w:hAnsi="Arial" w:cs="Arial"/>
          <w:sz w:val="28"/>
          <w:szCs w:val="28"/>
        </w:rPr>
        <w:t xml:space="preserve"> de </w:t>
      </w:r>
      <w:proofErr w:type="spellStart"/>
      <w:r w:rsidRPr="0002739F">
        <w:rPr>
          <w:rFonts w:ascii="Arial" w:hAnsi="Arial" w:cs="Arial"/>
          <w:sz w:val="28"/>
          <w:szCs w:val="28"/>
        </w:rPr>
        <w:t>permanecerem</w:t>
      </w:r>
      <w:proofErr w:type="spellEnd"/>
      <w:r w:rsidRPr="0002739F">
        <w:rPr>
          <w:rFonts w:ascii="Arial" w:hAnsi="Arial" w:cs="Arial"/>
          <w:sz w:val="28"/>
          <w:szCs w:val="28"/>
        </w:rPr>
        <w:t xml:space="preserve"> </w:t>
      </w:r>
      <w:proofErr w:type="spellStart"/>
      <w:r w:rsidRPr="0002739F">
        <w:rPr>
          <w:rFonts w:ascii="Arial" w:hAnsi="Arial" w:cs="Arial"/>
          <w:sz w:val="28"/>
          <w:szCs w:val="28"/>
        </w:rPr>
        <w:t>agraristas</w:t>
      </w:r>
      <w:proofErr w:type="spellEnd"/>
      <w:r w:rsidRPr="0002739F">
        <w:rPr>
          <w:rFonts w:ascii="Arial" w:hAnsi="Arial" w:cs="Arial"/>
          <w:sz w:val="28"/>
          <w:szCs w:val="28"/>
        </w:rPr>
        <w:t xml:space="preserve"> </w:t>
      </w:r>
      <w:proofErr w:type="spellStart"/>
      <w:r w:rsidRPr="0002739F">
        <w:rPr>
          <w:rFonts w:ascii="Arial" w:hAnsi="Arial" w:cs="Arial"/>
          <w:sz w:val="28"/>
          <w:szCs w:val="28"/>
        </w:rPr>
        <w:t>ardentes</w:t>
      </w:r>
      <w:proofErr w:type="spellEnd"/>
      <w:r w:rsidRPr="0002739F">
        <w:rPr>
          <w:rFonts w:ascii="Arial" w:hAnsi="Arial" w:cs="Arial"/>
          <w:sz w:val="28"/>
          <w:szCs w:val="28"/>
        </w:rPr>
        <w:t xml:space="preserve"> se </w:t>
      </w:r>
      <w:proofErr w:type="spellStart"/>
      <w:r w:rsidRPr="0002739F">
        <w:rPr>
          <w:rFonts w:ascii="Arial" w:hAnsi="Arial" w:cs="Arial"/>
          <w:sz w:val="28"/>
          <w:szCs w:val="28"/>
        </w:rPr>
        <w:t>tornavam</w:t>
      </w:r>
      <w:proofErr w:type="spellEnd"/>
      <w:r w:rsidRPr="0002739F">
        <w:rPr>
          <w:rFonts w:ascii="Arial" w:hAnsi="Arial" w:cs="Arial"/>
          <w:sz w:val="28"/>
          <w:szCs w:val="28"/>
        </w:rPr>
        <w:t xml:space="preserve"> </w:t>
      </w:r>
      <w:proofErr w:type="spellStart"/>
      <w:r w:rsidRPr="0002739F">
        <w:rPr>
          <w:rFonts w:ascii="Arial" w:hAnsi="Arial" w:cs="Arial"/>
          <w:sz w:val="28"/>
          <w:szCs w:val="28"/>
        </w:rPr>
        <w:t>evangélicos</w:t>
      </w:r>
      <w:proofErr w:type="spellEnd"/>
      <w:r w:rsidRPr="0002739F">
        <w:rPr>
          <w:rFonts w:ascii="Arial" w:hAnsi="Arial" w:cs="Arial"/>
          <w:sz w:val="28"/>
          <w:szCs w:val="28"/>
        </w:rPr>
        <w:t xml:space="preserve">, </w:t>
      </w:r>
      <w:proofErr w:type="spellStart"/>
      <w:r w:rsidRPr="0002739F">
        <w:rPr>
          <w:rFonts w:ascii="Arial" w:hAnsi="Arial" w:cs="Arial"/>
          <w:sz w:val="28"/>
          <w:szCs w:val="28"/>
        </w:rPr>
        <w:t>isto</w:t>
      </w:r>
      <w:proofErr w:type="spellEnd"/>
      <w:r w:rsidRPr="0002739F">
        <w:rPr>
          <w:rFonts w:ascii="Arial" w:hAnsi="Arial" w:cs="Arial"/>
          <w:sz w:val="28"/>
          <w:szCs w:val="28"/>
        </w:rPr>
        <w:t xml:space="preserve"> </w:t>
      </w:r>
      <w:proofErr w:type="spellStart"/>
      <w:r w:rsidRPr="0002739F">
        <w:rPr>
          <w:rFonts w:ascii="Arial" w:hAnsi="Arial" w:cs="Arial"/>
          <w:sz w:val="28"/>
          <w:szCs w:val="28"/>
        </w:rPr>
        <w:t>teria</w:t>
      </w:r>
      <w:proofErr w:type="spellEnd"/>
      <w:r w:rsidRPr="0002739F">
        <w:rPr>
          <w:rFonts w:ascii="Arial" w:hAnsi="Arial" w:cs="Arial"/>
          <w:sz w:val="28"/>
          <w:szCs w:val="28"/>
        </w:rPr>
        <w:t xml:space="preserve"> </w:t>
      </w:r>
      <w:proofErr w:type="spellStart"/>
      <w:r w:rsidRPr="0002739F">
        <w:rPr>
          <w:rFonts w:ascii="Arial" w:hAnsi="Arial" w:cs="Arial"/>
          <w:sz w:val="28"/>
          <w:szCs w:val="28"/>
        </w:rPr>
        <w:t>varrido</w:t>
      </w:r>
      <w:proofErr w:type="spellEnd"/>
      <w:r w:rsidRPr="0002739F">
        <w:rPr>
          <w:rFonts w:ascii="Arial" w:hAnsi="Arial" w:cs="Arial"/>
          <w:sz w:val="28"/>
          <w:szCs w:val="28"/>
        </w:rPr>
        <w:t xml:space="preserv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sz w:val="28"/>
          <w:szCs w:val="28"/>
        </w:rPr>
        <w:t>grupos</w:t>
      </w:r>
      <w:proofErr w:type="spellEnd"/>
      <w:r w:rsidRPr="0002739F">
        <w:rPr>
          <w:rFonts w:ascii="Arial" w:hAnsi="Arial" w:cs="Arial"/>
          <w:sz w:val="28"/>
          <w:szCs w:val="28"/>
        </w:rPr>
        <w:t xml:space="preserve"> </w:t>
      </w:r>
      <w:proofErr w:type="spellStart"/>
      <w:r w:rsidRPr="0002739F">
        <w:rPr>
          <w:rFonts w:ascii="Arial" w:hAnsi="Arial" w:cs="Arial"/>
          <w:sz w:val="28"/>
          <w:szCs w:val="28"/>
        </w:rPr>
        <w:t>revolucionários</w:t>
      </w:r>
      <w:proofErr w:type="spellEnd"/>
      <w:r w:rsidRPr="0002739F">
        <w:rPr>
          <w:rFonts w:ascii="Arial" w:hAnsi="Arial" w:cs="Arial"/>
          <w:sz w:val="28"/>
          <w:szCs w:val="28"/>
        </w:rPr>
        <w:t xml:space="preserve"> do </w:t>
      </w:r>
      <w:proofErr w:type="spellStart"/>
      <w:r w:rsidRPr="0002739F">
        <w:rPr>
          <w:rFonts w:ascii="Arial" w:hAnsi="Arial" w:cs="Arial"/>
          <w:i/>
          <w:sz w:val="28"/>
          <w:szCs w:val="28"/>
        </w:rPr>
        <w:t>Planalto</w:t>
      </w:r>
      <w:proofErr w:type="spellEnd"/>
      <w:r w:rsidRPr="0002739F">
        <w:rPr>
          <w:rFonts w:ascii="Arial" w:hAnsi="Arial" w:cs="Arial"/>
          <w:i/>
          <w:sz w:val="28"/>
          <w:szCs w:val="28"/>
        </w:rPr>
        <w:t xml:space="preserve"> </w:t>
      </w:r>
      <w:r w:rsidRPr="00924448">
        <w:rPr>
          <w:rFonts w:ascii="Arial" w:hAnsi="Arial" w:cs="Arial"/>
          <w:sz w:val="28"/>
          <w:szCs w:val="28"/>
        </w:rPr>
        <w:t>(1970:220).</w:t>
      </w:r>
    </w:p>
    <w:p w14:paraId="34B1285B" w14:textId="3A106603" w:rsidR="00042E65" w:rsidRPr="00924448" w:rsidRDefault="00042E65" w:rsidP="00042E65">
      <w:pPr>
        <w:rPr>
          <w:rFonts w:eastAsia="Times New Roman"/>
          <w:sz w:val="24"/>
          <w:szCs w:val="24"/>
        </w:rPr>
      </w:pPr>
    </w:p>
    <w:p w14:paraId="4E6DE650" w14:textId="77777777" w:rsidR="009B3DAE" w:rsidRPr="0002739F" w:rsidRDefault="009B3DAE" w:rsidP="009B3DAE">
      <w:pPr>
        <w:pStyle w:val="DefaultText"/>
        <w:spacing w:after="0"/>
        <w:rPr>
          <w:rFonts w:ascii="Arial" w:hAnsi="Arial" w:cs="Arial"/>
          <w:sz w:val="28"/>
          <w:szCs w:val="28"/>
          <w:lang w:val="pt-BR"/>
        </w:rPr>
      </w:pPr>
      <w:proofErr w:type="spellStart"/>
      <w:r w:rsidRPr="0002739F">
        <w:rPr>
          <w:rFonts w:ascii="Arial" w:hAnsi="Arial" w:cs="Arial"/>
          <w:sz w:val="28"/>
          <w:szCs w:val="28"/>
        </w:rPr>
        <w:t>Em</w:t>
      </w:r>
      <w:proofErr w:type="spellEnd"/>
      <w:r w:rsidRPr="0002739F">
        <w:rPr>
          <w:rFonts w:ascii="Arial" w:hAnsi="Arial" w:cs="Arial"/>
          <w:sz w:val="28"/>
          <w:szCs w:val="28"/>
        </w:rPr>
        <w:t xml:space="preserve"> </w:t>
      </w:r>
      <w:proofErr w:type="spellStart"/>
      <w:r w:rsidRPr="0002739F">
        <w:rPr>
          <w:rFonts w:ascii="Arial" w:hAnsi="Arial" w:cs="Arial"/>
          <w:sz w:val="28"/>
          <w:szCs w:val="28"/>
        </w:rPr>
        <w:t>outra</w:t>
      </w:r>
      <w:proofErr w:type="spellEnd"/>
      <w:r w:rsidRPr="0002739F">
        <w:rPr>
          <w:rFonts w:ascii="Arial" w:hAnsi="Arial" w:cs="Arial"/>
          <w:sz w:val="28"/>
          <w:szCs w:val="28"/>
        </w:rPr>
        <w:t xml:space="preserve"> </w:t>
      </w:r>
      <w:proofErr w:type="spellStart"/>
      <w:r w:rsidRPr="0002739F">
        <w:rPr>
          <w:rFonts w:ascii="Arial" w:hAnsi="Arial" w:cs="Arial"/>
          <w:sz w:val="28"/>
          <w:szCs w:val="28"/>
        </w:rPr>
        <w:t>história</w:t>
      </w:r>
      <w:proofErr w:type="spellEnd"/>
      <w:r w:rsidRPr="0002739F">
        <w:rPr>
          <w:rFonts w:ascii="Arial" w:hAnsi="Arial" w:cs="Arial"/>
          <w:sz w:val="28"/>
          <w:szCs w:val="28"/>
        </w:rPr>
        <w:t xml:space="preserve"> </w:t>
      </w:r>
      <w:proofErr w:type="spellStart"/>
      <w:r w:rsidRPr="0002739F">
        <w:rPr>
          <w:rFonts w:ascii="Arial" w:hAnsi="Arial" w:cs="Arial"/>
          <w:sz w:val="28"/>
          <w:szCs w:val="28"/>
        </w:rPr>
        <w:t>sobre</w:t>
      </w:r>
      <w:proofErr w:type="spellEnd"/>
      <w:r w:rsidRPr="0002739F">
        <w:rPr>
          <w:rFonts w:ascii="Arial" w:hAnsi="Arial" w:cs="Arial"/>
          <w:sz w:val="28"/>
          <w:szCs w:val="28"/>
        </w:rPr>
        <w:t xml:space="preserve"> Porto Rico </w:t>
      </w:r>
      <w:proofErr w:type="spellStart"/>
      <w:r w:rsidRPr="0002739F">
        <w:rPr>
          <w:rFonts w:ascii="Arial" w:hAnsi="Arial" w:cs="Arial"/>
          <w:sz w:val="28"/>
          <w:szCs w:val="28"/>
        </w:rPr>
        <w:t>ele</w:t>
      </w:r>
      <w:proofErr w:type="spellEnd"/>
      <w:r w:rsidRPr="0002739F">
        <w:rPr>
          <w:rFonts w:ascii="Arial" w:hAnsi="Arial" w:cs="Arial"/>
          <w:sz w:val="28"/>
          <w:szCs w:val="28"/>
        </w:rPr>
        <w:t xml:space="preserve"> </w:t>
      </w:r>
      <w:proofErr w:type="spellStart"/>
      <w:r w:rsidRPr="0002739F">
        <w:rPr>
          <w:rFonts w:ascii="Arial" w:hAnsi="Arial" w:cs="Arial"/>
          <w:sz w:val="28"/>
          <w:szCs w:val="28"/>
        </w:rPr>
        <w:t>nos</w:t>
      </w:r>
      <w:proofErr w:type="spellEnd"/>
      <w:r w:rsidRPr="0002739F">
        <w:rPr>
          <w:rFonts w:ascii="Arial" w:hAnsi="Arial" w:cs="Arial"/>
          <w:sz w:val="28"/>
          <w:szCs w:val="28"/>
        </w:rPr>
        <w:t xml:space="preserve"> </w:t>
      </w:r>
      <w:proofErr w:type="spellStart"/>
      <w:r w:rsidRPr="0002739F">
        <w:rPr>
          <w:rFonts w:ascii="Arial" w:hAnsi="Arial" w:cs="Arial"/>
          <w:sz w:val="28"/>
          <w:szCs w:val="28"/>
        </w:rPr>
        <w:t>fala</w:t>
      </w:r>
      <w:proofErr w:type="spellEnd"/>
      <w:r w:rsidRPr="0002739F">
        <w:rPr>
          <w:rFonts w:ascii="Arial" w:hAnsi="Arial" w:cs="Arial"/>
          <w:sz w:val="28"/>
          <w:szCs w:val="28"/>
        </w:rPr>
        <w:t xml:space="preserve"> de </w:t>
      </w:r>
      <w:proofErr w:type="spellStart"/>
      <w:r w:rsidRPr="0002739F">
        <w:rPr>
          <w:rFonts w:ascii="Arial" w:hAnsi="Arial" w:cs="Arial"/>
          <w:sz w:val="28"/>
          <w:szCs w:val="28"/>
        </w:rPr>
        <w:t>terras</w:t>
      </w:r>
      <w:proofErr w:type="spellEnd"/>
      <w:r w:rsidRPr="0002739F">
        <w:rPr>
          <w:rFonts w:ascii="Arial" w:hAnsi="Arial" w:cs="Arial"/>
          <w:sz w:val="28"/>
          <w:szCs w:val="28"/>
        </w:rPr>
        <w:t xml:space="preserve"> </w:t>
      </w:r>
      <w:proofErr w:type="spellStart"/>
      <w:r w:rsidRPr="0002739F">
        <w:rPr>
          <w:rFonts w:ascii="Arial" w:hAnsi="Arial" w:cs="Arial"/>
          <w:sz w:val="28"/>
          <w:szCs w:val="28"/>
        </w:rPr>
        <w:t>em</w:t>
      </w:r>
      <w:proofErr w:type="spellEnd"/>
      <w:r w:rsidRPr="0002739F">
        <w:rPr>
          <w:rFonts w:ascii="Arial" w:hAnsi="Arial" w:cs="Arial"/>
          <w:sz w:val="28"/>
          <w:szCs w:val="28"/>
        </w:rPr>
        <w:t xml:space="preserve"> </w:t>
      </w:r>
      <w:proofErr w:type="spellStart"/>
      <w:r w:rsidRPr="0002739F">
        <w:rPr>
          <w:rFonts w:ascii="Arial" w:hAnsi="Arial" w:cs="Arial"/>
          <w:sz w:val="28"/>
          <w:szCs w:val="28"/>
        </w:rPr>
        <w:t>algumas</w:t>
      </w:r>
      <w:proofErr w:type="spellEnd"/>
      <w:r w:rsidRPr="0002739F">
        <w:rPr>
          <w:rFonts w:ascii="Arial" w:hAnsi="Arial" w:cs="Arial"/>
          <w:sz w:val="28"/>
          <w:szCs w:val="28"/>
        </w:rPr>
        <w:t xml:space="preserve"> </w:t>
      </w:r>
      <w:proofErr w:type="spellStart"/>
      <w:r w:rsidRPr="0002739F">
        <w:rPr>
          <w:rFonts w:ascii="Arial" w:hAnsi="Arial" w:cs="Arial"/>
          <w:sz w:val="28"/>
          <w:szCs w:val="28"/>
        </w:rPr>
        <w:t>áreas</w:t>
      </w:r>
      <w:proofErr w:type="spellEnd"/>
      <w:r w:rsidRPr="0002739F">
        <w:rPr>
          <w:rFonts w:ascii="Arial" w:hAnsi="Arial" w:cs="Arial"/>
          <w:sz w:val="28"/>
          <w:szCs w:val="28"/>
        </w:rPr>
        <w:t xml:space="preserve">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Propriedade</w:t>
      </w:r>
      <w:proofErr w:type="spellEnd"/>
      <w:r w:rsidRPr="0002739F">
        <w:rPr>
          <w:rFonts w:ascii="Arial" w:hAnsi="Arial" w:cs="Arial"/>
          <w:sz w:val="28"/>
          <w:szCs w:val="28"/>
        </w:rPr>
        <w:t xml:space="preserve"> </w:t>
      </w:r>
      <w:proofErr w:type="spellStart"/>
      <w:r w:rsidRPr="0002739F">
        <w:rPr>
          <w:rFonts w:ascii="Arial" w:hAnsi="Arial" w:cs="Arial"/>
          <w:sz w:val="28"/>
          <w:szCs w:val="28"/>
        </w:rPr>
        <w:t>pelo</w:t>
      </w:r>
      <w:proofErr w:type="spellEnd"/>
      <w:r w:rsidRPr="0002739F">
        <w:rPr>
          <w:rFonts w:ascii="Arial" w:hAnsi="Arial" w:cs="Arial"/>
          <w:sz w:val="28"/>
          <w:szCs w:val="28"/>
        </w:rPr>
        <w:t xml:space="preserve"> </w:t>
      </w:r>
      <w:proofErr w:type="spellStart"/>
      <w:r w:rsidRPr="0002739F">
        <w:rPr>
          <w:rFonts w:ascii="Arial" w:hAnsi="Arial" w:cs="Arial"/>
          <w:sz w:val="28"/>
          <w:szCs w:val="28"/>
        </w:rPr>
        <w:t>povo</w:t>
      </w:r>
      <w:proofErr w:type="spellEnd"/>
      <w:r w:rsidRPr="0002739F">
        <w:rPr>
          <w:rFonts w:ascii="Arial" w:hAnsi="Arial" w:cs="Arial"/>
          <w:sz w:val="28"/>
          <w:szCs w:val="28"/>
        </w:rPr>
        <w:t xml:space="preserve"> </w:t>
      </w:r>
      <w:proofErr w:type="spellStart"/>
      <w:r w:rsidRPr="0002739F">
        <w:rPr>
          <w:rFonts w:ascii="Arial" w:hAnsi="Arial" w:cs="Arial"/>
          <w:sz w:val="28"/>
          <w:szCs w:val="28"/>
        </w:rPr>
        <w:t>comum</w:t>
      </w:r>
      <w:proofErr w:type="spellEnd"/>
      <w:r w:rsidRPr="0002739F">
        <w:rPr>
          <w:rFonts w:ascii="Arial" w:hAnsi="Arial" w:cs="Arial"/>
          <w:sz w:val="28"/>
          <w:szCs w:val="28"/>
        </w:rPr>
        <w:t xml:space="preserve"> </w:t>
      </w:r>
      <w:proofErr w:type="spellStart"/>
      <w:r w:rsidRPr="0002739F">
        <w:rPr>
          <w:rFonts w:ascii="Arial" w:hAnsi="Arial" w:cs="Arial"/>
          <w:sz w:val="28"/>
          <w:szCs w:val="28"/>
        </w:rPr>
        <w:t>tende</w:t>
      </w:r>
      <w:proofErr w:type="spellEnd"/>
      <w:r w:rsidRPr="0002739F">
        <w:rPr>
          <w:rFonts w:ascii="Arial" w:hAnsi="Arial" w:cs="Arial"/>
          <w:sz w:val="28"/>
          <w:szCs w:val="28"/>
        </w:rPr>
        <w:t xml:space="preserve"> </w:t>
      </w:r>
      <w:proofErr w:type="spellStart"/>
      <w:r w:rsidRPr="0002739F">
        <w:rPr>
          <w:rFonts w:ascii="Arial" w:hAnsi="Arial" w:cs="Arial"/>
          <w:sz w:val="28"/>
          <w:szCs w:val="28"/>
        </w:rPr>
        <w:t>rapidamente</w:t>
      </w:r>
      <w:proofErr w:type="spellEnd"/>
      <w:r w:rsidRPr="0002739F">
        <w:rPr>
          <w:rFonts w:ascii="Arial" w:hAnsi="Arial" w:cs="Arial"/>
          <w:sz w:val="28"/>
          <w:szCs w:val="28"/>
        </w:rPr>
        <w:t xml:space="preserve"> </w:t>
      </w:r>
      <w:proofErr w:type="spellStart"/>
      <w:r w:rsidRPr="0002739F">
        <w:rPr>
          <w:rFonts w:ascii="Arial" w:hAnsi="Arial" w:cs="Arial"/>
          <w:sz w:val="28"/>
          <w:szCs w:val="28"/>
        </w:rPr>
        <w:t>ir</w:t>
      </w:r>
      <w:proofErr w:type="spellEnd"/>
      <w:r w:rsidRPr="0002739F">
        <w:rPr>
          <w:rFonts w:ascii="Arial" w:hAnsi="Arial" w:cs="Arial"/>
          <w:sz w:val="28"/>
          <w:szCs w:val="28"/>
        </w:rPr>
        <w:t xml:space="preserve"> </w:t>
      </w:r>
      <w:proofErr w:type="spellStart"/>
      <w:r w:rsidRPr="0002739F">
        <w:rPr>
          <w:rFonts w:ascii="Arial" w:hAnsi="Arial" w:cs="Arial"/>
          <w:sz w:val="28"/>
          <w:szCs w:val="28"/>
        </w:rPr>
        <w:t>para</w:t>
      </w:r>
      <w:proofErr w:type="spellEnd"/>
      <w:r w:rsidRPr="0002739F">
        <w:rPr>
          <w:rFonts w:ascii="Arial" w:hAnsi="Arial" w:cs="Arial"/>
          <w:sz w:val="28"/>
          <w:szCs w:val="28"/>
        </w:rPr>
        <w:t xml:space="preserve"> o </w:t>
      </w:r>
      <w:proofErr w:type="spellStart"/>
      <w:r w:rsidRPr="0002739F">
        <w:rPr>
          <w:rFonts w:ascii="Arial" w:hAnsi="Arial" w:cs="Arial"/>
          <w:sz w:val="28"/>
          <w:szCs w:val="28"/>
        </w:rPr>
        <w:t>controle</w:t>
      </w:r>
      <w:proofErr w:type="spellEnd"/>
      <w:r w:rsidRPr="0002739F">
        <w:rPr>
          <w:rFonts w:ascii="Arial" w:hAnsi="Arial" w:cs="Arial"/>
          <w:sz w:val="28"/>
          <w:szCs w:val="28"/>
        </w:rPr>
        <w:t xml:space="preserve"> do </w:t>
      </w:r>
      <w:proofErr w:type="spellStart"/>
      <w:r w:rsidRPr="0002739F">
        <w:rPr>
          <w:rFonts w:ascii="Arial" w:hAnsi="Arial" w:cs="Arial"/>
          <w:sz w:val="28"/>
          <w:szCs w:val="28"/>
        </w:rPr>
        <w:t>agiota</w:t>
      </w:r>
      <w:proofErr w:type="spellEnd"/>
      <w:r w:rsidRPr="0002739F">
        <w:rPr>
          <w:rFonts w:ascii="Arial" w:hAnsi="Arial" w:cs="Arial"/>
          <w:sz w:val="28"/>
          <w:szCs w:val="28"/>
        </w:rPr>
        <w:t xml:space="preserve">. </w:t>
      </w:r>
      <w:r w:rsidRPr="0002739F">
        <w:rPr>
          <w:rFonts w:ascii="Arial" w:hAnsi="Arial" w:cs="Arial"/>
          <w:sz w:val="28"/>
          <w:szCs w:val="28"/>
          <w:lang w:val="pt-BR"/>
        </w:rPr>
        <w:t>O camponês empresta dinheiro a 75% de juros por um jugo de boi ou um grande casamento, pretendendo pagar quando vier a colheita. Naquele ano a colheita é fraca ou ele é negligente. No próximo ano ele o dobro para pagar. Logo ele rende a terra para o agiota. Uma igreja levantou a bandeira pelos camponeses, emprestou a eles dinheiro a uma porcentagem justa e mudou o curso da terra. Depois dessa amostra de justiça social, ela proclamou o Evangelho, muitos ouviram e seguiram o Caminho. Direitos de terra influenciam o crescimento da igreja. Também, proprietários de terra cristãos fazem igrejas mais sólidas. Sempre que terras estão desaparecendo sob o controle de agiotas da cidade, a habilidade do camponês cristão para apoiar seus pastores diminui. Congregações de arrendatários e meeiros diferem daquelas compostas de proprietários de terras (211-212).</w:t>
      </w:r>
    </w:p>
    <w:p w14:paraId="69297AC7" w14:textId="77777777" w:rsidR="009B3DAE" w:rsidRPr="0002739F" w:rsidRDefault="009B3DAE" w:rsidP="009B3DAE">
      <w:pPr>
        <w:pStyle w:val="DefaultText"/>
        <w:spacing w:after="0"/>
        <w:rPr>
          <w:rFonts w:ascii="Arial" w:hAnsi="Arial" w:cs="Arial"/>
          <w:sz w:val="28"/>
          <w:szCs w:val="28"/>
          <w:lang w:val="pt-BR"/>
        </w:rPr>
      </w:pPr>
    </w:p>
    <w:p w14:paraId="735CE945" w14:textId="77777777" w:rsidR="009B3DAE" w:rsidRPr="0094032E" w:rsidRDefault="009B3DAE" w:rsidP="00042E65">
      <w:pPr>
        <w:rPr>
          <w:rFonts w:eastAsia="Times New Roman"/>
          <w:sz w:val="24"/>
          <w:szCs w:val="24"/>
        </w:rPr>
      </w:pPr>
    </w:p>
    <w:p w14:paraId="1DE181A7" w14:textId="77777777" w:rsidR="00406A90" w:rsidRPr="0002739F" w:rsidRDefault="00406A90" w:rsidP="00406A90">
      <w:pPr>
        <w:pStyle w:val="Heading2"/>
        <w:rPr>
          <w:lang w:val="pt-BR"/>
        </w:rPr>
      </w:pPr>
      <w:r w:rsidRPr="0002739F">
        <w:rPr>
          <w:lang w:val="pt-BR"/>
        </w:rPr>
        <w:t>Um assunto crucial para o reavivamento</w:t>
      </w:r>
    </w:p>
    <w:p w14:paraId="19560D44" w14:textId="77777777" w:rsidR="00406A90" w:rsidRDefault="00406A90" w:rsidP="00406A90">
      <w:pPr>
        <w:pStyle w:val="DefaultText"/>
        <w:spacing w:after="0"/>
        <w:rPr>
          <w:rFonts w:ascii="Arial" w:hAnsi="Arial" w:cs="Arial"/>
          <w:sz w:val="28"/>
          <w:szCs w:val="28"/>
          <w:lang w:val="pt-BR"/>
        </w:rPr>
      </w:pPr>
      <w:r>
        <w:rPr>
          <w:lang w:val="en-GB" w:bidi="hi-IN"/>
        </w:rPr>
        <w:t xml:space="preserve"> </w:t>
      </w:r>
      <w:r w:rsidRPr="0002739F">
        <w:rPr>
          <w:rFonts w:ascii="Arial" w:hAnsi="Arial" w:cs="Arial"/>
          <w:sz w:val="28"/>
          <w:szCs w:val="28"/>
          <w:lang w:val="pt-BR"/>
        </w:rPr>
        <w:t>Nossa nação da Nova Zelândia tem como pedra fundamental em sua formação um tratado traçado entre os líderes de duas raças pelos seus signatários, um trabalho bem considerado e judicioso. O ponto central do tratado era um acordo mutuamente vantajoso que abrangia soberania à terra para proteção aos direitos de terra.</w:t>
      </w:r>
    </w:p>
    <w:p w14:paraId="38120520" w14:textId="77777777" w:rsidR="00924448" w:rsidRPr="0002739F" w:rsidRDefault="00924448" w:rsidP="00406A90">
      <w:pPr>
        <w:pStyle w:val="DefaultText"/>
        <w:spacing w:after="0"/>
        <w:rPr>
          <w:rFonts w:ascii="Arial" w:hAnsi="Arial" w:cs="Arial"/>
          <w:sz w:val="28"/>
          <w:szCs w:val="28"/>
          <w:lang w:val="pt-BR"/>
        </w:rPr>
      </w:pPr>
    </w:p>
    <w:p w14:paraId="1547AC9E" w14:textId="77777777" w:rsidR="00406A90"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 xml:space="preserve">A identidade e mana do povo Maori está relacionada à terra e, </w:t>
      </w:r>
      <w:proofErr w:type="spellStart"/>
      <w:r w:rsidRPr="0002739F">
        <w:rPr>
          <w:rFonts w:ascii="Arial" w:hAnsi="Arial" w:cs="Arial"/>
          <w:sz w:val="28"/>
          <w:szCs w:val="28"/>
          <w:lang w:val="pt-BR"/>
        </w:rPr>
        <w:t>conseqüentemente</w:t>
      </w:r>
      <w:proofErr w:type="spellEnd"/>
      <w:r w:rsidRPr="0002739F">
        <w:rPr>
          <w:rFonts w:ascii="Arial" w:hAnsi="Arial" w:cs="Arial"/>
          <w:sz w:val="28"/>
          <w:szCs w:val="28"/>
          <w:lang w:val="pt-BR"/>
        </w:rPr>
        <w:t xml:space="preserve">, a este tratado. Para os Maori este tratado era essencialmente um concerto com significado espiritual, marcado no contexto de encorajamento dos líderes espirituais. </w:t>
      </w:r>
    </w:p>
    <w:p w14:paraId="265B67B4" w14:textId="77777777" w:rsidR="00924448" w:rsidRPr="0002739F" w:rsidRDefault="00924448" w:rsidP="00406A90">
      <w:pPr>
        <w:pStyle w:val="DefaultText"/>
        <w:spacing w:after="0"/>
        <w:rPr>
          <w:rFonts w:ascii="Arial" w:hAnsi="Arial" w:cs="Arial"/>
          <w:sz w:val="28"/>
          <w:szCs w:val="28"/>
          <w:lang w:val="pt-BR"/>
        </w:rPr>
      </w:pPr>
    </w:p>
    <w:p w14:paraId="79B5E4BD" w14:textId="77777777" w:rsidR="00406A90"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 xml:space="preserve">O fracasso de sucessivos governos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 xml:space="preserve"> (colonos britânicos) até efetivamente confirmar e honrar este tratado em carta e espírito tem sido, talvez, o fator mais significante em certo sentido de perda de dignidade e junto com isto o afastamento do povo Maori ao evangelho (depois de 90% terem se convertido em dois grupos).</w:t>
      </w:r>
    </w:p>
    <w:p w14:paraId="38DECBFB" w14:textId="77777777" w:rsidR="00A653B3" w:rsidRPr="0002739F" w:rsidRDefault="00A653B3" w:rsidP="00406A90">
      <w:pPr>
        <w:pStyle w:val="DefaultText"/>
        <w:spacing w:after="0"/>
        <w:rPr>
          <w:rFonts w:ascii="Arial" w:hAnsi="Arial" w:cs="Arial"/>
          <w:sz w:val="28"/>
          <w:szCs w:val="28"/>
          <w:lang w:val="pt-BR"/>
        </w:rPr>
      </w:pPr>
    </w:p>
    <w:p w14:paraId="52152178"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 xml:space="preserve">A alma ferida daquele povo ecoa nas palavras de </w:t>
      </w:r>
      <w:proofErr w:type="spellStart"/>
      <w:r w:rsidRPr="0002739F">
        <w:rPr>
          <w:rFonts w:ascii="Arial" w:hAnsi="Arial" w:cs="Arial"/>
          <w:sz w:val="28"/>
          <w:szCs w:val="28"/>
          <w:lang w:val="pt-BR"/>
        </w:rPr>
        <w:t>Hobson</w:t>
      </w:r>
      <w:proofErr w:type="spellEnd"/>
      <w:r w:rsidRPr="0002739F">
        <w:rPr>
          <w:rFonts w:ascii="Arial" w:hAnsi="Arial" w:cs="Arial"/>
          <w:sz w:val="28"/>
          <w:szCs w:val="28"/>
          <w:lang w:val="pt-BR"/>
        </w:rPr>
        <w:t xml:space="preserve"> em Abril de 1840: “Nossos corações estão escuros e sombrios por causa do que os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 xml:space="preserve"> tem nos falado, eles dizem que os primeiros missionários vieram para pavimentar o caminho para o inglês que enviou o governador aqui, que soldados seguirão e então ele tomará nossas terras.</w:t>
      </w:r>
    </w:p>
    <w:p w14:paraId="0FB1C759" w14:textId="77777777" w:rsidR="00406A90" w:rsidRPr="0002739F" w:rsidRDefault="00406A90" w:rsidP="00406A90">
      <w:pPr>
        <w:pStyle w:val="DefaultText"/>
        <w:spacing w:after="0"/>
        <w:rPr>
          <w:rFonts w:ascii="Arial" w:hAnsi="Arial" w:cs="Arial"/>
          <w:sz w:val="28"/>
          <w:szCs w:val="28"/>
          <w:lang w:val="pt-BR"/>
        </w:rPr>
      </w:pPr>
    </w:p>
    <w:p w14:paraId="2FD0A817" w14:textId="64280007" w:rsidR="00FE3209"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A batalha pela alma do povo Maori está ocorrendo hoje e o centro para isto é a reconciliação e restituição quanto às injustiças sobre os direitos de terra. Se a igreja falha em ser o centro desse processo ela falha em sua tarefa como liderança da nação e deixa opções abertas para um retorno à antiga adoração de ativistas demoníacos. Se a igreja é o centro no processo de reparação da injustiça, ela pode ter o privilégio de fortalecer a imagem de Deus dentro da alma do povo Maori e de estabelecer o fundamento para o retorno do povo Maori servir o Deus vivo.</w:t>
      </w:r>
    </w:p>
    <w:p w14:paraId="1401522C" w14:textId="77777777" w:rsidR="00FB1C79" w:rsidRDefault="00FB1C79" w:rsidP="00406A90">
      <w:pPr>
        <w:pStyle w:val="DefaultText"/>
        <w:spacing w:after="0"/>
        <w:rPr>
          <w:rFonts w:ascii="Arial" w:hAnsi="Arial" w:cs="Arial"/>
          <w:sz w:val="28"/>
          <w:szCs w:val="28"/>
          <w:lang w:val="pt-BR"/>
        </w:rPr>
      </w:pPr>
    </w:p>
    <w:p w14:paraId="11BA2DBD" w14:textId="77777777" w:rsidR="00FB1C79" w:rsidRDefault="00FB1C79" w:rsidP="00406A90">
      <w:pPr>
        <w:pStyle w:val="DefaultText"/>
        <w:spacing w:after="0"/>
        <w:rPr>
          <w:rFonts w:ascii="Arial" w:hAnsi="Arial" w:cs="Arial"/>
          <w:sz w:val="28"/>
          <w:szCs w:val="28"/>
          <w:lang w:val="pt-BR"/>
        </w:rPr>
      </w:pPr>
    </w:p>
    <w:p w14:paraId="2E7977A4" w14:textId="77777777" w:rsidR="00FB1C79" w:rsidRDefault="00FB1C79" w:rsidP="00406A90">
      <w:pPr>
        <w:pStyle w:val="DefaultText"/>
        <w:spacing w:after="0"/>
        <w:rPr>
          <w:rFonts w:ascii="Arial" w:hAnsi="Arial" w:cs="Arial"/>
          <w:sz w:val="28"/>
          <w:szCs w:val="28"/>
          <w:lang w:val="pt-BR"/>
        </w:rPr>
      </w:pPr>
    </w:p>
    <w:p w14:paraId="04EF891A" w14:textId="77777777" w:rsidR="00FB1C79" w:rsidRDefault="00FB1C79" w:rsidP="00406A90">
      <w:pPr>
        <w:pStyle w:val="DefaultText"/>
        <w:spacing w:after="0"/>
        <w:rPr>
          <w:rFonts w:ascii="Arial" w:hAnsi="Arial" w:cs="Arial"/>
          <w:sz w:val="28"/>
          <w:szCs w:val="28"/>
          <w:lang w:val="pt-BR"/>
        </w:rPr>
      </w:pPr>
    </w:p>
    <w:p w14:paraId="72CD58FD" w14:textId="77777777" w:rsidR="00FE3209" w:rsidRPr="0002739F" w:rsidRDefault="00FE3209" w:rsidP="00406A90">
      <w:pPr>
        <w:pStyle w:val="DefaultText"/>
        <w:spacing w:after="0"/>
        <w:rPr>
          <w:rFonts w:ascii="Arial" w:hAnsi="Arial" w:cs="Arial"/>
          <w:sz w:val="28"/>
          <w:szCs w:val="28"/>
          <w:lang w:val="pt-BR"/>
        </w:rPr>
      </w:pPr>
    </w:p>
    <w:p w14:paraId="148F41B6" w14:textId="77777777" w:rsidR="00406A90" w:rsidRPr="0002739F" w:rsidRDefault="00406A90" w:rsidP="00FB1C79">
      <w:pPr>
        <w:pStyle w:val="DefaultText"/>
        <w:pBdr>
          <w:top w:val="double" w:sz="18" w:space="1" w:color="D0AE72" w:themeColor="background2" w:themeShade="BF"/>
          <w:left w:val="double" w:sz="18" w:space="4" w:color="D0AE72" w:themeColor="background2" w:themeShade="BF"/>
          <w:bottom w:val="double" w:sz="18" w:space="1" w:color="D0AE72" w:themeColor="background2" w:themeShade="BF"/>
          <w:right w:val="double" w:sz="18" w:space="4" w:color="D0AE72" w:themeColor="background2" w:themeShade="BF"/>
        </w:pBdr>
        <w:spacing w:after="0"/>
        <w:rPr>
          <w:rFonts w:ascii="Arial" w:hAnsi="Arial" w:cs="Arial"/>
          <w:sz w:val="28"/>
          <w:szCs w:val="28"/>
          <w:lang w:val="pt-BR"/>
        </w:rPr>
      </w:pPr>
      <w:r w:rsidRPr="0002739F">
        <w:rPr>
          <w:rFonts w:ascii="Arial" w:hAnsi="Arial" w:cs="Arial"/>
          <w:sz w:val="28"/>
          <w:szCs w:val="28"/>
          <w:lang w:val="pt-BR"/>
        </w:rPr>
        <w:t>O TRATADO DE WAITANGI E TERRA</w:t>
      </w:r>
    </w:p>
    <w:p w14:paraId="56D89B9D" w14:textId="4ADBCB8F" w:rsidR="00406A90" w:rsidRPr="0002739F" w:rsidRDefault="00406A90" w:rsidP="00FB1C79">
      <w:pPr>
        <w:pStyle w:val="DefaultText"/>
        <w:pBdr>
          <w:top w:val="double" w:sz="18" w:space="1" w:color="D0AE72" w:themeColor="background2" w:themeShade="BF"/>
          <w:left w:val="double" w:sz="18" w:space="4" w:color="D0AE72" w:themeColor="background2" w:themeShade="BF"/>
          <w:bottom w:val="double" w:sz="18" w:space="1" w:color="D0AE72" w:themeColor="background2" w:themeShade="BF"/>
          <w:right w:val="double" w:sz="18" w:space="4" w:color="D0AE72" w:themeColor="background2" w:themeShade="BF"/>
        </w:pBdr>
        <w:spacing w:after="0"/>
        <w:rPr>
          <w:rFonts w:ascii="Arial" w:hAnsi="Arial" w:cs="Arial"/>
          <w:sz w:val="28"/>
          <w:szCs w:val="28"/>
          <w:lang w:val="pt-BR"/>
        </w:rPr>
      </w:pPr>
      <w:r w:rsidRPr="0002739F">
        <w:rPr>
          <w:rFonts w:ascii="Arial" w:hAnsi="Arial" w:cs="Arial"/>
          <w:sz w:val="28"/>
          <w:szCs w:val="28"/>
          <w:lang w:val="pt-BR"/>
        </w:rPr>
        <w:t xml:space="preserve">O segundo artigo em inglês que está anexado ao Tratado de </w:t>
      </w:r>
      <w:proofErr w:type="spellStart"/>
      <w:r w:rsidRPr="0002739F">
        <w:rPr>
          <w:rFonts w:ascii="Arial" w:hAnsi="Arial" w:cs="Arial"/>
          <w:sz w:val="28"/>
          <w:szCs w:val="28"/>
          <w:lang w:val="pt-BR"/>
        </w:rPr>
        <w:t>Waitangi</w:t>
      </w:r>
      <w:proofErr w:type="spellEnd"/>
      <w:r w:rsidRPr="0002739F">
        <w:rPr>
          <w:rFonts w:ascii="Arial" w:hAnsi="Arial" w:cs="Arial"/>
          <w:sz w:val="28"/>
          <w:szCs w:val="28"/>
          <w:lang w:val="pt-BR"/>
        </w:rPr>
        <w:t xml:space="preserve"> Ação 1975</w:t>
      </w:r>
      <w:r w:rsidR="00FE3209">
        <w:rPr>
          <w:rFonts w:ascii="Arial" w:hAnsi="Arial" w:cs="Arial"/>
          <w:sz w:val="28"/>
          <w:szCs w:val="28"/>
          <w:lang w:val="pt-BR"/>
        </w:rPr>
        <w:t>,</w:t>
      </w:r>
      <w:r w:rsidRPr="0002739F">
        <w:rPr>
          <w:rFonts w:ascii="Arial" w:hAnsi="Arial" w:cs="Arial"/>
          <w:sz w:val="28"/>
          <w:szCs w:val="28"/>
          <w:lang w:val="pt-BR"/>
        </w:rPr>
        <w:t xml:space="preserve"> e que foi a versão assinada em </w:t>
      </w:r>
      <w:proofErr w:type="spellStart"/>
      <w:r w:rsidRPr="0002739F">
        <w:rPr>
          <w:rFonts w:ascii="Arial" w:hAnsi="Arial" w:cs="Arial"/>
          <w:sz w:val="28"/>
          <w:szCs w:val="28"/>
          <w:lang w:val="pt-BR"/>
        </w:rPr>
        <w:t>Waikato</w:t>
      </w:r>
      <w:proofErr w:type="spellEnd"/>
      <w:r w:rsidRPr="0002739F">
        <w:rPr>
          <w:rFonts w:ascii="Arial" w:hAnsi="Arial" w:cs="Arial"/>
          <w:sz w:val="28"/>
          <w:szCs w:val="28"/>
          <w:lang w:val="pt-BR"/>
        </w:rPr>
        <w:t xml:space="preserve"> é como segue:</w:t>
      </w:r>
    </w:p>
    <w:p w14:paraId="4ED6AE3A" w14:textId="77777777" w:rsidR="00406A90" w:rsidRPr="0002739F" w:rsidRDefault="00406A90" w:rsidP="00FB1C79">
      <w:pPr>
        <w:pStyle w:val="DefaultText"/>
        <w:pBdr>
          <w:top w:val="double" w:sz="18" w:space="1" w:color="D0AE72" w:themeColor="background2" w:themeShade="BF"/>
          <w:left w:val="double" w:sz="18" w:space="4" w:color="D0AE72" w:themeColor="background2" w:themeShade="BF"/>
          <w:bottom w:val="double" w:sz="18" w:space="1" w:color="D0AE72" w:themeColor="background2" w:themeShade="BF"/>
          <w:right w:val="double" w:sz="18" w:space="4" w:color="D0AE72" w:themeColor="background2" w:themeShade="BF"/>
        </w:pBdr>
        <w:spacing w:after="0"/>
        <w:rPr>
          <w:rFonts w:ascii="Arial" w:hAnsi="Arial" w:cs="Arial"/>
          <w:sz w:val="28"/>
          <w:szCs w:val="28"/>
          <w:lang w:val="pt-BR"/>
        </w:rPr>
      </w:pPr>
    </w:p>
    <w:p w14:paraId="1CE6B8E5" w14:textId="7A22DAB2" w:rsidR="00406A90" w:rsidRDefault="00406A90" w:rsidP="00FB1C79">
      <w:pPr>
        <w:pStyle w:val="Indent2"/>
        <w:pBdr>
          <w:top w:val="double" w:sz="18" w:space="1" w:color="D0AE72" w:themeColor="background2" w:themeShade="BF"/>
          <w:left w:val="double" w:sz="18" w:space="4" w:color="D0AE72" w:themeColor="background2" w:themeShade="BF"/>
          <w:bottom w:val="double" w:sz="18" w:space="1" w:color="D0AE72" w:themeColor="background2" w:themeShade="BF"/>
          <w:right w:val="double" w:sz="18" w:space="4" w:color="D0AE72" w:themeColor="background2" w:themeShade="BF"/>
        </w:pBdr>
        <w:spacing w:after="0"/>
        <w:ind w:left="720" w:right="0"/>
        <w:rPr>
          <w:rFonts w:ascii="Arial" w:hAnsi="Arial" w:cs="Arial"/>
          <w:sz w:val="28"/>
          <w:szCs w:val="28"/>
          <w:lang w:val="pt-BR"/>
        </w:rPr>
      </w:pPr>
      <w:r w:rsidRPr="0002739F">
        <w:rPr>
          <w:rFonts w:ascii="Arial" w:hAnsi="Arial" w:cs="Arial"/>
          <w:sz w:val="28"/>
          <w:szCs w:val="28"/>
          <w:lang w:val="pt-BR"/>
        </w:rPr>
        <w:t xml:space="preserve">Sua Majestade a Rainha da Inglaterra confirma e garante aos chefes e tribos da Nova Zelândia e às respectivas famílias e indivíduos destas a completa, exclusiva e </w:t>
      </w:r>
      <w:proofErr w:type="spellStart"/>
      <w:r w:rsidRPr="0002739F">
        <w:rPr>
          <w:rFonts w:ascii="Arial" w:hAnsi="Arial" w:cs="Arial"/>
          <w:sz w:val="28"/>
          <w:szCs w:val="28"/>
          <w:lang w:val="pt-BR"/>
        </w:rPr>
        <w:t>tranqüila</w:t>
      </w:r>
      <w:proofErr w:type="spellEnd"/>
      <w:r w:rsidRPr="0002739F">
        <w:rPr>
          <w:rFonts w:ascii="Arial" w:hAnsi="Arial" w:cs="Arial"/>
          <w:sz w:val="28"/>
          <w:szCs w:val="28"/>
          <w:lang w:val="pt-BR"/>
        </w:rPr>
        <w:t xml:space="preserve"> possessão de suas Terras e Propriedades Florestais e Pesqueiras e outras propriedades as quais possam coletiva e individualmente possuírem tanto quanto for seu desejo em manter as mesmas em sua possessão; mas os chefes das Tribos Unidas e os chefes individuais concederão à Sua Majestade o direito exclusivo de Preempção sobre tais terras bem como os proprietários destas estarem dispostos a transferir tais preços concordados entre os respectivos Proprietários e as pessoas apontadas por Sua Majestade para tratar com eles sobre aquele interesse.</w:t>
      </w:r>
      <w:r w:rsidR="00A653B3">
        <w:rPr>
          <w:rFonts w:ascii="Arial" w:hAnsi="Arial" w:cs="Arial"/>
          <w:sz w:val="28"/>
          <w:szCs w:val="28"/>
          <w:lang w:val="pt-BR"/>
        </w:rPr>
        <w:t xml:space="preserve"> </w:t>
      </w:r>
    </w:p>
    <w:p w14:paraId="2C299F76" w14:textId="79F3562E" w:rsidR="001008A5" w:rsidRPr="00A653B3" w:rsidRDefault="001008A5" w:rsidP="00A653B3">
      <w:pPr>
        <w:ind w:left="720"/>
        <w:rPr>
          <w:rFonts w:asciiTheme="minorHAnsi" w:hAnsiTheme="minorHAnsi"/>
          <w:bCs/>
          <w:szCs w:val="23"/>
          <w:lang w:val="en-GB"/>
        </w:rPr>
      </w:pPr>
    </w:p>
    <w:p w14:paraId="17C779C7" w14:textId="34BB8770" w:rsidR="004A1FEF" w:rsidRDefault="00406A90" w:rsidP="004A1FEF">
      <w:pPr>
        <w:rPr>
          <w:rFonts w:eastAsia="Times New Roman"/>
        </w:rPr>
      </w:pPr>
      <w:r w:rsidRPr="0002739F">
        <w:rPr>
          <w:rFonts w:ascii="Arial" w:hAnsi="Arial" w:cs="Arial"/>
          <w:b/>
          <w:bCs/>
          <w:sz w:val="28"/>
          <w:szCs w:val="28"/>
          <w:lang w:val="pt-BR"/>
        </w:rPr>
        <w:t>O CONTEXTO TEOLÓGICO</w:t>
      </w:r>
    </w:p>
    <w:p w14:paraId="658DCBA2" w14:textId="77777777" w:rsidR="00406A90"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Quais são os assuntos? O direito de ficar, o direito de possuir, o direito de vender, os direitos dos proprietários de terras nos contextos das grandes metrópoles.</w:t>
      </w:r>
    </w:p>
    <w:p w14:paraId="073E0E9D" w14:textId="77777777" w:rsidR="00FE3209" w:rsidRPr="0002739F" w:rsidRDefault="00FE3209" w:rsidP="00406A90">
      <w:pPr>
        <w:pStyle w:val="DefaultText"/>
        <w:spacing w:after="0"/>
        <w:rPr>
          <w:rFonts w:ascii="Arial" w:hAnsi="Arial" w:cs="Arial"/>
          <w:sz w:val="28"/>
          <w:szCs w:val="28"/>
          <w:lang w:val="pt-BR"/>
        </w:rPr>
      </w:pPr>
    </w:p>
    <w:p w14:paraId="0BCA0349"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Ao procurar compreender esses assuntos nós devemos oscilar das realidades e traumas da terrível opressão e assassinato sobre a terra do pobre até às perspectivas bíblicas sobre a terra, a lei e direitos do pobre. Nós não focalizaremos neste ensaio nos assuntos legais envolvidos, senão nos fatores bíblicos referentes à terra.</w:t>
      </w:r>
    </w:p>
    <w:p w14:paraId="5FECBD8B" w14:textId="77777777" w:rsidR="00406A90" w:rsidRPr="0002739F" w:rsidRDefault="00406A90" w:rsidP="00406A90">
      <w:pPr>
        <w:pStyle w:val="DefaultText"/>
        <w:spacing w:after="0"/>
        <w:rPr>
          <w:rFonts w:ascii="Arial" w:hAnsi="Arial" w:cs="Arial"/>
          <w:sz w:val="28"/>
          <w:szCs w:val="28"/>
          <w:lang w:val="pt-BR"/>
        </w:rPr>
      </w:pPr>
    </w:p>
    <w:p w14:paraId="183055EA"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Os assuntos de terra nunca são assuntos sem emoção do certo e errado. A terra nunca é imunda, mas é sempre imunda no contexto de significados herdados da experiência histórica.</w:t>
      </w:r>
    </w:p>
    <w:p w14:paraId="2C33C17A" w14:textId="77777777" w:rsidR="00406A90" w:rsidRPr="0002739F" w:rsidRDefault="00406A90" w:rsidP="00406A90">
      <w:pPr>
        <w:pStyle w:val="Heading2"/>
        <w:rPr>
          <w:lang w:val="pt-BR"/>
        </w:rPr>
      </w:pPr>
      <w:r w:rsidRPr="0002739F">
        <w:rPr>
          <w:lang w:val="pt-BR"/>
        </w:rPr>
        <w:t>TERRA=SUJEIRA + HISTÓRIA + EMOÇÃO</w:t>
      </w:r>
    </w:p>
    <w:p w14:paraId="14A52CCA"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 xml:space="preserve">Os assuntos de terra podem ser estudados melhor no contexto de três movimentos para explorar as Escrituras referentes à terra. Cada movimento tem uma </w:t>
      </w:r>
      <w:proofErr w:type="spellStart"/>
      <w:r w:rsidRPr="0002739F">
        <w:rPr>
          <w:rFonts w:ascii="Arial" w:hAnsi="Arial" w:cs="Arial"/>
          <w:sz w:val="28"/>
          <w:szCs w:val="28"/>
          <w:lang w:val="pt-BR"/>
        </w:rPr>
        <w:t>idéia</w:t>
      </w:r>
      <w:proofErr w:type="spellEnd"/>
      <w:r w:rsidRPr="0002739F">
        <w:rPr>
          <w:rFonts w:ascii="Arial" w:hAnsi="Arial" w:cs="Arial"/>
          <w:sz w:val="28"/>
          <w:szCs w:val="28"/>
          <w:lang w:val="pt-BR"/>
        </w:rPr>
        <w:t xml:space="preserve"> principal de movimento em direção à terra prometida. Os primeiros dois movimentos são seguidos pela posse. O terceiro é um movimento ainda a ser cumprido, um povo peregrino ainda olhando adiante para uma cidade santa (seguindo a abordagem de </w:t>
      </w:r>
      <w:proofErr w:type="spellStart"/>
      <w:r w:rsidRPr="0002739F">
        <w:rPr>
          <w:rFonts w:ascii="Arial" w:hAnsi="Arial" w:cs="Arial"/>
          <w:sz w:val="28"/>
          <w:szCs w:val="28"/>
          <w:lang w:val="pt-BR"/>
        </w:rPr>
        <w:t>Brueggeman’s</w:t>
      </w:r>
      <w:proofErr w:type="spellEnd"/>
      <w:r w:rsidRPr="0002739F">
        <w:rPr>
          <w:rFonts w:ascii="Arial" w:hAnsi="Arial" w:cs="Arial"/>
          <w:sz w:val="28"/>
          <w:szCs w:val="28"/>
          <w:lang w:val="pt-BR"/>
        </w:rPr>
        <w:t>).</w:t>
      </w:r>
    </w:p>
    <w:p w14:paraId="1FB3EBCB" w14:textId="77777777" w:rsidR="00406A90" w:rsidRPr="0002739F" w:rsidRDefault="00406A90" w:rsidP="00406A90">
      <w:pPr>
        <w:pStyle w:val="DefaultText"/>
        <w:spacing w:after="0"/>
        <w:rPr>
          <w:rFonts w:ascii="Arial" w:hAnsi="Arial" w:cs="Arial"/>
          <w:sz w:val="28"/>
          <w:szCs w:val="28"/>
          <w:lang w:val="pt-BR"/>
        </w:rPr>
      </w:pPr>
    </w:p>
    <w:p w14:paraId="54699D3E" w14:textId="77777777" w:rsidR="00406A90"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 xml:space="preserve">Nós podemos trilhar o êxodo com suas promessas de terra, a sua possessão e administração e má administração resultando em sua perda. A história se repete encontrando uma promessa em meio ao exílio, então passa à </w:t>
      </w:r>
      <w:proofErr w:type="spellStart"/>
      <w:r w:rsidRPr="0002739F">
        <w:rPr>
          <w:rFonts w:ascii="Arial" w:hAnsi="Arial" w:cs="Arial"/>
          <w:sz w:val="28"/>
          <w:szCs w:val="28"/>
          <w:lang w:val="pt-BR"/>
        </w:rPr>
        <w:t>subseqüente</w:t>
      </w:r>
      <w:proofErr w:type="spellEnd"/>
      <w:r w:rsidRPr="0002739F">
        <w:rPr>
          <w:rFonts w:ascii="Arial" w:hAnsi="Arial" w:cs="Arial"/>
          <w:sz w:val="28"/>
          <w:szCs w:val="28"/>
          <w:lang w:val="pt-BR"/>
        </w:rPr>
        <w:t xml:space="preserve"> reintegração na posse da terra. A promessa permanece sem cumprimento e um Messias levanta nossos olhos mais alto para uma terra a possuir. Enquanto isso nós andamos como estrangeiros e peregrinos e exilados na terra aguardando essa bendita esperança.</w:t>
      </w:r>
    </w:p>
    <w:p w14:paraId="1FBE660D" w14:textId="77777777" w:rsidR="00406A90" w:rsidRDefault="00406A90" w:rsidP="00406A90">
      <w:pPr>
        <w:pStyle w:val="DefaultText"/>
        <w:spacing w:after="0"/>
        <w:rPr>
          <w:rFonts w:ascii="Arial" w:hAnsi="Arial" w:cs="Arial"/>
          <w:sz w:val="28"/>
          <w:szCs w:val="28"/>
          <w:lang w:val="pt-BR"/>
        </w:rPr>
      </w:pPr>
    </w:p>
    <w:p w14:paraId="604DE0BE" w14:textId="7C3C0043" w:rsidR="00406A90" w:rsidRPr="0002739F" w:rsidRDefault="00406A90" w:rsidP="00406A90">
      <w:pPr>
        <w:pStyle w:val="DefaultText"/>
        <w:spacing w:after="0"/>
        <w:rPr>
          <w:rFonts w:ascii="Arial" w:hAnsi="Arial" w:cs="Arial"/>
          <w:sz w:val="28"/>
          <w:szCs w:val="28"/>
          <w:lang w:val="pt-BR"/>
        </w:rPr>
      </w:pPr>
      <w:proofErr w:type="spellStart"/>
      <w:r w:rsidRPr="0002739F">
        <w:rPr>
          <w:rFonts w:ascii="Arial" w:hAnsi="Arial" w:cs="Arial"/>
          <w:sz w:val="28"/>
          <w:szCs w:val="28"/>
          <w:lang w:val="pt-BR"/>
        </w:rPr>
        <w:t>Fig</w:t>
      </w:r>
      <w:proofErr w:type="spellEnd"/>
      <w:r w:rsidRPr="0002739F">
        <w:rPr>
          <w:rFonts w:ascii="Arial" w:hAnsi="Arial" w:cs="Arial"/>
          <w:sz w:val="28"/>
          <w:szCs w:val="28"/>
          <w:lang w:val="pt-BR"/>
        </w:rPr>
        <w:t xml:space="preserve"> 1. Três Movimentos bíblicos</w:t>
      </w:r>
    </w:p>
    <w:p w14:paraId="24E2FA0F" w14:textId="77777777" w:rsidR="00406A90" w:rsidRDefault="00406A90" w:rsidP="00406A90">
      <w:pPr>
        <w:pStyle w:val="DefaultText"/>
        <w:spacing w:after="0"/>
        <w:rPr>
          <w:rFonts w:ascii="Arial" w:hAnsi="Arial" w:cs="Arial"/>
          <w:b/>
          <w:bCs/>
          <w:sz w:val="28"/>
          <w:szCs w:val="28"/>
          <w:lang w:val="pt-BR"/>
        </w:rPr>
      </w:pPr>
    </w:p>
    <w:p w14:paraId="26B3B6C3" w14:textId="329FE4B2"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b/>
          <w:sz w:val="28"/>
          <w:szCs w:val="28"/>
          <w:lang w:val="pt-BR"/>
        </w:rPr>
      </w:pPr>
      <w:r w:rsidRPr="0002739F">
        <w:rPr>
          <w:rFonts w:ascii="Arial" w:hAnsi="Arial" w:cs="Arial"/>
          <w:b/>
          <w:bCs/>
          <w:sz w:val="28"/>
          <w:szCs w:val="28"/>
          <w:lang w:val="pt-BR"/>
        </w:rPr>
        <w:t xml:space="preserve">SEM TERRA </w:t>
      </w:r>
      <w:r w:rsidRPr="0002739F">
        <w:rPr>
          <w:rFonts w:ascii="Arial" w:hAnsi="Arial" w:cs="Arial"/>
          <w:sz w:val="28"/>
          <w:szCs w:val="28"/>
          <w:lang w:val="pt-BR"/>
        </w:rPr>
        <w:t xml:space="preserve">                           </w:t>
      </w:r>
      <w:r w:rsidRPr="0002739F">
        <w:rPr>
          <w:rFonts w:ascii="Arial" w:hAnsi="Arial" w:cs="Arial"/>
          <w:b/>
          <w:sz w:val="28"/>
          <w:szCs w:val="28"/>
          <w:lang w:val="pt-BR"/>
        </w:rPr>
        <w:t xml:space="preserve">----&gt;    </w:t>
      </w:r>
      <w:r>
        <w:rPr>
          <w:rFonts w:ascii="Arial" w:hAnsi="Arial" w:cs="Arial"/>
          <w:b/>
          <w:sz w:val="28"/>
          <w:szCs w:val="28"/>
          <w:lang w:val="pt-BR"/>
        </w:rPr>
        <w:t xml:space="preserve">        </w:t>
      </w:r>
      <w:r w:rsidRPr="0002739F">
        <w:rPr>
          <w:rFonts w:ascii="Arial" w:hAnsi="Arial" w:cs="Arial"/>
          <w:b/>
          <w:sz w:val="28"/>
          <w:szCs w:val="28"/>
          <w:lang w:val="pt-BR"/>
        </w:rPr>
        <w:t>TERRA PROMETIDA</w:t>
      </w:r>
    </w:p>
    <w:p w14:paraId="5777133B" w14:textId="3B1552F0"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bCs/>
          <w:sz w:val="28"/>
          <w:szCs w:val="28"/>
          <w:lang w:val="pt-BR"/>
        </w:rPr>
      </w:pPr>
      <w:r w:rsidRPr="0002739F">
        <w:rPr>
          <w:rFonts w:ascii="Arial" w:hAnsi="Arial" w:cs="Arial"/>
          <w:bCs/>
          <w:sz w:val="28"/>
          <w:szCs w:val="28"/>
          <w:lang w:val="pt-BR"/>
        </w:rPr>
        <w:t xml:space="preserve">RECLAMANDO POR TERRA </w:t>
      </w:r>
      <w:r w:rsidRPr="0002739F">
        <w:rPr>
          <w:rFonts w:ascii="Arial" w:hAnsi="Arial" w:cs="Arial"/>
          <w:sz w:val="28"/>
          <w:szCs w:val="28"/>
          <w:lang w:val="pt-BR"/>
        </w:rPr>
        <w:t xml:space="preserve">-----&gt; </w:t>
      </w:r>
      <w:r>
        <w:rPr>
          <w:rFonts w:ascii="Arial" w:hAnsi="Arial" w:cs="Arial"/>
          <w:sz w:val="28"/>
          <w:szCs w:val="28"/>
          <w:lang w:val="pt-BR"/>
        </w:rPr>
        <w:t xml:space="preserve">          </w:t>
      </w:r>
      <w:r w:rsidRPr="0002739F">
        <w:rPr>
          <w:rFonts w:ascii="Arial" w:hAnsi="Arial" w:cs="Arial"/>
          <w:sz w:val="28"/>
          <w:szCs w:val="28"/>
          <w:lang w:val="pt-BR"/>
        </w:rPr>
        <w:t>TERRA DE DESCANSO</w:t>
      </w:r>
    </w:p>
    <w:p w14:paraId="0E29A7B6" w14:textId="3C1B8599"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sz w:val="28"/>
          <w:szCs w:val="28"/>
          <w:lang w:val="pt-BR"/>
        </w:rPr>
      </w:pPr>
      <w:r w:rsidRPr="0002739F">
        <w:rPr>
          <w:rFonts w:ascii="Arial" w:hAnsi="Arial" w:cs="Arial"/>
          <w:sz w:val="28"/>
          <w:szCs w:val="28"/>
          <w:lang w:val="pt-BR"/>
        </w:rPr>
        <w:t xml:space="preserve">ESCRAVIDÃO                          -----&gt;    </w:t>
      </w:r>
      <w:r>
        <w:rPr>
          <w:rFonts w:ascii="Arial" w:hAnsi="Arial" w:cs="Arial"/>
          <w:sz w:val="28"/>
          <w:szCs w:val="28"/>
          <w:lang w:val="pt-BR"/>
        </w:rPr>
        <w:t xml:space="preserve">      </w:t>
      </w:r>
      <w:r w:rsidRPr="0002739F">
        <w:rPr>
          <w:rFonts w:ascii="Arial" w:hAnsi="Arial" w:cs="Arial"/>
          <w:sz w:val="28"/>
          <w:szCs w:val="28"/>
          <w:lang w:val="pt-BR"/>
        </w:rPr>
        <w:t>LIBERDADE</w:t>
      </w:r>
    </w:p>
    <w:p w14:paraId="6F13AC75" w14:textId="77777777"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sz w:val="28"/>
          <w:szCs w:val="28"/>
          <w:lang w:val="pt-BR"/>
        </w:rPr>
      </w:pPr>
    </w:p>
    <w:p w14:paraId="60CBFF4F" w14:textId="77777777"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b/>
          <w:bCs/>
          <w:sz w:val="28"/>
          <w:szCs w:val="28"/>
          <w:lang w:val="pt-BR"/>
        </w:rPr>
      </w:pPr>
      <w:r w:rsidRPr="0002739F">
        <w:rPr>
          <w:rFonts w:ascii="Arial" w:hAnsi="Arial" w:cs="Arial"/>
          <w:b/>
          <w:bCs/>
          <w:sz w:val="28"/>
          <w:szCs w:val="28"/>
          <w:lang w:val="pt-BR"/>
        </w:rPr>
        <w:t>TERRA COMO UMA DÁDIVA</w:t>
      </w:r>
    </w:p>
    <w:p w14:paraId="0D0E6ED1" w14:textId="72ED14E1"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sz w:val="28"/>
          <w:szCs w:val="28"/>
          <w:lang w:val="pt-BR"/>
        </w:rPr>
      </w:pPr>
      <w:r w:rsidRPr="0002739F">
        <w:rPr>
          <w:rFonts w:ascii="Arial" w:hAnsi="Arial" w:cs="Arial"/>
          <w:sz w:val="28"/>
          <w:szCs w:val="28"/>
          <w:lang w:val="pt-BR"/>
        </w:rPr>
        <w:t xml:space="preserve">ÊXODO (Egito – terra rude) </w:t>
      </w:r>
      <w:r>
        <w:rPr>
          <w:rFonts w:ascii="Arial" w:hAnsi="Arial" w:cs="Arial"/>
          <w:sz w:val="28"/>
          <w:szCs w:val="28"/>
          <w:lang w:val="pt-BR"/>
        </w:rPr>
        <w:t xml:space="preserve">    </w:t>
      </w:r>
      <w:r w:rsidRPr="0002739F">
        <w:rPr>
          <w:rFonts w:ascii="Arial" w:hAnsi="Arial" w:cs="Arial"/>
          <w:sz w:val="28"/>
          <w:szCs w:val="28"/>
          <w:lang w:val="pt-BR"/>
        </w:rPr>
        <w:t xml:space="preserve">-----&gt; </w:t>
      </w:r>
      <w:r>
        <w:rPr>
          <w:rFonts w:ascii="Arial" w:hAnsi="Arial" w:cs="Arial"/>
          <w:sz w:val="28"/>
          <w:szCs w:val="28"/>
          <w:lang w:val="pt-BR"/>
        </w:rPr>
        <w:t xml:space="preserve">          </w:t>
      </w:r>
      <w:r w:rsidRPr="0002739F">
        <w:rPr>
          <w:rFonts w:ascii="Arial" w:hAnsi="Arial" w:cs="Arial"/>
          <w:sz w:val="28"/>
          <w:szCs w:val="28"/>
          <w:lang w:val="pt-BR"/>
        </w:rPr>
        <w:t>MONARQUIA (leite e mel)</w:t>
      </w:r>
    </w:p>
    <w:p w14:paraId="7B1BA54E" w14:textId="15F20FB4" w:rsidR="00406A90"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sz w:val="28"/>
          <w:szCs w:val="28"/>
          <w:lang w:val="pt-BR"/>
        </w:rPr>
      </w:pPr>
      <w:r w:rsidRPr="0002739F">
        <w:rPr>
          <w:rFonts w:ascii="Arial" w:hAnsi="Arial" w:cs="Arial"/>
          <w:sz w:val="28"/>
          <w:szCs w:val="28"/>
          <w:lang w:val="pt-BR"/>
        </w:rPr>
        <w:t>EXÍLIO (Babilô</w:t>
      </w:r>
      <w:r>
        <w:rPr>
          <w:rFonts w:ascii="Arial" w:hAnsi="Arial" w:cs="Arial"/>
          <w:sz w:val="28"/>
          <w:szCs w:val="28"/>
          <w:lang w:val="pt-BR"/>
        </w:rPr>
        <w:t>nia – terra em silêncio) -----&gt;</w:t>
      </w:r>
      <w:r w:rsidRPr="0002739F">
        <w:rPr>
          <w:rFonts w:ascii="Arial" w:hAnsi="Arial" w:cs="Arial"/>
          <w:sz w:val="28"/>
          <w:szCs w:val="28"/>
          <w:lang w:val="pt-BR"/>
        </w:rPr>
        <w:t>REINTEGRAÇÃO DA POSSESSÃ</w:t>
      </w:r>
      <w:r>
        <w:rPr>
          <w:rFonts w:ascii="Arial" w:hAnsi="Arial" w:cs="Arial"/>
          <w:sz w:val="28"/>
          <w:szCs w:val="28"/>
          <w:lang w:val="pt-BR"/>
        </w:rPr>
        <w:t>O</w:t>
      </w:r>
    </w:p>
    <w:p w14:paraId="4826CF3E" w14:textId="48EF474E" w:rsidR="00406A90" w:rsidRPr="0002739F" w:rsidRDefault="00406A90" w:rsidP="00406A90">
      <w:pPr>
        <w:pStyle w:val="DefaultText"/>
        <w:pBdr>
          <w:top w:val="single" w:sz="6" w:space="1" w:color="auto" w:shadow="1"/>
          <w:left w:val="single" w:sz="6" w:space="4" w:color="auto" w:shadow="1"/>
          <w:bottom w:val="single" w:sz="6" w:space="1" w:color="auto" w:shadow="1"/>
          <w:right w:val="single" w:sz="6" w:space="4" w:color="auto" w:shadow="1"/>
        </w:pBdr>
        <w:spacing w:after="0"/>
        <w:rPr>
          <w:rFonts w:ascii="Arial" w:hAnsi="Arial" w:cs="Arial"/>
          <w:sz w:val="28"/>
          <w:szCs w:val="28"/>
          <w:lang w:val="pt-BR"/>
        </w:rPr>
      </w:pPr>
      <w:r w:rsidRPr="0002739F">
        <w:rPr>
          <w:rFonts w:ascii="Arial" w:hAnsi="Arial" w:cs="Arial"/>
          <w:sz w:val="28"/>
          <w:szCs w:val="28"/>
          <w:lang w:val="pt-BR"/>
        </w:rPr>
        <w:t>MESSIAS (Pere</w:t>
      </w:r>
      <w:r>
        <w:rPr>
          <w:rFonts w:ascii="Arial" w:hAnsi="Arial" w:cs="Arial"/>
          <w:sz w:val="28"/>
          <w:szCs w:val="28"/>
          <w:lang w:val="pt-BR"/>
        </w:rPr>
        <w:t>grinos – sem possessões)---&gt;</w:t>
      </w:r>
      <w:r w:rsidRPr="0002739F">
        <w:rPr>
          <w:rFonts w:ascii="Arial" w:hAnsi="Arial" w:cs="Arial"/>
          <w:sz w:val="28"/>
          <w:szCs w:val="28"/>
          <w:lang w:val="pt-BR"/>
        </w:rPr>
        <w:t>CIDADE DE DEUS</w:t>
      </w:r>
    </w:p>
    <w:p w14:paraId="58D6CB38" w14:textId="77777777" w:rsidR="00406A90" w:rsidRDefault="00406A90" w:rsidP="00406A90">
      <w:pPr>
        <w:pStyle w:val="DefaultText"/>
        <w:spacing w:after="0"/>
        <w:rPr>
          <w:rFonts w:ascii="Arial" w:hAnsi="Arial" w:cs="Arial"/>
          <w:sz w:val="28"/>
          <w:szCs w:val="28"/>
          <w:lang w:val="pt-BR"/>
        </w:rPr>
      </w:pPr>
    </w:p>
    <w:p w14:paraId="535E5758"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 xml:space="preserve">Dentro desse triplo movimento há alguma surpresa para o peregrino cristão em como identificar com atitudes do Velho Testamento com respeito à terra. Isto é surpreendente desde que a terra é o quarto substantivo mais </w:t>
      </w:r>
      <w:proofErr w:type="spellStart"/>
      <w:r w:rsidRPr="0002739F">
        <w:rPr>
          <w:rFonts w:ascii="Arial" w:hAnsi="Arial" w:cs="Arial"/>
          <w:sz w:val="28"/>
          <w:szCs w:val="28"/>
          <w:lang w:val="pt-BR"/>
        </w:rPr>
        <w:t>freqüente</w:t>
      </w:r>
      <w:proofErr w:type="spellEnd"/>
      <w:r w:rsidRPr="0002739F">
        <w:rPr>
          <w:rFonts w:ascii="Arial" w:hAnsi="Arial" w:cs="Arial"/>
          <w:sz w:val="28"/>
          <w:szCs w:val="28"/>
          <w:lang w:val="pt-BR"/>
        </w:rPr>
        <w:t xml:space="preserve"> no Velho Testamento (ocorre 2.504 vezes (</w:t>
      </w:r>
      <w:proofErr w:type="spellStart"/>
      <w:r w:rsidRPr="0002739F">
        <w:rPr>
          <w:rFonts w:ascii="Arial" w:hAnsi="Arial" w:cs="Arial"/>
          <w:sz w:val="28"/>
          <w:szCs w:val="28"/>
          <w:lang w:val="pt-BR"/>
        </w:rPr>
        <w:t>Martens</w:t>
      </w:r>
      <w:proofErr w:type="spellEnd"/>
      <w:r w:rsidRPr="0002739F">
        <w:rPr>
          <w:rFonts w:ascii="Arial" w:hAnsi="Arial" w:cs="Arial"/>
          <w:sz w:val="28"/>
          <w:szCs w:val="28"/>
          <w:lang w:val="pt-BR"/>
        </w:rPr>
        <w:t xml:space="preserve"> 1981:97)). A dificuldade é por causa da falta de foco na terra no Novo Testamento. Um desenvolvimento de temas baseado em uma perspectiva de Reino, começando em Gênesis, é útil para esclarecer a unidade de temas da terra em ambos os testamentos.</w:t>
      </w:r>
    </w:p>
    <w:p w14:paraId="65499EBD" w14:textId="77777777" w:rsidR="00406A90" w:rsidRPr="0002739F" w:rsidRDefault="00406A90" w:rsidP="00406A90">
      <w:pPr>
        <w:pStyle w:val="DefaultText"/>
        <w:spacing w:after="0"/>
        <w:rPr>
          <w:rFonts w:ascii="Arial" w:hAnsi="Arial" w:cs="Arial"/>
          <w:sz w:val="28"/>
          <w:szCs w:val="28"/>
          <w:lang w:val="pt-BR"/>
        </w:rPr>
      </w:pPr>
    </w:p>
    <w:p w14:paraId="545B9558" w14:textId="4770A03B" w:rsidR="00406A90" w:rsidRPr="0002739F" w:rsidRDefault="00406A90" w:rsidP="00406A90">
      <w:pPr>
        <w:pStyle w:val="DefaultText"/>
        <w:spacing w:after="0"/>
        <w:rPr>
          <w:rFonts w:ascii="Arial" w:hAnsi="Arial" w:cs="Arial"/>
          <w:i/>
          <w:sz w:val="28"/>
          <w:szCs w:val="28"/>
          <w:lang w:val="pt-BR"/>
        </w:rPr>
      </w:pPr>
      <w:r w:rsidRPr="0002739F">
        <w:rPr>
          <w:rFonts w:ascii="Arial" w:hAnsi="Arial" w:cs="Arial"/>
          <w:sz w:val="28"/>
          <w:szCs w:val="28"/>
          <w:lang w:val="pt-BR"/>
        </w:rPr>
        <w:t xml:space="preserve">Muitos teólogos alemães têm estudado a terra. </w:t>
      </w:r>
      <w:proofErr w:type="spellStart"/>
      <w:r w:rsidRPr="0002739F">
        <w:rPr>
          <w:rFonts w:ascii="Arial" w:hAnsi="Arial" w:cs="Arial"/>
          <w:sz w:val="28"/>
          <w:szCs w:val="28"/>
          <w:lang w:val="pt-BR"/>
        </w:rPr>
        <w:t>Brueggeman</w:t>
      </w:r>
      <w:proofErr w:type="spellEnd"/>
      <w:r w:rsidRPr="0002739F">
        <w:rPr>
          <w:rFonts w:ascii="Arial" w:hAnsi="Arial" w:cs="Arial"/>
          <w:sz w:val="28"/>
          <w:szCs w:val="28"/>
          <w:lang w:val="pt-BR"/>
        </w:rPr>
        <w:t xml:space="preserve"> integrou muito disso em seu estudo ao redor de temas sobre os sem-terra/com terra, terra dada/terra tomada, crucificação/ressurreição. Mas esses parecem ser teólogos que sabem pouco da realidade e sofrimento do pobre. Portanto, suas questões não são bem formuladas e as soluções muito fáceis. Estudos do Novo Testamento devem a dois excelentes estudos: Davies, </w:t>
      </w:r>
      <w:r w:rsidRPr="0002739F">
        <w:rPr>
          <w:rFonts w:ascii="Arial" w:hAnsi="Arial" w:cs="Arial"/>
          <w:i/>
          <w:sz w:val="28"/>
          <w:szCs w:val="28"/>
          <w:lang w:val="pt-BR"/>
        </w:rPr>
        <w:t xml:space="preserve">The Gospel </w:t>
      </w:r>
      <w:proofErr w:type="spellStart"/>
      <w:r w:rsidRPr="0002739F">
        <w:rPr>
          <w:rFonts w:ascii="Arial" w:hAnsi="Arial" w:cs="Arial"/>
          <w:i/>
          <w:sz w:val="28"/>
          <w:szCs w:val="28"/>
          <w:lang w:val="pt-BR"/>
        </w:rPr>
        <w:t>and</w:t>
      </w:r>
      <w:proofErr w:type="spellEnd"/>
      <w:r w:rsidRPr="0002739F">
        <w:rPr>
          <w:rFonts w:ascii="Arial" w:hAnsi="Arial" w:cs="Arial"/>
          <w:i/>
          <w:sz w:val="28"/>
          <w:szCs w:val="28"/>
          <w:lang w:val="pt-BR"/>
        </w:rPr>
        <w:t xml:space="preserve"> </w:t>
      </w:r>
      <w:proofErr w:type="spellStart"/>
      <w:r w:rsidRPr="0002739F">
        <w:rPr>
          <w:rFonts w:ascii="Arial" w:hAnsi="Arial" w:cs="Arial"/>
          <w:i/>
          <w:sz w:val="28"/>
          <w:szCs w:val="28"/>
          <w:lang w:val="pt-BR"/>
        </w:rPr>
        <w:t>the</w:t>
      </w:r>
      <w:proofErr w:type="spellEnd"/>
      <w:r w:rsidRPr="0002739F">
        <w:rPr>
          <w:rFonts w:ascii="Arial" w:hAnsi="Arial" w:cs="Arial"/>
          <w:i/>
          <w:sz w:val="28"/>
          <w:szCs w:val="28"/>
          <w:lang w:val="pt-BR"/>
        </w:rPr>
        <w:t xml:space="preserve"> Land, </w:t>
      </w:r>
      <w:r w:rsidR="00FE3209">
        <w:rPr>
          <w:rFonts w:ascii="Arial" w:hAnsi="Arial" w:cs="Arial"/>
          <w:i/>
          <w:sz w:val="28"/>
          <w:szCs w:val="28"/>
          <w:lang w:val="pt-BR"/>
        </w:rPr>
        <w:t>(</w:t>
      </w:r>
      <w:r w:rsidRPr="0002739F">
        <w:rPr>
          <w:rFonts w:ascii="Arial" w:hAnsi="Arial" w:cs="Arial"/>
          <w:i/>
          <w:sz w:val="28"/>
          <w:szCs w:val="28"/>
          <w:lang w:val="pt-BR"/>
        </w:rPr>
        <w:t xml:space="preserve">O Evangelho e a Terra) </w:t>
      </w:r>
      <w:r w:rsidRPr="00FE3209">
        <w:rPr>
          <w:rFonts w:ascii="Arial" w:hAnsi="Arial" w:cs="Arial"/>
          <w:sz w:val="28"/>
          <w:szCs w:val="28"/>
          <w:lang w:val="pt-BR"/>
        </w:rPr>
        <w:t xml:space="preserve">antes de tudo relacionado à questão da terra dos judeus e a obra de </w:t>
      </w:r>
      <w:proofErr w:type="spellStart"/>
      <w:r w:rsidRPr="00FE3209">
        <w:rPr>
          <w:rFonts w:ascii="Arial" w:hAnsi="Arial" w:cs="Arial"/>
          <w:sz w:val="28"/>
          <w:szCs w:val="28"/>
          <w:lang w:val="pt-BR"/>
        </w:rPr>
        <w:t>Hengel</w:t>
      </w:r>
      <w:proofErr w:type="spellEnd"/>
      <w:r w:rsidRPr="0002739F">
        <w:rPr>
          <w:rFonts w:ascii="Arial" w:hAnsi="Arial" w:cs="Arial"/>
          <w:sz w:val="28"/>
          <w:szCs w:val="28"/>
          <w:lang w:val="pt-BR"/>
        </w:rPr>
        <w:t xml:space="preserve">, </w:t>
      </w:r>
      <w:proofErr w:type="spellStart"/>
      <w:r w:rsidRPr="0002739F">
        <w:rPr>
          <w:rFonts w:ascii="Arial" w:hAnsi="Arial" w:cs="Arial"/>
          <w:i/>
          <w:sz w:val="28"/>
          <w:szCs w:val="28"/>
          <w:lang w:val="pt-BR"/>
        </w:rPr>
        <w:t>Property</w:t>
      </w:r>
      <w:proofErr w:type="spellEnd"/>
      <w:r w:rsidRPr="0002739F">
        <w:rPr>
          <w:rFonts w:ascii="Arial" w:hAnsi="Arial" w:cs="Arial"/>
          <w:i/>
          <w:sz w:val="28"/>
          <w:szCs w:val="28"/>
          <w:lang w:val="pt-BR"/>
        </w:rPr>
        <w:t xml:space="preserve"> </w:t>
      </w:r>
      <w:proofErr w:type="spellStart"/>
      <w:r w:rsidRPr="0002739F">
        <w:rPr>
          <w:rFonts w:ascii="Arial" w:hAnsi="Arial" w:cs="Arial"/>
          <w:i/>
          <w:sz w:val="28"/>
          <w:szCs w:val="28"/>
          <w:lang w:val="pt-BR"/>
        </w:rPr>
        <w:t>and</w:t>
      </w:r>
      <w:proofErr w:type="spellEnd"/>
      <w:r w:rsidRPr="0002739F">
        <w:rPr>
          <w:rFonts w:ascii="Arial" w:hAnsi="Arial" w:cs="Arial"/>
          <w:i/>
          <w:sz w:val="28"/>
          <w:szCs w:val="28"/>
          <w:lang w:val="pt-BR"/>
        </w:rPr>
        <w:t xml:space="preserve"> Riches in </w:t>
      </w:r>
      <w:proofErr w:type="spellStart"/>
      <w:r w:rsidRPr="0002739F">
        <w:rPr>
          <w:rFonts w:ascii="Arial" w:hAnsi="Arial" w:cs="Arial"/>
          <w:i/>
          <w:sz w:val="28"/>
          <w:szCs w:val="28"/>
          <w:lang w:val="pt-BR"/>
        </w:rPr>
        <w:t>the</w:t>
      </w:r>
      <w:proofErr w:type="spellEnd"/>
      <w:r w:rsidRPr="0002739F">
        <w:rPr>
          <w:rFonts w:ascii="Arial" w:hAnsi="Arial" w:cs="Arial"/>
          <w:i/>
          <w:sz w:val="28"/>
          <w:szCs w:val="28"/>
          <w:lang w:val="pt-BR"/>
        </w:rPr>
        <w:t xml:space="preserve"> </w:t>
      </w:r>
      <w:proofErr w:type="spellStart"/>
      <w:r w:rsidRPr="0002739F">
        <w:rPr>
          <w:rFonts w:ascii="Arial" w:hAnsi="Arial" w:cs="Arial"/>
          <w:i/>
          <w:sz w:val="28"/>
          <w:szCs w:val="28"/>
          <w:lang w:val="pt-BR"/>
        </w:rPr>
        <w:t>Early</w:t>
      </w:r>
      <w:proofErr w:type="spellEnd"/>
      <w:r w:rsidRPr="0002739F">
        <w:rPr>
          <w:rFonts w:ascii="Arial" w:hAnsi="Arial" w:cs="Arial"/>
          <w:i/>
          <w:sz w:val="28"/>
          <w:szCs w:val="28"/>
          <w:lang w:val="pt-BR"/>
        </w:rPr>
        <w:t xml:space="preserve"> </w:t>
      </w:r>
      <w:proofErr w:type="spellStart"/>
      <w:r w:rsidRPr="0002739F">
        <w:rPr>
          <w:rFonts w:ascii="Arial" w:hAnsi="Arial" w:cs="Arial"/>
          <w:i/>
          <w:sz w:val="28"/>
          <w:szCs w:val="28"/>
          <w:lang w:val="pt-BR"/>
        </w:rPr>
        <w:t>Church</w:t>
      </w:r>
      <w:proofErr w:type="spellEnd"/>
      <w:r w:rsidRPr="0002739F">
        <w:rPr>
          <w:rFonts w:ascii="Arial" w:hAnsi="Arial" w:cs="Arial"/>
          <w:i/>
          <w:sz w:val="28"/>
          <w:szCs w:val="28"/>
          <w:lang w:val="pt-BR"/>
        </w:rPr>
        <w:t xml:space="preserve"> (Propriedade e Ricos na Igreja Primitiva).</w:t>
      </w:r>
    </w:p>
    <w:p w14:paraId="62E86138" w14:textId="77777777" w:rsidR="00406A90" w:rsidRPr="0002739F" w:rsidRDefault="00406A90" w:rsidP="00406A90">
      <w:pPr>
        <w:pStyle w:val="Heading2"/>
        <w:rPr>
          <w:lang w:val="pt-BR"/>
        </w:rPr>
      </w:pPr>
      <w:r w:rsidRPr="0002739F">
        <w:rPr>
          <w:lang w:val="pt-BR"/>
        </w:rPr>
        <w:t>II. A NATUREZA DA TERRA</w:t>
      </w:r>
    </w:p>
    <w:p w14:paraId="5C96B394"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Gênesis 1-3 contém as sementes da maioria dos temas das Escrituras, as perspectivas filosóficas ao redor das quais o restante das Escrituras expandem. Seu primeiro versículo começa tanto com o Reinado de Deus como o relacionamento daquele Reino para a terra. No princípio Deus criou os céus e a terra... Em virtude de Deus criar a terra e a possui. Assim no primeiro versículo das Escrituras temos uma declaração fundamental quanto aos invasores dos direitos da terra.</w:t>
      </w:r>
    </w:p>
    <w:p w14:paraId="1C74266F" w14:textId="77777777" w:rsidR="00406A90" w:rsidRPr="0002739F" w:rsidRDefault="00406A90" w:rsidP="00406A90">
      <w:pPr>
        <w:pStyle w:val="DefaultText"/>
        <w:spacing w:after="0"/>
        <w:rPr>
          <w:rFonts w:ascii="Arial" w:hAnsi="Arial" w:cs="Arial"/>
          <w:sz w:val="28"/>
          <w:szCs w:val="28"/>
          <w:lang w:val="pt-BR"/>
        </w:rPr>
      </w:pPr>
    </w:p>
    <w:p w14:paraId="2EF338DB"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A terra foi criada boa (Gênesis 1:4,10,12,18,21,24,31). Esta também foi criada para ser frutífera (Gên. 1:12,22,28). Através dessa fertilidade que a riqueza é criada e continua a crescer. A soma total de riqueza no mundo não é estática. Nem é criada pelo aumento do papel moeda. Ela tem um crescimento definido avaliado em proporção ao uso de recursos naturais e sua renovação.</w:t>
      </w:r>
    </w:p>
    <w:p w14:paraId="76673D1B" w14:textId="77777777" w:rsidR="00406A90" w:rsidRPr="0002739F" w:rsidRDefault="00406A90" w:rsidP="00406A90">
      <w:pPr>
        <w:pStyle w:val="DefaultText"/>
        <w:spacing w:after="0"/>
        <w:rPr>
          <w:rFonts w:ascii="Arial" w:hAnsi="Arial" w:cs="Arial"/>
          <w:sz w:val="28"/>
          <w:szCs w:val="28"/>
          <w:lang w:val="pt-BR"/>
        </w:rPr>
      </w:pPr>
    </w:p>
    <w:p w14:paraId="71A01F94"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Mas sua fertilidade está diretamente relacionada à bênção de Deus. E esta bênção está de alguma forma misteriosa relacionada à obediência da humanidade a Deus. A Criação não foi feita independente da humanidade. Quando Adão caiu a terra foi amaldiçoada (Gênesis 3:17-19). Da mesma forma todos os concertos de Deus com a humanidade estão geralmente relacionados à terra. A implicação é que o ministério entre os pobre urbanos não pode ser efetuado sem a atenção ao assunto do direitos às suas terras – que seu conhecimento de Deus está intimamente ligado ao seu relacionamento com a terra.</w:t>
      </w:r>
    </w:p>
    <w:p w14:paraId="4C394C6E" w14:textId="77777777" w:rsidR="00406A90" w:rsidRPr="0002739F" w:rsidRDefault="00406A90" w:rsidP="00406A90">
      <w:pPr>
        <w:pStyle w:val="DefaultText"/>
        <w:spacing w:after="0"/>
        <w:rPr>
          <w:rFonts w:ascii="Arial" w:hAnsi="Arial" w:cs="Arial"/>
          <w:sz w:val="28"/>
          <w:szCs w:val="28"/>
          <w:lang w:val="pt-BR"/>
        </w:rPr>
      </w:pPr>
    </w:p>
    <w:p w14:paraId="4D35E9B5" w14:textId="77777777" w:rsidR="00406A90" w:rsidRPr="0002739F" w:rsidRDefault="00406A90" w:rsidP="00406A90">
      <w:pPr>
        <w:pStyle w:val="Indent2"/>
        <w:spacing w:after="0"/>
        <w:ind w:left="0" w:right="0"/>
        <w:rPr>
          <w:rFonts w:ascii="Arial" w:hAnsi="Arial" w:cs="Arial"/>
          <w:i w:val="0"/>
          <w:sz w:val="28"/>
          <w:szCs w:val="28"/>
          <w:lang w:val="pt-BR"/>
        </w:rPr>
      </w:pPr>
      <w:r w:rsidRPr="0002739F">
        <w:rPr>
          <w:rFonts w:ascii="Arial" w:hAnsi="Arial" w:cs="Arial"/>
          <w:i w:val="0"/>
          <w:sz w:val="28"/>
          <w:szCs w:val="28"/>
          <w:lang w:val="pt-BR"/>
        </w:rPr>
        <w:t>Tenho visto como, quase da noite para o dia, uma comunidade recebeu os direitos à sua terra e o ambiente espiritual foi transformado. Os homens pararam de fazer apostas e beber e começaram a investir em suas casas. As mulheres e famílias ganharam segurança e houve uma gratidão verdadeira a Deus que surgiu em meio aos sons de martelo e mistura de concreto.</w:t>
      </w:r>
    </w:p>
    <w:p w14:paraId="2853A51D" w14:textId="77777777" w:rsidR="00406A90" w:rsidRPr="0002739F" w:rsidRDefault="00406A90" w:rsidP="00406A90">
      <w:pPr>
        <w:pStyle w:val="Indent2"/>
        <w:spacing w:after="0"/>
        <w:ind w:left="0" w:right="0"/>
        <w:rPr>
          <w:rFonts w:ascii="Arial" w:hAnsi="Arial" w:cs="Arial"/>
          <w:iCs/>
          <w:sz w:val="28"/>
          <w:szCs w:val="28"/>
          <w:lang w:val="pt-BR"/>
        </w:rPr>
      </w:pPr>
      <w:r w:rsidRPr="0002739F">
        <w:rPr>
          <w:rFonts w:ascii="Arial" w:hAnsi="Arial" w:cs="Arial"/>
          <w:iCs/>
          <w:sz w:val="28"/>
          <w:szCs w:val="28"/>
          <w:lang w:val="pt-BR"/>
        </w:rPr>
        <w:t>Enquanto Deus é nosso meio-ambiente final, só podemos conhecê-Lo nas formas de espaço e tempo de sua criação (</w:t>
      </w:r>
      <w:proofErr w:type="spellStart"/>
      <w:r w:rsidRPr="0002739F">
        <w:rPr>
          <w:rFonts w:ascii="Arial" w:hAnsi="Arial" w:cs="Arial"/>
          <w:iCs/>
          <w:sz w:val="28"/>
          <w:szCs w:val="28"/>
          <w:lang w:val="pt-BR"/>
        </w:rPr>
        <w:t>Dyrness</w:t>
      </w:r>
      <w:proofErr w:type="spellEnd"/>
      <w:r w:rsidRPr="0002739F">
        <w:rPr>
          <w:rFonts w:ascii="Arial" w:hAnsi="Arial" w:cs="Arial"/>
          <w:iCs/>
          <w:sz w:val="28"/>
          <w:szCs w:val="28"/>
          <w:lang w:val="pt-BR"/>
        </w:rPr>
        <w:t xml:space="preserve"> 1982:24).</w:t>
      </w:r>
    </w:p>
    <w:p w14:paraId="2BF213A4" w14:textId="77777777" w:rsidR="00406A90" w:rsidRPr="0002739F" w:rsidRDefault="00406A90" w:rsidP="00406A90">
      <w:pPr>
        <w:pStyle w:val="Indent2"/>
        <w:spacing w:after="0"/>
        <w:ind w:left="0" w:right="0"/>
        <w:rPr>
          <w:rFonts w:ascii="Arial" w:hAnsi="Arial" w:cs="Arial"/>
          <w:i w:val="0"/>
          <w:sz w:val="28"/>
          <w:szCs w:val="28"/>
          <w:lang w:val="pt-BR"/>
        </w:rPr>
      </w:pPr>
    </w:p>
    <w:p w14:paraId="00E846B6" w14:textId="77777777" w:rsidR="00406A90" w:rsidRPr="0002739F" w:rsidRDefault="00406A90" w:rsidP="00406A90">
      <w:pPr>
        <w:pStyle w:val="DefaultText"/>
        <w:spacing w:after="0"/>
        <w:rPr>
          <w:rFonts w:ascii="Arial" w:hAnsi="Arial" w:cs="Arial"/>
          <w:iCs/>
          <w:sz w:val="28"/>
          <w:szCs w:val="28"/>
          <w:lang w:val="pt-BR"/>
        </w:rPr>
      </w:pPr>
      <w:r w:rsidRPr="0002739F">
        <w:rPr>
          <w:rFonts w:ascii="Arial" w:hAnsi="Arial" w:cs="Arial"/>
          <w:sz w:val="28"/>
          <w:szCs w:val="28"/>
          <w:lang w:val="pt-BR"/>
        </w:rPr>
        <w:t xml:space="preserve">O relacionamento Maori para com sua terra na Nova Zelândia, assim como o relacionamento de outras sociedades tribais são mais parecidos com este tema bíblico do que com o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 xml:space="preserve"> ou outras culturas ocidentalizadas. Para o Maori, esta terra não era apenas uma propriedade comercial, mas tinha uma dimensão espiritual. Era </w:t>
      </w:r>
      <w:proofErr w:type="spellStart"/>
      <w:r w:rsidRPr="0002739F">
        <w:rPr>
          <w:rFonts w:ascii="Arial" w:hAnsi="Arial" w:cs="Arial"/>
          <w:i/>
          <w:sz w:val="28"/>
          <w:szCs w:val="28"/>
          <w:lang w:val="pt-BR"/>
        </w:rPr>
        <w:t>turangawaewae</w:t>
      </w:r>
      <w:proofErr w:type="spellEnd"/>
      <w:r w:rsidRPr="0002739F">
        <w:rPr>
          <w:rFonts w:ascii="Arial" w:hAnsi="Arial" w:cs="Arial"/>
          <w:i/>
          <w:sz w:val="28"/>
          <w:szCs w:val="28"/>
          <w:lang w:val="pt-BR"/>
        </w:rPr>
        <w:t xml:space="preserve">, </w:t>
      </w:r>
      <w:r w:rsidRPr="0002739F">
        <w:rPr>
          <w:rFonts w:ascii="Arial" w:hAnsi="Arial" w:cs="Arial"/>
          <w:iCs/>
          <w:sz w:val="28"/>
          <w:szCs w:val="28"/>
          <w:lang w:val="pt-BR"/>
        </w:rPr>
        <w:t>um lugar para ficar e o reconhecimento da identidade e posição.</w:t>
      </w:r>
    </w:p>
    <w:p w14:paraId="69ED5635" w14:textId="77777777" w:rsidR="00406A90" w:rsidRPr="0002739F" w:rsidRDefault="00406A90" w:rsidP="00406A90">
      <w:pPr>
        <w:pStyle w:val="DefaultText"/>
        <w:spacing w:after="0"/>
        <w:rPr>
          <w:rFonts w:ascii="Arial" w:hAnsi="Arial" w:cs="Arial"/>
          <w:sz w:val="28"/>
          <w:szCs w:val="28"/>
          <w:lang w:val="pt-BR"/>
        </w:rPr>
      </w:pPr>
    </w:p>
    <w:p w14:paraId="511121E5" w14:textId="77777777" w:rsidR="00406A90" w:rsidRPr="0002739F" w:rsidRDefault="00406A90" w:rsidP="00406A90">
      <w:pPr>
        <w:pStyle w:val="DefaultText"/>
        <w:spacing w:after="0"/>
        <w:rPr>
          <w:rFonts w:ascii="Arial" w:hAnsi="Arial" w:cs="Arial"/>
          <w:sz w:val="28"/>
          <w:szCs w:val="28"/>
          <w:lang w:val="pt-BR"/>
        </w:rPr>
      </w:pPr>
    </w:p>
    <w:p w14:paraId="67961EBD" w14:textId="6C461762"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Essas são coisas boas e parte do mandato de Deus para a humanidade administrar a terra como seus vice-regentes. A administração desses recursos através da agricultura e produção, também, resulta em indústria e negócio bancário. Nós podemos nos tornar ricos através do uso sábio desses recursos como administradores de Deus, mas é Deus que os faz frutíferos. Este relacionamento não é puramente de causa e efeito, mas de um criador pessoal com sua criação. Tal pensamento nega o valor central da sociedade materialista. Levítico 26 é um belo capítulo que mostra este inter-relacionamento da bênção de Deus, do trabalho da humanidade e a fertilidade da terra. Em outro lugar:</w:t>
      </w:r>
    </w:p>
    <w:p w14:paraId="05262576" w14:textId="77777777" w:rsidR="00406A90" w:rsidRPr="0002739F" w:rsidRDefault="00406A90" w:rsidP="00406A90">
      <w:pPr>
        <w:pStyle w:val="DefaultText"/>
        <w:spacing w:after="0"/>
        <w:rPr>
          <w:rFonts w:ascii="Arial" w:hAnsi="Arial" w:cs="Arial"/>
          <w:sz w:val="28"/>
          <w:szCs w:val="28"/>
          <w:lang w:val="pt-BR"/>
        </w:rPr>
      </w:pPr>
    </w:p>
    <w:p w14:paraId="2377C974" w14:textId="77777777" w:rsidR="00406A90" w:rsidRPr="0002739F" w:rsidRDefault="00406A90" w:rsidP="00406A90">
      <w:pPr>
        <w:pStyle w:val="Indent2"/>
        <w:spacing w:after="0"/>
        <w:ind w:left="0" w:right="0"/>
        <w:rPr>
          <w:rFonts w:ascii="Arial" w:hAnsi="Arial" w:cs="Arial"/>
          <w:i w:val="0"/>
          <w:sz w:val="28"/>
          <w:szCs w:val="28"/>
          <w:lang w:val="pt-BR"/>
        </w:rPr>
      </w:pPr>
      <w:r w:rsidRPr="0002739F">
        <w:rPr>
          <w:rFonts w:ascii="Arial" w:hAnsi="Arial" w:cs="Arial"/>
          <w:i w:val="0"/>
          <w:sz w:val="28"/>
          <w:szCs w:val="28"/>
          <w:lang w:val="pt-BR"/>
        </w:rPr>
        <w:t>E digas no teu coração: A minha força, e a fortaleza da minha mão, me adquiriu este poder. Antes te lembrarás do Senhor teu Deus, que ele é o que te dá força para adquirires riqueza (Deuteronômio 8:17,18).</w:t>
      </w:r>
    </w:p>
    <w:p w14:paraId="457839B6" w14:textId="77777777" w:rsidR="00406A90" w:rsidRPr="0002739F" w:rsidRDefault="00406A90" w:rsidP="00406A90">
      <w:pPr>
        <w:pStyle w:val="Indent2"/>
        <w:spacing w:after="0"/>
        <w:ind w:left="0" w:right="0"/>
        <w:rPr>
          <w:rFonts w:ascii="Arial" w:hAnsi="Arial" w:cs="Arial"/>
          <w:sz w:val="28"/>
          <w:szCs w:val="28"/>
          <w:lang w:val="pt-BR"/>
        </w:rPr>
      </w:pPr>
    </w:p>
    <w:p w14:paraId="304ADB67"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O mistério permanece. Nós devemos administrar a favor de Deus, mas esta administração não é suficiente para a fertilidade. Há um elemento da graça, um elemento do dom, um elemento da bênção imerecida. Semelhantemente nós encontramos a terra dada a Israel. Foi dada para satisfazer, como uma terra boa, uma terra de pão e mel, de vinhas e árvores, cidades e casas, e cisternas de água (Deuteronômio 8:7-10). Isto era um contraste com a exigente terra do Egito, a terra do esforço sem recompensa, a terra da coerção e escravidão. A diferença era a benção e a graça de Deus.</w:t>
      </w:r>
    </w:p>
    <w:p w14:paraId="5B94BDD2" w14:textId="77777777" w:rsidR="00406A90" w:rsidRPr="0002739F" w:rsidRDefault="00406A90" w:rsidP="00406A90">
      <w:pPr>
        <w:pStyle w:val="DefaultText"/>
        <w:spacing w:after="0"/>
        <w:rPr>
          <w:rFonts w:ascii="Arial" w:hAnsi="Arial" w:cs="Arial"/>
          <w:sz w:val="28"/>
          <w:szCs w:val="28"/>
          <w:lang w:val="pt-BR"/>
        </w:rPr>
      </w:pPr>
    </w:p>
    <w:p w14:paraId="4CE781C6" w14:textId="57FBF10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Esta fertilidade da terra e sua bondade inerente é desordenada como resultado da rebelião e queda, mas não há evidência que esta bondade essencial tenha sido destruída (cf. Salmo 19:1).</w:t>
      </w:r>
    </w:p>
    <w:p w14:paraId="686A7174" w14:textId="77777777" w:rsidR="00406A90" w:rsidRPr="0002739F" w:rsidRDefault="00406A90" w:rsidP="00406A90">
      <w:pPr>
        <w:pStyle w:val="DefaultText"/>
        <w:spacing w:after="0"/>
        <w:rPr>
          <w:rFonts w:ascii="Arial" w:hAnsi="Arial" w:cs="Arial"/>
          <w:sz w:val="28"/>
          <w:szCs w:val="28"/>
          <w:lang w:val="pt-BR"/>
        </w:rPr>
      </w:pPr>
    </w:p>
    <w:p w14:paraId="568F57E4" w14:textId="77777777" w:rsidR="00406A90" w:rsidRPr="0002739F"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Além disso: A Criação não foi feita para ficar paralisada, mas para se desenvolver e crescer. De fato, alguém poderia dizer que embora a criação seja boa, parte de sua bondade repousa naquilo que esta pode se tornar, no processo que Deus tem iniciado (</w:t>
      </w:r>
      <w:proofErr w:type="spellStart"/>
      <w:r w:rsidRPr="0002739F">
        <w:rPr>
          <w:rFonts w:ascii="Arial" w:hAnsi="Arial" w:cs="Arial"/>
          <w:sz w:val="28"/>
          <w:szCs w:val="28"/>
          <w:lang w:val="pt-BR"/>
        </w:rPr>
        <w:t>Dyrness</w:t>
      </w:r>
      <w:proofErr w:type="spellEnd"/>
      <w:r w:rsidRPr="0002739F">
        <w:rPr>
          <w:rFonts w:ascii="Arial" w:hAnsi="Arial" w:cs="Arial"/>
          <w:sz w:val="28"/>
          <w:szCs w:val="28"/>
          <w:lang w:val="pt-BR"/>
        </w:rPr>
        <w:t xml:space="preserve"> 1982:30).</w:t>
      </w:r>
    </w:p>
    <w:p w14:paraId="542B9D1E" w14:textId="77777777" w:rsidR="00406A90" w:rsidRPr="0002739F" w:rsidRDefault="00406A90" w:rsidP="00406A90">
      <w:pPr>
        <w:pStyle w:val="DefaultText"/>
        <w:spacing w:after="0"/>
        <w:rPr>
          <w:rFonts w:ascii="Arial" w:hAnsi="Arial" w:cs="Arial"/>
          <w:sz w:val="28"/>
          <w:szCs w:val="28"/>
          <w:lang w:val="pt-BR"/>
        </w:rPr>
      </w:pPr>
    </w:p>
    <w:p w14:paraId="28377931" w14:textId="77777777" w:rsidR="00406A90" w:rsidRDefault="00406A90" w:rsidP="00406A90">
      <w:pPr>
        <w:pStyle w:val="DefaultText"/>
        <w:spacing w:after="0"/>
        <w:rPr>
          <w:rFonts w:ascii="Arial" w:hAnsi="Arial" w:cs="Arial"/>
          <w:sz w:val="28"/>
          <w:szCs w:val="28"/>
          <w:lang w:val="pt-BR"/>
        </w:rPr>
      </w:pPr>
      <w:r w:rsidRPr="0002739F">
        <w:rPr>
          <w:rFonts w:ascii="Arial" w:hAnsi="Arial" w:cs="Arial"/>
          <w:sz w:val="28"/>
          <w:szCs w:val="28"/>
          <w:lang w:val="pt-BR"/>
        </w:rPr>
        <w:t>A humanidade, portanto, deve administrar esta terra e sua fertilidade a favor de Deus. E para administrá-la para o bem-estar de seus irmãos e irmãs, pois desde o princípio o clamor de “Sou eu o guardador de meu irmão?” se recusa a calar-se, ecoando dos vales e colinas da história. A terra não é independente dos assuntos de responsabilidade social. É da terra que o sangue de seu irmão grita por resposta.</w:t>
      </w:r>
    </w:p>
    <w:p w14:paraId="26AB373D" w14:textId="77777777" w:rsidR="00406A90" w:rsidRPr="0002739F" w:rsidRDefault="00406A90" w:rsidP="00406A90">
      <w:pPr>
        <w:pStyle w:val="DefaultText"/>
        <w:spacing w:after="0"/>
        <w:rPr>
          <w:rFonts w:ascii="Arial" w:hAnsi="Arial" w:cs="Arial"/>
          <w:sz w:val="28"/>
          <w:szCs w:val="28"/>
          <w:lang w:val="pt-BR"/>
        </w:rPr>
      </w:pPr>
    </w:p>
    <w:p w14:paraId="56B2DBE8" w14:textId="77777777" w:rsidR="00406A90" w:rsidRPr="0002739F" w:rsidRDefault="00406A90" w:rsidP="00406A90">
      <w:pPr>
        <w:pStyle w:val="Heading2"/>
        <w:rPr>
          <w:lang w:val="pt-BR"/>
        </w:rPr>
      </w:pPr>
      <w:r w:rsidRPr="0002739F">
        <w:rPr>
          <w:lang w:val="pt-BR"/>
        </w:rPr>
        <w:t>III. A TERRA PROMETIDA</w:t>
      </w:r>
    </w:p>
    <w:p w14:paraId="46386016" w14:textId="77777777" w:rsidR="00727ECC" w:rsidRPr="0002739F"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Quando nós encontramos Israel, é uma nação sem terra no caminho para a terra prometida. Um povo sem terra e uma terra da promessa. Os patriarcas são conhecidos como peregrinos os quais estão aguardando uma terra. Este é o foco da sua fé.</w:t>
      </w:r>
    </w:p>
    <w:p w14:paraId="7BCAFE56" w14:textId="77777777" w:rsidR="00727ECC" w:rsidRPr="0002739F" w:rsidRDefault="00727ECC" w:rsidP="00727ECC">
      <w:pPr>
        <w:pStyle w:val="DefaultText"/>
        <w:spacing w:after="0"/>
        <w:rPr>
          <w:rFonts w:ascii="Arial" w:hAnsi="Arial" w:cs="Arial"/>
          <w:sz w:val="28"/>
          <w:szCs w:val="28"/>
          <w:lang w:val="pt-BR"/>
        </w:rPr>
      </w:pPr>
    </w:p>
    <w:p w14:paraId="5AF40532" w14:textId="775A7F11" w:rsidR="00727ECC" w:rsidRPr="0002739F"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 xml:space="preserve"> “Peregrino” é uma palavra técnica normalmente descrita como “residente estrangeiro”. Significa estar em um lugar, talvez por um período </w:t>
      </w:r>
      <w:proofErr w:type="spellStart"/>
      <w:r w:rsidRPr="0002739F">
        <w:rPr>
          <w:rFonts w:ascii="Arial" w:hAnsi="Arial" w:cs="Arial"/>
          <w:sz w:val="28"/>
          <w:szCs w:val="28"/>
          <w:lang w:val="pt-BR"/>
        </w:rPr>
        <w:t>extendido</w:t>
      </w:r>
      <w:proofErr w:type="spellEnd"/>
      <w:r w:rsidRPr="0002739F">
        <w:rPr>
          <w:rFonts w:ascii="Arial" w:hAnsi="Arial" w:cs="Arial"/>
          <w:sz w:val="28"/>
          <w:szCs w:val="28"/>
          <w:lang w:val="pt-BR"/>
        </w:rPr>
        <w:t>, para ali viver e pegar algumas raízes, mas sempre como alguém de fora, sem propriedades, sempre sem direitos, função ou voz em decisões significativas (</w:t>
      </w:r>
      <w:proofErr w:type="spellStart"/>
      <w:r w:rsidRPr="0002739F">
        <w:rPr>
          <w:rFonts w:ascii="Arial" w:hAnsi="Arial" w:cs="Arial"/>
          <w:sz w:val="28"/>
          <w:szCs w:val="28"/>
          <w:lang w:val="pt-BR"/>
        </w:rPr>
        <w:t>Brueggemann</w:t>
      </w:r>
      <w:proofErr w:type="spellEnd"/>
      <w:r w:rsidRPr="0002739F">
        <w:rPr>
          <w:rFonts w:ascii="Arial" w:hAnsi="Arial" w:cs="Arial"/>
          <w:sz w:val="28"/>
          <w:szCs w:val="28"/>
          <w:lang w:val="pt-BR"/>
        </w:rPr>
        <w:t xml:space="preserve"> 79).</w:t>
      </w:r>
    </w:p>
    <w:p w14:paraId="5E782C39" w14:textId="77777777" w:rsidR="00727ECC" w:rsidRPr="0002739F" w:rsidRDefault="00727ECC" w:rsidP="00727ECC">
      <w:pPr>
        <w:pStyle w:val="DefaultText"/>
        <w:spacing w:after="0"/>
        <w:rPr>
          <w:rFonts w:ascii="Arial" w:hAnsi="Arial" w:cs="Arial"/>
          <w:sz w:val="28"/>
          <w:szCs w:val="28"/>
          <w:lang w:val="pt-BR"/>
        </w:rPr>
      </w:pPr>
    </w:p>
    <w:p w14:paraId="43457779" w14:textId="77777777" w:rsidR="00727ECC" w:rsidRPr="0002739F"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 xml:space="preserve">Abraão, reconhecido por sempre aguardar uma cidade, ainda que só tenha visto esta de longe, encontrou uma terra, peregrinou nela, mas habitou contente pois tinha uma herança que levava ao cumprimento da promessa da possessão. Abraão podia ser chamado o primeiro colonizador. Pois o </w:t>
      </w:r>
      <w:proofErr w:type="spellStart"/>
      <w:r w:rsidRPr="0002739F">
        <w:rPr>
          <w:rFonts w:ascii="Arial" w:hAnsi="Arial" w:cs="Arial"/>
          <w:sz w:val="28"/>
          <w:szCs w:val="28"/>
          <w:lang w:val="pt-BR"/>
        </w:rPr>
        <w:t>cumprimeiro</w:t>
      </w:r>
      <w:proofErr w:type="spellEnd"/>
      <w:r w:rsidRPr="0002739F">
        <w:rPr>
          <w:rFonts w:ascii="Arial" w:hAnsi="Arial" w:cs="Arial"/>
          <w:sz w:val="28"/>
          <w:szCs w:val="28"/>
          <w:lang w:val="pt-BR"/>
        </w:rPr>
        <w:t xml:space="preserve"> se deu por partes. Nós encontramos Jacó, seu filho, quase para morrer, pedindo que seu corpo fosse levado à terra prometida (Gênesis 50:5-14), reconhecendo uma promessa dada ainda que não cumprida.</w:t>
      </w:r>
    </w:p>
    <w:p w14:paraId="5B0544F5" w14:textId="77777777" w:rsidR="00727ECC" w:rsidRPr="0002739F" w:rsidRDefault="00727ECC" w:rsidP="00727ECC">
      <w:pPr>
        <w:pStyle w:val="DefaultText"/>
        <w:spacing w:after="0"/>
        <w:rPr>
          <w:rFonts w:ascii="Arial" w:hAnsi="Arial" w:cs="Arial"/>
          <w:sz w:val="28"/>
          <w:szCs w:val="28"/>
          <w:lang w:val="pt-BR"/>
        </w:rPr>
      </w:pPr>
    </w:p>
    <w:p w14:paraId="74334956" w14:textId="77777777" w:rsidR="00727ECC" w:rsidRPr="0002739F"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 xml:space="preserve">Da mesma forma, também, para um bilhão de migrantes para as cidades do terceiro mundo dos últimos trinta anos, a possessão se dá por partes. Eles, também, aguardam por uma cidade como centro de esperança e pouco a pouco encontram seu apoio para os pés, </w:t>
      </w:r>
      <w:proofErr w:type="spellStart"/>
      <w:r w:rsidRPr="0002739F">
        <w:rPr>
          <w:rFonts w:ascii="Arial" w:hAnsi="Arial" w:cs="Arial"/>
          <w:sz w:val="28"/>
          <w:szCs w:val="28"/>
          <w:lang w:val="pt-BR"/>
        </w:rPr>
        <w:t>freqüentemente</w:t>
      </w:r>
      <w:proofErr w:type="spellEnd"/>
      <w:r w:rsidRPr="0002739F">
        <w:rPr>
          <w:rFonts w:ascii="Arial" w:hAnsi="Arial" w:cs="Arial"/>
          <w:sz w:val="28"/>
          <w:szCs w:val="28"/>
          <w:lang w:val="pt-BR"/>
        </w:rPr>
        <w:t xml:space="preserve"> contentes em saber que embora eles mesmos habitam em miséria, seus filhos possuirão a terra da promessa.</w:t>
      </w:r>
    </w:p>
    <w:p w14:paraId="5991E40E" w14:textId="77777777" w:rsidR="00727ECC" w:rsidRPr="0002739F" w:rsidRDefault="00727ECC" w:rsidP="00727ECC">
      <w:pPr>
        <w:pStyle w:val="DefaultText"/>
        <w:spacing w:after="0"/>
        <w:rPr>
          <w:rFonts w:ascii="Arial" w:hAnsi="Arial" w:cs="Arial"/>
          <w:sz w:val="28"/>
          <w:szCs w:val="28"/>
          <w:lang w:val="pt-BR"/>
        </w:rPr>
      </w:pPr>
    </w:p>
    <w:p w14:paraId="4CE6DFCD" w14:textId="77777777" w:rsidR="00727ECC" w:rsidRPr="0002739F"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No caso deles a promessa não é de Deus. Ou é? Há inerente à natureza do relacionamento Deus-homem-terra uma lei fundamental que todos os homens têm direito a um pedaço de terra para uma casa? É inerente à natureza do relacionamento do homem para com o homem, da mulher para com a mulher que alguma terra seja distribuída para cada pessoa e suas necessidades básicas serem atendidas?</w:t>
      </w:r>
    </w:p>
    <w:p w14:paraId="502498D5" w14:textId="77777777" w:rsidR="00727ECC" w:rsidRPr="0002739F" w:rsidRDefault="00727ECC" w:rsidP="00727ECC">
      <w:pPr>
        <w:pStyle w:val="DefaultText"/>
        <w:spacing w:after="0"/>
        <w:rPr>
          <w:rFonts w:ascii="Arial" w:hAnsi="Arial" w:cs="Arial"/>
          <w:sz w:val="28"/>
          <w:szCs w:val="28"/>
          <w:lang w:val="pt-BR"/>
        </w:rPr>
      </w:pPr>
    </w:p>
    <w:p w14:paraId="270809A8" w14:textId="77777777" w:rsidR="00727ECC" w:rsidRPr="0002739F"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Como tal – e é geralmente reconhecido pelos governos como um direito básico para uma família possuir sua porção de terra para um lar e ser capaz de obter as necessidades básicas da vida – como tal, não podemos dizer que é prometida por Deus? Não é prometida com limites, área e precisão geográfica exatos, nem com uma estrutura já montada. Mas, então, nem estava a esperança de Abraão fixada com claros limites e estrutura determinados pelo pensamento aterrador de um sonho profético sobre quatrocentos anos de escravidão.</w:t>
      </w:r>
    </w:p>
    <w:p w14:paraId="677D5FB1" w14:textId="77777777" w:rsidR="00727ECC" w:rsidRPr="0002739F" w:rsidRDefault="00727ECC" w:rsidP="00727ECC">
      <w:pPr>
        <w:pStyle w:val="DefaultText"/>
        <w:spacing w:after="0"/>
        <w:rPr>
          <w:rFonts w:ascii="Arial" w:hAnsi="Arial" w:cs="Arial"/>
          <w:sz w:val="28"/>
          <w:szCs w:val="28"/>
          <w:lang w:val="pt-BR"/>
        </w:rPr>
      </w:pPr>
    </w:p>
    <w:p w14:paraId="4FCCEF6D" w14:textId="77777777" w:rsidR="00727ECC" w:rsidRDefault="00727ECC" w:rsidP="00727ECC">
      <w:pPr>
        <w:pStyle w:val="DefaultText"/>
        <w:spacing w:after="0"/>
        <w:rPr>
          <w:rFonts w:ascii="Arial" w:hAnsi="Arial" w:cs="Arial"/>
          <w:sz w:val="28"/>
          <w:szCs w:val="28"/>
          <w:lang w:val="pt-BR"/>
        </w:rPr>
      </w:pPr>
      <w:r w:rsidRPr="0002739F">
        <w:rPr>
          <w:rFonts w:ascii="Arial" w:hAnsi="Arial" w:cs="Arial"/>
          <w:sz w:val="28"/>
          <w:szCs w:val="28"/>
          <w:lang w:val="pt-BR"/>
        </w:rPr>
        <w:t>A esperança de Abraão não era baseada em qualquer direito que ele possuía à terra. Outras tribos já tinham exigido o direito sobre ela. A terra seria dele porque ela foi dada por Deus para ele. Trinta e nove vezes em Deuteronômio ocorrem afirmações sobre a terra como dádiva (</w:t>
      </w:r>
      <w:proofErr w:type="spellStart"/>
      <w:r w:rsidRPr="0002739F">
        <w:rPr>
          <w:rFonts w:ascii="Arial" w:hAnsi="Arial" w:cs="Arial"/>
          <w:sz w:val="28"/>
          <w:szCs w:val="28"/>
          <w:lang w:val="pt-BR"/>
        </w:rPr>
        <w:t>Martens</w:t>
      </w:r>
      <w:proofErr w:type="spellEnd"/>
      <w:r w:rsidRPr="0002739F">
        <w:rPr>
          <w:rFonts w:ascii="Arial" w:hAnsi="Arial" w:cs="Arial"/>
          <w:sz w:val="28"/>
          <w:szCs w:val="28"/>
          <w:lang w:val="pt-BR"/>
        </w:rPr>
        <w:t xml:space="preserve"> 1981:102).</w:t>
      </w:r>
    </w:p>
    <w:p w14:paraId="7A312C8E" w14:textId="77777777" w:rsidR="00727ECC" w:rsidRPr="0002739F" w:rsidRDefault="00727ECC" w:rsidP="00727ECC">
      <w:pPr>
        <w:pStyle w:val="DefaultText"/>
        <w:spacing w:after="0"/>
        <w:rPr>
          <w:rFonts w:ascii="Arial" w:hAnsi="Arial" w:cs="Arial"/>
          <w:sz w:val="28"/>
          <w:szCs w:val="28"/>
          <w:lang w:val="pt-BR"/>
        </w:rPr>
      </w:pPr>
    </w:p>
    <w:p w14:paraId="39FD3096" w14:textId="6FDF852F" w:rsidR="001008A5" w:rsidRDefault="00727ECC" w:rsidP="00637A27">
      <w:pPr>
        <w:pStyle w:val="DefaultText"/>
        <w:spacing w:after="0"/>
        <w:rPr>
          <w:rFonts w:ascii="Arial" w:hAnsi="Arial" w:cs="Arial"/>
          <w:sz w:val="28"/>
          <w:szCs w:val="28"/>
          <w:lang w:val="pt-BR"/>
        </w:rPr>
      </w:pPr>
      <w:r w:rsidRPr="0002739F">
        <w:rPr>
          <w:rFonts w:ascii="Arial" w:hAnsi="Arial" w:cs="Arial"/>
          <w:sz w:val="28"/>
          <w:szCs w:val="28"/>
          <w:lang w:val="pt-BR"/>
        </w:rPr>
        <w:t>Assim, também, para os colonos. Devido à política colonial da exploração da terra, poucas famílias possuíram a terra em cada cidade. Qualquer alteração nesta opressão legalizada apenas mostrava ao pobre que o Senhor tinham dado a ele a terra como uma dádiva.</w:t>
      </w:r>
    </w:p>
    <w:p w14:paraId="6D055289" w14:textId="77777777" w:rsidR="00637A27" w:rsidRPr="00637A27" w:rsidRDefault="00637A27" w:rsidP="00637A27">
      <w:pPr>
        <w:pStyle w:val="DefaultText"/>
        <w:spacing w:after="0"/>
        <w:rPr>
          <w:rFonts w:ascii="Arial" w:hAnsi="Arial" w:cs="Arial"/>
          <w:sz w:val="28"/>
          <w:szCs w:val="28"/>
          <w:lang w:val="pt-BR"/>
        </w:rPr>
      </w:pPr>
    </w:p>
    <w:p w14:paraId="176BBB9C" w14:textId="427F9BA4" w:rsidR="007E00D8" w:rsidRPr="00637A27" w:rsidRDefault="00637A27" w:rsidP="00637A27">
      <w:pPr>
        <w:pStyle w:val="Heading2"/>
        <w:rPr>
          <w:rStyle w:val="Heading1Char"/>
          <w:caps w:val="0"/>
          <w:color w:val="94B6D2"/>
          <w:sz w:val="28"/>
          <w:szCs w:val="28"/>
          <w:lang w:val="pt-BR"/>
        </w:rPr>
      </w:pPr>
      <w:r w:rsidRPr="0002739F">
        <w:rPr>
          <w:lang w:val="pt-BR"/>
        </w:rPr>
        <w:t>A TERRA COMO UMA DÁDIVA</w:t>
      </w:r>
    </w:p>
    <w:p w14:paraId="146F7A00"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Há diferenças entre os conceitos de terra como uma dádiva entre os povos Maori e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w:t>
      </w:r>
    </w:p>
    <w:p w14:paraId="2EC4980E" w14:textId="77777777" w:rsidR="00637A27" w:rsidRPr="0002739F" w:rsidRDefault="00637A27" w:rsidP="00637A27">
      <w:pPr>
        <w:pStyle w:val="Indent2"/>
        <w:spacing w:after="0"/>
        <w:ind w:left="0" w:right="0"/>
        <w:rPr>
          <w:rFonts w:ascii="Arial" w:hAnsi="Arial" w:cs="Arial"/>
          <w:sz w:val="28"/>
          <w:szCs w:val="28"/>
        </w:rPr>
      </w:pPr>
    </w:p>
    <w:p w14:paraId="470A24B5" w14:textId="77777777" w:rsidR="00637A27" w:rsidRPr="0002739F" w:rsidRDefault="00637A27" w:rsidP="00517F0A">
      <w:pPr>
        <w:pStyle w:val="Indent2"/>
        <w:pBdr>
          <w:top w:val="single" w:sz="4" w:space="1" w:color="auto" w:shadow="1"/>
          <w:left w:val="single" w:sz="4" w:space="4" w:color="auto" w:shadow="1"/>
          <w:bottom w:val="single" w:sz="4" w:space="1" w:color="auto" w:shadow="1"/>
          <w:right w:val="single" w:sz="4" w:space="4" w:color="auto" w:shadow="1"/>
        </w:pBdr>
        <w:spacing w:after="0"/>
        <w:ind w:left="0" w:right="0"/>
        <w:rPr>
          <w:rFonts w:ascii="Arial" w:hAnsi="Arial" w:cs="Arial"/>
          <w:sz w:val="28"/>
          <w:szCs w:val="28"/>
        </w:rPr>
      </w:pPr>
      <w:r w:rsidRPr="0002739F">
        <w:rPr>
          <w:rFonts w:ascii="Arial" w:hAnsi="Arial" w:cs="Arial"/>
          <w:sz w:val="28"/>
          <w:szCs w:val="28"/>
        </w:rPr>
        <w:t>DEFINIÇÃO MAORI</w:t>
      </w:r>
    </w:p>
    <w:p w14:paraId="6B2F0280" w14:textId="77777777" w:rsidR="00637A27" w:rsidRPr="0002739F" w:rsidRDefault="00637A27" w:rsidP="00517F0A">
      <w:pPr>
        <w:pStyle w:val="Indent2"/>
        <w:pBdr>
          <w:top w:val="single" w:sz="4" w:space="1" w:color="auto" w:shadow="1"/>
          <w:left w:val="single" w:sz="4" w:space="4" w:color="auto" w:shadow="1"/>
          <w:bottom w:val="single" w:sz="4" w:space="1" w:color="auto" w:shadow="1"/>
          <w:right w:val="single" w:sz="4" w:space="4" w:color="auto" w:shadow="1"/>
        </w:pBdr>
        <w:spacing w:after="0"/>
        <w:ind w:left="0" w:right="0"/>
        <w:rPr>
          <w:rFonts w:ascii="Arial" w:hAnsi="Arial" w:cs="Arial"/>
          <w:sz w:val="28"/>
          <w:szCs w:val="28"/>
          <w:lang w:val="pt-BR"/>
        </w:rPr>
      </w:pPr>
      <w:r w:rsidRPr="0002739F">
        <w:rPr>
          <w:rFonts w:ascii="Arial" w:hAnsi="Arial" w:cs="Arial"/>
          <w:sz w:val="28"/>
          <w:szCs w:val="28"/>
          <w:lang w:val="pt-BR"/>
        </w:rPr>
        <w:t>Uma dádiva Maori às vezes se destina a criar um contínuo relacionamento e obrigação. A ênfase é colocada sobre a responsabilidade do doador. O interesse dos doadores deve sempre ser reconhecido. O povo local, descendentes dos doadores, deve ser convidado a ver os resultados de sua dádiva. Isto não ser trocado por qualquer outra coisa sem a consulta aos parentes do grupo doador.</w:t>
      </w:r>
    </w:p>
    <w:p w14:paraId="1CE6A14E" w14:textId="65C9B419" w:rsidR="00637A27" w:rsidRPr="0002739F" w:rsidRDefault="00637A27" w:rsidP="00517F0A">
      <w:pPr>
        <w:pStyle w:val="Indent2"/>
        <w:pBdr>
          <w:top w:val="single" w:sz="4" w:space="1" w:color="auto" w:shadow="1"/>
          <w:left w:val="single" w:sz="4" w:space="4" w:color="auto" w:shadow="1"/>
          <w:bottom w:val="single" w:sz="4" w:space="1" w:color="auto" w:shadow="1"/>
          <w:right w:val="single" w:sz="4" w:space="4" w:color="auto" w:shadow="1"/>
        </w:pBdr>
        <w:spacing w:after="0"/>
        <w:ind w:left="0" w:right="0"/>
        <w:rPr>
          <w:rFonts w:ascii="Arial" w:hAnsi="Arial" w:cs="Arial"/>
          <w:sz w:val="28"/>
          <w:szCs w:val="28"/>
          <w:lang w:val="pt-BR"/>
        </w:rPr>
      </w:pPr>
      <w:r w:rsidRPr="0002739F">
        <w:rPr>
          <w:rFonts w:ascii="Arial" w:hAnsi="Arial" w:cs="Arial"/>
          <w:sz w:val="28"/>
          <w:szCs w:val="28"/>
          <w:lang w:val="pt-BR"/>
        </w:rPr>
        <w:t>Sob o costume Maori, os parentes dos doadores têm o direito de reclamar a devolução da propriedade se houve a quebra da confiança dos termos Maori.</w:t>
      </w:r>
    </w:p>
    <w:p w14:paraId="56C6E0F6" w14:textId="77777777" w:rsidR="00637A27" w:rsidRPr="0002739F" w:rsidRDefault="00637A27" w:rsidP="00517F0A">
      <w:pPr>
        <w:pStyle w:val="Indent2"/>
        <w:pBdr>
          <w:top w:val="single" w:sz="4" w:space="1" w:color="auto" w:shadow="1"/>
          <w:left w:val="single" w:sz="4" w:space="4" w:color="auto" w:shadow="1"/>
          <w:bottom w:val="single" w:sz="4" w:space="1" w:color="auto" w:shadow="1"/>
          <w:right w:val="single" w:sz="4" w:space="4" w:color="auto" w:shadow="1"/>
        </w:pBdr>
        <w:spacing w:after="0"/>
        <w:ind w:left="0" w:right="0"/>
        <w:rPr>
          <w:rFonts w:ascii="Arial" w:hAnsi="Arial" w:cs="Arial"/>
          <w:sz w:val="28"/>
          <w:szCs w:val="28"/>
          <w:lang w:val="pt-BR"/>
        </w:rPr>
      </w:pPr>
    </w:p>
    <w:p w14:paraId="26B11CFA" w14:textId="77777777" w:rsidR="00637A27" w:rsidRPr="0002739F" w:rsidRDefault="00637A27" w:rsidP="00517F0A">
      <w:pPr>
        <w:pStyle w:val="Indent2"/>
        <w:pBdr>
          <w:top w:val="single" w:sz="4" w:space="1" w:color="auto" w:shadow="1"/>
          <w:left w:val="single" w:sz="4" w:space="4" w:color="auto" w:shadow="1"/>
          <w:bottom w:val="single" w:sz="4" w:space="1" w:color="auto" w:shadow="1"/>
          <w:right w:val="single" w:sz="4" w:space="4" w:color="auto" w:shadow="1"/>
        </w:pBdr>
        <w:spacing w:after="0"/>
        <w:ind w:left="0" w:right="0"/>
        <w:rPr>
          <w:rFonts w:ascii="Arial" w:hAnsi="Arial" w:cs="Arial"/>
          <w:sz w:val="28"/>
          <w:szCs w:val="28"/>
          <w:lang w:val="pt-BR"/>
        </w:rPr>
      </w:pPr>
      <w:r w:rsidRPr="0002739F">
        <w:rPr>
          <w:rFonts w:ascii="Arial" w:hAnsi="Arial" w:cs="Arial"/>
          <w:sz w:val="28"/>
          <w:szCs w:val="28"/>
          <w:lang w:val="pt-BR"/>
        </w:rPr>
        <w:t>A DEFINIÇÃO PAKEHA DE DÁDIVAS – LEALDADE GENEROSA</w:t>
      </w:r>
    </w:p>
    <w:p w14:paraId="73B173F7" w14:textId="77777777" w:rsidR="00637A27" w:rsidRPr="0002739F" w:rsidRDefault="00637A27" w:rsidP="00517F0A">
      <w:pPr>
        <w:pStyle w:val="Indent2"/>
        <w:pBdr>
          <w:top w:val="single" w:sz="4" w:space="1" w:color="auto" w:shadow="1"/>
          <w:left w:val="single" w:sz="4" w:space="4" w:color="auto" w:shadow="1"/>
          <w:bottom w:val="single" w:sz="4" w:space="1" w:color="auto" w:shadow="1"/>
          <w:right w:val="single" w:sz="4" w:space="4" w:color="auto" w:shadow="1"/>
        </w:pBdr>
        <w:spacing w:after="0"/>
        <w:ind w:left="0" w:right="0"/>
        <w:rPr>
          <w:rFonts w:ascii="Arial" w:hAnsi="Arial" w:cs="Arial"/>
          <w:sz w:val="28"/>
          <w:szCs w:val="28"/>
          <w:lang w:val="pt-BR"/>
        </w:rPr>
      </w:pPr>
      <w:r w:rsidRPr="0002739F">
        <w:rPr>
          <w:rFonts w:ascii="Arial" w:hAnsi="Arial" w:cs="Arial"/>
          <w:sz w:val="28"/>
          <w:szCs w:val="28"/>
          <w:lang w:val="pt-BR"/>
        </w:rPr>
        <w:t>Uma lealdade caridosa impõe uma obrigação sobre os que depositam a confiança para cumprir a razão da dádiva, para aqueles que estabelecem a confiança, para os beneficiários e para a lei. Embora o doador não possa esperar recuperar a propriedade. A lealdade caridosa é estabelecida pela dádiva para um uso público. Não há necessidade legal de reconhecer o interesse do doador, mas isto pode ser feito. Não há necessidade de consultar os parentes do doador se há consideração para vender, mas novamente isto pode ser efetuado. Se houver uma quebra da confiança o doador não pode declarar a necessidade de retorno da propriedade.</w:t>
      </w:r>
      <w:r w:rsidRPr="0002739F">
        <w:rPr>
          <w:rFonts w:ascii="Arial" w:hAnsi="Arial" w:cs="Arial"/>
          <w:sz w:val="28"/>
          <w:szCs w:val="28"/>
          <w:vertAlign w:val="superscript"/>
          <w:lang w:val="pt-BR"/>
        </w:rPr>
        <w:t xml:space="preserve"> 1</w:t>
      </w:r>
    </w:p>
    <w:p w14:paraId="0C673767" w14:textId="77777777" w:rsidR="00637A27" w:rsidRPr="0002739F" w:rsidRDefault="00637A27" w:rsidP="00637A27">
      <w:pPr>
        <w:pStyle w:val="Indent2"/>
        <w:spacing w:after="0"/>
        <w:ind w:left="0" w:right="0"/>
        <w:rPr>
          <w:rFonts w:ascii="Arial" w:hAnsi="Arial" w:cs="Arial"/>
          <w:sz w:val="28"/>
          <w:szCs w:val="28"/>
          <w:lang w:val="pt-BR"/>
        </w:rPr>
      </w:pPr>
    </w:p>
    <w:p w14:paraId="6EC51B32"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 iniciativa é com Deus, assim nós precisamos encorajar nosso povo a dobrar os seus joelhos diante de Deus e buscar esta bênção. Para isto eles podem livremente pedir desde que a bondade de tal dádiva é inerente em seu ser, em seu próprio relacionamento criativo a humanidade e criação, em seus propósitos para a dignidade do homem e mulher.</w:t>
      </w:r>
    </w:p>
    <w:p w14:paraId="1A9F32C3" w14:textId="77777777" w:rsidR="00637A27" w:rsidRPr="0002739F" w:rsidRDefault="00637A27" w:rsidP="00637A27">
      <w:pPr>
        <w:pStyle w:val="Indent2"/>
        <w:spacing w:after="0"/>
        <w:ind w:left="0" w:right="0"/>
        <w:rPr>
          <w:rFonts w:ascii="Arial" w:hAnsi="Arial" w:cs="Arial"/>
          <w:i w:val="0"/>
          <w:sz w:val="28"/>
          <w:szCs w:val="28"/>
          <w:lang w:val="pt-BR"/>
        </w:rPr>
      </w:pPr>
    </w:p>
    <w:p w14:paraId="060F05EB" w14:textId="77777777" w:rsidR="00517F0A" w:rsidRDefault="00637A27" w:rsidP="00637A27">
      <w:pPr>
        <w:pStyle w:val="Indent2"/>
        <w:spacing w:after="0"/>
        <w:ind w:left="0" w:right="0"/>
        <w:rPr>
          <w:rFonts w:ascii="Arial" w:hAnsi="Arial" w:cs="Arial"/>
          <w:i w:val="0"/>
          <w:sz w:val="28"/>
          <w:szCs w:val="28"/>
          <w:lang w:val="pt-BR"/>
        </w:rPr>
      </w:pPr>
      <w:r w:rsidRPr="0002739F">
        <w:rPr>
          <w:rFonts w:ascii="Arial" w:hAnsi="Arial" w:cs="Arial"/>
          <w:i w:val="0"/>
          <w:sz w:val="28"/>
          <w:szCs w:val="28"/>
          <w:lang w:val="pt-BR"/>
        </w:rPr>
        <w:t xml:space="preserve">Embora tal oração não significa uma inatividade passiva a respeito de obter os direitos legais. Há muitos fatores a serem considerados como base para os direitos de terra. Essas ocorrem em muitas sociedades, urbanas e rurais. </w:t>
      </w:r>
    </w:p>
    <w:p w14:paraId="2969010D" w14:textId="77777777" w:rsidR="00517F0A" w:rsidRDefault="00517F0A" w:rsidP="00637A27">
      <w:pPr>
        <w:pStyle w:val="Indent2"/>
        <w:spacing w:after="0"/>
        <w:ind w:left="0" w:right="0"/>
        <w:rPr>
          <w:rFonts w:ascii="Arial" w:hAnsi="Arial" w:cs="Arial"/>
          <w:i w:val="0"/>
          <w:sz w:val="28"/>
          <w:szCs w:val="28"/>
          <w:lang w:val="pt-BR"/>
        </w:rPr>
      </w:pPr>
    </w:p>
    <w:p w14:paraId="686B3183" w14:textId="0962ABE4" w:rsidR="00637A27" w:rsidRDefault="00637A27"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i w:val="0"/>
          <w:sz w:val="28"/>
          <w:szCs w:val="28"/>
          <w:lang w:val="pt-BR"/>
        </w:rPr>
      </w:pPr>
      <w:r w:rsidRPr="0002739F">
        <w:rPr>
          <w:rFonts w:ascii="Arial" w:hAnsi="Arial" w:cs="Arial"/>
          <w:i w:val="0"/>
          <w:sz w:val="28"/>
          <w:szCs w:val="28"/>
          <w:lang w:val="pt-BR"/>
        </w:rPr>
        <w:t>O Maori define o seguinte:</w:t>
      </w:r>
    </w:p>
    <w:p w14:paraId="5512F2F5" w14:textId="77777777" w:rsidR="006B1933" w:rsidRPr="0002739F" w:rsidRDefault="006B1933"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i w:val="0"/>
          <w:sz w:val="28"/>
          <w:szCs w:val="28"/>
          <w:lang w:val="pt-BR"/>
        </w:rPr>
      </w:pPr>
    </w:p>
    <w:p w14:paraId="73576426" w14:textId="77777777" w:rsidR="00637A27" w:rsidRPr="0002739F" w:rsidRDefault="00637A27"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i w:val="0"/>
          <w:sz w:val="28"/>
          <w:szCs w:val="28"/>
          <w:lang w:val="pt-BR"/>
        </w:rPr>
      </w:pPr>
      <w:r w:rsidRPr="0002739F">
        <w:rPr>
          <w:rFonts w:ascii="Arial" w:hAnsi="Arial" w:cs="Arial"/>
          <w:sz w:val="28"/>
          <w:szCs w:val="28"/>
          <w:lang w:val="pt-BR"/>
        </w:rPr>
        <w:t xml:space="preserve">     </w:t>
      </w:r>
      <w:proofErr w:type="spellStart"/>
      <w:r w:rsidRPr="0002739F">
        <w:rPr>
          <w:rFonts w:ascii="Arial" w:hAnsi="Arial" w:cs="Arial"/>
          <w:sz w:val="28"/>
          <w:szCs w:val="28"/>
          <w:lang w:val="pt-BR"/>
        </w:rPr>
        <w:t>Paptipu</w:t>
      </w:r>
      <w:proofErr w:type="spellEnd"/>
      <w:r w:rsidRPr="0002739F">
        <w:rPr>
          <w:rFonts w:ascii="Arial" w:hAnsi="Arial" w:cs="Arial"/>
          <w:sz w:val="28"/>
          <w:szCs w:val="28"/>
          <w:lang w:val="pt-BR"/>
        </w:rPr>
        <w:t xml:space="preserve"> – direito de descoberta</w:t>
      </w:r>
    </w:p>
    <w:p w14:paraId="7AAA05C7" w14:textId="77777777" w:rsidR="00637A27" w:rsidRPr="0002739F" w:rsidRDefault="00637A27"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sz w:val="28"/>
          <w:szCs w:val="28"/>
          <w:lang w:val="pt-BR"/>
        </w:rPr>
      </w:pPr>
      <w:r w:rsidRPr="0002739F">
        <w:rPr>
          <w:rFonts w:ascii="Arial" w:hAnsi="Arial" w:cs="Arial"/>
          <w:sz w:val="28"/>
          <w:szCs w:val="28"/>
          <w:lang w:val="pt-BR"/>
        </w:rPr>
        <w:t xml:space="preserve">     </w:t>
      </w:r>
      <w:proofErr w:type="spellStart"/>
      <w:r w:rsidRPr="0002739F">
        <w:rPr>
          <w:rFonts w:ascii="Arial" w:hAnsi="Arial" w:cs="Arial"/>
          <w:sz w:val="28"/>
          <w:szCs w:val="28"/>
          <w:lang w:val="pt-BR"/>
        </w:rPr>
        <w:t>Take</w:t>
      </w:r>
      <w:proofErr w:type="spellEnd"/>
      <w:r w:rsidRPr="0002739F">
        <w:rPr>
          <w:rFonts w:ascii="Arial" w:hAnsi="Arial" w:cs="Arial"/>
          <w:sz w:val="28"/>
          <w:szCs w:val="28"/>
          <w:lang w:val="pt-BR"/>
        </w:rPr>
        <w:t xml:space="preserve"> </w:t>
      </w:r>
      <w:proofErr w:type="spellStart"/>
      <w:r w:rsidRPr="0002739F">
        <w:rPr>
          <w:rFonts w:ascii="Arial" w:hAnsi="Arial" w:cs="Arial"/>
          <w:sz w:val="28"/>
          <w:szCs w:val="28"/>
          <w:lang w:val="pt-BR"/>
        </w:rPr>
        <w:t>tuku</w:t>
      </w:r>
      <w:proofErr w:type="spellEnd"/>
      <w:r w:rsidRPr="0002739F">
        <w:rPr>
          <w:rFonts w:ascii="Arial" w:hAnsi="Arial" w:cs="Arial"/>
          <w:sz w:val="28"/>
          <w:szCs w:val="28"/>
          <w:lang w:val="pt-BR"/>
        </w:rPr>
        <w:t xml:space="preserve"> – uma dádiva    </w:t>
      </w:r>
    </w:p>
    <w:p w14:paraId="67ACACC9" w14:textId="77777777" w:rsidR="00637A27" w:rsidRPr="0002739F" w:rsidRDefault="00637A27"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i w:val="0"/>
          <w:sz w:val="28"/>
          <w:szCs w:val="28"/>
          <w:lang w:val="pt-BR"/>
        </w:rPr>
      </w:pPr>
      <w:r w:rsidRPr="0002739F">
        <w:rPr>
          <w:rFonts w:ascii="Arial" w:hAnsi="Arial" w:cs="Arial"/>
          <w:sz w:val="28"/>
          <w:szCs w:val="28"/>
          <w:lang w:val="pt-BR"/>
        </w:rPr>
        <w:t xml:space="preserve">     </w:t>
      </w:r>
      <w:proofErr w:type="spellStart"/>
      <w:r w:rsidRPr="0002739F">
        <w:rPr>
          <w:rFonts w:ascii="Arial" w:hAnsi="Arial" w:cs="Arial"/>
          <w:sz w:val="28"/>
          <w:szCs w:val="28"/>
          <w:lang w:val="pt-BR"/>
        </w:rPr>
        <w:t>Rapatu</w:t>
      </w:r>
      <w:proofErr w:type="spellEnd"/>
      <w:r w:rsidRPr="0002739F">
        <w:rPr>
          <w:rFonts w:ascii="Arial" w:hAnsi="Arial" w:cs="Arial"/>
          <w:sz w:val="28"/>
          <w:szCs w:val="28"/>
          <w:lang w:val="pt-BR"/>
        </w:rPr>
        <w:t xml:space="preserve"> – direito de conquista</w:t>
      </w:r>
    </w:p>
    <w:p w14:paraId="666D80D8" w14:textId="108137A1" w:rsidR="00637A27" w:rsidRPr="0002739F" w:rsidRDefault="00637A27"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i w:val="0"/>
          <w:sz w:val="28"/>
          <w:szCs w:val="28"/>
          <w:lang w:val="pt-BR"/>
        </w:rPr>
      </w:pPr>
      <w:r w:rsidRPr="0002739F">
        <w:rPr>
          <w:rFonts w:ascii="Arial" w:hAnsi="Arial" w:cs="Arial"/>
          <w:sz w:val="28"/>
          <w:szCs w:val="28"/>
          <w:lang w:val="pt-BR"/>
        </w:rPr>
        <w:t xml:space="preserve">     </w:t>
      </w:r>
      <w:proofErr w:type="spellStart"/>
      <w:r w:rsidRPr="0002739F">
        <w:rPr>
          <w:rFonts w:ascii="Arial" w:hAnsi="Arial" w:cs="Arial"/>
          <w:sz w:val="28"/>
          <w:szCs w:val="28"/>
          <w:lang w:val="pt-BR"/>
        </w:rPr>
        <w:t>Ahi-ka</w:t>
      </w:r>
      <w:proofErr w:type="spellEnd"/>
      <w:r w:rsidRPr="0002739F">
        <w:rPr>
          <w:rFonts w:ascii="Arial" w:hAnsi="Arial" w:cs="Arial"/>
          <w:sz w:val="28"/>
          <w:szCs w:val="28"/>
          <w:lang w:val="pt-BR"/>
        </w:rPr>
        <w:t xml:space="preserve"> roa – longa ocupação</w:t>
      </w:r>
    </w:p>
    <w:p w14:paraId="7931E81C" w14:textId="3C5A248B" w:rsidR="00637A27" w:rsidRPr="0002739F" w:rsidRDefault="00637A27" w:rsidP="00517F0A">
      <w:pPr>
        <w:pStyle w:val="Indent2"/>
        <w:pBdr>
          <w:top w:val="double" w:sz="4" w:space="1" w:color="D0AE72" w:themeColor="background2" w:themeShade="BF" w:shadow="1"/>
          <w:left w:val="double" w:sz="4" w:space="4" w:color="D0AE72" w:themeColor="background2" w:themeShade="BF" w:shadow="1"/>
          <w:bottom w:val="double" w:sz="4" w:space="1" w:color="D0AE72" w:themeColor="background2" w:themeShade="BF" w:shadow="1"/>
          <w:right w:val="double" w:sz="4" w:space="4" w:color="D0AE72" w:themeColor="background2" w:themeShade="BF" w:shadow="1"/>
        </w:pBdr>
        <w:spacing w:after="0"/>
        <w:ind w:left="0" w:right="0"/>
        <w:rPr>
          <w:rFonts w:ascii="Arial" w:hAnsi="Arial" w:cs="Arial"/>
          <w:i w:val="0"/>
          <w:sz w:val="28"/>
          <w:szCs w:val="28"/>
          <w:lang w:val="pt-BR"/>
        </w:rPr>
      </w:pPr>
      <w:r w:rsidRPr="0002739F">
        <w:rPr>
          <w:rFonts w:ascii="Arial" w:hAnsi="Arial" w:cs="Arial"/>
          <w:sz w:val="28"/>
          <w:szCs w:val="28"/>
          <w:lang w:val="pt-BR"/>
        </w:rPr>
        <w:t xml:space="preserve">     </w:t>
      </w:r>
      <w:proofErr w:type="spellStart"/>
      <w:r w:rsidRPr="0002739F">
        <w:rPr>
          <w:rFonts w:ascii="Arial" w:hAnsi="Arial" w:cs="Arial"/>
          <w:sz w:val="28"/>
          <w:szCs w:val="28"/>
          <w:lang w:val="pt-BR"/>
        </w:rPr>
        <w:t>Take</w:t>
      </w:r>
      <w:proofErr w:type="spellEnd"/>
      <w:r w:rsidRPr="0002739F">
        <w:rPr>
          <w:rFonts w:ascii="Arial" w:hAnsi="Arial" w:cs="Arial"/>
          <w:sz w:val="28"/>
          <w:szCs w:val="28"/>
          <w:lang w:val="pt-BR"/>
        </w:rPr>
        <w:t xml:space="preserve"> </w:t>
      </w:r>
      <w:proofErr w:type="spellStart"/>
      <w:r w:rsidRPr="0002739F">
        <w:rPr>
          <w:rFonts w:ascii="Arial" w:hAnsi="Arial" w:cs="Arial"/>
          <w:sz w:val="28"/>
          <w:szCs w:val="28"/>
          <w:lang w:val="pt-BR"/>
        </w:rPr>
        <w:t>tupuna</w:t>
      </w:r>
      <w:proofErr w:type="spellEnd"/>
      <w:r w:rsidRPr="0002739F">
        <w:rPr>
          <w:rFonts w:ascii="Arial" w:hAnsi="Arial" w:cs="Arial"/>
          <w:sz w:val="28"/>
          <w:szCs w:val="28"/>
          <w:lang w:val="pt-BR"/>
        </w:rPr>
        <w:t xml:space="preserve"> – laço de parentesco</w:t>
      </w:r>
    </w:p>
    <w:p w14:paraId="0AA28458" w14:textId="77777777" w:rsidR="00637A27" w:rsidRPr="0002739F" w:rsidRDefault="00637A27" w:rsidP="00637A27">
      <w:pPr>
        <w:pStyle w:val="Indent2"/>
        <w:spacing w:after="0"/>
        <w:ind w:left="0" w:right="0"/>
        <w:rPr>
          <w:rFonts w:ascii="Arial" w:hAnsi="Arial" w:cs="Arial"/>
          <w:i w:val="0"/>
          <w:sz w:val="28"/>
          <w:szCs w:val="28"/>
          <w:lang w:val="pt-BR"/>
        </w:rPr>
      </w:pPr>
    </w:p>
    <w:p w14:paraId="413DC18F" w14:textId="64CFBC8C" w:rsidR="001008A5" w:rsidRPr="006B1933" w:rsidRDefault="00637A27" w:rsidP="006B1933">
      <w:pPr>
        <w:pStyle w:val="DefaultText"/>
        <w:spacing w:after="0"/>
        <w:rPr>
          <w:rStyle w:val="Heading1Char"/>
          <w:rFonts w:ascii="Arial" w:hAnsi="Arial" w:cs="Arial"/>
          <w:caps w:val="0"/>
          <w:color w:val="auto"/>
          <w:sz w:val="28"/>
          <w:szCs w:val="28"/>
          <w:lang w:val="pt-BR" w:eastAsia="pt-BR"/>
        </w:rPr>
      </w:pPr>
      <w:r w:rsidRPr="0002739F">
        <w:rPr>
          <w:rFonts w:ascii="Arial" w:hAnsi="Arial" w:cs="Arial"/>
          <w:sz w:val="28"/>
          <w:szCs w:val="28"/>
          <w:lang w:val="pt-BR"/>
        </w:rPr>
        <w:t xml:space="preserve">A terra está além do poder de Israel de adquirir. As derrotas de </w:t>
      </w:r>
      <w:proofErr w:type="spellStart"/>
      <w:r w:rsidRPr="0002739F">
        <w:rPr>
          <w:rFonts w:ascii="Arial" w:hAnsi="Arial" w:cs="Arial"/>
          <w:sz w:val="28"/>
          <w:szCs w:val="28"/>
          <w:lang w:val="pt-BR"/>
        </w:rPr>
        <w:t>Kades-Barnea</w:t>
      </w:r>
      <w:proofErr w:type="spellEnd"/>
      <w:r w:rsidRPr="0002739F">
        <w:rPr>
          <w:rFonts w:ascii="Arial" w:hAnsi="Arial" w:cs="Arial"/>
          <w:sz w:val="28"/>
          <w:szCs w:val="28"/>
          <w:lang w:val="pt-BR"/>
        </w:rPr>
        <w:t xml:space="preserve"> e Ai são evidências suficientes disto. Isto não significa que se assentam e não fazem nada. São feitas preparações, batalhas são travadas. Mas é Deus quem dirige e quem dá a vitória. Assim, também, os sem-terra necessitam lideranças desenvolvidas e precisam aprender as técnicas requeridas para o sucesso nas lutas para o direito de terra. Mas é Deus quem é o doador da terra.</w:t>
      </w:r>
    </w:p>
    <w:p w14:paraId="582174A4" w14:textId="1A1DDA08" w:rsidR="00E32E76" w:rsidRPr="00637A27" w:rsidRDefault="00637A27" w:rsidP="00637A27">
      <w:pPr>
        <w:pStyle w:val="Heading2"/>
        <w:rPr>
          <w:rStyle w:val="Heading1Char"/>
          <w:caps w:val="0"/>
          <w:color w:val="94B6D2"/>
          <w:sz w:val="28"/>
          <w:szCs w:val="28"/>
          <w:lang w:val="pt-BR"/>
        </w:rPr>
      </w:pPr>
      <w:r w:rsidRPr="0002739F">
        <w:rPr>
          <w:lang w:val="pt-BR"/>
        </w:rPr>
        <w:t>IV. POSSE E ADMINISTRAÇÃO DA TERRA</w:t>
      </w:r>
    </w:p>
    <w:p w14:paraId="3F80E99E"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Israel não era só peregrino, houve longos períodos em que foram um povo com terra. Os peregrinos se tornaram possuidores.</w:t>
      </w:r>
    </w:p>
    <w:p w14:paraId="4F8F2B7D" w14:textId="77777777" w:rsidR="00637A27" w:rsidRPr="0002739F" w:rsidRDefault="00637A27" w:rsidP="00637A27">
      <w:pPr>
        <w:pStyle w:val="DefaultText"/>
        <w:spacing w:after="0"/>
        <w:rPr>
          <w:rFonts w:ascii="Arial" w:hAnsi="Arial" w:cs="Arial"/>
          <w:sz w:val="28"/>
          <w:szCs w:val="28"/>
          <w:lang w:val="pt-BR"/>
        </w:rPr>
      </w:pPr>
    </w:p>
    <w:p w14:paraId="42843320" w14:textId="77777777" w:rsidR="00637A27" w:rsidRPr="0002739F" w:rsidRDefault="00637A27" w:rsidP="00637A27">
      <w:pPr>
        <w:pStyle w:val="DefaultText"/>
        <w:spacing w:after="0"/>
        <w:rPr>
          <w:rFonts w:ascii="Arial" w:hAnsi="Arial" w:cs="Arial"/>
          <w:b/>
          <w:bCs/>
          <w:sz w:val="28"/>
          <w:szCs w:val="28"/>
          <w:lang w:val="pt-BR"/>
        </w:rPr>
      </w:pPr>
      <w:r w:rsidRPr="0002739F">
        <w:rPr>
          <w:rFonts w:ascii="Arial" w:hAnsi="Arial" w:cs="Arial"/>
          <w:b/>
          <w:bCs/>
          <w:sz w:val="28"/>
          <w:szCs w:val="28"/>
          <w:lang w:val="pt-BR"/>
        </w:rPr>
        <w:t>Deus possui a Terra</w:t>
      </w:r>
    </w:p>
    <w:p w14:paraId="64AA2EDC"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Antes de sua entrada na terra, Moisés parou e deu instruções sobre a terra. Muitos dos princípios relatados para a terra são dados no ensino do Jubileu em Levítico 25:8-34.</w:t>
      </w:r>
    </w:p>
    <w:p w14:paraId="6938B3A6" w14:textId="77777777" w:rsidR="00517F0A" w:rsidRPr="0002739F" w:rsidRDefault="00517F0A" w:rsidP="00637A27">
      <w:pPr>
        <w:pStyle w:val="DefaultText"/>
        <w:spacing w:after="0"/>
        <w:rPr>
          <w:rFonts w:ascii="Arial" w:hAnsi="Arial" w:cs="Arial"/>
          <w:sz w:val="28"/>
          <w:szCs w:val="28"/>
          <w:lang w:val="pt-BR"/>
        </w:rPr>
      </w:pPr>
    </w:p>
    <w:p w14:paraId="6FD49EC3"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No meio disto notamos que Deus possui a terra. Portanto, os homens são apenas os inquilinos de Deus na terra (Levítico 25:23), mordomos de Deus ou administradores a Seu favor, livres para compartilhar dos frutos de sua colheita, mas prestadores de contas a Ele. Ele é o titular.</w:t>
      </w:r>
    </w:p>
    <w:p w14:paraId="4ADB8DCF" w14:textId="77777777" w:rsidR="00637A27" w:rsidRPr="0002739F" w:rsidRDefault="00637A27" w:rsidP="00637A27">
      <w:pPr>
        <w:pStyle w:val="DefaultText"/>
        <w:spacing w:after="0"/>
        <w:rPr>
          <w:rFonts w:ascii="Arial" w:hAnsi="Arial" w:cs="Arial"/>
          <w:sz w:val="28"/>
          <w:szCs w:val="28"/>
          <w:lang w:val="pt-BR"/>
        </w:rPr>
      </w:pPr>
    </w:p>
    <w:p w14:paraId="63DC187C" w14:textId="77777777" w:rsidR="00637A27" w:rsidRPr="0002739F" w:rsidRDefault="00637A27" w:rsidP="00637A27">
      <w:pPr>
        <w:pStyle w:val="DefaultText"/>
        <w:spacing w:after="0"/>
        <w:rPr>
          <w:rFonts w:ascii="Arial" w:hAnsi="Arial" w:cs="Arial"/>
          <w:b/>
          <w:bCs/>
          <w:sz w:val="28"/>
          <w:szCs w:val="28"/>
          <w:lang w:val="pt-BR"/>
        </w:rPr>
      </w:pPr>
      <w:r w:rsidRPr="0002739F">
        <w:rPr>
          <w:rFonts w:ascii="Arial" w:hAnsi="Arial" w:cs="Arial"/>
          <w:b/>
          <w:bCs/>
          <w:sz w:val="28"/>
          <w:szCs w:val="28"/>
          <w:lang w:val="pt-BR"/>
        </w:rPr>
        <w:t>Particular, Família, Clã e Propriedade Tribal</w:t>
      </w:r>
    </w:p>
    <w:p w14:paraId="0DA44888"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Josué distribuiu para cada clã e cada família de israelitas uma porção de terra, uma herança familiar (Josué 13-19). Isto indica as bênçãos de Deus sobre a propriedade de terra particular e familiar (onde estamos usando propriedade no sentido comum da palavra, reconhecendo que no final das contas Deus possui a terra).</w:t>
      </w:r>
    </w:p>
    <w:p w14:paraId="18496504" w14:textId="77777777" w:rsidR="00637A27" w:rsidRPr="0002739F" w:rsidRDefault="00637A27" w:rsidP="00637A27">
      <w:pPr>
        <w:pStyle w:val="DefaultText"/>
        <w:spacing w:after="0"/>
        <w:rPr>
          <w:rFonts w:ascii="Arial" w:hAnsi="Arial" w:cs="Arial"/>
          <w:sz w:val="28"/>
          <w:szCs w:val="28"/>
          <w:lang w:val="pt-BR"/>
        </w:rPr>
      </w:pPr>
    </w:p>
    <w:p w14:paraId="52B5013A"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 estrutura do clã e a estrutura tribal Maori está, antropologicamente, na mesma categoria que os israelitas desse período. A terra pertence a tribo (</w:t>
      </w:r>
      <w:proofErr w:type="spellStart"/>
      <w:r w:rsidRPr="0002739F">
        <w:rPr>
          <w:rFonts w:ascii="Arial" w:hAnsi="Arial" w:cs="Arial"/>
          <w:i/>
          <w:iCs/>
          <w:sz w:val="28"/>
          <w:szCs w:val="28"/>
          <w:lang w:val="pt-BR"/>
        </w:rPr>
        <w:t>iwi</w:t>
      </w:r>
      <w:proofErr w:type="spellEnd"/>
      <w:r w:rsidRPr="0002739F">
        <w:rPr>
          <w:rFonts w:ascii="Arial" w:hAnsi="Arial" w:cs="Arial"/>
          <w:sz w:val="28"/>
          <w:szCs w:val="28"/>
          <w:lang w:val="pt-BR"/>
        </w:rPr>
        <w:t xml:space="preserve">) e era bem definida. Não havia algo como uma terra sem proprietário, somente formas distintas do uso da terra. Os </w:t>
      </w:r>
      <w:proofErr w:type="spellStart"/>
      <w:r w:rsidRPr="0002739F">
        <w:rPr>
          <w:rFonts w:ascii="Arial" w:hAnsi="Arial" w:cs="Arial"/>
          <w:i/>
          <w:iCs/>
          <w:sz w:val="28"/>
          <w:szCs w:val="28"/>
          <w:lang w:val="pt-BR"/>
        </w:rPr>
        <w:t>hapu</w:t>
      </w:r>
      <w:proofErr w:type="spellEnd"/>
      <w:r w:rsidRPr="0002739F">
        <w:rPr>
          <w:rFonts w:ascii="Arial" w:hAnsi="Arial" w:cs="Arial"/>
          <w:sz w:val="28"/>
          <w:szCs w:val="28"/>
          <w:lang w:val="pt-BR"/>
        </w:rPr>
        <w:t xml:space="preserve"> (</w:t>
      </w:r>
      <w:proofErr w:type="spellStart"/>
      <w:r w:rsidRPr="0002739F">
        <w:rPr>
          <w:rFonts w:ascii="Arial" w:hAnsi="Arial" w:cs="Arial"/>
          <w:sz w:val="28"/>
          <w:szCs w:val="28"/>
          <w:lang w:val="pt-BR"/>
        </w:rPr>
        <w:t>sub-tribo</w:t>
      </w:r>
      <w:proofErr w:type="spellEnd"/>
      <w:r w:rsidRPr="0002739F">
        <w:rPr>
          <w:rFonts w:ascii="Arial" w:hAnsi="Arial" w:cs="Arial"/>
          <w:sz w:val="28"/>
          <w:szCs w:val="28"/>
          <w:lang w:val="pt-BR"/>
        </w:rPr>
        <w:t xml:space="preserve">, clã), os </w:t>
      </w:r>
      <w:proofErr w:type="spellStart"/>
      <w:r w:rsidRPr="0002739F">
        <w:rPr>
          <w:rFonts w:ascii="Arial" w:hAnsi="Arial" w:cs="Arial"/>
          <w:i/>
          <w:iCs/>
          <w:sz w:val="28"/>
          <w:szCs w:val="28"/>
          <w:lang w:val="pt-BR"/>
        </w:rPr>
        <w:t>whanau</w:t>
      </w:r>
      <w:proofErr w:type="spellEnd"/>
      <w:r w:rsidRPr="0002739F">
        <w:rPr>
          <w:rFonts w:ascii="Arial" w:hAnsi="Arial" w:cs="Arial"/>
          <w:sz w:val="28"/>
          <w:szCs w:val="28"/>
          <w:lang w:val="pt-BR"/>
        </w:rPr>
        <w:t xml:space="preserve"> (família extensiva) e o indivíduo podiam ter direitos hereditários para seu o uso, mas a propriedade era no final garantida ao </w:t>
      </w:r>
      <w:proofErr w:type="spellStart"/>
      <w:r w:rsidRPr="0002739F">
        <w:rPr>
          <w:rFonts w:ascii="Arial" w:hAnsi="Arial" w:cs="Arial"/>
          <w:sz w:val="28"/>
          <w:szCs w:val="28"/>
          <w:lang w:val="pt-BR"/>
        </w:rPr>
        <w:t>iwi</w:t>
      </w:r>
      <w:proofErr w:type="spellEnd"/>
      <w:r w:rsidRPr="0002739F">
        <w:rPr>
          <w:rFonts w:ascii="Arial" w:hAnsi="Arial" w:cs="Arial"/>
          <w:sz w:val="28"/>
          <w:szCs w:val="28"/>
          <w:lang w:val="pt-BR"/>
        </w:rPr>
        <w:t>. Isto difere da estrutura tribal e do clã de Israel, onde os direitos da terra públicos e familiares (individual) eram reconhecidos. A diferença é cultural. Os princípios bíblicos envolvidos são uma afirmação dos padrões de propriedade pública e individual dentro de uma sociedade tribal ou rural.</w:t>
      </w:r>
    </w:p>
    <w:p w14:paraId="04FCDF72" w14:textId="77777777" w:rsidR="00637A27" w:rsidRPr="0002739F" w:rsidRDefault="00637A27" w:rsidP="00637A27">
      <w:pPr>
        <w:pStyle w:val="DefaultText"/>
        <w:spacing w:after="0"/>
        <w:rPr>
          <w:rFonts w:ascii="Arial" w:hAnsi="Arial" w:cs="Arial"/>
          <w:sz w:val="28"/>
          <w:szCs w:val="28"/>
          <w:lang w:val="pt-BR"/>
        </w:rPr>
      </w:pPr>
    </w:p>
    <w:p w14:paraId="7414D5ED"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Isto, também, difere do entendimento Maori quando os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 xml:space="preserve"> chegaram com o conceito de terra como uma mercadoria a qual podia ser explorada por meio de revenda. Isto era novo aos Maori. Com exceção das aquisições especulativas antes de 1840, a terra Maori, normalmente, tinha sido alienada para proteger os benefícios da presença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 Estava claro, entretanto, que os Maori aceitaram o conceito de alienação total dos direitos de terra através da venda só após experiência considerável (Orange 1987:115).</w:t>
      </w:r>
    </w:p>
    <w:p w14:paraId="20A7643E" w14:textId="77777777" w:rsidR="00637A27" w:rsidRPr="0002739F" w:rsidRDefault="00637A27" w:rsidP="00637A27">
      <w:pPr>
        <w:pStyle w:val="DefaultText"/>
        <w:spacing w:after="0"/>
        <w:rPr>
          <w:rFonts w:ascii="Arial" w:hAnsi="Arial" w:cs="Arial"/>
          <w:sz w:val="28"/>
          <w:szCs w:val="28"/>
          <w:lang w:val="pt-BR"/>
        </w:rPr>
      </w:pPr>
    </w:p>
    <w:p w14:paraId="50BD5239"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O tribunal de títulos de 1862 e o Tribunal de Ação de Terra Maori de 1865 na Nova Zelândia, basicamente violaram esses princípios. O tribunal estava preso a um estatuto para não nomear mais que dez proprietários para uma porção de terra, cujo resultado era que o restante fosse desapropriado pelos dez. Isto acabou com a autoridade dos anciãos assim que a decisão foi tomada pelas mãos dos tribunais e advogados.</w:t>
      </w:r>
    </w:p>
    <w:p w14:paraId="0A083B4A" w14:textId="77777777" w:rsidR="00637A27" w:rsidRPr="0002739F" w:rsidRDefault="00637A27" w:rsidP="00637A27">
      <w:pPr>
        <w:pStyle w:val="DefaultText"/>
        <w:spacing w:after="0"/>
        <w:rPr>
          <w:rFonts w:ascii="Arial" w:hAnsi="Arial" w:cs="Arial"/>
          <w:sz w:val="28"/>
          <w:szCs w:val="28"/>
          <w:lang w:val="pt-BR"/>
        </w:rPr>
      </w:pPr>
    </w:p>
    <w:p w14:paraId="78D72C8B"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As escrituras são consistentemente fortes em manter os limites legais. Deuteronômio 19:14 e outras passagens nos falam o que muitos oficiais governamentais precisam aprender – nunca remover os marcos antigos. Se nós fizermos, o Seu Redentor é forte; Ele pleiteará sua causa contra nós (Provérbios 23:11). Nós precisamos respeitar os direitos de propriedade particular e pública.</w:t>
      </w:r>
    </w:p>
    <w:p w14:paraId="71D4C635" w14:textId="77777777" w:rsidR="00637A27" w:rsidRPr="0002739F" w:rsidRDefault="00637A27" w:rsidP="00637A27">
      <w:pPr>
        <w:pStyle w:val="DefaultText"/>
        <w:spacing w:after="0"/>
        <w:rPr>
          <w:rFonts w:ascii="Arial" w:hAnsi="Arial" w:cs="Arial"/>
          <w:sz w:val="28"/>
          <w:szCs w:val="28"/>
          <w:lang w:val="pt-BR"/>
        </w:rPr>
      </w:pPr>
    </w:p>
    <w:p w14:paraId="3A0E87AC" w14:textId="464BCBA1"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Hoje os crentes </w:t>
      </w:r>
      <w:proofErr w:type="spellStart"/>
      <w:r w:rsidRPr="0002739F">
        <w:rPr>
          <w:rFonts w:ascii="Arial" w:hAnsi="Arial" w:cs="Arial"/>
          <w:sz w:val="28"/>
          <w:szCs w:val="28"/>
          <w:lang w:val="pt-BR"/>
        </w:rPr>
        <w:t>Pakeha</w:t>
      </w:r>
      <w:proofErr w:type="spellEnd"/>
      <w:r w:rsidRPr="0002739F">
        <w:rPr>
          <w:rFonts w:ascii="Arial" w:hAnsi="Arial" w:cs="Arial"/>
          <w:sz w:val="28"/>
          <w:szCs w:val="28"/>
          <w:lang w:val="pt-BR"/>
        </w:rPr>
        <w:t xml:space="preserve"> na Nova Zelândia precisam reparar esta situação e efetuar a restituição. Se você ler a introdução dos tribunais </w:t>
      </w:r>
      <w:proofErr w:type="spellStart"/>
      <w:r w:rsidRPr="0002739F">
        <w:rPr>
          <w:rFonts w:ascii="Arial" w:hAnsi="Arial" w:cs="Arial"/>
          <w:sz w:val="28"/>
          <w:szCs w:val="28"/>
          <w:lang w:val="pt-BR"/>
        </w:rPr>
        <w:t>Waitangi</w:t>
      </w:r>
      <w:proofErr w:type="spellEnd"/>
      <w:r w:rsidRPr="0002739F">
        <w:rPr>
          <w:rFonts w:ascii="Arial" w:hAnsi="Arial" w:cs="Arial"/>
          <w:sz w:val="28"/>
          <w:szCs w:val="28"/>
          <w:lang w:val="pt-BR"/>
        </w:rPr>
        <w:t xml:space="preserve"> sobre os </w:t>
      </w:r>
      <w:proofErr w:type="spellStart"/>
      <w:r w:rsidRPr="0002739F">
        <w:rPr>
          <w:rFonts w:ascii="Arial" w:hAnsi="Arial" w:cs="Arial"/>
          <w:sz w:val="28"/>
          <w:szCs w:val="28"/>
          <w:lang w:val="pt-BR"/>
        </w:rPr>
        <w:t>Orakei</w:t>
      </w:r>
      <w:proofErr w:type="spellEnd"/>
      <w:r w:rsidRPr="0002739F">
        <w:rPr>
          <w:rFonts w:ascii="Arial" w:hAnsi="Arial" w:cs="Arial"/>
          <w:sz w:val="28"/>
          <w:szCs w:val="28"/>
          <w:lang w:val="pt-BR"/>
        </w:rPr>
        <w:t xml:space="preserve"> </w:t>
      </w:r>
      <w:proofErr w:type="spellStart"/>
      <w:r w:rsidRPr="0002739F">
        <w:rPr>
          <w:rFonts w:ascii="Arial" w:hAnsi="Arial" w:cs="Arial"/>
          <w:i/>
          <w:iCs/>
          <w:sz w:val="28"/>
          <w:szCs w:val="28"/>
          <w:lang w:val="pt-BR"/>
        </w:rPr>
        <w:t>marae</w:t>
      </w:r>
      <w:proofErr w:type="spellEnd"/>
      <w:r w:rsidRPr="0002739F">
        <w:rPr>
          <w:rFonts w:ascii="Arial" w:hAnsi="Arial" w:cs="Arial"/>
          <w:sz w:val="28"/>
          <w:szCs w:val="28"/>
          <w:lang w:val="pt-BR"/>
        </w:rPr>
        <w:t xml:space="preserve"> você encontrará uma excelente análise das injustiças que ocorreram a esta tribo com respeito à sua terra através do último século e a adjudicação de responsabilidade, análise de qual restituição é necessária e o que é prático. Este tribunal de terra outorgou a terra de 300 pessoas.</w:t>
      </w:r>
    </w:p>
    <w:p w14:paraId="5A779478" w14:textId="77777777" w:rsidR="00637A27" w:rsidRPr="0002739F" w:rsidRDefault="00637A27" w:rsidP="00637A27">
      <w:pPr>
        <w:pStyle w:val="DefaultText"/>
        <w:spacing w:after="0"/>
        <w:rPr>
          <w:rFonts w:ascii="Arial" w:hAnsi="Arial" w:cs="Arial"/>
          <w:sz w:val="28"/>
          <w:szCs w:val="28"/>
          <w:lang w:val="pt-BR"/>
        </w:rPr>
      </w:pPr>
    </w:p>
    <w:p w14:paraId="3887A845"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A restituição em muitas situações da vida não pode ser exata, para os atos de maldade as </w:t>
      </w:r>
      <w:proofErr w:type="spellStart"/>
      <w:r w:rsidRPr="0002739F">
        <w:rPr>
          <w:rFonts w:ascii="Arial" w:hAnsi="Arial" w:cs="Arial"/>
          <w:sz w:val="28"/>
          <w:szCs w:val="28"/>
          <w:lang w:val="pt-BR"/>
        </w:rPr>
        <w:t>conseqüências</w:t>
      </w:r>
      <w:proofErr w:type="spellEnd"/>
      <w:r w:rsidRPr="0002739F">
        <w:rPr>
          <w:rFonts w:ascii="Arial" w:hAnsi="Arial" w:cs="Arial"/>
          <w:sz w:val="28"/>
          <w:szCs w:val="28"/>
          <w:lang w:val="pt-BR"/>
        </w:rPr>
        <w:t xml:space="preserve"> são irreversíveis. O tempo passa. A restituição precisa ser simbólica e real em termos da realidade econômica presente a qual para os </w:t>
      </w:r>
      <w:proofErr w:type="spellStart"/>
      <w:r w:rsidRPr="0002739F">
        <w:rPr>
          <w:rFonts w:ascii="Arial" w:hAnsi="Arial" w:cs="Arial"/>
          <w:sz w:val="28"/>
          <w:szCs w:val="28"/>
          <w:lang w:val="pt-BR"/>
        </w:rPr>
        <w:t>Orakei</w:t>
      </w:r>
      <w:proofErr w:type="spellEnd"/>
      <w:r w:rsidRPr="0002739F">
        <w:rPr>
          <w:rFonts w:ascii="Arial" w:hAnsi="Arial" w:cs="Arial"/>
          <w:sz w:val="28"/>
          <w:szCs w:val="28"/>
          <w:lang w:val="pt-BR"/>
        </w:rPr>
        <w:t xml:space="preserve"> </w:t>
      </w:r>
      <w:proofErr w:type="spellStart"/>
      <w:r w:rsidRPr="0002739F">
        <w:rPr>
          <w:rFonts w:ascii="Arial" w:hAnsi="Arial" w:cs="Arial"/>
          <w:i/>
          <w:iCs/>
          <w:sz w:val="28"/>
          <w:szCs w:val="28"/>
          <w:lang w:val="pt-BR"/>
        </w:rPr>
        <w:t>marae</w:t>
      </w:r>
      <w:proofErr w:type="spellEnd"/>
      <w:r w:rsidRPr="0002739F">
        <w:rPr>
          <w:rFonts w:ascii="Arial" w:hAnsi="Arial" w:cs="Arial"/>
          <w:sz w:val="28"/>
          <w:szCs w:val="28"/>
          <w:lang w:val="pt-BR"/>
        </w:rPr>
        <w:t xml:space="preserve"> envolve o equivalente da terra usada – recursos para a vida econômica para os jovens da tribo. E esta tem sido a conclusão do tribunal </w:t>
      </w:r>
      <w:proofErr w:type="spellStart"/>
      <w:r w:rsidRPr="0002739F">
        <w:rPr>
          <w:rFonts w:ascii="Arial" w:hAnsi="Arial" w:cs="Arial"/>
          <w:sz w:val="28"/>
          <w:szCs w:val="28"/>
          <w:lang w:val="pt-BR"/>
        </w:rPr>
        <w:t>Waitangi</w:t>
      </w:r>
      <w:proofErr w:type="spellEnd"/>
      <w:r w:rsidRPr="0002739F">
        <w:rPr>
          <w:rFonts w:ascii="Arial" w:hAnsi="Arial" w:cs="Arial"/>
          <w:sz w:val="28"/>
          <w:szCs w:val="28"/>
          <w:lang w:val="pt-BR"/>
        </w:rPr>
        <w:t>.</w:t>
      </w:r>
    </w:p>
    <w:p w14:paraId="472D4D18" w14:textId="2D9CB5B9" w:rsidR="003F0107" w:rsidRPr="003220CF" w:rsidRDefault="00517F0A" w:rsidP="003F0107">
      <w:pPr>
        <w:pStyle w:val="IntenseQuote"/>
        <w:rPr>
          <w:rStyle w:val="Heading1Char"/>
          <w:caps w:val="0"/>
          <w:color w:val="DD8047"/>
          <w:sz w:val="23"/>
          <w:szCs w:val="20"/>
        </w:rPr>
      </w:pPr>
      <w:r>
        <w:rPr>
          <w:rStyle w:val="hps"/>
          <w:rFonts w:eastAsia="Times New Roman"/>
          <w:lang w:val="pt-PT"/>
        </w:rPr>
        <w:t>O direito à</w:t>
      </w:r>
      <w:r>
        <w:rPr>
          <w:rFonts w:eastAsia="Times New Roman"/>
          <w:lang w:val="pt-PT"/>
        </w:rPr>
        <w:t xml:space="preserve"> </w:t>
      </w:r>
      <w:r>
        <w:rPr>
          <w:rStyle w:val="hps"/>
          <w:rFonts w:eastAsia="Times New Roman"/>
          <w:lang w:val="pt-PT"/>
        </w:rPr>
        <w:t>moradia</w:t>
      </w:r>
      <w:r>
        <w:rPr>
          <w:rFonts w:eastAsia="Times New Roman"/>
          <w:lang w:val="pt-PT"/>
        </w:rPr>
        <w:t xml:space="preserve"> </w:t>
      </w:r>
      <w:r>
        <w:rPr>
          <w:rStyle w:val="hps"/>
          <w:rFonts w:eastAsia="Times New Roman"/>
          <w:lang w:val="pt-PT"/>
        </w:rPr>
        <w:t>é um direito</w:t>
      </w:r>
      <w:r>
        <w:rPr>
          <w:rFonts w:eastAsia="Times New Roman"/>
          <w:lang w:val="pt-PT"/>
        </w:rPr>
        <w:t xml:space="preserve"> </w:t>
      </w:r>
      <w:r>
        <w:rPr>
          <w:rStyle w:val="hps"/>
          <w:rFonts w:eastAsia="Times New Roman"/>
          <w:lang w:val="pt-PT"/>
        </w:rPr>
        <w:t>fundamental,</w:t>
      </w:r>
      <w:r>
        <w:rPr>
          <w:rFonts w:eastAsia="Times New Roman"/>
          <w:lang w:val="pt-PT"/>
        </w:rPr>
        <w:t xml:space="preserve"> </w:t>
      </w:r>
      <w:r>
        <w:rPr>
          <w:rStyle w:val="hps"/>
          <w:rFonts w:eastAsia="Times New Roman"/>
          <w:lang w:val="pt-PT"/>
        </w:rPr>
        <w:t>que brota do</w:t>
      </w:r>
      <w:r>
        <w:rPr>
          <w:rFonts w:eastAsia="Times New Roman"/>
          <w:lang w:val="pt-PT"/>
        </w:rPr>
        <w:t xml:space="preserve"> </w:t>
      </w:r>
      <w:r>
        <w:rPr>
          <w:rStyle w:val="hps"/>
          <w:rFonts w:eastAsia="Times New Roman"/>
          <w:lang w:val="pt-PT"/>
        </w:rPr>
        <w:t>direito de</w:t>
      </w:r>
      <w:r>
        <w:rPr>
          <w:rFonts w:eastAsia="Times New Roman"/>
          <w:lang w:val="pt-PT"/>
        </w:rPr>
        <w:t xml:space="preserve"> </w:t>
      </w:r>
      <w:r>
        <w:rPr>
          <w:rStyle w:val="hps"/>
          <w:rFonts w:eastAsia="Times New Roman"/>
          <w:lang w:val="pt-PT"/>
        </w:rPr>
        <w:t>residência</w:t>
      </w:r>
      <w:r>
        <w:rPr>
          <w:rFonts w:eastAsia="Times New Roman"/>
          <w:lang w:val="pt-PT"/>
        </w:rPr>
        <w:t xml:space="preserve"> </w:t>
      </w:r>
      <w:r>
        <w:rPr>
          <w:rStyle w:val="hps"/>
          <w:rFonts w:eastAsia="Times New Roman"/>
          <w:lang w:val="pt-PT"/>
        </w:rPr>
        <w:t>ao abrigo do artigo</w:t>
      </w:r>
      <w:r>
        <w:rPr>
          <w:rFonts w:eastAsia="Times New Roman"/>
          <w:lang w:val="pt-PT"/>
        </w:rPr>
        <w:t xml:space="preserve"> </w:t>
      </w:r>
      <w:r>
        <w:rPr>
          <w:rStyle w:val="hps"/>
          <w:rFonts w:eastAsia="Times New Roman"/>
          <w:lang w:val="pt-PT"/>
        </w:rPr>
        <w:t>19 (1)</w:t>
      </w:r>
      <w:r>
        <w:rPr>
          <w:rFonts w:eastAsia="Times New Roman"/>
          <w:lang w:val="pt-PT"/>
        </w:rPr>
        <w:t xml:space="preserve"> </w:t>
      </w:r>
      <w:r>
        <w:rPr>
          <w:rStyle w:val="hps"/>
          <w:rFonts w:eastAsia="Times New Roman"/>
          <w:lang w:val="pt-PT"/>
        </w:rPr>
        <w:t>(e) e</w:t>
      </w:r>
      <w:r>
        <w:rPr>
          <w:rFonts w:eastAsia="Times New Roman"/>
          <w:lang w:val="pt-PT"/>
        </w:rPr>
        <w:t xml:space="preserve"> </w:t>
      </w:r>
      <w:r>
        <w:rPr>
          <w:rStyle w:val="hps"/>
          <w:rFonts w:eastAsia="Times New Roman"/>
          <w:lang w:val="pt-PT"/>
        </w:rPr>
        <w:t>do direito à vida</w:t>
      </w:r>
      <w:r>
        <w:rPr>
          <w:rFonts w:eastAsia="Times New Roman"/>
          <w:lang w:val="pt-PT"/>
        </w:rPr>
        <w:t xml:space="preserve"> </w:t>
      </w:r>
      <w:r>
        <w:rPr>
          <w:rStyle w:val="hps"/>
          <w:rFonts w:eastAsia="Times New Roman"/>
          <w:lang w:val="pt-PT"/>
        </w:rPr>
        <w:t>nos termos do artigo</w:t>
      </w:r>
      <w:r>
        <w:rPr>
          <w:rFonts w:eastAsia="Times New Roman"/>
          <w:lang w:val="pt-PT"/>
        </w:rPr>
        <w:t xml:space="preserve"> </w:t>
      </w:r>
      <w:r>
        <w:rPr>
          <w:rStyle w:val="hps"/>
          <w:rFonts w:eastAsia="Times New Roman"/>
          <w:lang w:val="pt-PT"/>
        </w:rPr>
        <w:t>2</w:t>
      </w:r>
      <w:r w:rsidR="00E32E76" w:rsidRPr="00C56ACB">
        <w:t>.</w:t>
      </w:r>
      <w:r>
        <w:t xml:space="preserve">  UN</w:t>
      </w:r>
    </w:p>
    <w:p w14:paraId="43D9DE61" w14:textId="77777777" w:rsidR="00637A27" w:rsidRDefault="00637A27" w:rsidP="00637A27">
      <w:pPr>
        <w:pStyle w:val="Heading2"/>
        <w:rPr>
          <w:lang w:val="pt-BR"/>
        </w:rPr>
      </w:pPr>
      <w:r w:rsidRPr="0002739F">
        <w:rPr>
          <w:lang w:val="pt-BR"/>
        </w:rPr>
        <w:t>Limitações para Propriedade Privada</w:t>
      </w:r>
    </w:p>
    <w:p w14:paraId="3E04E411"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Mas Deus não é um capitalista, nem um comunista. Propriedade não é ilimitada nem absoluta. Nem deve a propriedade ser empossada no estado sozinha. A propriedade privada tem validade, mas está ligada pelas necessidades de outros para usar os recursos da terra. No Jubileu que ocorria a cada </w:t>
      </w:r>
      <w:proofErr w:type="spellStart"/>
      <w:r w:rsidRPr="0002739F">
        <w:rPr>
          <w:rFonts w:ascii="Arial" w:hAnsi="Arial" w:cs="Arial"/>
          <w:sz w:val="28"/>
          <w:szCs w:val="28"/>
          <w:lang w:val="pt-BR"/>
        </w:rPr>
        <w:t>cinqüenta</w:t>
      </w:r>
      <w:proofErr w:type="spellEnd"/>
      <w:r w:rsidRPr="0002739F">
        <w:rPr>
          <w:rFonts w:ascii="Arial" w:hAnsi="Arial" w:cs="Arial"/>
          <w:sz w:val="28"/>
          <w:szCs w:val="28"/>
          <w:lang w:val="pt-BR"/>
        </w:rPr>
        <w:t xml:space="preserve"> anos essa terra era devolvida aos seus proprietários originais para que o desenvolvimento de classes sociais através de uns poucos homens ganhando controle de muita propriedade não tomasse lugar. Deus não quer que a sociedade seja polarizada em proprietários ricos e camponeses sem terra, onde “o rico fica cada vez mais rico” e “o pobre cada vez mais pobre”.</w:t>
      </w:r>
    </w:p>
    <w:p w14:paraId="5CAE361E" w14:textId="77777777" w:rsidR="00637A27" w:rsidRPr="0002739F" w:rsidRDefault="00637A27" w:rsidP="00637A27">
      <w:pPr>
        <w:pStyle w:val="DefaultText"/>
        <w:spacing w:after="0"/>
        <w:rPr>
          <w:rFonts w:ascii="Arial" w:hAnsi="Arial" w:cs="Arial"/>
          <w:sz w:val="28"/>
          <w:szCs w:val="28"/>
          <w:lang w:val="pt-BR"/>
        </w:rPr>
      </w:pPr>
    </w:p>
    <w:p w14:paraId="225F03DA"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 Bíblia ensina a responsabilidade social tanto quanto a propriedade privada. A Bíblia reconhece tanto a necessidade humana de liberdade quanto a necessidade de controlar o exercício livre da maldade humana.</w:t>
      </w:r>
    </w:p>
    <w:p w14:paraId="32238BB3"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Florestas, petróleo, explorações, entre outras, são tão cruciais para as necessidades das sociedades que os direitos absolutos para estas e exploração monopolística não  são benéficas para o bem do país como um todo. Tais monopólios são contrários ao princípio da responsabilidade social.</w:t>
      </w:r>
    </w:p>
    <w:p w14:paraId="18B33323" w14:textId="77777777" w:rsidR="00637A27" w:rsidRPr="0002739F" w:rsidRDefault="00637A27" w:rsidP="00637A27">
      <w:pPr>
        <w:pStyle w:val="DefaultText"/>
        <w:spacing w:after="0"/>
        <w:rPr>
          <w:rFonts w:ascii="Arial" w:hAnsi="Arial" w:cs="Arial"/>
          <w:sz w:val="28"/>
          <w:szCs w:val="28"/>
          <w:lang w:val="pt-BR"/>
        </w:rPr>
      </w:pPr>
    </w:p>
    <w:p w14:paraId="2DBD88C7"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O Senhor deu a ordem que a terra deve descansar a cada sete anos. Este é um princípio primordial que tem sido alterado na teoria da ecologia. A exploração e destruição de terras e folhagem é um violação de nossas regras como “mordomos” e “administradores”. Este “descanso”, também, é falado quando eles estavam para entrar na terra prometida. Era para ser uma terra de descanso prometido. Descanso de moléstia, dos inimigos, de peregrinação, um lugar chamado lar, um lugar de segurança física. Quantos os colonizadores necessitam de descanso. O estresse psicológico de viver sob o compensado e galvanizado, com visitas constantes de ratos e lixos não recolhidos próximo à porta fazem com que o pobre clama por descanso. Como eles precisam do descanso da liberdade da perturbação dos proprietários e políticos.</w:t>
      </w:r>
    </w:p>
    <w:p w14:paraId="5B350392" w14:textId="77777777" w:rsidR="00637A27" w:rsidRPr="0002739F" w:rsidRDefault="00637A27" w:rsidP="00637A27">
      <w:pPr>
        <w:pStyle w:val="DefaultText"/>
        <w:spacing w:after="0"/>
        <w:rPr>
          <w:rFonts w:ascii="Arial" w:hAnsi="Arial" w:cs="Arial"/>
          <w:sz w:val="28"/>
          <w:szCs w:val="28"/>
          <w:lang w:val="pt-BR"/>
        </w:rPr>
      </w:pPr>
    </w:p>
    <w:p w14:paraId="1BD6EA9B"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Os sacerdotes religiosos, também, teriam sua casa e um lote de terra suficiente para o suprimento da família, mas não campos. Isto estava no contexto de Deus ser a sua possessão. A implicação é que pastores e missionários hoje, enquanto esperam em Deus para a provisão de suas necessidades, estão dentro do sistema das Escrituras em aguardar por um lar modesto, também.</w:t>
      </w:r>
    </w:p>
    <w:p w14:paraId="1EF30BBC"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Mas estamos corretos em aplicar alegremente esses princípios para nossos dias? O que difere na práticas descritas aqui são processadas hoje como interpretamos nas Escrituras numa sociedade </w:t>
      </w:r>
      <w:proofErr w:type="spellStart"/>
      <w:r w:rsidRPr="0002739F">
        <w:rPr>
          <w:rFonts w:ascii="Arial" w:hAnsi="Arial" w:cs="Arial"/>
          <w:sz w:val="28"/>
          <w:szCs w:val="28"/>
          <w:lang w:val="pt-BR"/>
        </w:rPr>
        <w:t>mega</w:t>
      </w:r>
      <w:proofErr w:type="spellEnd"/>
      <w:r w:rsidRPr="0002739F">
        <w:rPr>
          <w:rFonts w:ascii="Arial" w:hAnsi="Arial" w:cs="Arial"/>
          <w:sz w:val="28"/>
          <w:szCs w:val="28"/>
          <w:lang w:val="pt-BR"/>
        </w:rPr>
        <w:t xml:space="preserve">-urbana nos estados </w:t>
      </w:r>
      <w:proofErr w:type="spellStart"/>
      <w:r w:rsidRPr="0002739F">
        <w:rPr>
          <w:rFonts w:ascii="Arial" w:hAnsi="Arial" w:cs="Arial"/>
          <w:sz w:val="28"/>
          <w:szCs w:val="28"/>
          <w:lang w:val="pt-BR"/>
        </w:rPr>
        <w:t>semi</w:t>
      </w:r>
      <w:proofErr w:type="spellEnd"/>
      <w:r w:rsidRPr="0002739F">
        <w:rPr>
          <w:rFonts w:ascii="Arial" w:hAnsi="Arial" w:cs="Arial"/>
          <w:sz w:val="28"/>
          <w:szCs w:val="28"/>
          <w:lang w:val="pt-BR"/>
        </w:rPr>
        <w:t xml:space="preserve">-capitalistas? Certamente os 50 anos do Jubileu não seriam reforçados. Embora isto induza a dois princípios: reforma periódica da terra nas sociedades de terceiro mundo enquanto estas procuram uma redistribuição </w:t>
      </w:r>
      <w:proofErr w:type="spellStart"/>
      <w:r w:rsidRPr="0002739F">
        <w:rPr>
          <w:rFonts w:ascii="Arial" w:hAnsi="Arial" w:cs="Arial"/>
          <w:sz w:val="28"/>
          <w:szCs w:val="28"/>
          <w:lang w:val="pt-BR"/>
        </w:rPr>
        <w:t>eqüitativa</w:t>
      </w:r>
      <w:proofErr w:type="spellEnd"/>
      <w:r w:rsidRPr="0002739F">
        <w:rPr>
          <w:rFonts w:ascii="Arial" w:hAnsi="Arial" w:cs="Arial"/>
          <w:sz w:val="28"/>
          <w:szCs w:val="28"/>
          <w:lang w:val="pt-BR"/>
        </w:rPr>
        <w:t xml:space="preserve"> das instabilidades da exploração colonial. Isto, também, indica a necessidade por reforma econômica dentro do sistema capitalista. O contínuo crescimento econômico sem a redistribuição periódica planejada não faz parte do programa de Deus para a sociedade.</w:t>
      </w:r>
    </w:p>
    <w:p w14:paraId="6D15F373" w14:textId="77777777" w:rsidR="00637A27" w:rsidRPr="0002739F" w:rsidRDefault="00637A27" w:rsidP="00637A27">
      <w:pPr>
        <w:pStyle w:val="DefaultText"/>
        <w:spacing w:after="0"/>
        <w:rPr>
          <w:rFonts w:ascii="Arial" w:hAnsi="Arial" w:cs="Arial"/>
          <w:sz w:val="28"/>
          <w:szCs w:val="28"/>
          <w:lang w:val="pt-BR"/>
        </w:rPr>
      </w:pPr>
    </w:p>
    <w:p w14:paraId="7E297FE7"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Referente a este jubileu, nós podemos deduzir que o cancelamento dos débitos e a libertação de escravos são atos suficientes nos contextos agrários se eles não estão relacionados com a devolução da terra – os meios de produção de riqueza. Talvez isto fizesse parte do fracasso da guerra civil americana. Parece que qualquer governo revolucionário deve imediatamente fazer reforma da terra como seu ato primário de governo se será travada a luta pela justiça.</w:t>
      </w:r>
    </w:p>
    <w:p w14:paraId="191CCE4F" w14:textId="77777777" w:rsidR="00637A27" w:rsidRPr="0002739F" w:rsidRDefault="00637A27" w:rsidP="00637A27">
      <w:pPr>
        <w:pStyle w:val="DefaultText"/>
        <w:spacing w:after="0"/>
        <w:rPr>
          <w:rFonts w:ascii="Arial" w:hAnsi="Arial" w:cs="Arial"/>
          <w:sz w:val="28"/>
          <w:szCs w:val="28"/>
          <w:lang w:val="pt-BR"/>
        </w:rPr>
      </w:pPr>
    </w:p>
    <w:p w14:paraId="01237D40"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Na cidade, a produção de riqueza é construída num alicerce diferente. Note a clara diferenciação de Moisés entre as terras agrícolas e a terra urbana. As casas dentro das cidades não eram assunto de </w:t>
      </w:r>
      <w:proofErr w:type="spellStart"/>
      <w:r w:rsidRPr="0002739F">
        <w:rPr>
          <w:rFonts w:ascii="Arial" w:hAnsi="Arial" w:cs="Arial"/>
          <w:sz w:val="28"/>
          <w:szCs w:val="28"/>
          <w:lang w:val="pt-BR"/>
        </w:rPr>
        <w:t>resdestribuição</w:t>
      </w:r>
      <w:proofErr w:type="spellEnd"/>
      <w:r w:rsidRPr="0002739F">
        <w:rPr>
          <w:rFonts w:ascii="Arial" w:hAnsi="Arial" w:cs="Arial"/>
          <w:sz w:val="28"/>
          <w:szCs w:val="28"/>
          <w:lang w:val="pt-BR"/>
        </w:rPr>
        <w:t>. Após um ano durante o qual elas podiam ser redimidas, podiam, então ser vendidas em perpetuidade. O significado da terra na cidade é evidentemente diferente do significado da terra no campo. Pois no campo a terra é vista como representante do fruto daquela terra e medida conforme o número de colheitas antes do próximo jubileu. A terra na cidade não tem tal relacionamento de per si para a produção de riqueza.</w:t>
      </w:r>
    </w:p>
    <w:p w14:paraId="4988BDD7" w14:textId="77777777" w:rsidR="00637A27" w:rsidRPr="0002739F" w:rsidRDefault="00637A27" w:rsidP="00637A27">
      <w:pPr>
        <w:pStyle w:val="DefaultText"/>
        <w:spacing w:after="0"/>
        <w:rPr>
          <w:rFonts w:ascii="Arial" w:hAnsi="Arial" w:cs="Arial"/>
          <w:sz w:val="28"/>
          <w:szCs w:val="28"/>
          <w:lang w:val="pt-BR"/>
        </w:rPr>
      </w:pPr>
    </w:p>
    <w:p w14:paraId="1DE7C6C9"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Assim, também, para o povo Maori hoje. Eles não podem voltar aos velhos tempos, pois a história se urbanizou. O significado de terra mudou. O acordo deixou os relacionamentos entre as raças abertos para o crescimento e desenvolvimento contínuos.</w:t>
      </w:r>
    </w:p>
    <w:p w14:paraId="5FC1DE9D"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 questão para os nossos dias se torna “Qual é o significado da terra na cidade?” e “De que maneira pode este meio estar relacionado à justiça e ganhos honestos e distribuição da riqueza?”</w:t>
      </w:r>
    </w:p>
    <w:p w14:paraId="59CFFEAB" w14:textId="77777777" w:rsidR="006B1933" w:rsidRPr="0002739F" w:rsidRDefault="006B1933" w:rsidP="00637A27">
      <w:pPr>
        <w:pStyle w:val="DefaultText"/>
        <w:spacing w:after="0"/>
        <w:rPr>
          <w:rFonts w:ascii="Arial" w:hAnsi="Arial" w:cs="Arial"/>
          <w:sz w:val="28"/>
          <w:szCs w:val="28"/>
          <w:lang w:val="pt-BR"/>
        </w:rPr>
      </w:pPr>
    </w:p>
    <w:p w14:paraId="2B8625D2"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A resposta, necessariamente, coincide com definições legais e direitos de terra. Legalidade não significa moralidade. Nós firmamos antes uma série de leis mais altas do que as leis das nações, feitas </w:t>
      </w:r>
      <w:proofErr w:type="spellStart"/>
      <w:r w:rsidRPr="0002739F">
        <w:rPr>
          <w:rFonts w:ascii="Arial" w:hAnsi="Arial" w:cs="Arial"/>
          <w:sz w:val="28"/>
          <w:szCs w:val="28"/>
          <w:lang w:val="pt-BR"/>
        </w:rPr>
        <w:t>freqüentemente</w:t>
      </w:r>
      <w:proofErr w:type="spellEnd"/>
      <w:r w:rsidRPr="0002739F">
        <w:rPr>
          <w:rFonts w:ascii="Arial" w:hAnsi="Arial" w:cs="Arial"/>
          <w:sz w:val="28"/>
          <w:szCs w:val="28"/>
          <w:lang w:val="pt-BR"/>
        </w:rPr>
        <w:t xml:space="preserve"> por elites ricas com interesses em manter o controle da terra.</w:t>
      </w:r>
    </w:p>
    <w:p w14:paraId="5465BBA2" w14:textId="77777777" w:rsidR="00637A27" w:rsidRPr="0002739F" w:rsidRDefault="00637A27" w:rsidP="00637A27">
      <w:pPr>
        <w:pStyle w:val="DefaultText"/>
        <w:spacing w:after="0"/>
        <w:rPr>
          <w:rFonts w:ascii="Arial" w:hAnsi="Arial" w:cs="Arial"/>
          <w:sz w:val="28"/>
          <w:szCs w:val="28"/>
          <w:lang w:val="pt-BR"/>
        </w:rPr>
      </w:pPr>
    </w:p>
    <w:p w14:paraId="5DDC2797"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A questão é de justiça com </w:t>
      </w:r>
      <w:proofErr w:type="spellStart"/>
      <w:r w:rsidRPr="0002739F">
        <w:rPr>
          <w:rFonts w:ascii="Arial" w:hAnsi="Arial" w:cs="Arial"/>
          <w:sz w:val="28"/>
          <w:szCs w:val="28"/>
          <w:lang w:val="pt-BR"/>
        </w:rPr>
        <w:t>eqüidade</w:t>
      </w:r>
      <w:proofErr w:type="spellEnd"/>
      <w:r w:rsidRPr="0002739F">
        <w:rPr>
          <w:rFonts w:ascii="Arial" w:hAnsi="Arial" w:cs="Arial"/>
          <w:sz w:val="28"/>
          <w:szCs w:val="28"/>
          <w:lang w:val="pt-BR"/>
        </w:rPr>
        <w:t xml:space="preserve"> não apenas de legalidade.</w:t>
      </w:r>
    </w:p>
    <w:p w14:paraId="66655DE5" w14:textId="77777777" w:rsidR="006B1933" w:rsidRPr="0002739F" w:rsidRDefault="006B1933" w:rsidP="00637A27">
      <w:pPr>
        <w:pStyle w:val="DefaultText"/>
        <w:spacing w:after="0"/>
        <w:rPr>
          <w:rFonts w:ascii="Arial" w:hAnsi="Arial" w:cs="Arial"/>
          <w:sz w:val="28"/>
          <w:szCs w:val="28"/>
          <w:lang w:val="pt-BR"/>
        </w:rPr>
      </w:pPr>
    </w:p>
    <w:p w14:paraId="61E7C1B7"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As questões são questões necessárias para outras sociedades além de Israel que tem muitas populações migrantes. A migração não outorga a si mesma a alocação estática da terra demonstrada nos antigos dias agrários de Israel. O crescente movimento e os </w:t>
      </w:r>
      <w:proofErr w:type="spellStart"/>
      <w:r w:rsidRPr="0002739F">
        <w:rPr>
          <w:rFonts w:ascii="Arial" w:hAnsi="Arial" w:cs="Arial"/>
          <w:sz w:val="28"/>
          <w:szCs w:val="28"/>
          <w:lang w:val="pt-BR"/>
        </w:rPr>
        <w:t>interrelacionamentos</w:t>
      </w:r>
      <w:proofErr w:type="spellEnd"/>
      <w:r w:rsidRPr="0002739F">
        <w:rPr>
          <w:rFonts w:ascii="Arial" w:hAnsi="Arial" w:cs="Arial"/>
          <w:sz w:val="28"/>
          <w:szCs w:val="28"/>
          <w:lang w:val="pt-BR"/>
        </w:rPr>
        <w:t xml:space="preserve"> étnicos requerem diferentes definições e usos da terra. </w:t>
      </w:r>
    </w:p>
    <w:p w14:paraId="12FF7EF9" w14:textId="77777777" w:rsidR="00637A27" w:rsidRPr="0002739F" w:rsidRDefault="00637A27" w:rsidP="00637A27">
      <w:pPr>
        <w:pStyle w:val="DefaultText"/>
        <w:spacing w:after="0"/>
        <w:rPr>
          <w:rFonts w:ascii="Arial" w:hAnsi="Arial" w:cs="Arial"/>
          <w:sz w:val="28"/>
          <w:szCs w:val="28"/>
          <w:lang w:val="pt-BR"/>
        </w:rPr>
      </w:pPr>
    </w:p>
    <w:p w14:paraId="6EB6C2BD"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Uma questão preocupante, ainda, quando consideramos este assunto de justiça social com respeito ao uso de terra urbana é o conflito entre a clareza dentro das Escrituras quanto à ordem de Deus relativo à igualdade entre os homens (que não somos ao Senhor superiores uns aos outros, que os reis não são uma classe acima dos povos, mas representantes do povo e representantes de Deus para os povos), e a realidade sociológica que cidades aparentemente existem para exploração e desigualdade.</w:t>
      </w:r>
    </w:p>
    <w:p w14:paraId="7459B3E9" w14:textId="77777777" w:rsidR="00637A27" w:rsidRPr="0002739F" w:rsidRDefault="00637A27" w:rsidP="00637A27">
      <w:pPr>
        <w:pStyle w:val="DefaultText"/>
        <w:spacing w:after="0"/>
        <w:rPr>
          <w:rFonts w:ascii="Arial" w:hAnsi="Arial" w:cs="Arial"/>
          <w:sz w:val="28"/>
          <w:szCs w:val="28"/>
          <w:lang w:val="pt-BR"/>
        </w:rPr>
      </w:pPr>
    </w:p>
    <w:p w14:paraId="3057D72C"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Até mesmo a história da glória do Reino sob Salomão é uma ilustração da rápida estratificação da sociedade como uma urbanização correlata. O compromisso de Deus contra a estrutura de classe (inerente no ensino de Tiago, por exemplo), junto com seu compromisso para a urbanização propriamente dita, como a direção da história indicaria que a urbanização sem a estratificação é uma possibilidade e uma meta digna. Igualdade social não é uma possibilidade prática numa cidade a menos que a maioria das pessoas sejam livres para possuírem suas próprias residências.</w:t>
      </w:r>
    </w:p>
    <w:p w14:paraId="1A23B1B6" w14:textId="77777777" w:rsidR="006B1933" w:rsidRPr="0002739F" w:rsidRDefault="006B1933" w:rsidP="00637A27">
      <w:pPr>
        <w:pStyle w:val="DefaultText"/>
        <w:spacing w:after="0"/>
        <w:rPr>
          <w:rFonts w:ascii="Arial" w:hAnsi="Arial" w:cs="Arial"/>
          <w:sz w:val="28"/>
          <w:szCs w:val="28"/>
          <w:lang w:val="pt-BR"/>
        </w:rPr>
      </w:pPr>
    </w:p>
    <w:p w14:paraId="34E6919F"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 justiça econômica, social e o direitos de terra acessíveis estão inextricavelmente ligados à bondade, trazendo justiça à urbanização.</w:t>
      </w:r>
    </w:p>
    <w:p w14:paraId="0C6D440D" w14:textId="77777777" w:rsidR="00637A27" w:rsidRPr="0002739F" w:rsidRDefault="00637A27" w:rsidP="00637A27">
      <w:pPr>
        <w:pStyle w:val="DefaultText"/>
        <w:spacing w:after="0"/>
        <w:rPr>
          <w:rFonts w:ascii="Arial" w:hAnsi="Arial" w:cs="Arial"/>
          <w:sz w:val="28"/>
          <w:szCs w:val="28"/>
          <w:lang w:val="pt-BR"/>
        </w:rPr>
      </w:pPr>
    </w:p>
    <w:p w14:paraId="56D85E8B"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O oposto é geralmente o que acontece. Nós podemos voltar às Escrituras para ver um estudo de caso de injustiça que ecoa por toda a terra. A terra da promessa logo tornou-se a terra do problema. A fartura garantida embotou a memória da voz de Deus que guiou-os até essa terra e que a deu a eles. O concerto que fazia parte da dádiva foi logo esquecido. Os reis e a classe alta logo tornaram a terra da promessa em terra de opressão e escravidão como predito pelo profeta Samuel. Israel tentou freneticamente agarrar-se à terra contra os inimigos externos. Enquanto a sociedade desenvolvia uma sociedade comercial urbana sob as mãos de Salomão e seus filhos, o jubileu, evidentemente, não foi mantido. O rico ficou mais rico; o pobre mais pobre. Tornou-se uma sociedade coerciva onde:</w:t>
      </w:r>
    </w:p>
    <w:p w14:paraId="3E248589" w14:textId="77777777" w:rsidR="006B1933" w:rsidRPr="0002739F" w:rsidRDefault="006B1933" w:rsidP="00637A27">
      <w:pPr>
        <w:pStyle w:val="DefaultText"/>
        <w:spacing w:after="0"/>
        <w:rPr>
          <w:rFonts w:ascii="Arial" w:hAnsi="Arial" w:cs="Arial"/>
          <w:sz w:val="28"/>
          <w:szCs w:val="28"/>
          <w:lang w:val="pt-BR"/>
        </w:rPr>
      </w:pPr>
    </w:p>
    <w:p w14:paraId="45AFE0B3" w14:textId="77777777" w:rsidR="00637A27" w:rsidRPr="0002739F" w:rsidRDefault="00637A27" w:rsidP="00637A27">
      <w:pPr>
        <w:pStyle w:val="DefaultText"/>
        <w:spacing w:after="0"/>
        <w:rPr>
          <w:rFonts w:ascii="Arial" w:hAnsi="Arial" w:cs="Arial"/>
          <w:i/>
          <w:iCs/>
          <w:sz w:val="28"/>
          <w:szCs w:val="28"/>
          <w:lang w:val="pt-BR"/>
        </w:rPr>
      </w:pPr>
      <w:r w:rsidRPr="0002739F">
        <w:rPr>
          <w:rFonts w:ascii="Arial" w:hAnsi="Arial" w:cs="Arial"/>
          <w:i/>
          <w:iCs/>
          <w:sz w:val="28"/>
          <w:szCs w:val="28"/>
          <w:lang w:val="pt-BR"/>
        </w:rPr>
        <w:t>Os que fazem isto, os que controlam a máquina do governo são aqueles que não precisam obedecer tão vigorosamente. Eles são aqueles que podem fixar licenças ou valores que precisem, antes são a quem o juiz pisca e o fiscal dá piscadela (conf. Miquéias 3:11). Este é o pobre sem-terra e sem vantagem que são assunto para o processo legal de cuidadosa administração do dinheiro, precisa execução de trabalho, cuidadosa devoção a todos os traços sociais, não apenas o último peão e o primeiro desempregado, mas o primeiro suspeito e o último absolvido (</w:t>
      </w:r>
      <w:proofErr w:type="spellStart"/>
      <w:r w:rsidRPr="0002739F">
        <w:rPr>
          <w:rFonts w:ascii="Arial" w:hAnsi="Arial" w:cs="Arial"/>
          <w:i/>
          <w:iCs/>
          <w:sz w:val="28"/>
          <w:szCs w:val="28"/>
          <w:lang w:val="pt-BR"/>
        </w:rPr>
        <w:t>Brueggemann</w:t>
      </w:r>
      <w:proofErr w:type="spellEnd"/>
      <w:r w:rsidRPr="0002739F">
        <w:rPr>
          <w:rFonts w:ascii="Arial" w:hAnsi="Arial" w:cs="Arial"/>
          <w:i/>
          <w:iCs/>
          <w:sz w:val="28"/>
          <w:szCs w:val="28"/>
          <w:lang w:val="pt-BR"/>
        </w:rPr>
        <w:t xml:space="preserve"> 1977)</w:t>
      </w:r>
    </w:p>
    <w:p w14:paraId="074C0394" w14:textId="77777777" w:rsidR="00637A27" w:rsidRPr="0002739F" w:rsidRDefault="00637A27" w:rsidP="00637A27">
      <w:pPr>
        <w:pStyle w:val="DefaultText"/>
        <w:spacing w:after="0"/>
        <w:rPr>
          <w:rFonts w:ascii="Arial" w:hAnsi="Arial" w:cs="Arial"/>
          <w:sz w:val="28"/>
          <w:szCs w:val="28"/>
          <w:lang w:val="pt-BR"/>
        </w:rPr>
      </w:pPr>
    </w:p>
    <w:p w14:paraId="3B9142BD" w14:textId="77777777" w:rsidR="00637A27" w:rsidRDefault="00637A27" w:rsidP="00517F0A">
      <w:pPr>
        <w:pStyle w:val="Heading2"/>
        <w:rPr>
          <w:lang w:val="pt-BR"/>
        </w:rPr>
      </w:pPr>
      <w:r w:rsidRPr="0002739F">
        <w:rPr>
          <w:lang w:val="pt-BR"/>
        </w:rPr>
        <w:t>Os Profetas e sua Crítica sobre a Propriedade de Terra</w:t>
      </w:r>
    </w:p>
    <w:p w14:paraId="2E4F4DFC" w14:textId="77777777" w:rsidR="00637A27" w:rsidRDefault="00637A27" w:rsidP="00637A27">
      <w:pPr>
        <w:pStyle w:val="Indent2"/>
        <w:spacing w:after="0"/>
        <w:ind w:left="0" w:right="0"/>
        <w:rPr>
          <w:rFonts w:ascii="Arial" w:hAnsi="Arial" w:cs="Arial"/>
          <w:i w:val="0"/>
          <w:iCs/>
          <w:sz w:val="28"/>
          <w:szCs w:val="28"/>
          <w:lang w:val="pt-BR"/>
        </w:rPr>
      </w:pPr>
      <w:r w:rsidRPr="0002739F">
        <w:rPr>
          <w:rFonts w:ascii="Arial" w:hAnsi="Arial" w:cs="Arial"/>
          <w:i w:val="0"/>
          <w:iCs/>
          <w:sz w:val="28"/>
          <w:szCs w:val="28"/>
          <w:lang w:val="pt-BR"/>
        </w:rPr>
        <w:t>Neste processo de arena os profetas denunciam corajosamente aqueles que menosprezam o pobre para adquirir mais e mais propriedades:</w:t>
      </w:r>
    </w:p>
    <w:p w14:paraId="753645E6" w14:textId="77777777" w:rsidR="006B1933" w:rsidRPr="0002739F" w:rsidRDefault="006B1933" w:rsidP="00637A27">
      <w:pPr>
        <w:pStyle w:val="Indent2"/>
        <w:spacing w:after="0"/>
        <w:ind w:left="0" w:right="0"/>
        <w:rPr>
          <w:rFonts w:ascii="Arial" w:hAnsi="Arial" w:cs="Arial"/>
          <w:i w:val="0"/>
          <w:iCs/>
          <w:sz w:val="28"/>
          <w:szCs w:val="28"/>
          <w:lang w:val="pt-BR"/>
        </w:rPr>
      </w:pPr>
    </w:p>
    <w:p w14:paraId="336F993C" w14:textId="77777777" w:rsidR="00637A27" w:rsidRPr="0002739F" w:rsidRDefault="00637A27" w:rsidP="00517F0A">
      <w:pPr>
        <w:pStyle w:val="Indent2"/>
        <w:spacing w:after="0"/>
        <w:ind w:left="720" w:right="0"/>
        <w:rPr>
          <w:rFonts w:ascii="Arial" w:hAnsi="Arial" w:cs="Arial"/>
          <w:sz w:val="28"/>
          <w:szCs w:val="28"/>
          <w:lang w:val="pt-BR"/>
        </w:rPr>
      </w:pPr>
      <w:r w:rsidRPr="0002739F">
        <w:rPr>
          <w:rFonts w:ascii="Arial" w:hAnsi="Arial" w:cs="Arial"/>
          <w:sz w:val="28"/>
          <w:szCs w:val="28"/>
          <w:lang w:val="pt-BR"/>
        </w:rPr>
        <w:t>Ai dos que ajuntam casa a casa, reúnem campo a campo, até que não haja mais lugar, e fiquem como únicos moradores no meio da terra (Isaías 5:8)</w:t>
      </w:r>
    </w:p>
    <w:p w14:paraId="6FF44D60" w14:textId="77777777" w:rsidR="00517F0A" w:rsidRDefault="00517F0A" w:rsidP="00517F0A">
      <w:pPr>
        <w:pStyle w:val="Indent2"/>
        <w:spacing w:after="0"/>
        <w:ind w:left="720" w:right="0"/>
        <w:rPr>
          <w:rFonts w:ascii="Arial" w:hAnsi="Arial" w:cs="Arial"/>
          <w:sz w:val="28"/>
          <w:szCs w:val="28"/>
          <w:lang w:val="pt-BR"/>
        </w:rPr>
      </w:pPr>
    </w:p>
    <w:p w14:paraId="5B5660B9" w14:textId="77777777" w:rsidR="00637A27" w:rsidRPr="0002739F" w:rsidRDefault="00637A27" w:rsidP="00517F0A">
      <w:pPr>
        <w:pStyle w:val="Indent2"/>
        <w:spacing w:after="0"/>
        <w:ind w:left="720" w:right="0"/>
        <w:rPr>
          <w:rFonts w:ascii="Arial" w:hAnsi="Arial" w:cs="Arial"/>
          <w:sz w:val="28"/>
          <w:szCs w:val="28"/>
          <w:lang w:val="pt-BR"/>
        </w:rPr>
      </w:pPr>
      <w:r w:rsidRPr="0002739F">
        <w:rPr>
          <w:rFonts w:ascii="Arial" w:hAnsi="Arial" w:cs="Arial"/>
          <w:sz w:val="28"/>
          <w:szCs w:val="28"/>
          <w:lang w:val="pt-BR"/>
        </w:rPr>
        <w:t>Ai daqueles que cobiçam campos, e roubam-nos, cobiçam casas, e arrebatam-nas; assim fazem violência a um homem e à sua casa, a uma pessoa e à sua herança. (Miquéias 2:2)</w:t>
      </w:r>
    </w:p>
    <w:p w14:paraId="1BC96F74" w14:textId="77777777" w:rsidR="00637A27" w:rsidRPr="0002739F" w:rsidRDefault="00637A27" w:rsidP="00637A27">
      <w:pPr>
        <w:pStyle w:val="Indent2"/>
        <w:spacing w:after="0"/>
        <w:ind w:left="0" w:right="0"/>
        <w:rPr>
          <w:rFonts w:ascii="Arial" w:hAnsi="Arial" w:cs="Arial"/>
          <w:i w:val="0"/>
          <w:iCs/>
          <w:sz w:val="28"/>
          <w:szCs w:val="28"/>
          <w:lang w:val="pt-BR"/>
        </w:rPr>
      </w:pPr>
    </w:p>
    <w:p w14:paraId="19C56B3E"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São nesses tipos de declarações proféticas que encontramos um imperativo emotivo para defender os invasores contra a exploração e ataques da classe alta. Alguns dos vários métodos utilizados pelos proprietários de terra para expulsar pessoas da terra foram discutidos em um seminários em Bangkok:</w:t>
      </w:r>
    </w:p>
    <w:p w14:paraId="45AFE28B" w14:textId="77777777" w:rsidR="00637A27" w:rsidRPr="0002739F" w:rsidRDefault="00637A27" w:rsidP="00637A27">
      <w:pPr>
        <w:pStyle w:val="DefaultText"/>
        <w:spacing w:after="0"/>
        <w:rPr>
          <w:rFonts w:ascii="Arial" w:hAnsi="Arial" w:cs="Arial"/>
          <w:sz w:val="28"/>
          <w:szCs w:val="28"/>
          <w:lang w:val="pt-BR"/>
        </w:rPr>
      </w:pPr>
    </w:p>
    <w:p w14:paraId="0792D11B" w14:textId="0A494D8B" w:rsidR="00637A27" w:rsidRPr="0002739F" w:rsidRDefault="00637A27" w:rsidP="00FB1C79">
      <w:pPr>
        <w:pStyle w:val="Indent2"/>
        <w:spacing w:after="0"/>
        <w:ind w:left="720" w:right="0"/>
        <w:rPr>
          <w:rFonts w:ascii="Arial" w:hAnsi="Arial" w:cs="Arial"/>
          <w:sz w:val="28"/>
          <w:szCs w:val="28"/>
          <w:lang w:val="pt-BR"/>
        </w:rPr>
      </w:pPr>
      <w:r w:rsidRPr="0002739F">
        <w:rPr>
          <w:rFonts w:ascii="Arial" w:hAnsi="Arial" w:cs="Arial"/>
          <w:sz w:val="28"/>
          <w:szCs w:val="28"/>
          <w:lang w:val="pt-BR"/>
        </w:rPr>
        <w:t>a.</w:t>
      </w:r>
      <w:r w:rsidR="00517F0A">
        <w:rPr>
          <w:rFonts w:ascii="Arial" w:hAnsi="Arial" w:cs="Arial"/>
          <w:sz w:val="28"/>
          <w:szCs w:val="28"/>
          <w:lang w:val="pt-BR"/>
        </w:rPr>
        <w:t xml:space="preserve"> </w:t>
      </w:r>
      <w:r w:rsidRPr="0002739F">
        <w:rPr>
          <w:rFonts w:ascii="Arial" w:hAnsi="Arial" w:cs="Arial"/>
          <w:sz w:val="28"/>
          <w:szCs w:val="28"/>
          <w:lang w:val="pt-BR"/>
        </w:rPr>
        <w:t>Os proprietários declararam que necessitam da terra, então lançaram mão de meios táticos como cancelamento dos privilégios de aluguéis os quais tinham previamente combinado com as pessoas mais pobres ou mudaram o contrato existente a fim de que este pudesse ser usado contra as pessoas que estavam ocupando da terra.</w:t>
      </w:r>
    </w:p>
    <w:p w14:paraId="266CADC9" w14:textId="77777777" w:rsidR="00637A27" w:rsidRPr="0002739F" w:rsidRDefault="00637A27" w:rsidP="00FB1C79">
      <w:pPr>
        <w:pStyle w:val="Indent2"/>
        <w:spacing w:after="0"/>
        <w:ind w:left="720" w:right="0"/>
        <w:rPr>
          <w:rFonts w:ascii="Arial" w:hAnsi="Arial" w:cs="Arial"/>
          <w:sz w:val="28"/>
          <w:szCs w:val="28"/>
          <w:lang w:val="pt-BR"/>
        </w:rPr>
      </w:pPr>
    </w:p>
    <w:p w14:paraId="3253BB9B" w14:textId="3930961A" w:rsidR="00637A27" w:rsidRPr="0002739F" w:rsidRDefault="00637A27" w:rsidP="00FB1C79">
      <w:pPr>
        <w:pStyle w:val="Indent2"/>
        <w:spacing w:after="0"/>
        <w:ind w:left="720" w:right="0"/>
        <w:rPr>
          <w:rFonts w:ascii="Arial" w:hAnsi="Arial" w:cs="Arial"/>
          <w:sz w:val="28"/>
          <w:szCs w:val="28"/>
          <w:lang w:val="pt-BR"/>
        </w:rPr>
      </w:pPr>
      <w:r w:rsidRPr="0002739F">
        <w:rPr>
          <w:rFonts w:ascii="Arial" w:hAnsi="Arial" w:cs="Arial"/>
          <w:sz w:val="28"/>
          <w:szCs w:val="28"/>
          <w:lang w:val="pt-BR"/>
        </w:rPr>
        <w:t>b.</w:t>
      </w:r>
      <w:r w:rsidR="00517F0A">
        <w:rPr>
          <w:rFonts w:ascii="Arial" w:hAnsi="Arial" w:cs="Arial"/>
          <w:sz w:val="28"/>
          <w:szCs w:val="28"/>
          <w:lang w:val="pt-BR"/>
        </w:rPr>
        <w:t xml:space="preserve"> </w:t>
      </w:r>
      <w:r w:rsidRPr="0002739F">
        <w:rPr>
          <w:rFonts w:ascii="Arial" w:hAnsi="Arial" w:cs="Arial"/>
          <w:sz w:val="28"/>
          <w:szCs w:val="28"/>
          <w:lang w:val="pt-BR"/>
        </w:rPr>
        <w:t>Os proprietários convidaram as pessoas a deixarem a terra, mas as pessoas são obstinadas e se recusam a ir. De acordo com a lei os proprietários têm o direito de convidar essas pessoas a se retirarem, mas o processo litigioso poderia causar a eles muitos problemas de tempo e dinheiro. Eles, portanto, pagaram a essas pessoas uma compensação mínima em troca da terra de volta. Se as pessoas ainda insistissem em ficar, então os proprietários poderiam recorrer à demolição das casas.</w:t>
      </w:r>
    </w:p>
    <w:p w14:paraId="5150FD01" w14:textId="77777777" w:rsidR="00637A27" w:rsidRPr="0002739F" w:rsidRDefault="00637A27" w:rsidP="00FB1C79">
      <w:pPr>
        <w:pStyle w:val="Indent2"/>
        <w:spacing w:after="0"/>
        <w:ind w:left="720" w:right="0"/>
        <w:rPr>
          <w:rFonts w:ascii="Arial" w:hAnsi="Arial" w:cs="Arial"/>
          <w:sz w:val="28"/>
          <w:szCs w:val="28"/>
          <w:lang w:val="pt-BR"/>
        </w:rPr>
      </w:pPr>
    </w:p>
    <w:p w14:paraId="2B06E515" w14:textId="77777777" w:rsidR="00637A27" w:rsidRPr="0002739F" w:rsidRDefault="00637A27" w:rsidP="00FB1C79">
      <w:pPr>
        <w:pStyle w:val="Indent2"/>
        <w:spacing w:after="0"/>
        <w:ind w:left="720" w:right="0"/>
        <w:rPr>
          <w:rFonts w:ascii="Arial" w:hAnsi="Arial" w:cs="Arial"/>
          <w:sz w:val="28"/>
          <w:szCs w:val="28"/>
          <w:lang w:val="pt-BR"/>
        </w:rPr>
      </w:pPr>
      <w:proofErr w:type="spellStart"/>
      <w:r w:rsidRPr="0002739F">
        <w:rPr>
          <w:rFonts w:ascii="Arial" w:hAnsi="Arial" w:cs="Arial"/>
          <w:sz w:val="28"/>
          <w:szCs w:val="28"/>
          <w:lang w:val="pt-BR"/>
        </w:rPr>
        <w:t>c.Os</w:t>
      </w:r>
      <w:proofErr w:type="spellEnd"/>
      <w:r w:rsidRPr="0002739F">
        <w:rPr>
          <w:rFonts w:ascii="Arial" w:hAnsi="Arial" w:cs="Arial"/>
          <w:sz w:val="28"/>
          <w:szCs w:val="28"/>
          <w:lang w:val="pt-BR"/>
        </w:rPr>
        <w:t xml:space="preserve"> proprietários não podem encarar olho a olho as pessoas, por isso eles as levam ao tribunal.</w:t>
      </w:r>
    </w:p>
    <w:p w14:paraId="428F28AD" w14:textId="77777777" w:rsidR="00637A27" w:rsidRPr="0002739F" w:rsidRDefault="00637A27" w:rsidP="00FB1C79">
      <w:pPr>
        <w:pStyle w:val="Indent2"/>
        <w:spacing w:after="0"/>
        <w:ind w:left="720" w:right="0"/>
        <w:rPr>
          <w:rFonts w:ascii="Arial" w:hAnsi="Arial" w:cs="Arial"/>
          <w:sz w:val="28"/>
          <w:szCs w:val="28"/>
          <w:lang w:val="pt-BR"/>
        </w:rPr>
      </w:pPr>
    </w:p>
    <w:p w14:paraId="09184AB8" w14:textId="10DDEB38" w:rsidR="00637A27" w:rsidRPr="0002739F" w:rsidRDefault="00637A27" w:rsidP="00FB1C79">
      <w:pPr>
        <w:pStyle w:val="Indent2"/>
        <w:spacing w:after="0"/>
        <w:ind w:left="720" w:right="0"/>
        <w:rPr>
          <w:rFonts w:ascii="Arial" w:hAnsi="Arial" w:cs="Arial"/>
          <w:sz w:val="28"/>
          <w:szCs w:val="28"/>
          <w:lang w:val="pt-BR"/>
        </w:rPr>
      </w:pPr>
      <w:r w:rsidRPr="0002739F">
        <w:rPr>
          <w:rFonts w:ascii="Arial" w:hAnsi="Arial" w:cs="Arial"/>
          <w:sz w:val="28"/>
          <w:szCs w:val="28"/>
          <w:lang w:val="pt-BR"/>
        </w:rPr>
        <w:t>d.</w:t>
      </w:r>
      <w:r w:rsidR="00FB1C79">
        <w:rPr>
          <w:rFonts w:ascii="Arial" w:hAnsi="Arial" w:cs="Arial"/>
          <w:sz w:val="28"/>
          <w:szCs w:val="28"/>
          <w:lang w:val="pt-BR"/>
        </w:rPr>
        <w:t xml:space="preserve"> </w:t>
      </w:r>
      <w:r w:rsidRPr="0002739F">
        <w:rPr>
          <w:rFonts w:ascii="Arial" w:hAnsi="Arial" w:cs="Arial"/>
          <w:sz w:val="28"/>
          <w:szCs w:val="28"/>
          <w:lang w:val="pt-BR"/>
        </w:rPr>
        <w:t>Aqueles que resistem à ordem de despejo e obstinadamente logram a terra poderiam ser denunciados à polícia e detidos. Para evitar a ação judicial eles têm de deixar a terra.</w:t>
      </w:r>
    </w:p>
    <w:p w14:paraId="03F72E78" w14:textId="77777777" w:rsidR="00637A27" w:rsidRPr="0002739F" w:rsidRDefault="00637A27" w:rsidP="00FB1C79">
      <w:pPr>
        <w:pStyle w:val="Indent2"/>
        <w:spacing w:after="0"/>
        <w:ind w:left="720" w:right="0"/>
        <w:rPr>
          <w:rFonts w:ascii="Arial" w:hAnsi="Arial" w:cs="Arial"/>
          <w:sz w:val="28"/>
          <w:szCs w:val="28"/>
          <w:lang w:val="pt-BR"/>
        </w:rPr>
      </w:pPr>
    </w:p>
    <w:p w14:paraId="3CBE58DB" w14:textId="159F070B" w:rsidR="00637A27" w:rsidRPr="0002739F" w:rsidRDefault="00637A27" w:rsidP="00FB1C79">
      <w:pPr>
        <w:pStyle w:val="Indent2"/>
        <w:spacing w:after="0"/>
        <w:ind w:left="720" w:right="0"/>
        <w:rPr>
          <w:rFonts w:ascii="Arial" w:hAnsi="Arial" w:cs="Arial"/>
          <w:sz w:val="28"/>
          <w:szCs w:val="28"/>
          <w:lang w:val="pt-BR"/>
        </w:rPr>
      </w:pPr>
      <w:r w:rsidRPr="0002739F">
        <w:rPr>
          <w:rFonts w:ascii="Arial" w:hAnsi="Arial" w:cs="Arial"/>
          <w:sz w:val="28"/>
          <w:szCs w:val="28"/>
          <w:lang w:val="pt-BR"/>
        </w:rPr>
        <w:t>e.</w:t>
      </w:r>
      <w:r w:rsidR="00FB1C79">
        <w:rPr>
          <w:rFonts w:ascii="Arial" w:hAnsi="Arial" w:cs="Arial"/>
          <w:sz w:val="28"/>
          <w:szCs w:val="28"/>
          <w:lang w:val="pt-BR"/>
        </w:rPr>
        <w:t xml:space="preserve"> </w:t>
      </w:r>
      <w:r w:rsidRPr="0002739F">
        <w:rPr>
          <w:rFonts w:ascii="Arial" w:hAnsi="Arial" w:cs="Arial"/>
          <w:sz w:val="28"/>
          <w:szCs w:val="28"/>
          <w:lang w:val="pt-BR"/>
        </w:rPr>
        <w:t>Normalmente os proprietários de terra não seguem a lei. Eles podem usar grupo de proteção e às vezes proteção policial quando têm de confrontar essas comunidades de favelados para demolir suas casas. Cada um que levanta objeção pode sair ferido ou ser preso pela polícia.</w:t>
      </w:r>
    </w:p>
    <w:p w14:paraId="6D63AA4A" w14:textId="77777777" w:rsidR="00637A27" w:rsidRPr="0002739F" w:rsidRDefault="00637A27" w:rsidP="00FB1C79">
      <w:pPr>
        <w:pStyle w:val="Indent2"/>
        <w:spacing w:after="0"/>
        <w:ind w:left="1296" w:right="0"/>
        <w:rPr>
          <w:rFonts w:ascii="Arial" w:hAnsi="Arial" w:cs="Arial"/>
          <w:i w:val="0"/>
          <w:sz w:val="28"/>
          <w:szCs w:val="28"/>
          <w:lang w:val="pt-BR"/>
        </w:rPr>
      </w:pPr>
    </w:p>
    <w:p w14:paraId="2388C5D5" w14:textId="742DA1A4" w:rsidR="00637A27" w:rsidRPr="0002739F" w:rsidRDefault="00637A27" w:rsidP="00FB1C79">
      <w:pPr>
        <w:pStyle w:val="Indent2"/>
        <w:spacing w:after="0"/>
        <w:ind w:left="720" w:right="0"/>
        <w:rPr>
          <w:rFonts w:ascii="Arial" w:hAnsi="Arial" w:cs="Arial"/>
          <w:i w:val="0"/>
          <w:sz w:val="28"/>
          <w:szCs w:val="28"/>
        </w:rPr>
      </w:pPr>
      <w:r w:rsidRPr="00FB1C79">
        <w:rPr>
          <w:rFonts w:ascii="Arial" w:hAnsi="Arial" w:cs="Arial"/>
          <w:sz w:val="28"/>
          <w:szCs w:val="28"/>
          <w:lang w:val="pt-BR"/>
        </w:rPr>
        <w:t>f.</w:t>
      </w:r>
      <w:r w:rsidR="00FB1C79" w:rsidRPr="00FB1C79">
        <w:rPr>
          <w:rFonts w:ascii="Arial" w:hAnsi="Arial" w:cs="Arial"/>
          <w:sz w:val="28"/>
          <w:szCs w:val="28"/>
          <w:lang w:val="pt-BR"/>
        </w:rPr>
        <w:t xml:space="preserve"> </w:t>
      </w:r>
      <w:r w:rsidRPr="00FB1C79">
        <w:rPr>
          <w:rFonts w:ascii="Arial" w:hAnsi="Arial" w:cs="Arial"/>
          <w:sz w:val="28"/>
          <w:szCs w:val="28"/>
          <w:lang w:val="pt-BR"/>
        </w:rPr>
        <w:t xml:space="preserve">Em Bangkok o método mais popular entre os proprietários de terra é o incêndio proposital. </w:t>
      </w:r>
      <w:proofErr w:type="gramStart"/>
      <w:r w:rsidRPr="00FB1C79">
        <w:rPr>
          <w:rFonts w:ascii="Arial" w:hAnsi="Arial" w:cs="Arial"/>
          <w:sz w:val="28"/>
          <w:szCs w:val="28"/>
        </w:rPr>
        <w:t xml:space="preserve">É o </w:t>
      </w:r>
      <w:proofErr w:type="spellStart"/>
      <w:r w:rsidRPr="00FB1C79">
        <w:rPr>
          <w:rFonts w:ascii="Arial" w:hAnsi="Arial" w:cs="Arial"/>
          <w:sz w:val="28"/>
          <w:szCs w:val="28"/>
        </w:rPr>
        <w:t>mais</w:t>
      </w:r>
      <w:proofErr w:type="spellEnd"/>
      <w:r w:rsidRPr="00FB1C79">
        <w:rPr>
          <w:rFonts w:ascii="Arial" w:hAnsi="Arial" w:cs="Arial"/>
          <w:sz w:val="28"/>
          <w:szCs w:val="28"/>
        </w:rPr>
        <w:t xml:space="preserve"> </w:t>
      </w:r>
      <w:proofErr w:type="spellStart"/>
      <w:r w:rsidRPr="00FB1C79">
        <w:rPr>
          <w:rFonts w:ascii="Arial" w:hAnsi="Arial" w:cs="Arial"/>
          <w:sz w:val="28"/>
          <w:szCs w:val="28"/>
        </w:rPr>
        <w:t>fácil</w:t>
      </w:r>
      <w:proofErr w:type="spellEnd"/>
      <w:r w:rsidRPr="0002739F">
        <w:rPr>
          <w:rFonts w:ascii="Arial" w:hAnsi="Arial" w:cs="Arial"/>
          <w:i w:val="0"/>
          <w:sz w:val="28"/>
          <w:szCs w:val="28"/>
        </w:rPr>
        <w:t xml:space="preserve"> (Building Together Association 1984:17).</w:t>
      </w:r>
      <w:proofErr w:type="gramEnd"/>
    </w:p>
    <w:p w14:paraId="511A340D" w14:textId="77777777" w:rsidR="00637A27" w:rsidRPr="0002739F" w:rsidRDefault="00637A27" w:rsidP="00637A27">
      <w:pPr>
        <w:pStyle w:val="DefaultText"/>
        <w:spacing w:after="0"/>
        <w:rPr>
          <w:rFonts w:ascii="Arial" w:hAnsi="Arial" w:cs="Arial"/>
          <w:sz w:val="28"/>
          <w:szCs w:val="28"/>
          <w:lang w:val="pt-BR"/>
        </w:rPr>
      </w:pPr>
    </w:p>
    <w:p w14:paraId="754BAEFC"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Os profetas denunciaram tais atos e clamaram por homens de Deus que protegessem esses pobres. Eles denunciaram os credores que hipotecavam casas e campos e altos oficiais que confiscavam mais terras que o rei tinha dado a eles, taxas de juros exorbitantes que levavam para uma rápida e cruel dívida, resultando em auto-servidão e limite de propriedade (Deuteronômio 24:6; Êxodo 22:25).</w:t>
      </w:r>
    </w:p>
    <w:p w14:paraId="7384F8B3" w14:textId="77777777" w:rsidR="00637A27" w:rsidRPr="0002739F" w:rsidRDefault="00637A27" w:rsidP="00637A27">
      <w:pPr>
        <w:pStyle w:val="DefaultText"/>
        <w:spacing w:after="0"/>
        <w:rPr>
          <w:rFonts w:ascii="Arial" w:hAnsi="Arial" w:cs="Arial"/>
          <w:sz w:val="28"/>
          <w:szCs w:val="28"/>
          <w:lang w:val="pt-BR"/>
        </w:rPr>
      </w:pPr>
    </w:p>
    <w:p w14:paraId="4F45CE4F"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Os profetas denunciaram aqueles que recusavam cuidar do pobre, das viúvas, dos órfãos, do estrangeiro, do Levita – todos os que não possuíam terra. Em uma sociedade camponesa um homem sem terra é assunto de pobreza é a terra que produz riqueza. Assim, o sem-terra deve ser cuidado e o pobre deve ser protegido daqueles que os fariam ainda mais pobres roubando (legalmente, é claro) sua terra. </w:t>
      </w:r>
    </w:p>
    <w:p w14:paraId="2C957BFE" w14:textId="77777777" w:rsidR="00FB1C79" w:rsidRPr="0002739F" w:rsidRDefault="00FB1C79" w:rsidP="00637A27">
      <w:pPr>
        <w:pStyle w:val="DefaultText"/>
        <w:spacing w:after="0"/>
        <w:rPr>
          <w:rFonts w:ascii="Arial" w:hAnsi="Arial" w:cs="Arial"/>
          <w:sz w:val="28"/>
          <w:szCs w:val="28"/>
          <w:lang w:val="pt-BR"/>
        </w:rPr>
      </w:pPr>
    </w:p>
    <w:p w14:paraId="44087A1A"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Hoje, devido a destruição de terras produtivas, guerras, </w:t>
      </w:r>
      <w:proofErr w:type="spellStart"/>
      <w:r w:rsidRPr="0002739F">
        <w:rPr>
          <w:rFonts w:ascii="Arial" w:hAnsi="Arial" w:cs="Arial"/>
          <w:sz w:val="28"/>
          <w:szCs w:val="28"/>
          <w:lang w:val="pt-BR"/>
        </w:rPr>
        <w:t>super</w:t>
      </w:r>
      <w:proofErr w:type="spellEnd"/>
      <w:r w:rsidRPr="0002739F">
        <w:rPr>
          <w:rFonts w:ascii="Arial" w:hAnsi="Arial" w:cs="Arial"/>
          <w:sz w:val="28"/>
          <w:szCs w:val="28"/>
          <w:lang w:val="pt-BR"/>
        </w:rPr>
        <w:t xml:space="preserve"> população e os tentáculos da urbanização e estratificação enquanto estendem a mão para explorar o campo, há uma classe crescente de centenas de milhões de desapossados, povo sem-terra. Embora nossa visão possa ser apenas concretizada na cidade santa, nós devemos lutar por uma redistribuição da terra para esses pobres.</w:t>
      </w:r>
    </w:p>
    <w:p w14:paraId="14410347" w14:textId="77777777" w:rsidR="00637A27" w:rsidRPr="0002739F" w:rsidRDefault="00637A27" w:rsidP="00637A27">
      <w:pPr>
        <w:pStyle w:val="DefaultText"/>
        <w:spacing w:after="0"/>
        <w:rPr>
          <w:rFonts w:ascii="Arial" w:hAnsi="Arial" w:cs="Arial"/>
          <w:sz w:val="28"/>
          <w:szCs w:val="28"/>
          <w:lang w:val="pt-BR"/>
        </w:rPr>
      </w:pPr>
    </w:p>
    <w:p w14:paraId="1D276761"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 extensão de propriedades de terras contribui para a extensão da justiça na sociedade. Embora isto seja definido nas Escrituras no contexto de uma sociedade camponesa e propriedades rurais não é errado falar novamente isto para as sociedades urbanas de hoje. Em um contexto urbano a extensão da injustiça dentro de uma cidade é proporcional ao número de pessoas que alugam casas e quartos.</w:t>
      </w:r>
    </w:p>
    <w:p w14:paraId="0BB5AAA4" w14:textId="77777777" w:rsidR="00637A27" w:rsidRPr="0002739F" w:rsidRDefault="00637A27" w:rsidP="00637A27">
      <w:pPr>
        <w:pStyle w:val="DefaultText"/>
        <w:spacing w:after="0"/>
        <w:rPr>
          <w:rFonts w:ascii="Arial" w:hAnsi="Arial" w:cs="Arial"/>
          <w:sz w:val="28"/>
          <w:szCs w:val="28"/>
          <w:lang w:val="pt-BR"/>
        </w:rPr>
      </w:pPr>
    </w:p>
    <w:p w14:paraId="5360041C"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Esta declaração implica algo sobre a natureza da terra urbana. Isto implica o direito de habitar. O esforço para trazer isto permitir conflitos, de qualquer maneira, com a utilização de terra na cidade como uma comodidade.</w:t>
      </w:r>
    </w:p>
    <w:p w14:paraId="258A784C" w14:textId="77777777" w:rsidR="00637A27" w:rsidRPr="0002739F" w:rsidRDefault="00637A27" w:rsidP="00637A27">
      <w:pPr>
        <w:pStyle w:val="DefaultText"/>
        <w:spacing w:after="0"/>
        <w:rPr>
          <w:rFonts w:ascii="Arial" w:hAnsi="Arial" w:cs="Arial"/>
          <w:sz w:val="28"/>
          <w:szCs w:val="28"/>
          <w:lang w:val="pt-BR"/>
        </w:rPr>
      </w:pPr>
    </w:p>
    <w:p w14:paraId="4C35B215"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Assim a regra de liderança dentro de uma sociedade é fazer caminhos para distribuição justa de terra e propriedades. Ainda que dentro do esquema de especializações de produção e distribuição e sua implicação pelos valores de terra são endêmico à moderna </w:t>
      </w:r>
      <w:proofErr w:type="spellStart"/>
      <w:r w:rsidRPr="0002739F">
        <w:rPr>
          <w:rFonts w:ascii="Arial" w:hAnsi="Arial" w:cs="Arial"/>
          <w:sz w:val="28"/>
          <w:szCs w:val="28"/>
          <w:lang w:val="pt-BR"/>
        </w:rPr>
        <w:t>mega-cidade</w:t>
      </w:r>
      <w:proofErr w:type="spellEnd"/>
      <w:r w:rsidRPr="0002739F">
        <w:rPr>
          <w:rFonts w:ascii="Arial" w:hAnsi="Arial" w:cs="Arial"/>
          <w:sz w:val="28"/>
          <w:szCs w:val="28"/>
          <w:lang w:val="pt-BR"/>
        </w:rPr>
        <w:t>.</w:t>
      </w:r>
    </w:p>
    <w:p w14:paraId="42FDAB7E"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De qualquer forma, isto não tem geralmente sido a atitude em direção aos invasores. Algumas perspectivas típicas e respostas razoáveis são:</w:t>
      </w:r>
    </w:p>
    <w:p w14:paraId="18A8CEC7" w14:textId="77777777" w:rsidR="00637A27" w:rsidRPr="0002739F" w:rsidRDefault="00637A27" w:rsidP="00637A27">
      <w:pPr>
        <w:pStyle w:val="Indent2"/>
        <w:spacing w:after="0"/>
        <w:ind w:left="0" w:right="0"/>
        <w:rPr>
          <w:rFonts w:ascii="Arial" w:hAnsi="Arial" w:cs="Arial"/>
          <w:sz w:val="28"/>
          <w:szCs w:val="28"/>
          <w:lang w:val="pt-BR"/>
        </w:rPr>
      </w:pPr>
    </w:p>
    <w:p w14:paraId="1F115F25" w14:textId="7DC27F09" w:rsidR="00637A27" w:rsidRPr="0002739F" w:rsidRDefault="00637A27" w:rsidP="00637A27">
      <w:pPr>
        <w:pStyle w:val="Indent2"/>
        <w:spacing w:after="0"/>
        <w:ind w:left="0" w:right="0"/>
        <w:rPr>
          <w:rFonts w:ascii="Arial" w:hAnsi="Arial" w:cs="Arial"/>
          <w:sz w:val="28"/>
          <w:szCs w:val="28"/>
          <w:lang w:val="pt-BR"/>
        </w:rPr>
      </w:pPr>
      <w:r w:rsidRPr="0002739F">
        <w:rPr>
          <w:rFonts w:ascii="Arial" w:hAnsi="Arial" w:cs="Arial"/>
          <w:sz w:val="28"/>
          <w:szCs w:val="28"/>
          <w:lang w:val="pt-BR"/>
        </w:rPr>
        <w:t>a.</w:t>
      </w:r>
      <w:r w:rsidR="00FB1C79">
        <w:rPr>
          <w:rFonts w:ascii="Arial" w:hAnsi="Arial" w:cs="Arial"/>
          <w:sz w:val="28"/>
          <w:szCs w:val="28"/>
          <w:lang w:val="pt-BR"/>
        </w:rPr>
        <w:t xml:space="preserve"> </w:t>
      </w:r>
      <w:r w:rsidRPr="0002739F">
        <w:rPr>
          <w:rFonts w:ascii="Arial" w:hAnsi="Arial" w:cs="Arial"/>
          <w:sz w:val="28"/>
          <w:szCs w:val="28"/>
          <w:lang w:val="pt-BR"/>
        </w:rPr>
        <w:t>Comentário: O povo é ilegal.</w:t>
      </w:r>
    </w:p>
    <w:p w14:paraId="3D40ADD1" w14:textId="77777777" w:rsidR="00FB1C79" w:rsidRDefault="00FB1C79" w:rsidP="00637A27">
      <w:pPr>
        <w:pStyle w:val="Indent2"/>
        <w:spacing w:after="0"/>
        <w:ind w:left="0" w:right="0"/>
        <w:rPr>
          <w:rFonts w:ascii="Arial" w:hAnsi="Arial" w:cs="Arial"/>
          <w:sz w:val="28"/>
          <w:szCs w:val="28"/>
          <w:lang w:val="pt-BR"/>
        </w:rPr>
      </w:pPr>
    </w:p>
    <w:p w14:paraId="787BC06A" w14:textId="77777777" w:rsidR="00637A27" w:rsidRPr="0002739F" w:rsidRDefault="00637A27" w:rsidP="00637A27">
      <w:pPr>
        <w:pStyle w:val="Indent2"/>
        <w:spacing w:after="0"/>
        <w:ind w:left="0" w:right="0"/>
        <w:rPr>
          <w:rFonts w:ascii="Arial" w:hAnsi="Arial" w:cs="Arial"/>
          <w:sz w:val="28"/>
          <w:szCs w:val="28"/>
          <w:lang w:val="pt-BR"/>
        </w:rPr>
      </w:pPr>
      <w:r w:rsidRPr="0002739F">
        <w:rPr>
          <w:rFonts w:ascii="Arial" w:hAnsi="Arial" w:cs="Arial"/>
          <w:sz w:val="28"/>
          <w:szCs w:val="28"/>
          <w:lang w:val="pt-BR"/>
        </w:rPr>
        <w:t>Resposta: A causa da falta de moradia e os problemas de direitos de terra não descansam no povo, mas é inerente no processo de urbanização, por exemplo, não envergonhar o povo. O governo tem tomado a responsabilidade pelos efeitos da urbanização.</w:t>
      </w:r>
    </w:p>
    <w:p w14:paraId="3E91A8A1" w14:textId="77777777" w:rsidR="00637A27" w:rsidRPr="0002739F" w:rsidRDefault="00637A27" w:rsidP="00637A27">
      <w:pPr>
        <w:pStyle w:val="Indent2"/>
        <w:spacing w:after="0"/>
        <w:ind w:left="0" w:right="0"/>
        <w:rPr>
          <w:rFonts w:ascii="Arial" w:hAnsi="Arial" w:cs="Arial"/>
          <w:sz w:val="28"/>
          <w:szCs w:val="28"/>
          <w:lang w:val="pt-BR"/>
        </w:rPr>
      </w:pPr>
    </w:p>
    <w:p w14:paraId="74FF07B8" w14:textId="29906C37" w:rsidR="00637A27" w:rsidRPr="0002739F" w:rsidRDefault="00637A27" w:rsidP="00637A27">
      <w:pPr>
        <w:pStyle w:val="Indent2"/>
        <w:spacing w:after="0"/>
        <w:ind w:left="0" w:right="0"/>
        <w:rPr>
          <w:rFonts w:ascii="Arial" w:hAnsi="Arial" w:cs="Arial"/>
          <w:sz w:val="28"/>
          <w:szCs w:val="28"/>
          <w:lang w:val="pt-BR"/>
        </w:rPr>
      </w:pPr>
      <w:r w:rsidRPr="0002739F">
        <w:rPr>
          <w:rFonts w:ascii="Arial" w:hAnsi="Arial" w:cs="Arial"/>
          <w:sz w:val="28"/>
          <w:szCs w:val="28"/>
          <w:lang w:val="pt-BR"/>
        </w:rPr>
        <w:t>b.</w:t>
      </w:r>
      <w:r w:rsidR="00FB1C79">
        <w:rPr>
          <w:rFonts w:ascii="Arial" w:hAnsi="Arial" w:cs="Arial"/>
          <w:sz w:val="28"/>
          <w:szCs w:val="28"/>
          <w:lang w:val="pt-BR"/>
        </w:rPr>
        <w:t xml:space="preserve"> </w:t>
      </w:r>
      <w:r w:rsidRPr="0002739F">
        <w:rPr>
          <w:rFonts w:ascii="Arial" w:hAnsi="Arial" w:cs="Arial"/>
          <w:sz w:val="28"/>
          <w:szCs w:val="28"/>
          <w:lang w:val="pt-BR"/>
        </w:rPr>
        <w:t xml:space="preserve">Comentário: Essas comunidades são uma </w:t>
      </w:r>
      <w:proofErr w:type="spellStart"/>
      <w:r w:rsidRPr="0002739F">
        <w:rPr>
          <w:rFonts w:ascii="Arial" w:hAnsi="Arial" w:cs="Arial"/>
          <w:sz w:val="28"/>
          <w:szCs w:val="28"/>
          <w:lang w:val="pt-BR"/>
        </w:rPr>
        <w:t>deteriorização</w:t>
      </w:r>
      <w:proofErr w:type="spellEnd"/>
      <w:r w:rsidRPr="0002739F">
        <w:rPr>
          <w:rFonts w:ascii="Arial" w:hAnsi="Arial" w:cs="Arial"/>
          <w:sz w:val="28"/>
          <w:szCs w:val="28"/>
          <w:lang w:val="pt-BR"/>
        </w:rPr>
        <w:t xml:space="preserve"> na cidade e a causa de tantos crimes.</w:t>
      </w:r>
    </w:p>
    <w:p w14:paraId="5BD609BE" w14:textId="77777777" w:rsidR="00FB1C79" w:rsidRDefault="00FB1C79" w:rsidP="00637A27">
      <w:pPr>
        <w:pStyle w:val="Indent2"/>
        <w:spacing w:after="0"/>
        <w:ind w:left="0" w:right="0"/>
        <w:rPr>
          <w:rFonts w:ascii="Arial" w:hAnsi="Arial" w:cs="Arial"/>
          <w:sz w:val="28"/>
          <w:szCs w:val="28"/>
          <w:lang w:val="pt-BR"/>
        </w:rPr>
      </w:pPr>
    </w:p>
    <w:p w14:paraId="76D818DF" w14:textId="77777777" w:rsidR="00637A27" w:rsidRPr="0002739F" w:rsidRDefault="00637A27" w:rsidP="00637A27">
      <w:pPr>
        <w:pStyle w:val="Indent2"/>
        <w:spacing w:after="0"/>
        <w:ind w:left="0" w:right="0"/>
        <w:rPr>
          <w:rFonts w:ascii="Arial" w:hAnsi="Arial" w:cs="Arial"/>
          <w:sz w:val="28"/>
          <w:szCs w:val="28"/>
          <w:lang w:val="pt-BR"/>
        </w:rPr>
      </w:pPr>
      <w:r w:rsidRPr="0002739F">
        <w:rPr>
          <w:rFonts w:ascii="Arial" w:hAnsi="Arial" w:cs="Arial"/>
          <w:sz w:val="28"/>
          <w:szCs w:val="28"/>
          <w:lang w:val="pt-BR"/>
        </w:rPr>
        <w:t>Resposta: Verdade, então o aumento do nível de suas condições é necessário.</w:t>
      </w:r>
    </w:p>
    <w:p w14:paraId="5B3F2D1A" w14:textId="77777777" w:rsidR="00637A27" w:rsidRPr="0002739F" w:rsidRDefault="00637A27" w:rsidP="00637A27">
      <w:pPr>
        <w:pStyle w:val="Indent2"/>
        <w:spacing w:after="0"/>
        <w:ind w:left="0" w:right="0"/>
        <w:rPr>
          <w:rFonts w:ascii="Arial" w:hAnsi="Arial" w:cs="Arial"/>
          <w:sz w:val="28"/>
          <w:szCs w:val="28"/>
          <w:lang w:val="pt-BR"/>
        </w:rPr>
      </w:pPr>
    </w:p>
    <w:p w14:paraId="21B235A9" w14:textId="24943BD8" w:rsidR="00637A27" w:rsidRPr="0002739F" w:rsidRDefault="00637A27" w:rsidP="00637A27">
      <w:pPr>
        <w:pStyle w:val="Indent2"/>
        <w:spacing w:after="0"/>
        <w:ind w:left="0" w:right="0"/>
        <w:rPr>
          <w:rFonts w:ascii="Arial" w:hAnsi="Arial" w:cs="Arial"/>
          <w:sz w:val="28"/>
          <w:szCs w:val="28"/>
          <w:lang w:val="pt-BR"/>
        </w:rPr>
      </w:pPr>
      <w:r w:rsidRPr="0002739F">
        <w:rPr>
          <w:rFonts w:ascii="Arial" w:hAnsi="Arial" w:cs="Arial"/>
          <w:sz w:val="28"/>
          <w:szCs w:val="28"/>
          <w:lang w:val="pt-BR"/>
        </w:rPr>
        <w:t>c.</w:t>
      </w:r>
      <w:r w:rsidR="00FB1C79">
        <w:rPr>
          <w:rFonts w:ascii="Arial" w:hAnsi="Arial" w:cs="Arial"/>
          <w:sz w:val="28"/>
          <w:szCs w:val="28"/>
          <w:lang w:val="pt-BR"/>
        </w:rPr>
        <w:t xml:space="preserve"> </w:t>
      </w:r>
      <w:r w:rsidRPr="0002739F">
        <w:rPr>
          <w:rFonts w:ascii="Arial" w:hAnsi="Arial" w:cs="Arial"/>
          <w:sz w:val="28"/>
          <w:szCs w:val="28"/>
          <w:lang w:val="pt-BR"/>
        </w:rPr>
        <w:t>Comentário: As pessoas nas favelas são ilegais e, portanto, não são cidadãos da cidade, por exemplo, em Bangkok não há nenhuma escola para filhos de lares que não são registrados.</w:t>
      </w:r>
    </w:p>
    <w:p w14:paraId="65C89A58" w14:textId="77777777" w:rsidR="00FB1C79" w:rsidRDefault="00FB1C79" w:rsidP="00637A27">
      <w:pPr>
        <w:pStyle w:val="Indent2"/>
        <w:spacing w:after="0"/>
        <w:ind w:left="0" w:right="0"/>
        <w:rPr>
          <w:rFonts w:ascii="Arial" w:hAnsi="Arial" w:cs="Arial"/>
          <w:sz w:val="28"/>
          <w:szCs w:val="28"/>
          <w:lang w:val="pt-BR"/>
        </w:rPr>
      </w:pPr>
    </w:p>
    <w:p w14:paraId="4CC1477F" w14:textId="77777777" w:rsidR="00637A27" w:rsidRPr="0002739F" w:rsidRDefault="00637A27" w:rsidP="00637A27">
      <w:pPr>
        <w:pStyle w:val="Indent2"/>
        <w:spacing w:after="0"/>
        <w:ind w:left="0" w:right="0"/>
        <w:rPr>
          <w:rFonts w:ascii="Arial" w:hAnsi="Arial" w:cs="Arial"/>
          <w:sz w:val="28"/>
          <w:szCs w:val="28"/>
          <w:lang w:val="pt-BR"/>
        </w:rPr>
      </w:pPr>
      <w:r w:rsidRPr="0002739F">
        <w:rPr>
          <w:rFonts w:ascii="Arial" w:hAnsi="Arial" w:cs="Arial"/>
          <w:sz w:val="28"/>
          <w:szCs w:val="28"/>
          <w:lang w:val="pt-BR"/>
        </w:rPr>
        <w:t>Resposta: Normalmente isto é expelido por eleições quando as pessoas precisam de políticos e, portanto, tem que obter registro.</w:t>
      </w:r>
    </w:p>
    <w:p w14:paraId="2DE0A855" w14:textId="77777777" w:rsidR="00637A27" w:rsidRPr="0002739F" w:rsidRDefault="00637A27" w:rsidP="00637A27">
      <w:pPr>
        <w:pStyle w:val="DefaultText"/>
        <w:spacing w:after="0"/>
        <w:rPr>
          <w:rFonts w:ascii="Arial" w:hAnsi="Arial" w:cs="Arial"/>
          <w:sz w:val="28"/>
          <w:szCs w:val="28"/>
          <w:lang w:val="pt-BR"/>
        </w:rPr>
      </w:pPr>
    </w:p>
    <w:p w14:paraId="1EA68C83"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Além da crítica profética e defesa do povo há uma abordagem prática que precisa ser desenvolvida pelos governos e nessa direção devemos, como Cristãos, trabalhar com homens de boa vontade nessas várias cidades. A resposta tradicional do governo nas últimas três décadas tem seguido os seguintes padrões largamente influenciados pelas filosofias sucessivamente geradas pela UN:</w:t>
      </w:r>
    </w:p>
    <w:p w14:paraId="766949F0" w14:textId="77777777" w:rsidR="00637A27" w:rsidRPr="0002739F" w:rsidRDefault="00637A27" w:rsidP="00637A27">
      <w:pPr>
        <w:pStyle w:val="Indent2"/>
        <w:spacing w:after="0"/>
        <w:ind w:right="0"/>
        <w:rPr>
          <w:rFonts w:ascii="Arial" w:hAnsi="Arial" w:cs="Arial"/>
          <w:sz w:val="28"/>
          <w:szCs w:val="28"/>
          <w:lang w:val="pt-BR"/>
        </w:rPr>
      </w:pPr>
    </w:p>
    <w:p w14:paraId="40467FE9" w14:textId="77777777" w:rsidR="00637A27" w:rsidRPr="0002739F" w:rsidRDefault="00637A27" w:rsidP="00637A27">
      <w:pPr>
        <w:pStyle w:val="Indent2"/>
        <w:spacing w:after="0"/>
        <w:ind w:left="0" w:right="0"/>
        <w:rPr>
          <w:rFonts w:ascii="Arial" w:hAnsi="Arial" w:cs="Arial"/>
          <w:sz w:val="28"/>
          <w:szCs w:val="28"/>
          <w:lang w:val="pt-BR"/>
        </w:rPr>
      </w:pPr>
      <w:proofErr w:type="spellStart"/>
      <w:r w:rsidRPr="0002739F">
        <w:rPr>
          <w:rFonts w:ascii="Arial" w:hAnsi="Arial" w:cs="Arial"/>
          <w:sz w:val="28"/>
          <w:szCs w:val="28"/>
          <w:lang w:val="pt-BR"/>
        </w:rPr>
        <w:t>a.O</w:t>
      </w:r>
      <w:proofErr w:type="spellEnd"/>
      <w:r w:rsidRPr="0002739F">
        <w:rPr>
          <w:rFonts w:ascii="Arial" w:hAnsi="Arial" w:cs="Arial"/>
          <w:sz w:val="28"/>
          <w:szCs w:val="28"/>
          <w:lang w:val="pt-BR"/>
        </w:rPr>
        <w:t xml:space="preserve"> primeiro foi o processo de despejo em larga escala e distribuição além dos limites das cidades (problema: seu trabalho é na cidade onde eles retornam, deixando famílias quebradas e forçando muitas mulheres à prostituição).</w:t>
      </w:r>
    </w:p>
    <w:p w14:paraId="6BA5F412" w14:textId="77777777" w:rsidR="00637A27" w:rsidRPr="0002739F" w:rsidRDefault="00637A27" w:rsidP="00637A27">
      <w:pPr>
        <w:pStyle w:val="Indent2"/>
        <w:spacing w:after="0"/>
        <w:ind w:left="0" w:right="0"/>
        <w:rPr>
          <w:rFonts w:ascii="Arial" w:hAnsi="Arial" w:cs="Arial"/>
          <w:sz w:val="28"/>
          <w:szCs w:val="28"/>
          <w:lang w:val="pt-BR"/>
        </w:rPr>
      </w:pPr>
    </w:p>
    <w:p w14:paraId="58913BFE" w14:textId="77777777" w:rsidR="00637A27" w:rsidRPr="0002739F" w:rsidRDefault="00637A27" w:rsidP="00637A27">
      <w:pPr>
        <w:pStyle w:val="Indent2"/>
        <w:spacing w:after="0"/>
        <w:ind w:left="0" w:right="0"/>
        <w:rPr>
          <w:rFonts w:ascii="Arial" w:hAnsi="Arial" w:cs="Arial"/>
          <w:sz w:val="28"/>
          <w:szCs w:val="28"/>
          <w:lang w:val="pt-BR"/>
        </w:rPr>
      </w:pPr>
      <w:proofErr w:type="spellStart"/>
      <w:r w:rsidRPr="0002739F">
        <w:rPr>
          <w:rFonts w:ascii="Arial" w:hAnsi="Arial" w:cs="Arial"/>
          <w:sz w:val="28"/>
          <w:szCs w:val="28"/>
          <w:lang w:val="pt-BR"/>
        </w:rPr>
        <w:t>b.O</w:t>
      </w:r>
      <w:proofErr w:type="spellEnd"/>
      <w:r w:rsidRPr="0002739F">
        <w:rPr>
          <w:rFonts w:ascii="Arial" w:hAnsi="Arial" w:cs="Arial"/>
          <w:sz w:val="28"/>
          <w:szCs w:val="28"/>
          <w:lang w:val="pt-BR"/>
        </w:rPr>
        <w:t xml:space="preserve"> próximo era habitação (problema: estas estão além dos recursos financeiros do pobre e assim alugando das pessoas da classe média).</w:t>
      </w:r>
    </w:p>
    <w:p w14:paraId="56B75703" w14:textId="77777777" w:rsidR="00637A27" w:rsidRPr="0002739F" w:rsidRDefault="00637A27" w:rsidP="00637A27">
      <w:pPr>
        <w:pStyle w:val="Indent2"/>
        <w:spacing w:after="0"/>
        <w:ind w:left="0" w:right="0"/>
        <w:rPr>
          <w:rFonts w:ascii="Arial" w:hAnsi="Arial" w:cs="Arial"/>
          <w:sz w:val="28"/>
          <w:szCs w:val="28"/>
          <w:lang w:val="pt-BR"/>
        </w:rPr>
      </w:pPr>
    </w:p>
    <w:p w14:paraId="529202D4" w14:textId="77777777" w:rsidR="00637A27" w:rsidRPr="0002739F" w:rsidRDefault="00637A27" w:rsidP="00637A27">
      <w:pPr>
        <w:pStyle w:val="Indent2"/>
        <w:spacing w:after="0"/>
        <w:ind w:left="0" w:right="0"/>
        <w:rPr>
          <w:rFonts w:ascii="Arial" w:hAnsi="Arial" w:cs="Arial"/>
          <w:sz w:val="28"/>
          <w:szCs w:val="28"/>
          <w:lang w:val="pt-BR"/>
        </w:rPr>
      </w:pPr>
      <w:proofErr w:type="spellStart"/>
      <w:r w:rsidRPr="0002739F">
        <w:rPr>
          <w:rFonts w:ascii="Arial" w:hAnsi="Arial" w:cs="Arial"/>
          <w:sz w:val="28"/>
          <w:szCs w:val="28"/>
          <w:lang w:val="pt-BR"/>
        </w:rPr>
        <w:t>c.Duas</w:t>
      </w:r>
      <w:proofErr w:type="spellEnd"/>
      <w:r w:rsidRPr="0002739F">
        <w:rPr>
          <w:rFonts w:ascii="Arial" w:hAnsi="Arial" w:cs="Arial"/>
          <w:sz w:val="28"/>
          <w:szCs w:val="28"/>
          <w:lang w:val="pt-BR"/>
        </w:rPr>
        <w:t xml:space="preserve"> soluções relativamente mais justas e práticas têm emergido baseadas nas convicções de que os invasores são pessoas designadas à terra num preço acessível a eles e a outros confortos básicos. As áreas existentes são melhoradas com terrenos e serviços programados, mantendo dessa forma as estruturas sociais, dando às pessoas posição legal, permanência e melhorando as condições físicas da comunidade.</w:t>
      </w:r>
    </w:p>
    <w:p w14:paraId="468358B4" w14:textId="77777777" w:rsidR="00637A27" w:rsidRPr="0002739F" w:rsidRDefault="00637A27" w:rsidP="00637A27">
      <w:pPr>
        <w:pStyle w:val="Indent2"/>
        <w:spacing w:after="0"/>
        <w:ind w:left="0" w:right="0"/>
        <w:rPr>
          <w:rFonts w:ascii="Arial" w:hAnsi="Arial" w:cs="Arial"/>
          <w:sz w:val="28"/>
          <w:szCs w:val="28"/>
          <w:lang w:val="pt-BR"/>
        </w:rPr>
      </w:pPr>
    </w:p>
    <w:p w14:paraId="37EEDB7D" w14:textId="77777777" w:rsidR="00637A27" w:rsidRPr="0002739F" w:rsidRDefault="00637A27" w:rsidP="00637A27">
      <w:pPr>
        <w:pStyle w:val="Indent2"/>
        <w:spacing w:after="0"/>
        <w:ind w:left="0" w:right="0"/>
        <w:rPr>
          <w:rFonts w:ascii="Arial" w:hAnsi="Arial" w:cs="Arial"/>
          <w:sz w:val="28"/>
          <w:szCs w:val="28"/>
          <w:lang w:val="pt-BR"/>
        </w:rPr>
      </w:pPr>
      <w:proofErr w:type="spellStart"/>
      <w:r w:rsidRPr="0002739F">
        <w:rPr>
          <w:rFonts w:ascii="Arial" w:hAnsi="Arial" w:cs="Arial"/>
          <w:sz w:val="28"/>
          <w:szCs w:val="28"/>
          <w:lang w:val="pt-BR"/>
        </w:rPr>
        <w:t>d.A</w:t>
      </w:r>
      <w:proofErr w:type="spellEnd"/>
      <w:r w:rsidRPr="0002739F">
        <w:rPr>
          <w:rFonts w:ascii="Arial" w:hAnsi="Arial" w:cs="Arial"/>
          <w:sz w:val="28"/>
          <w:szCs w:val="28"/>
          <w:lang w:val="pt-BR"/>
        </w:rPr>
        <w:t xml:space="preserve"> terra é inspecionada e são colocadas formas de serviços diante da comunidade.</w:t>
      </w:r>
    </w:p>
    <w:p w14:paraId="61672C0A" w14:textId="77777777" w:rsidR="00637A27" w:rsidRPr="0002739F" w:rsidRDefault="00637A27" w:rsidP="00637A27">
      <w:pPr>
        <w:pStyle w:val="DefaultText"/>
        <w:spacing w:after="0"/>
        <w:rPr>
          <w:rFonts w:ascii="Arial" w:hAnsi="Arial" w:cs="Arial"/>
          <w:sz w:val="28"/>
          <w:szCs w:val="28"/>
          <w:lang w:val="pt-BR"/>
        </w:rPr>
      </w:pPr>
    </w:p>
    <w:p w14:paraId="4E116F79"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Essas últimas duas são respostas relativamente justas que honram os princípios da boa administração da terra para as pessoas, a favor de Deus e estão baseadas em um conceito de divisão justa da riqueza.</w:t>
      </w:r>
    </w:p>
    <w:p w14:paraId="7BB21325" w14:textId="77777777" w:rsidR="00FE3209" w:rsidRDefault="00FE3209" w:rsidP="00637A27">
      <w:pPr>
        <w:pStyle w:val="DefaultText"/>
        <w:spacing w:after="0"/>
        <w:rPr>
          <w:rFonts w:ascii="Arial" w:hAnsi="Arial" w:cs="Arial"/>
          <w:sz w:val="28"/>
          <w:szCs w:val="28"/>
          <w:lang w:val="pt-BR"/>
        </w:rPr>
      </w:pPr>
    </w:p>
    <w:p w14:paraId="12F104FF" w14:textId="56820FF3" w:rsidR="00567960" w:rsidRPr="00FB1C79" w:rsidRDefault="00FE3209" w:rsidP="00FE3209">
      <w:pPr>
        <w:rPr>
          <w:rStyle w:val="hps"/>
          <w:rFonts w:eastAsia="Times New Roman"/>
          <w:sz w:val="32"/>
          <w:szCs w:val="32"/>
          <w:lang w:val="pt-PT"/>
        </w:rPr>
      </w:pPr>
      <w:r w:rsidRPr="00567960">
        <w:rPr>
          <w:rStyle w:val="hps"/>
          <w:rFonts w:eastAsia="Times New Roman"/>
          <w:color w:val="775F55" w:themeColor="text2"/>
          <w:sz w:val="32"/>
          <w:szCs w:val="32"/>
          <w:lang w:val="pt-PT"/>
        </w:rPr>
        <w:t>SEGUNDA SEÇÃO</w:t>
      </w:r>
      <w:r w:rsidRPr="00567960">
        <w:rPr>
          <w:rFonts w:eastAsia="Times New Roman"/>
          <w:color w:val="775F55" w:themeColor="text2"/>
          <w:sz w:val="32"/>
          <w:szCs w:val="32"/>
          <w:lang w:val="pt-PT"/>
        </w:rPr>
        <w:t xml:space="preserve"> </w:t>
      </w:r>
      <w:r w:rsidRPr="00567960">
        <w:rPr>
          <w:rStyle w:val="hps"/>
          <w:rFonts w:eastAsia="Times New Roman"/>
          <w:color w:val="775F55" w:themeColor="text2"/>
          <w:sz w:val="32"/>
          <w:szCs w:val="32"/>
          <w:lang w:val="pt-PT"/>
        </w:rPr>
        <w:t>|</w:t>
      </w:r>
      <w:r w:rsidRPr="00567960">
        <w:rPr>
          <w:rFonts w:eastAsia="Times New Roman"/>
          <w:color w:val="775F55" w:themeColor="text2"/>
          <w:sz w:val="32"/>
          <w:szCs w:val="32"/>
          <w:lang w:val="pt-PT"/>
        </w:rPr>
        <w:t xml:space="preserve"> </w:t>
      </w:r>
      <w:r w:rsidR="00567960" w:rsidRPr="00567960">
        <w:rPr>
          <w:rStyle w:val="hps"/>
          <w:rFonts w:eastAsia="Times New Roman"/>
          <w:color w:val="775F55" w:themeColor="text2"/>
          <w:sz w:val="32"/>
          <w:szCs w:val="32"/>
          <w:lang w:val="pt-PT"/>
        </w:rPr>
        <w:t>ESTRAT</w:t>
      </w:r>
      <w:r w:rsidR="00567960" w:rsidRPr="00567960">
        <w:rPr>
          <w:rFonts w:asciiTheme="minorHAnsi" w:hAnsiTheme="minorHAnsi" w:cs="Lucida Grande"/>
          <w:color w:val="775F55" w:themeColor="text2"/>
          <w:sz w:val="32"/>
          <w:szCs w:val="32"/>
        </w:rPr>
        <w:t>É</w:t>
      </w:r>
      <w:r w:rsidR="00567960" w:rsidRPr="00567960">
        <w:rPr>
          <w:rStyle w:val="hps"/>
          <w:rFonts w:eastAsia="Times New Roman"/>
          <w:color w:val="775F55" w:themeColor="text2"/>
          <w:sz w:val="32"/>
          <w:szCs w:val="32"/>
          <w:lang w:val="pt-PT"/>
        </w:rPr>
        <w:t xml:space="preserve">GIAS de REGULAÇÃO </w:t>
      </w:r>
      <w:r w:rsidRPr="00567960">
        <w:rPr>
          <w:rStyle w:val="hps"/>
          <w:rFonts w:eastAsia="Times New Roman"/>
          <w:color w:val="775F55" w:themeColor="text2"/>
          <w:sz w:val="32"/>
          <w:szCs w:val="32"/>
          <w:lang w:val="pt-PT"/>
        </w:rPr>
        <w:t>INTERAÇÃO</w:t>
      </w:r>
      <w:r>
        <w:rPr>
          <w:rFonts w:eastAsia="Times New Roman"/>
          <w:lang w:val="pt-PT"/>
        </w:rPr>
        <w:br/>
      </w:r>
      <w:r w:rsidRPr="00FB1C79">
        <w:rPr>
          <w:rStyle w:val="hps"/>
          <w:rFonts w:eastAsia="Times New Roman"/>
          <w:sz w:val="32"/>
          <w:szCs w:val="32"/>
          <w:lang w:val="pt-PT"/>
        </w:rPr>
        <w:t>Além das</w:t>
      </w:r>
      <w:r w:rsidRPr="00FB1C79">
        <w:rPr>
          <w:rFonts w:eastAsia="Times New Roman"/>
          <w:sz w:val="32"/>
          <w:szCs w:val="32"/>
          <w:lang w:val="pt-PT"/>
        </w:rPr>
        <w:t xml:space="preserve"> </w:t>
      </w:r>
      <w:r w:rsidRPr="00FB1C79">
        <w:rPr>
          <w:rStyle w:val="hps"/>
          <w:rFonts w:eastAsia="Times New Roman"/>
          <w:sz w:val="32"/>
          <w:szCs w:val="32"/>
          <w:lang w:val="pt-PT"/>
        </w:rPr>
        <w:t>leis</w:t>
      </w:r>
      <w:r w:rsidRPr="00FB1C79">
        <w:rPr>
          <w:rFonts w:eastAsia="Times New Roman"/>
          <w:sz w:val="32"/>
          <w:szCs w:val="32"/>
          <w:lang w:val="pt-PT"/>
        </w:rPr>
        <w:t xml:space="preserve"> </w:t>
      </w:r>
      <w:r w:rsidRPr="00FB1C79">
        <w:rPr>
          <w:rStyle w:val="hps"/>
          <w:rFonts w:eastAsia="Times New Roman"/>
          <w:sz w:val="32"/>
          <w:szCs w:val="32"/>
          <w:lang w:val="pt-PT"/>
        </w:rPr>
        <w:t>e regulamentos do estado</w:t>
      </w:r>
      <w:r w:rsidRPr="00FB1C79">
        <w:rPr>
          <w:rFonts w:eastAsia="Times New Roman"/>
          <w:sz w:val="32"/>
          <w:szCs w:val="32"/>
          <w:lang w:val="pt-PT"/>
        </w:rPr>
        <w:t xml:space="preserve"> </w:t>
      </w:r>
      <w:r w:rsidRPr="00FB1C79">
        <w:rPr>
          <w:rStyle w:val="hps"/>
          <w:rFonts w:eastAsia="Times New Roman"/>
          <w:sz w:val="32"/>
          <w:szCs w:val="32"/>
          <w:lang w:val="pt-PT"/>
        </w:rPr>
        <w:t>há</w:t>
      </w:r>
      <w:r w:rsidRPr="00FB1C79">
        <w:rPr>
          <w:rFonts w:eastAsia="Times New Roman"/>
          <w:sz w:val="32"/>
          <w:szCs w:val="32"/>
          <w:lang w:val="pt-PT"/>
        </w:rPr>
        <w:t xml:space="preserve"> </w:t>
      </w:r>
      <w:r w:rsidRPr="00FB1C79">
        <w:rPr>
          <w:rStyle w:val="hps"/>
          <w:rFonts w:eastAsia="Times New Roman"/>
          <w:sz w:val="32"/>
          <w:szCs w:val="32"/>
          <w:lang w:val="pt-PT"/>
        </w:rPr>
        <w:t>muitos atos</w:t>
      </w:r>
      <w:r w:rsidRPr="00FB1C79">
        <w:rPr>
          <w:rFonts w:eastAsia="Times New Roman"/>
          <w:sz w:val="32"/>
          <w:szCs w:val="32"/>
          <w:lang w:val="pt-PT"/>
        </w:rPr>
        <w:t xml:space="preserve"> </w:t>
      </w:r>
      <w:r w:rsidRPr="00FB1C79">
        <w:rPr>
          <w:rStyle w:val="hps"/>
          <w:rFonts w:eastAsia="Times New Roman"/>
          <w:sz w:val="32"/>
          <w:szCs w:val="32"/>
          <w:lang w:val="pt-PT"/>
        </w:rPr>
        <w:t>e diretrizes que</w:t>
      </w:r>
      <w:r w:rsidRPr="00FB1C79">
        <w:rPr>
          <w:rFonts w:eastAsia="Times New Roman"/>
          <w:sz w:val="32"/>
          <w:szCs w:val="32"/>
          <w:lang w:val="pt-PT"/>
        </w:rPr>
        <w:t xml:space="preserve"> </w:t>
      </w:r>
      <w:r w:rsidRPr="00FB1C79">
        <w:rPr>
          <w:rStyle w:val="hps"/>
          <w:rFonts w:eastAsia="Times New Roman"/>
          <w:sz w:val="32"/>
          <w:szCs w:val="32"/>
          <w:lang w:val="pt-PT"/>
        </w:rPr>
        <w:t>devem ser seguidas</w:t>
      </w:r>
      <w:r w:rsidRPr="00FB1C79">
        <w:rPr>
          <w:rFonts w:eastAsia="Times New Roman"/>
          <w:sz w:val="32"/>
          <w:szCs w:val="32"/>
          <w:lang w:val="pt-PT"/>
        </w:rPr>
        <w:t xml:space="preserve"> </w:t>
      </w:r>
      <w:r w:rsidRPr="00FB1C79">
        <w:rPr>
          <w:rStyle w:val="hps"/>
          <w:rFonts w:eastAsia="Times New Roman"/>
          <w:sz w:val="32"/>
          <w:szCs w:val="32"/>
          <w:lang w:val="pt-PT"/>
        </w:rPr>
        <w:t>no caso</w:t>
      </w:r>
      <w:r w:rsidRPr="00FB1C79">
        <w:rPr>
          <w:rFonts w:eastAsia="Times New Roman"/>
          <w:sz w:val="32"/>
          <w:szCs w:val="32"/>
          <w:lang w:val="pt-PT"/>
        </w:rPr>
        <w:t xml:space="preserve"> </w:t>
      </w:r>
      <w:r w:rsidRPr="00FB1C79">
        <w:rPr>
          <w:rStyle w:val="hps"/>
          <w:rFonts w:eastAsia="Times New Roman"/>
          <w:sz w:val="32"/>
          <w:szCs w:val="32"/>
          <w:lang w:val="pt-PT"/>
        </w:rPr>
        <w:t>de iniciativas de desenvolvimento</w:t>
      </w:r>
      <w:r w:rsidRPr="00FB1C79">
        <w:rPr>
          <w:rFonts w:eastAsia="Times New Roman"/>
          <w:sz w:val="32"/>
          <w:szCs w:val="32"/>
          <w:lang w:val="pt-PT"/>
        </w:rPr>
        <w:t xml:space="preserve"> </w:t>
      </w:r>
      <w:r w:rsidRPr="00FB1C79">
        <w:rPr>
          <w:rStyle w:val="hps"/>
          <w:rFonts w:eastAsia="Times New Roman"/>
          <w:sz w:val="32"/>
          <w:szCs w:val="32"/>
          <w:lang w:val="pt-PT"/>
        </w:rPr>
        <w:t>que exigem</w:t>
      </w:r>
      <w:r w:rsidRPr="00FB1C79">
        <w:rPr>
          <w:rFonts w:eastAsia="Times New Roman"/>
          <w:sz w:val="32"/>
          <w:szCs w:val="32"/>
          <w:lang w:val="pt-PT"/>
        </w:rPr>
        <w:t xml:space="preserve"> </w:t>
      </w:r>
      <w:r w:rsidRPr="00FB1C79">
        <w:rPr>
          <w:rStyle w:val="hps"/>
          <w:rFonts w:eastAsia="Times New Roman"/>
          <w:sz w:val="32"/>
          <w:szCs w:val="32"/>
          <w:lang w:val="pt-PT"/>
        </w:rPr>
        <w:t>a desocupação</w:t>
      </w:r>
      <w:r w:rsidRPr="00FB1C79">
        <w:rPr>
          <w:rFonts w:eastAsia="Times New Roman"/>
          <w:sz w:val="32"/>
          <w:szCs w:val="32"/>
          <w:lang w:val="pt-PT"/>
        </w:rPr>
        <w:t xml:space="preserve"> </w:t>
      </w:r>
      <w:r w:rsidRPr="00FB1C79">
        <w:rPr>
          <w:rStyle w:val="hps"/>
          <w:rFonts w:eastAsia="Times New Roman"/>
          <w:sz w:val="32"/>
          <w:szCs w:val="32"/>
          <w:lang w:val="pt-PT"/>
        </w:rPr>
        <w:t>das moradias</w:t>
      </w:r>
      <w:r w:rsidRPr="00FB1C79">
        <w:rPr>
          <w:rFonts w:eastAsia="Times New Roman"/>
          <w:sz w:val="32"/>
          <w:szCs w:val="32"/>
          <w:lang w:val="pt-PT"/>
        </w:rPr>
        <w:t xml:space="preserve"> </w:t>
      </w:r>
      <w:r w:rsidRPr="00FB1C79">
        <w:rPr>
          <w:rStyle w:val="hps"/>
          <w:rFonts w:eastAsia="Times New Roman"/>
          <w:sz w:val="32"/>
          <w:szCs w:val="32"/>
          <w:lang w:val="pt-PT"/>
        </w:rPr>
        <w:t>de favelas.</w:t>
      </w:r>
      <w:r w:rsidRPr="00FB1C79">
        <w:rPr>
          <w:rFonts w:eastAsia="Times New Roman"/>
          <w:sz w:val="32"/>
          <w:szCs w:val="32"/>
          <w:lang w:val="pt-PT"/>
        </w:rPr>
        <w:t xml:space="preserve"> </w:t>
      </w:r>
      <w:r w:rsidRPr="00FB1C79">
        <w:rPr>
          <w:rStyle w:val="hps"/>
          <w:rFonts w:eastAsia="Times New Roman"/>
          <w:sz w:val="32"/>
          <w:szCs w:val="32"/>
          <w:lang w:val="pt-PT"/>
        </w:rPr>
        <w:t>Essas diretrizes incluem</w:t>
      </w:r>
      <w:r w:rsidRPr="00FB1C79">
        <w:rPr>
          <w:rFonts w:eastAsia="Times New Roman"/>
          <w:sz w:val="32"/>
          <w:szCs w:val="32"/>
          <w:lang w:val="pt-PT"/>
        </w:rPr>
        <w:t xml:space="preserve"> </w:t>
      </w:r>
      <w:r w:rsidRPr="00FB1C79">
        <w:rPr>
          <w:rStyle w:val="hps"/>
          <w:rFonts w:eastAsia="Times New Roman"/>
          <w:sz w:val="32"/>
          <w:szCs w:val="32"/>
          <w:lang w:val="pt-PT"/>
        </w:rPr>
        <w:t>os Princípios</w:t>
      </w:r>
      <w:r w:rsidRPr="00FB1C79">
        <w:rPr>
          <w:rFonts w:eastAsia="Times New Roman"/>
          <w:sz w:val="32"/>
          <w:szCs w:val="32"/>
          <w:lang w:val="pt-PT"/>
        </w:rPr>
        <w:t xml:space="preserve"> </w:t>
      </w:r>
      <w:r w:rsidRPr="00FB1C79">
        <w:rPr>
          <w:rStyle w:val="hps"/>
          <w:rFonts w:eastAsia="Times New Roman"/>
          <w:sz w:val="32"/>
          <w:szCs w:val="32"/>
          <w:lang w:val="pt-PT"/>
        </w:rPr>
        <w:t>Básicos das Nações Unidas</w:t>
      </w:r>
      <w:r w:rsidRPr="00FB1C79">
        <w:rPr>
          <w:rFonts w:eastAsia="Times New Roman"/>
          <w:sz w:val="32"/>
          <w:szCs w:val="32"/>
          <w:lang w:val="pt-PT"/>
        </w:rPr>
        <w:t xml:space="preserve"> </w:t>
      </w:r>
      <w:r w:rsidRPr="00FB1C79">
        <w:rPr>
          <w:rStyle w:val="hps"/>
          <w:rFonts w:eastAsia="Times New Roman"/>
          <w:sz w:val="32"/>
          <w:szCs w:val="32"/>
          <w:lang w:val="pt-PT"/>
        </w:rPr>
        <w:t>e</w:t>
      </w:r>
      <w:r w:rsidRPr="00FB1C79">
        <w:rPr>
          <w:rFonts w:eastAsia="Times New Roman"/>
          <w:sz w:val="32"/>
          <w:szCs w:val="32"/>
          <w:lang w:val="pt-PT"/>
        </w:rPr>
        <w:t xml:space="preserve"> </w:t>
      </w:r>
      <w:r w:rsidRPr="00FB1C79">
        <w:rPr>
          <w:rStyle w:val="hps"/>
          <w:rFonts w:eastAsia="Times New Roman"/>
          <w:sz w:val="32"/>
          <w:szCs w:val="32"/>
          <w:lang w:val="pt-PT"/>
        </w:rPr>
        <w:t>orientações sobre o desenvolvimento</w:t>
      </w:r>
      <w:r w:rsidRPr="00FB1C79">
        <w:rPr>
          <w:rFonts w:eastAsia="Times New Roman"/>
          <w:sz w:val="32"/>
          <w:szCs w:val="32"/>
          <w:lang w:val="pt-PT"/>
        </w:rPr>
        <w:t xml:space="preserve"> </w:t>
      </w:r>
      <w:r w:rsidRPr="00FB1C79">
        <w:rPr>
          <w:rStyle w:val="hps"/>
          <w:rFonts w:eastAsia="Times New Roman"/>
          <w:sz w:val="32"/>
          <w:szCs w:val="32"/>
          <w:lang w:val="pt-PT"/>
        </w:rPr>
        <w:t>baseadas em</w:t>
      </w:r>
      <w:r w:rsidRPr="00FB1C79">
        <w:rPr>
          <w:rFonts w:eastAsia="Times New Roman"/>
          <w:sz w:val="32"/>
          <w:szCs w:val="32"/>
          <w:lang w:val="pt-PT"/>
        </w:rPr>
        <w:t xml:space="preserve"> </w:t>
      </w:r>
      <w:r w:rsidRPr="00FB1C79">
        <w:rPr>
          <w:rStyle w:val="hps"/>
          <w:rFonts w:eastAsia="Times New Roman"/>
          <w:sz w:val="32"/>
          <w:szCs w:val="32"/>
          <w:lang w:val="pt-PT"/>
        </w:rPr>
        <w:t>processo de expulsão</w:t>
      </w:r>
      <w:r w:rsidRPr="00FB1C79">
        <w:rPr>
          <w:rFonts w:eastAsia="Times New Roman"/>
          <w:sz w:val="32"/>
          <w:szCs w:val="32"/>
          <w:lang w:val="pt-PT"/>
        </w:rPr>
        <w:t xml:space="preserve">, que cobre </w:t>
      </w:r>
      <w:r w:rsidRPr="00FB1C79">
        <w:rPr>
          <w:rStyle w:val="hps"/>
          <w:rFonts w:eastAsia="Times New Roman"/>
          <w:sz w:val="32"/>
          <w:szCs w:val="32"/>
          <w:lang w:val="pt-PT"/>
        </w:rPr>
        <w:t>extensivamente</w:t>
      </w:r>
      <w:r w:rsidRPr="00FB1C79">
        <w:rPr>
          <w:rFonts w:eastAsia="Times New Roman"/>
          <w:sz w:val="32"/>
          <w:szCs w:val="32"/>
          <w:lang w:val="pt-PT"/>
        </w:rPr>
        <w:t xml:space="preserve"> </w:t>
      </w:r>
      <w:r w:rsidRPr="00FB1C79">
        <w:rPr>
          <w:rStyle w:val="hps"/>
          <w:rFonts w:eastAsia="Times New Roman"/>
          <w:sz w:val="32"/>
          <w:szCs w:val="32"/>
          <w:lang w:val="pt-PT"/>
        </w:rPr>
        <w:t>os direitos básicos</w:t>
      </w:r>
      <w:r w:rsidRPr="00FB1C79">
        <w:rPr>
          <w:rFonts w:eastAsia="Times New Roman"/>
          <w:sz w:val="32"/>
          <w:szCs w:val="32"/>
          <w:lang w:val="pt-PT"/>
        </w:rPr>
        <w:t xml:space="preserve"> </w:t>
      </w:r>
      <w:r w:rsidRPr="00FB1C79">
        <w:rPr>
          <w:rStyle w:val="hps"/>
          <w:rFonts w:eastAsia="Times New Roman"/>
          <w:sz w:val="32"/>
          <w:szCs w:val="32"/>
          <w:lang w:val="pt-PT"/>
        </w:rPr>
        <w:t>e remuneração</w:t>
      </w:r>
      <w:r w:rsidRPr="00FB1C79">
        <w:rPr>
          <w:rFonts w:eastAsia="Times New Roman"/>
          <w:sz w:val="32"/>
          <w:szCs w:val="32"/>
          <w:lang w:val="pt-PT"/>
        </w:rPr>
        <w:t xml:space="preserve"> </w:t>
      </w:r>
      <w:r w:rsidRPr="00FB1C79">
        <w:rPr>
          <w:rStyle w:val="hps"/>
          <w:rFonts w:eastAsia="Times New Roman"/>
          <w:sz w:val="32"/>
          <w:szCs w:val="32"/>
          <w:lang w:val="pt-PT"/>
        </w:rPr>
        <w:t>devida àqueles</w:t>
      </w:r>
      <w:r w:rsidRPr="00FB1C79">
        <w:rPr>
          <w:rFonts w:eastAsia="Times New Roman"/>
          <w:sz w:val="32"/>
          <w:szCs w:val="32"/>
          <w:lang w:val="pt-PT"/>
        </w:rPr>
        <w:t xml:space="preserve"> </w:t>
      </w:r>
      <w:r w:rsidRPr="00FB1C79">
        <w:rPr>
          <w:rStyle w:val="hps"/>
          <w:rFonts w:eastAsia="Times New Roman"/>
          <w:sz w:val="32"/>
          <w:szCs w:val="32"/>
          <w:lang w:val="pt-PT"/>
        </w:rPr>
        <w:t>que são ou</w:t>
      </w:r>
      <w:r w:rsidRPr="00FB1C79">
        <w:rPr>
          <w:rFonts w:eastAsia="Times New Roman"/>
          <w:sz w:val="32"/>
          <w:szCs w:val="32"/>
          <w:lang w:val="pt-PT"/>
        </w:rPr>
        <w:t xml:space="preserve"> </w:t>
      </w:r>
      <w:r w:rsidRPr="00FB1C79">
        <w:rPr>
          <w:rStyle w:val="hps"/>
          <w:rFonts w:eastAsia="Times New Roman"/>
          <w:sz w:val="32"/>
          <w:szCs w:val="32"/>
          <w:lang w:val="pt-PT"/>
        </w:rPr>
        <w:t>expulsos ou</w:t>
      </w:r>
      <w:r w:rsidRPr="00FB1C79">
        <w:rPr>
          <w:rFonts w:eastAsia="Times New Roman"/>
          <w:sz w:val="32"/>
          <w:szCs w:val="32"/>
          <w:lang w:val="pt-PT"/>
        </w:rPr>
        <w:t xml:space="preserve"> </w:t>
      </w:r>
      <w:r w:rsidRPr="00FB1C79">
        <w:rPr>
          <w:rStyle w:val="hps"/>
          <w:rFonts w:eastAsia="Times New Roman"/>
          <w:sz w:val="32"/>
          <w:szCs w:val="32"/>
          <w:lang w:val="pt-PT"/>
        </w:rPr>
        <w:t>deslocadas:</w:t>
      </w:r>
    </w:p>
    <w:p w14:paraId="56AAAE6C" w14:textId="4A7CAA48" w:rsidR="00567960" w:rsidRPr="00FB1C79" w:rsidRDefault="00FE3209" w:rsidP="00FE3209">
      <w:pPr>
        <w:rPr>
          <w:rStyle w:val="hps"/>
          <w:rFonts w:eastAsia="Times New Roman"/>
          <w:sz w:val="32"/>
          <w:szCs w:val="32"/>
          <w:lang w:val="pt-PT"/>
        </w:rPr>
      </w:pPr>
      <w:r w:rsidRPr="00FB1C79">
        <w:rPr>
          <w:rStyle w:val="hps"/>
          <w:rFonts w:eastAsia="Times New Roman"/>
          <w:sz w:val="32"/>
          <w:szCs w:val="32"/>
          <w:lang w:val="pt-PT"/>
        </w:rPr>
        <w:t>Essa violência,</w:t>
      </w:r>
      <w:r w:rsidRPr="00FB1C79">
        <w:rPr>
          <w:rFonts w:eastAsia="Times New Roman"/>
          <w:sz w:val="32"/>
          <w:szCs w:val="32"/>
          <w:lang w:val="pt-PT"/>
        </w:rPr>
        <w:t xml:space="preserve"> </w:t>
      </w:r>
      <w:r w:rsidRPr="00FB1C79">
        <w:rPr>
          <w:rStyle w:val="hps"/>
          <w:rFonts w:eastAsia="Times New Roman"/>
          <w:sz w:val="32"/>
          <w:szCs w:val="32"/>
          <w:lang w:val="pt-PT"/>
        </w:rPr>
        <w:t>e até mesmo a</w:t>
      </w:r>
      <w:r w:rsidRPr="00FB1C79">
        <w:rPr>
          <w:rFonts w:eastAsia="Times New Roman"/>
          <w:sz w:val="32"/>
          <w:szCs w:val="32"/>
          <w:lang w:val="pt-PT"/>
        </w:rPr>
        <w:t xml:space="preserve"> </w:t>
      </w:r>
      <w:r w:rsidRPr="00FB1C79">
        <w:rPr>
          <w:rStyle w:val="hps"/>
          <w:rFonts w:eastAsia="Times New Roman"/>
          <w:sz w:val="32"/>
          <w:szCs w:val="32"/>
          <w:lang w:val="pt-PT"/>
        </w:rPr>
        <w:t>presença da polícia</w:t>
      </w:r>
      <w:r w:rsidRPr="00FB1C79">
        <w:rPr>
          <w:rFonts w:eastAsia="Times New Roman"/>
          <w:sz w:val="32"/>
          <w:szCs w:val="32"/>
          <w:lang w:val="pt-PT"/>
        </w:rPr>
        <w:t xml:space="preserve"> </w:t>
      </w:r>
      <w:r w:rsidRPr="00FB1C79">
        <w:rPr>
          <w:rStyle w:val="hps"/>
          <w:rFonts w:eastAsia="Times New Roman"/>
          <w:sz w:val="32"/>
          <w:szCs w:val="32"/>
          <w:lang w:val="pt-PT"/>
        </w:rPr>
        <w:t>durante um despejo,</w:t>
      </w:r>
      <w:r w:rsidRPr="00FB1C79">
        <w:rPr>
          <w:rFonts w:eastAsia="Times New Roman"/>
          <w:sz w:val="32"/>
          <w:szCs w:val="32"/>
          <w:lang w:val="pt-PT"/>
        </w:rPr>
        <w:t xml:space="preserve"> </w:t>
      </w:r>
      <w:r w:rsidRPr="00FB1C79">
        <w:rPr>
          <w:rStyle w:val="hps"/>
          <w:rFonts w:eastAsia="Times New Roman"/>
          <w:sz w:val="32"/>
          <w:szCs w:val="32"/>
          <w:lang w:val="pt-PT"/>
        </w:rPr>
        <w:t>é considerado</w:t>
      </w:r>
      <w:r w:rsidRPr="00FB1C79">
        <w:rPr>
          <w:rFonts w:eastAsia="Times New Roman"/>
          <w:sz w:val="32"/>
          <w:szCs w:val="32"/>
          <w:lang w:val="pt-PT"/>
        </w:rPr>
        <w:t xml:space="preserve"> </w:t>
      </w:r>
      <w:r w:rsidRPr="00FB1C79">
        <w:rPr>
          <w:rStyle w:val="hps"/>
          <w:rFonts w:eastAsia="Times New Roman"/>
          <w:sz w:val="32"/>
          <w:szCs w:val="32"/>
          <w:lang w:val="pt-PT"/>
        </w:rPr>
        <w:t>incompatível com os</w:t>
      </w:r>
      <w:r w:rsidRPr="00FB1C79">
        <w:rPr>
          <w:rFonts w:eastAsia="Times New Roman"/>
          <w:sz w:val="32"/>
          <w:szCs w:val="32"/>
          <w:lang w:val="pt-PT"/>
        </w:rPr>
        <w:t xml:space="preserve"> </w:t>
      </w:r>
      <w:r w:rsidRPr="00FB1C79">
        <w:rPr>
          <w:rStyle w:val="hps"/>
          <w:rFonts w:eastAsia="Times New Roman"/>
          <w:sz w:val="32"/>
          <w:szCs w:val="32"/>
          <w:lang w:val="pt-PT"/>
        </w:rPr>
        <w:t>regulamentos</w:t>
      </w:r>
      <w:r w:rsidRPr="00FB1C79">
        <w:rPr>
          <w:rFonts w:eastAsia="Times New Roman"/>
          <w:sz w:val="32"/>
          <w:szCs w:val="32"/>
          <w:lang w:val="pt-PT"/>
        </w:rPr>
        <w:t xml:space="preserve"> </w:t>
      </w:r>
      <w:r w:rsidRPr="00FB1C79">
        <w:rPr>
          <w:rStyle w:val="hps"/>
          <w:rFonts w:eastAsia="Times New Roman"/>
          <w:sz w:val="32"/>
          <w:szCs w:val="32"/>
          <w:lang w:val="pt-PT"/>
        </w:rPr>
        <w:t>à política de</w:t>
      </w:r>
      <w:r w:rsidRPr="00FB1C79">
        <w:rPr>
          <w:rFonts w:eastAsia="Times New Roman"/>
          <w:sz w:val="32"/>
          <w:szCs w:val="32"/>
          <w:lang w:val="pt-PT"/>
        </w:rPr>
        <w:t xml:space="preserve"> </w:t>
      </w:r>
      <w:r w:rsidRPr="00FB1C79">
        <w:rPr>
          <w:rStyle w:val="hps"/>
          <w:rFonts w:eastAsia="Times New Roman"/>
          <w:sz w:val="32"/>
          <w:szCs w:val="32"/>
          <w:lang w:val="pt-PT"/>
        </w:rPr>
        <w:t>despejo.</w:t>
      </w:r>
      <w:r w:rsidRPr="00FB1C79">
        <w:rPr>
          <w:rFonts w:eastAsia="Times New Roman"/>
          <w:sz w:val="32"/>
          <w:szCs w:val="32"/>
          <w:lang w:val="pt-PT"/>
        </w:rPr>
        <w:t xml:space="preserve"> </w:t>
      </w:r>
      <w:r w:rsidRPr="00FB1C79">
        <w:rPr>
          <w:rStyle w:val="hps"/>
          <w:rFonts w:eastAsia="Times New Roman"/>
          <w:sz w:val="32"/>
          <w:szCs w:val="32"/>
          <w:lang w:val="pt-PT"/>
        </w:rPr>
        <w:t>Pelo contrário, o</w:t>
      </w:r>
      <w:r w:rsidRPr="00FB1C79">
        <w:rPr>
          <w:rFonts w:eastAsia="Times New Roman"/>
          <w:sz w:val="32"/>
          <w:szCs w:val="32"/>
          <w:lang w:val="pt-PT"/>
        </w:rPr>
        <w:t xml:space="preserve"> </w:t>
      </w:r>
      <w:r w:rsidRPr="00FB1C79">
        <w:rPr>
          <w:rStyle w:val="hps"/>
          <w:rFonts w:eastAsia="Times New Roman"/>
          <w:sz w:val="32"/>
          <w:szCs w:val="32"/>
          <w:lang w:val="pt-PT"/>
        </w:rPr>
        <w:t>HLRN</w:t>
      </w:r>
      <w:r w:rsidRPr="00FB1C79">
        <w:rPr>
          <w:rFonts w:eastAsia="Times New Roman"/>
          <w:sz w:val="32"/>
          <w:szCs w:val="32"/>
          <w:lang w:val="pt-PT"/>
        </w:rPr>
        <w:t xml:space="preserve"> </w:t>
      </w:r>
      <w:r w:rsidRPr="00FB1C79">
        <w:rPr>
          <w:rStyle w:val="hps"/>
          <w:rFonts w:eastAsia="Times New Roman"/>
          <w:sz w:val="32"/>
          <w:szCs w:val="32"/>
          <w:lang w:val="pt-PT"/>
        </w:rPr>
        <w:t>resumo</w:t>
      </w:r>
      <w:r w:rsidRPr="00FB1C79">
        <w:rPr>
          <w:rFonts w:eastAsia="Times New Roman"/>
          <w:sz w:val="32"/>
          <w:szCs w:val="32"/>
          <w:lang w:val="pt-PT"/>
        </w:rPr>
        <w:t xml:space="preserve"> </w:t>
      </w:r>
      <w:r w:rsidRPr="00FB1C79">
        <w:rPr>
          <w:rStyle w:val="hps"/>
          <w:rFonts w:eastAsia="Times New Roman"/>
          <w:sz w:val="32"/>
          <w:szCs w:val="32"/>
          <w:lang w:val="pt-PT"/>
        </w:rPr>
        <w:t>Manual</w:t>
      </w:r>
      <w:r w:rsidRPr="00FB1C79">
        <w:rPr>
          <w:rFonts w:eastAsia="Times New Roman"/>
          <w:sz w:val="32"/>
          <w:szCs w:val="32"/>
          <w:lang w:val="pt-PT"/>
        </w:rPr>
        <w:t xml:space="preserve"> </w:t>
      </w:r>
      <w:r w:rsidRPr="00FB1C79">
        <w:rPr>
          <w:rStyle w:val="hps"/>
          <w:rFonts w:eastAsia="Times New Roman"/>
          <w:sz w:val="32"/>
          <w:szCs w:val="32"/>
          <w:lang w:val="pt-PT"/>
        </w:rPr>
        <w:t>dos Princípios</w:t>
      </w:r>
      <w:r w:rsidRPr="00FB1C79">
        <w:rPr>
          <w:rFonts w:eastAsia="Times New Roman"/>
          <w:sz w:val="32"/>
          <w:szCs w:val="32"/>
          <w:lang w:val="pt-PT"/>
        </w:rPr>
        <w:t xml:space="preserve"> </w:t>
      </w:r>
      <w:r w:rsidRPr="00FB1C79">
        <w:rPr>
          <w:rStyle w:val="hps"/>
          <w:rFonts w:eastAsia="Times New Roman"/>
          <w:sz w:val="32"/>
          <w:szCs w:val="32"/>
          <w:lang w:val="pt-PT"/>
        </w:rPr>
        <w:t>Básicos das Nações Unidas</w:t>
      </w:r>
      <w:r w:rsidRPr="00FB1C79">
        <w:rPr>
          <w:rFonts w:eastAsia="Times New Roman"/>
          <w:sz w:val="32"/>
          <w:szCs w:val="32"/>
          <w:lang w:val="pt-PT"/>
        </w:rPr>
        <w:t xml:space="preserve"> </w:t>
      </w:r>
      <w:r w:rsidRPr="00FB1C79">
        <w:rPr>
          <w:rStyle w:val="hps"/>
          <w:rFonts w:eastAsia="Times New Roman"/>
          <w:sz w:val="32"/>
          <w:szCs w:val="32"/>
          <w:lang w:val="pt-PT"/>
        </w:rPr>
        <w:t>e Estados</w:t>
      </w:r>
      <w:r w:rsidRPr="00FB1C79">
        <w:rPr>
          <w:rFonts w:eastAsia="Times New Roman"/>
          <w:sz w:val="32"/>
          <w:szCs w:val="32"/>
          <w:lang w:val="pt-PT"/>
        </w:rPr>
        <w:t xml:space="preserve"> </w:t>
      </w:r>
      <w:r w:rsidRPr="00FB1C79">
        <w:rPr>
          <w:rStyle w:val="hps"/>
          <w:rFonts w:eastAsia="Times New Roman"/>
          <w:sz w:val="32"/>
          <w:szCs w:val="32"/>
          <w:lang w:val="pt-PT"/>
        </w:rPr>
        <w:t>Diretrizes</w:t>
      </w:r>
      <w:r w:rsidRPr="00FB1C79">
        <w:rPr>
          <w:rFonts w:eastAsia="Times New Roman"/>
          <w:sz w:val="32"/>
          <w:szCs w:val="32"/>
          <w:lang w:val="pt-PT"/>
        </w:rPr>
        <w:t xml:space="preserve"> </w:t>
      </w:r>
      <w:r w:rsidRPr="00FB1C79">
        <w:rPr>
          <w:rStyle w:val="hps"/>
          <w:rFonts w:eastAsia="Times New Roman"/>
          <w:sz w:val="32"/>
          <w:szCs w:val="32"/>
          <w:lang w:val="pt-PT"/>
        </w:rPr>
        <w:t>que a dignidade humana</w:t>
      </w:r>
      <w:r w:rsidRPr="00FB1C79">
        <w:rPr>
          <w:rFonts w:eastAsia="Times New Roman"/>
          <w:sz w:val="32"/>
          <w:szCs w:val="32"/>
          <w:lang w:val="pt-PT"/>
        </w:rPr>
        <w:t xml:space="preserve"> </w:t>
      </w:r>
      <w:r w:rsidRPr="00FB1C79">
        <w:rPr>
          <w:rStyle w:val="hps"/>
          <w:rFonts w:eastAsia="Times New Roman"/>
          <w:sz w:val="32"/>
          <w:szCs w:val="32"/>
          <w:lang w:val="pt-PT"/>
        </w:rPr>
        <w:t>e</w:t>
      </w:r>
      <w:r w:rsidR="00567960" w:rsidRPr="00FB1C79">
        <w:rPr>
          <w:rStyle w:val="hps"/>
          <w:rFonts w:eastAsia="Times New Roman"/>
          <w:sz w:val="32"/>
          <w:szCs w:val="32"/>
          <w:lang w:val="pt-PT"/>
        </w:rPr>
        <w:t xml:space="preserve"> </w:t>
      </w:r>
      <w:r w:rsidRPr="00FB1C79">
        <w:rPr>
          <w:rStyle w:val="hps"/>
          <w:rFonts w:eastAsia="Times New Roman"/>
          <w:sz w:val="32"/>
          <w:szCs w:val="32"/>
          <w:lang w:val="pt-PT"/>
        </w:rPr>
        <w:t>o direito à</w:t>
      </w:r>
      <w:r w:rsidRPr="00FB1C79">
        <w:rPr>
          <w:rFonts w:eastAsia="Times New Roman"/>
          <w:sz w:val="32"/>
          <w:szCs w:val="32"/>
          <w:lang w:val="pt-PT"/>
        </w:rPr>
        <w:t xml:space="preserve"> </w:t>
      </w:r>
      <w:r w:rsidRPr="00FB1C79">
        <w:rPr>
          <w:rStyle w:val="hps"/>
          <w:rFonts w:eastAsia="Times New Roman"/>
          <w:sz w:val="32"/>
          <w:szCs w:val="32"/>
          <w:lang w:val="pt-PT"/>
        </w:rPr>
        <w:t>vida e à segurança</w:t>
      </w:r>
      <w:r w:rsidRPr="00FB1C79">
        <w:rPr>
          <w:rFonts w:eastAsia="Times New Roman"/>
          <w:sz w:val="32"/>
          <w:szCs w:val="32"/>
          <w:lang w:val="pt-PT"/>
        </w:rPr>
        <w:t xml:space="preserve"> </w:t>
      </w:r>
      <w:r w:rsidRPr="00FB1C79">
        <w:rPr>
          <w:rStyle w:val="hps"/>
          <w:rFonts w:eastAsia="Times New Roman"/>
          <w:sz w:val="32"/>
          <w:szCs w:val="32"/>
          <w:lang w:val="pt-PT"/>
        </w:rPr>
        <w:t>não</w:t>
      </w:r>
      <w:r w:rsidRPr="00FB1C79">
        <w:rPr>
          <w:rFonts w:eastAsia="Times New Roman"/>
          <w:sz w:val="32"/>
          <w:szCs w:val="32"/>
          <w:lang w:val="pt-PT"/>
        </w:rPr>
        <w:t xml:space="preserve"> </w:t>
      </w:r>
      <w:r w:rsidRPr="00FB1C79">
        <w:rPr>
          <w:rStyle w:val="hps"/>
          <w:rFonts w:eastAsia="Times New Roman"/>
          <w:sz w:val="32"/>
          <w:szCs w:val="32"/>
          <w:lang w:val="pt-PT"/>
        </w:rPr>
        <w:t>deve</w:t>
      </w:r>
      <w:r w:rsidRPr="00FB1C79">
        <w:rPr>
          <w:rFonts w:eastAsia="Times New Roman"/>
          <w:sz w:val="32"/>
          <w:szCs w:val="32"/>
          <w:lang w:val="pt-PT"/>
        </w:rPr>
        <w:t xml:space="preserve"> </w:t>
      </w:r>
      <w:r w:rsidRPr="00FB1C79">
        <w:rPr>
          <w:rStyle w:val="hps"/>
          <w:rFonts w:eastAsia="Times New Roman"/>
          <w:sz w:val="32"/>
          <w:szCs w:val="32"/>
          <w:lang w:val="pt-PT"/>
        </w:rPr>
        <w:t>ser abusado</w:t>
      </w:r>
      <w:r w:rsidRPr="00FB1C79">
        <w:rPr>
          <w:rFonts w:eastAsia="Times New Roman"/>
          <w:sz w:val="32"/>
          <w:szCs w:val="32"/>
          <w:lang w:val="pt-PT"/>
        </w:rPr>
        <w:t xml:space="preserve"> </w:t>
      </w:r>
      <w:r w:rsidRPr="00FB1C79">
        <w:rPr>
          <w:rStyle w:val="hps"/>
          <w:rFonts w:eastAsia="Times New Roman"/>
          <w:sz w:val="32"/>
          <w:szCs w:val="32"/>
          <w:lang w:val="pt-PT"/>
        </w:rPr>
        <w:t>durante o curso de</w:t>
      </w:r>
      <w:r w:rsidRPr="00FB1C79">
        <w:rPr>
          <w:rFonts w:eastAsia="Times New Roman"/>
          <w:sz w:val="32"/>
          <w:szCs w:val="32"/>
          <w:lang w:val="pt-PT"/>
        </w:rPr>
        <w:t xml:space="preserve"> </w:t>
      </w:r>
      <w:r w:rsidRPr="00FB1C79">
        <w:rPr>
          <w:rStyle w:val="hps"/>
          <w:rFonts w:eastAsia="Times New Roman"/>
          <w:sz w:val="32"/>
          <w:szCs w:val="32"/>
          <w:lang w:val="pt-PT"/>
        </w:rPr>
        <w:t>um despejo</w:t>
      </w:r>
      <w:r w:rsidRPr="00FB1C79">
        <w:rPr>
          <w:rFonts w:eastAsia="Times New Roman"/>
          <w:sz w:val="32"/>
          <w:szCs w:val="32"/>
          <w:lang w:val="pt-PT"/>
        </w:rPr>
        <w:t>:</w:t>
      </w:r>
    </w:p>
    <w:p w14:paraId="64977E42" w14:textId="77777777" w:rsidR="00567960" w:rsidRPr="00FB1C79" w:rsidRDefault="00567960" w:rsidP="00567960">
      <w:pPr>
        <w:pStyle w:val="IntenseQuote"/>
        <w:pBdr>
          <w:top w:val="double" w:sz="12" w:space="31" w:color="DD8047"/>
        </w:pBdr>
        <w:rPr>
          <w:sz w:val="28"/>
          <w:szCs w:val="28"/>
          <w:lang w:eastAsia="en-US"/>
        </w:rPr>
      </w:pPr>
      <w:r w:rsidRPr="00FB1C79">
        <w:rPr>
          <w:rStyle w:val="hps"/>
          <w:rFonts w:eastAsia="Times New Roman"/>
          <w:sz w:val="28"/>
          <w:szCs w:val="28"/>
          <w:lang w:val="pt-PT"/>
        </w:rPr>
        <w:t>47.</w:t>
      </w:r>
      <w:r w:rsidRPr="00FB1C79">
        <w:rPr>
          <w:rFonts w:eastAsia="Times New Roman"/>
          <w:sz w:val="28"/>
          <w:szCs w:val="28"/>
          <w:lang w:val="pt-PT"/>
        </w:rPr>
        <w:t xml:space="preserve"> </w:t>
      </w:r>
      <w:r w:rsidRPr="00FB1C79">
        <w:rPr>
          <w:rStyle w:val="hps"/>
          <w:rFonts w:eastAsia="Times New Roman"/>
          <w:sz w:val="28"/>
          <w:szCs w:val="28"/>
          <w:lang w:val="pt-PT"/>
        </w:rPr>
        <w:t>As expulsões não</w:t>
      </w:r>
      <w:r w:rsidRPr="00FB1C79">
        <w:rPr>
          <w:rFonts w:eastAsia="Times New Roman"/>
          <w:sz w:val="28"/>
          <w:szCs w:val="28"/>
          <w:lang w:val="pt-PT"/>
        </w:rPr>
        <w:t xml:space="preserve"> </w:t>
      </w:r>
      <w:r w:rsidRPr="00FB1C79">
        <w:rPr>
          <w:rStyle w:val="hps"/>
          <w:rFonts w:eastAsia="Times New Roman"/>
          <w:sz w:val="28"/>
          <w:szCs w:val="28"/>
          <w:lang w:val="pt-PT"/>
        </w:rPr>
        <w:t>devem ser</w:t>
      </w:r>
      <w:r w:rsidRPr="00FB1C79">
        <w:rPr>
          <w:rFonts w:eastAsia="Times New Roman"/>
          <w:sz w:val="28"/>
          <w:szCs w:val="28"/>
          <w:lang w:val="pt-PT"/>
        </w:rPr>
        <w:t xml:space="preserve"> </w:t>
      </w:r>
      <w:r w:rsidRPr="00FB1C79">
        <w:rPr>
          <w:rStyle w:val="hps"/>
          <w:rFonts w:eastAsia="Times New Roman"/>
          <w:sz w:val="28"/>
          <w:szCs w:val="28"/>
          <w:lang w:val="pt-PT"/>
        </w:rPr>
        <w:t>realizados</w:t>
      </w:r>
      <w:r w:rsidRPr="00FB1C79">
        <w:rPr>
          <w:rFonts w:eastAsia="Times New Roman"/>
          <w:sz w:val="28"/>
          <w:szCs w:val="28"/>
          <w:lang w:val="pt-PT"/>
        </w:rPr>
        <w:t xml:space="preserve"> </w:t>
      </w:r>
      <w:r w:rsidRPr="00FB1C79">
        <w:rPr>
          <w:rStyle w:val="hps"/>
          <w:rFonts w:eastAsia="Times New Roman"/>
          <w:sz w:val="28"/>
          <w:szCs w:val="28"/>
          <w:lang w:val="pt-PT"/>
        </w:rPr>
        <w:t>de uma forma que</w:t>
      </w:r>
      <w:r w:rsidRPr="00FB1C79">
        <w:rPr>
          <w:rFonts w:eastAsia="Times New Roman"/>
          <w:sz w:val="28"/>
          <w:szCs w:val="28"/>
          <w:lang w:val="pt-PT"/>
        </w:rPr>
        <w:t xml:space="preserve"> </w:t>
      </w:r>
      <w:r w:rsidRPr="00FB1C79">
        <w:rPr>
          <w:rStyle w:val="hps"/>
          <w:rFonts w:eastAsia="Times New Roman"/>
          <w:sz w:val="28"/>
          <w:szCs w:val="28"/>
          <w:lang w:val="pt-PT"/>
        </w:rPr>
        <w:t>viola a dignidade</w:t>
      </w:r>
      <w:r w:rsidRPr="00FB1C79">
        <w:rPr>
          <w:rFonts w:eastAsia="Times New Roman"/>
          <w:sz w:val="28"/>
          <w:szCs w:val="28"/>
          <w:lang w:val="pt-PT"/>
        </w:rPr>
        <w:t xml:space="preserve"> </w:t>
      </w:r>
      <w:r w:rsidRPr="00FB1C79">
        <w:rPr>
          <w:rStyle w:val="hps"/>
          <w:rFonts w:eastAsia="Times New Roman"/>
          <w:sz w:val="28"/>
          <w:szCs w:val="28"/>
          <w:lang w:val="pt-PT"/>
        </w:rPr>
        <w:t>e os direitos humanos</w:t>
      </w:r>
      <w:r w:rsidRPr="00FB1C79">
        <w:rPr>
          <w:rFonts w:eastAsia="Times New Roman"/>
          <w:sz w:val="28"/>
          <w:szCs w:val="28"/>
          <w:lang w:val="pt-PT"/>
        </w:rPr>
        <w:t xml:space="preserve"> </w:t>
      </w:r>
      <w:r w:rsidRPr="00FB1C79">
        <w:rPr>
          <w:rStyle w:val="hps"/>
          <w:rFonts w:eastAsia="Times New Roman"/>
          <w:sz w:val="28"/>
          <w:szCs w:val="28"/>
          <w:lang w:val="pt-PT"/>
        </w:rPr>
        <w:t>à vida e segurança</w:t>
      </w:r>
      <w:r w:rsidRPr="00FB1C79">
        <w:rPr>
          <w:rFonts w:eastAsia="Times New Roman"/>
          <w:sz w:val="28"/>
          <w:szCs w:val="28"/>
          <w:lang w:val="pt-PT"/>
        </w:rPr>
        <w:t xml:space="preserve"> </w:t>
      </w:r>
      <w:r w:rsidRPr="00FB1C79">
        <w:rPr>
          <w:rStyle w:val="hps"/>
          <w:rFonts w:eastAsia="Times New Roman"/>
          <w:sz w:val="28"/>
          <w:szCs w:val="28"/>
          <w:lang w:val="pt-PT"/>
        </w:rPr>
        <w:t>das pessoas afectadas.</w:t>
      </w:r>
      <w:r w:rsidRPr="00FB1C79">
        <w:rPr>
          <w:rFonts w:eastAsia="Times New Roman"/>
          <w:sz w:val="28"/>
          <w:szCs w:val="28"/>
          <w:lang w:val="pt-PT"/>
        </w:rPr>
        <w:t xml:space="preserve"> </w:t>
      </w:r>
      <w:r w:rsidRPr="00FB1C79">
        <w:rPr>
          <w:rStyle w:val="hps"/>
          <w:rFonts w:eastAsia="Times New Roman"/>
          <w:sz w:val="28"/>
          <w:szCs w:val="28"/>
          <w:lang w:val="pt-PT"/>
        </w:rPr>
        <w:t>Os Estados também devem</w:t>
      </w:r>
      <w:r w:rsidRPr="00FB1C79">
        <w:rPr>
          <w:rFonts w:eastAsia="Times New Roman"/>
          <w:sz w:val="28"/>
          <w:szCs w:val="28"/>
          <w:lang w:val="pt-PT"/>
        </w:rPr>
        <w:t xml:space="preserve"> </w:t>
      </w:r>
      <w:r w:rsidRPr="00FB1C79">
        <w:rPr>
          <w:rStyle w:val="hps"/>
          <w:rFonts w:eastAsia="Times New Roman"/>
          <w:sz w:val="28"/>
          <w:szCs w:val="28"/>
          <w:lang w:val="pt-PT"/>
        </w:rPr>
        <w:t>tomar medidas para garantir</w:t>
      </w:r>
      <w:r w:rsidRPr="00FB1C79">
        <w:rPr>
          <w:rFonts w:eastAsia="Times New Roman"/>
          <w:sz w:val="28"/>
          <w:szCs w:val="28"/>
          <w:lang w:val="pt-PT"/>
        </w:rPr>
        <w:t xml:space="preserve"> </w:t>
      </w:r>
      <w:r w:rsidRPr="00FB1C79">
        <w:rPr>
          <w:rStyle w:val="hps"/>
          <w:rFonts w:eastAsia="Times New Roman"/>
          <w:sz w:val="28"/>
          <w:szCs w:val="28"/>
          <w:lang w:val="pt-PT"/>
        </w:rPr>
        <w:t>que as mulheres não</w:t>
      </w:r>
      <w:r w:rsidRPr="00FB1C79">
        <w:rPr>
          <w:rFonts w:eastAsia="Times New Roman"/>
          <w:sz w:val="28"/>
          <w:szCs w:val="28"/>
          <w:lang w:val="pt-PT"/>
        </w:rPr>
        <w:t xml:space="preserve"> </w:t>
      </w:r>
      <w:r w:rsidRPr="00FB1C79">
        <w:rPr>
          <w:rStyle w:val="hps"/>
          <w:rFonts w:eastAsia="Times New Roman"/>
          <w:sz w:val="28"/>
          <w:szCs w:val="28"/>
          <w:lang w:val="pt-PT"/>
        </w:rPr>
        <w:t>estão sujeitas a</w:t>
      </w:r>
      <w:r w:rsidRPr="00FB1C79">
        <w:rPr>
          <w:rFonts w:eastAsia="Times New Roman"/>
          <w:sz w:val="28"/>
          <w:szCs w:val="28"/>
          <w:lang w:val="pt-PT"/>
        </w:rPr>
        <w:t xml:space="preserve"> </w:t>
      </w:r>
      <w:r w:rsidRPr="00FB1C79">
        <w:rPr>
          <w:rStyle w:val="hps"/>
          <w:rFonts w:eastAsia="Times New Roman"/>
          <w:sz w:val="28"/>
          <w:szCs w:val="28"/>
          <w:lang w:val="pt-PT"/>
        </w:rPr>
        <w:t>violência de gênero</w:t>
      </w:r>
      <w:r w:rsidRPr="00FB1C79">
        <w:rPr>
          <w:rFonts w:eastAsia="Times New Roman"/>
          <w:sz w:val="28"/>
          <w:szCs w:val="28"/>
          <w:lang w:val="pt-PT"/>
        </w:rPr>
        <w:t xml:space="preserve"> </w:t>
      </w:r>
      <w:r w:rsidRPr="00FB1C79">
        <w:rPr>
          <w:rStyle w:val="hps"/>
          <w:rFonts w:eastAsia="Times New Roman"/>
          <w:sz w:val="28"/>
          <w:szCs w:val="28"/>
          <w:lang w:val="pt-PT"/>
        </w:rPr>
        <w:t>e discriminação</w:t>
      </w:r>
      <w:r w:rsidRPr="00FB1C79">
        <w:rPr>
          <w:rFonts w:eastAsia="Times New Roman"/>
          <w:sz w:val="28"/>
          <w:szCs w:val="28"/>
          <w:lang w:val="pt-PT"/>
        </w:rPr>
        <w:t xml:space="preserve"> </w:t>
      </w:r>
      <w:r w:rsidRPr="00FB1C79">
        <w:rPr>
          <w:rStyle w:val="hps"/>
          <w:rFonts w:eastAsia="Times New Roman"/>
          <w:sz w:val="28"/>
          <w:szCs w:val="28"/>
          <w:lang w:val="pt-PT"/>
        </w:rPr>
        <w:t>no curso de</w:t>
      </w:r>
      <w:r w:rsidRPr="00FB1C79">
        <w:rPr>
          <w:rFonts w:eastAsia="Times New Roman"/>
          <w:sz w:val="28"/>
          <w:szCs w:val="28"/>
          <w:lang w:val="pt-PT"/>
        </w:rPr>
        <w:t xml:space="preserve"> </w:t>
      </w:r>
      <w:r w:rsidRPr="00FB1C79">
        <w:rPr>
          <w:rStyle w:val="hps"/>
          <w:rFonts w:eastAsia="Times New Roman"/>
          <w:sz w:val="28"/>
          <w:szCs w:val="28"/>
          <w:lang w:val="pt-PT"/>
        </w:rPr>
        <w:t>despejos,</w:t>
      </w:r>
      <w:r w:rsidRPr="00FB1C79">
        <w:rPr>
          <w:rFonts w:eastAsia="Times New Roman"/>
          <w:sz w:val="28"/>
          <w:szCs w:val="28"/>
          <w:lang w:val="pt-PT"/>
        </w:rPr>
        <w:t xml:space="preserve"> </w:t>
      </w:r>
      <w:r w:rsidRPr="00FB1C79">
        <w:rPr>
          <w:rStyle w:val="hps"/>
          <w:rFonts w:eastAsia="Times New Roman"/>
          <w:sz w:val="28"/>
          <w:szCs w:val="28"/>
          <w:lang w:val="pt-PT"/>
        </w:rPr>
        <w:t>e que os direitos</w:t>
      </w:r>
      <w:r w:rsidRPr="00FB1C79">
        <w:rPr>
          <w:rFonts w:eastAsia="Times New Roman"/>
          <w:sz w:val="28"/>
          <w:szCs w:val="28"/>
          <w:lang w:val="pt-PT"/>
        </w:rPr>
        <w:t xml:space="preserve"> </w:t>
      </w:r>
      <w:r w:rsidRPr="00FB1C79">
        <w:rPr>
          <w:rStyle w:val="hps"/>
          <w:rFonts w:eastAsia="Times New Roman"/>
          <w:sz w:val="28"/>
          <w:szCs w:val="28"/>
          <w:lang w:val="pt-PT"/>
        </w:rPr>
        <w:t>humanos das crianças</w:t>
      </w:r>
      <w:r w:rsidRPr="00FB1C79">
        <w:rPr>
          <w:rFonts w:eastAsia="Times New Roman"/>
          <w:sz w:val="28"/>
          <w:szCs w:val="28"/>
          <w:lang w:val="pt-PT"/>
        </w:rPr>
        <w:t xml:space="preserve"> </w:t>
      </w:r>
      <w:r w:rsidRPr="00FB1C79">
        <w:rPr>
          <w:rStyle w:val="hps"/>
          <w:rFonts w:eastAsia="Times New Roman"/>
          <w:sz w:val="28"/>
          <w:szCs w:val="28"/>
          <w:lang w:val="pt-PT"/>
        </w:rPr>
        <w:t>estão protegidas</w:t>
      </w:r>
      <w:r w:rsidRPr="00FB1C79">
        <w:rPr>
          <w:rStyle w:val="EndnoteReference"/>
          <w:sz w:val="28"/>
          <w:szCs w:val="28"/>
          <w:lang w:eastAsia="en-US"/>
        </w:rPr>
        <w:t xml:space="preserve"> </w:t>
      </w:r>
    </w:p>
    <w:p w14:paraId="4A741DE8" w14:textId="77777777" w:rsidR="00567960" w:rsidRPr="00FB1C79" w:rsidRDefault="00567960" w:rsidP="00567960">
      <w:pPr>
        <w:pStyle w:val="IntenseQuote"/>
        <w:pBdr>
          <w:top w:val="double" w:sz="12" w:space="31" w:color="DD8047"/>
        </w:pBdr>
        <w:rPr>
          <w:sz w:val="28"/>
          <w:szCs w:val="28"/>
          <w:lang w:eastAsia="en-US"/>
        </w:rPr>
      </w:pPr>
    </w:p>
    <w:p w14:paraId="0DEE47C2" w14:textId="1C052903" w:rsidR="00637A27" w:rsidRPr="00FB1C79" w:rsidRDefault="00567960" w:rsidP="00FB1C79">
      <w:pPr>
        <w:pStyle w:val="IntenseQuote"/>
        <w:pBdr>
          <w:top w:val="double" w:sz="12" w:space="31" w:color="DD8047"/>
        </w:pBdr>
        <w:rPr>
          <w:sz w:val="28"/>
          <w:szCs w:val="28"/>
          <w:lang w:eastAsia="en-US"/>
        </w:rPr>
      </w:pPr>
      <w:r w:rsidRPr="00FB1C79">
        <w:rPr>
          <w:rStyle w:val="hps"/>
          <w:rFonts w:eastAsia="Times New Roman"/>
          <w:sz w:val="28"/>
          <w:szCs w:val="28"/>
          <w:lang w:val="pt-PT"/>
        </w:rPr>
        <w:t>60.</w:t>
      </w:r>
      <w:r w:rsidRPr="00FB1C79">
        <w:rPr>
          <w:rFonts w:eastAsia="Times New Roman"/>
          <w:sz w:val="28"/>
          <w:szCs w:val="28"/>
          <w:lang w:val="pt-PT"/>
        </w:rPr>
        <w:t xml:space="preserve"> </w:t>
      </w:r>
      <w:r w:rsidRPr="00FB1C79">
        <w:rPr>
          <w:rStyle w:val="hps"/>
          <w:rFonts w:eastAsia="Times New Roman"/>
          <w:sz w:val="28"/>
          <w:szCs w:val="28"/>
          <w:lang w:val="pt-PT"/>
        </w:rPr>
        <w:t>"</w:t>
      </w:r>
      <w:r w:rsidRPr="00FB1C79">
        <w:rPr>
          <w:rFonts w:eastAsia="Times New Roman"/>
          <w:sz w:val="28"/>
          <w:szCs w:val="28"/>
          <w:lang w:val="pt-PT"/>
        </w:rPr>
        <w:t xml:space="preserve">Quando o despejo </w:t>
      </w:r>
      <w:r w:rsidRPr="00FB1C79">
        <w:rPr>
          <w:rStyle w:val="hps"/>
          <w:rFonts w:eastAsia="Times New Roman"/>
          <w:sz w:val="28"/>
          <w:szCs w:val="28"/>
          <w:lang w:val="pt-PT"/>
        </w:rPr>
        <w:t>é inevitável, e</w:t>
      </w:r>
      <w:r w:rsidRPr="00FB1C79">
        <w:rPr>
          <w:rFonts w:eastAsia="Times New Roman"/>
          <w:sz w:val="28"/>
          <w:szCs w:val="28"/>
          <w:lang w:val="pt-PT"/>
        </w:rPr>
        <w:t xml:space="preserve"> </w:t>
      </w:r>
      <w:r w:rsidRPr="00FB1C79">
        <w:rPr>
          <w:rStyle w:val="hps"/>
          <w:rFonts w:eastAsia="Times New Roman"/>
          <w:sz w:val="28"/>
          <w:szCs w:val="28"/>
          <w:lang w:val="pt-PT"/>
        </w:rPr>
        <w:t>necessário para a promoção</w:t>
      </w:r>
      <w:r w:rsidRPr="00FB1C79">
        <w:rPr>
          <w:rFonts w:eastAsia="Times New Roman"/>
          <w:sz w:val="28"/>
          <w:szCs w:val="28"/>
          <w:lang w:val="pt-PT"/>
        </w:rPr>
        <w:t xml:space="preserve"> </w:t>
      </w:r>
      <w:r w:rsidRPr="00FB1C79">
        <w:rPr>
          <w:rStyle w:val="hps"/>
          <w:rFonts w:eastAsia="Times New Roman"/>
          <w:sz w:val="28"/>
          <w:szCs w:val="28"/>
          <w:lang w:val="pt-PT"/>
        </w:rPr>
        <w:t>do bem-estar</w:t>
      </w:r>
      <w:r w:rsidRPr="00FB1C79">
        <w:rPr>
          <w:rFonts w:eastAsia="Times New Roman"/>
          <w:sz w:val="28"/>
          <w:szCs w:val="28"/>
          <w:lang w:val="pt-PT"/>
        </w:rPr>
        <w:t xml:space="preserve"> </w:t>
      </w:r>
      <w:r w:rsidRPr="00FB1C79">
        <w:rPr>
          <w:rStyle w:val="hps"/>
          <w:rFonts w:eastAsia="Times New Roman"/>
          <w:sz w:val="28"/>
          <w:szCs w:val="28"/>
          <w:lang w:val="pt-PT"/>
        </w:rPr>
        <w:t>geral, o Estado</w:t>
      </w:r>
      <w:r w:rsidRPr="00FB1C79">
        <w:rPr>
          <w:rFonts w:eastAsia="Times New Roman"/>
          <w:sz w:val="28"/>
          <w:szCs w:val="28"/>
          <w:lang w:val="pt-PT"/>
        </w:rPr>
        <w:t xml:space="preserve"> </w:t>
      </w:r>
      <w:r w:rsidRPr="00FB1C79">
        <w:rPr>
          <w:rStyle w:val="hps"/>
          <w:rFonts w:eastAsia="Times New Roman"/>
          <w:sz w:val="28"/>
          <w:szCs w:val="28"/>
          <w:lang w:val="pt-PT"/>
        </w:rPr>
        <w:t>deve fornecer</w:t>
      </w:r>
      <w:r w:rsidRPr="00FB1C79">
        <w:rPr>
          <w:rFonts w:eastAsia="Times New Roman"/>
          <w:sz w:val="28"/>
          <w:szCs w:val="28"/>
          <w:lang w:val="pt-PT"/>
        </w:rPr>
        <w:t xml:space="preserve"> </w:t>
      </w:r>
      <w:r w:rsidRPr="00FB1C79">
        <w:rPr>
          <w:rStyle w:val="hps"/>
          <w:rFonts w:eastAsia="Times New Roman"/>
          <w:sz w:val="28"/>
          <w:szCs w:val="28"/>
          <w:lang w:val="pt-PT"/>
        </w:rPr>
        <w:t>ou garantir</w:t>
      </w:r>
      <w:r w:rsidRPr="00FB1C79">
        <w:rPr>
          <w:rFonts w:eastAsia="Times New Roman"/>
          <w:sz w:val="28"/>
          <w:szCs w:val="28"/>
          <w:lang w:val="pt-PT"/>
        </w:rPr>
        <w:t xml:space="preserve"> </w:t>
      </w:r>
      <w:r w:rsidRPr="00FB1C79">
        <w:rPr>
          <w:rStyle w:val="hps"/>
          <w:rFonts w:eastAsia="Times New Roman"/>
          <w:sz w:val="28"/>
          <w:szCs w:val="28"/>
          <w:lang w:val="pt-PT"/>
        </w:rPr>
        <w:t>uma compensação justa e</w:t>
      </w:r>
      <w:r w:rsidRPr="00FB1C79">
        <w:rPr>
          <w:rFonts w:eastAsia="Times New Roman"/>
          <w:sz w:val="28"/>
          <w:szCs w:val="28"/>
          <w:lang w:val="pt-PT"/>
        </w:rPr>
        <w:t xml:space="preserve"> </w:t>
      </w:r>
      <w:r w:rsidRPr="00FB1C79">
        <w:rPr>
          <w:rStyle w:val="hps"/>
          <w:rFonts w:eastAsia="Times New Roman"/>
          <w:sz w:val="28"/>
          <w:szCs w:val="28"/>
          <w:lang w:val="pt-PT"/>
        </w:rPr>
        <w:t>apenas para</w:t>
      </w:r>
      <w:r w:rsidRPr="00FB1C79">
        <w:rPr>
          <w:rFonts w:eastAsia="Times New Roman"/>
          <w:sz w:val="28"/>
          <w:szCs w:val="28"/>
          <w:lang w:val="pt-PT"/>
        </w:rPr>
        <w:t xml:space="preserve"> </w:t>
      </w:r>
      <w:r w:rsidRPr="00FB1C79">
        <w:rPr>
          <w:rStyle w:val="hps"/>
          <w:rFonts w:eastAsia="Times New Roman"/>
          <w:sz w:val="28"/>
          <w:szCs w:val="28"/>
          <w:lang w:val="pt-PT"/>
        </w:rPr>
        <w:t>eventuais perdas</w:t>
      </w:r>
      <w:r w:rsidRPr="00FB1C79">
        <w:rPr>
          <w:rFonts w:eastAsia="Times New Roman"/>
          <w:sz w:val="28"/>
          <w:szCs w:val="28"/>
          <w:lang w:val="pt-PT"/>
        </w:rPr>
        <w:t xml:space="preserve"> </w:t>
      </w:r>
      <w:r w:rsidRPr="00FB1C79">
        <w:rPr>
          <w:rStyle w:val="hps"/>
          <w:rFonts w:eastAsia="Times New Roman"/>
          <w:sz w:val="28"/>
          <w:szCs w:val="28"/>
          <w:lang w:val="pt-PT"/>
        </w:rPr>
        <w:t>de propriedade</w:t>
      </w:r>
      <w:r w:rsidRPr="00FB1C79">
        <w:rPr>
          <w:rFonts w:eastAsia="Times New Roman"/>
          <w:sz w:val="28"/>
          <w:szCs w:val="28"/>
          <w:lang w:val="pt-PT"/>
        </w:rPr>
        <w:t xml:space="preserve"> </w:t>
      </w:r>
      <w:r w:rsidRPr="00FB1C79">
        <w:rPr>
          <w:rStyle w:val="hps"/>
          <w:rFonts w:eastAsia="Times New Roman"/>
          <w:sz w:val="28"/>
          <w:szCs w:val="28"/>
          <w:lang w:val="pt-PT"/>
        </w:rPr>
        <w:t>pessoal,</w:t>
      </w:r>
      <w:r w:rsidRPr="00FB1C79">
        <w:rPr>
          <w:rFonts w:eastAsia="Times New Roman"/>
          <w:sz w:val="28"/>
          <w:szCs w:val="28"/>
          <w:lang w:val="pt-PT"/>
        </w:rPr>
        <w:t xml:space="preserve"> </w:t>
      </w:r>
      <w:r w:rsidRPr="00FB1C79">
        <w:rPr>
          <w:rStyle w:val="hps"/>
          <w:rFonts w:eastAsia="Times New Roman"/>
          <w:sz w:val="28"/>
          <w:szCs w:val="28"/>
          <w:lang w:val="pt-PT"/>
        </w:rPr>
        <w:t>real ou</w:t>
      </w:r>
      <w:r w:rsidRPr="00FB1C79">
        <w:rPr>
          <w:rFonts w:eastAsia="Times New Roman"/>
          <w:sz w:val="28"/>
          <w:szCs w:val="28"/>
          <w:lang w:val="pt-PT"/>
        </w:rPr>
        <w:t xml:space="preserve"> </w:t>
      </w:r>
      <w:r w:rsidRPr="00FB1C79">
        <w:rPr>
          <w:rStyle w:val="hps"/>
          <w:rFonts w:eastAsia="Times New Roman"/>
          <w:sz w:val="28"/>
          <w:szCs w:val="28"/>
          <w:lang w:val="pt-PT"/>
        </w:rPr>
        <w:t>outro tipo de</w:t>
      </w:r>
      <w:r w:rsidRPr="00FB1C79">
        <w:rPr>
          <w:rFonts w:eastAsia="Times New Roman"/>
          <w:sz w:val="28"/>
          <w:szCs w:val="28"/>
          <w:lang w:val="pt-PT"/>
        </w:rPr>
        <w:t xml:space="preserve"> </w:t>
      </w:r>
      <w:r w:rsidRPr="00FB1C79">
        <w:rPr>
          <w:rStyle w:val="hps"/>
          <w:rFonts w:eastAsia="Times New Roman"/>
          <w:sz w:val="28"/>
          <w:szCs w:val="28"/>
          <w:lang w:val="pt-PT"/>
        </w:rPr>
        <w:t>bens,</w:t>
      </w:r>
      <w:r w:rsidRPr="00FB1C79">
        <w:rPr>
          <w:rFonts w:eastAsia="Times New Roman"/>
          <w:sz w:val="28"/>
          <w:szCs w:val="28"/>
          <w:lang w:val="pt-PT"/>
        </w:rPr>
        <w:t xml:space="preserve"> </w:t>
      </w:r>
      <w:r w:rsidRPr="00FB1C79">
        <w:rPr>
          <w:rStyle w:val="hps"/>
          <w:rFonts w:eastAsia="Times New Roman"/>
          <w:sz w:val="28"/>
          <w:szCs w:val="28"/>
          <w:lang w:val="pt-PT"/>
        </w:rPr>
        <w:t>incluindo os direitos</w:t>
      </w:r>
      <w:r w:rsidRPr="00FB1C79">
        <w:rPr>
          <w:rFonts w:eastAsia="Times New Roman"/>
          <w:sz w:val="28"/>
          <w:szCs w:val="28"/>
          <w:lang w:val="pt-PT"/>
        </w:rPr>
        <w:t xml:space="preserve"> </w:t>
      </w:r>
      <w:r w:rsidRPr="00FB1C79">
        <w:rPr>
          <w:rStyle w:val="hps"/>
          <w:rFonts w:eastAsia="Times New Roman"/>
          <w:sz w:val="28"/>
          <w:szCs w:val="28"/>
          <w:lang w:val="pt-PT"/>
        </w:rPr>
        <w:t>ou interesses em</w:t>
      </w:r>
      <w:r w:rsidRPr="00FB1C79">
        <w:rPr>
          <w:rFonts w:eastAsia="Times New Roman"/>
          <w:sz w:val="28"/>
          <w:szCs w:val="28"/>
          <w:lang w:val="pt-PT"/>
        </w:rPr>
        <w:t xml:space="preserve"> </w:t>
      </w:r>
      <w:r w:rsidRPr="00FB1C79">
        <w:rPr>
          <w:rStyle w:val="hps"/>
          <w:rFonts w:eastAsia="Times New Roman"/>
          <w:sz w:val="28"/>
          <w:szCs w:val="28"/>
          <w:lang w:val="pt-PT"/>
        </w:rPr>
        <w:t>propriedade.</w:t>
      </w:r>
      <w:r w:rsidRPr="00FB1C79">
        <w:rPr>
          <w:rFonts w:eastAsia="Times New Roman"/>
          <w:sz w:val="28"/>
          <w:szCs w:val="28"/>
          <w:lang w:val="pt-PT"/>
        </w:rPr>
        <w:t xml:space="preserve"> </w:t>
      </w:r>
      <w:r w:rsidRPr="00FB1C79">
        <w:rPr>
          <w:rStyle w:val="hps"/>
          <w:rFonts w:eastAsia="Times New Roman"/>
          <w:sz w:val="28"/>
          <w:szCs w:val="28"/>
          <w:lang w:val="pt-PT"/>
        </w:rPr>
        <w:t>A compensação deve</w:t>
      </w:r>
      <w:r w:rsidRPr="00FB1C79">
        <w:rPr>
          <w:rFonts w:eastAsia="Times New Roman"/>
          <w:sz w:val="28"/>
          <w:szCs w:val="28"/>
          <w:lang w:val="pt-PT"/>
        </w:rPr>
        <w:t xml:space="preserve"> </w:t>
      </w:r>
      <w:r w:rsidRPr="00FB1C79">
        <w:rPr>
          <w:rStyle w:val="hps"/>
          <w:rFonts w:eastAsia="Times New Roman"/>
          <w:sz w:val="28"/>
          <w:szCs w:val="28"/>
          <w:lang w:val="pt-PT"/>
        </w:rPr>
        <w:t>ser fornecida</w:t>
      </w:r>
      <w:r w:rsidRPr="00FB1C79">
        <w:rPr>
          <w:rFonts w:eastAsia="Times New Roman"/>
          <w:sz w:val="28"/>
          <w:szCs w:val="28"/>
          <w:lang w:val="pt-PT"/>
        </w:rPr>
        <w:t xml:space="preserve"> </w:t>
      </w:r>
      <w:r w:rsidRPr="00FB1C79">
        <w:rPr>
          <w:rStyle w:val="hps"/>
          <w:rFonts w:eastAsia="Times New Roman"/>
          <w:sz w:val="28"/>
          <w:szCs w:val="28"/>
          <w:lang w:val="pt-PT"/>
        </w:rPr>
        <w:t>por qualquer dano</w:t>
      </w:r>
      <w:r w:rsidRPr="00FB1C79">
        <w:rPr>
          <w:rFonts w:eastAsia="Times New Roman"/>
          <w:sz w:val="28"/>
          <w:szCs w:val="28"/>
          <w:lang w:val="pt-PT"/>
        </w:rPr>
        <w:t xml:space="preserve"> </w:t>
      </w:r>
      <w:r w:rsidRPr="00FB1C79">
        <w:rPr>
          <w:rStyle w:val="hps"/>
          <w:rFonts w:eastAsia="Times New Roman"/>
          <w:sz w:val="28"/>
          <w:szCs w:val="28"/>
          <w:lang w:val="pt-PT"/>
        </w:rPr>
        <w:t>avaliável</w:t>
      </w:r>
      <w:r w:rsidRPr="00FB1C79">
        <w:rPr>
          <w:rFonts w:eastAsia="Times New Roman"/>
          <w:sz w:val="28"/>
          <w:szCs w:val="28"/>
          <w:lang w:val="pt-PT"/>
        </w:rPr>
        <w:t xml:space="preserve"> </w:t>
      </w:r>
      <w:r w:rsidRPr="00FB1C79">
        <w:rPr>
          <w:rStyle w:val="hps"/>
          <w:rFonts w:eastAsia="Times New Roman"/>
          <w:sz w:val="28"/>
          <w:szCs w:val="28"/>
          <w:lang w:val="pt-PT"/>
        </w:rPr>
        <w:t>economicamente, como</w:t>
      </w:r>
      <w:r w:rsidRPr="00FB1C79">
        <w:rPr>
          <w:rFonts w:eastAsia="Times New Roman"/>
          <w:sz w:val="28"/>
          <w:szCs w:val="28"/>
          <w:lang w:val="pt-PT"/>
        </w:rPr>
        <w:t xml:space="preserve"> </w:t>
      </w:r>
      <w:r w:rsidRPr="00FB1C79">
        <w:rPr>
          <w:rStyle w:val="hps"/>
          <w:rFonts w:eastAsia="Times New Roman"/>
          <w:sz w:val="28"/>
          <w:szCs w:val="28"/>
          <w:lang w:val="pt-PT"/>
        </w:rPr>
        <w:t>adequada e proporcional</w:t>
      </w:r>
      <w:r w:rsidRPr="00FB1C79">
        <w:rPr>
          <w:rFonts w:eastAsia="Times New Roman"/>
          <w:sz w:val="28"/>
          <w:szCs w:val="28"/>
          <w:lang w:val="pt-PT"/>
        </w:rPr>
        <w:t xml:space="preserve"> </w:t>
      </w:r>
      <w:r w:rsidRPr="00FB1C79">
        <w:rPr>
          <w:rStyle w:val="hps"/>
          <w:rFonts w:eastAsia="Times New Roman"/>
          <w:sz w:val="28"/>
          <w:szCs w:val="28"/>
          <w:lang w:val="pt-PT"/>
        </w:rPr>
        <w:t>à gravidade</w:t>
      </w:r>
      <w:r w:rsidRPr="00FB1C79">
        <w:rPr>
          <w:rFonts w:eastAsia="Times New Roman"/>
          <w:sz w:val="28"/>
          <w:szCs w:val="28"/>
          <w:lang w:val="pt-PT"/>
        </w:rPr>
        <w:t xml:space="preserve"> </w:t>
      </w:r>
      <w:r w:rsidRPr="00FB1C79">
        <w:rPr>
          <w:rStyle w:val="hps"/>
          <w:rFonts w:eastAsia="Times New Roman"/>
          <w:sz w:val="28"/>
          <w:szCs w:val="28"/>
          <w:lang w:val="pt-PT"/>
        </w:rPr>
        <w:t>da infração</w:t>
      </w:r>
      <w:r w:rsidRPr="00FB1C79">
        <w:rPr>
          <w:rFonts w:eastAsia="Times New Roman"/>
          <w:sz w:val="28"/>
          <w:szCs w:val="28"/>
          <w:lang w:val="pt-PT"/>
        </w:rPr>
        <w:t xml:space="preserve"> </w:t>
      </w:r>
      <w:r w:rsidRPr="00FB1C79">
        <w:rPr>
          <w:rStyle w:val="hps"/>
          <w:rFonts w:eastAsia="Times New Roman"/>
          <w:sz w:val="28"/>
          <w:szCs w:val="28"/>
          <w:lang w:val="pt-PT"/>
        </w:rPr>
        <w:t>e as circunstâncias</w:t>
      </w:r>
      <w:r w:rsidRPr="00FB1C79">
        <w:rPr>
          <w:rFonts w:eastAsia="Times New Roman"/>
          <w:sz w:val="28"/>
          <w:szCs w:val="28"/>
          <w:lang w:val="pt-PT"/>
        </w:rPr>
        <w:t xml:space="preserve"> </w:t>
      </w:r>
      <w:r w:rsidRPr="00FB1C79">
        <w:rPr>
          <w:rStyle w:val="hps"/>
          <w:rFonts w:eastAsia="Times New Roman"/>
          <w:sz w:val="28"/>
          <w:szCs w:val="28"/>
          <w:lang w:val="pt-PT"/>
        </w:rPr>
        <w:t>de cada caso,</w:t>
      </w:r>
      <w:r w:rsidRPr="00FB1C79">
        <w:rPr>
          <w:rFonts w:eastAsia="Times New Roman"/>
          <w:sz w:val="28"/>
          <w:szCs w:val="28"/>
          <w:lang w:val="pt-PT"/>
        </w:rPr>
        <w:t xml:space="preserve"> </w:t>
      </w:r>
      <w:r w:rsidRPr="00FB1C79">
        <w:rPr>
          <w:rStyle w:val="hps"/>
          <w:rFonts w:eastAsia="Times New Roman"/>
          <w:sz w:val="28"/>
          <w:szCs w:val="28"/>
          <w:lang w:val="pt-PT"/>
        </w:rPr>
        <w:t>tais como:</w:t>
      </w:r>
      <w:r w:rsidRPr="00FB1C79">
        <w:rPr>
          <w:rFonts w:eastAsia="Times New Roman"/>
          <w:sz w:val="28"/>
          <w:szCs w:val="28"/>
          <w:lang w:val="pt-PT"/>
        </w:rPr>
        <w:t xml:space="preserve"> </w:t>
      </w:r>
      <w:r w:rsidRPr="00FB1C79">
        <w:rPr>
          <w:rStyle w:val="hps"/>
          <w:rFonts w:eastAsia="Times New Roman"/>
          <w:sz w:val="28"/>
          <w:szCs w:val="28"/>
          <w:lang w:val="pt-PT"/>
        </w:rPr>
        <w:t>perda de</w:t>
      </w:r>
      <w:r w:rsidRPr="00FB1C79">
        <w:rPr>
          <w:rFonts w:eastAsia="Times New Roman"/>
          <w:sz w:val="28"/>
          <w:szCs w:val="28"/>
          <w:lang w:val="pt-PT"/>
        </w:rPr>
        <w:t xml:space="preserve"> </w:t>
      </w:r>
      <w:r w:rsidRPr="00FB1C79">
        <w:rPr>
          <w:rStyle w:val="hps"/>
          <w:rFonts w:eastAsia="Times New Roman"/>
          <w:sz w:val="28"/>
          <w:szCs w:val="28"/>
          <w:lang w:val="pt-PT"/>
        </w:rPr>
        <w:t>vida ou saúde</w:t>
      </w:r>
      <w:r w:rsidRPr="00FB1C79">
        <w:rPr>
          <w:rFonts w:eastAsia="Times New Roman"/>
          <w:sz w:val="28"/>
          <w:szCs w:val="28"/>
          <w:lang w:val="pt-PT"/>
        </w:rPr>
        <w:t xml:space="preserve">; </w:t>
      </w:r>
      <w:r w:rsidRPr="00FB1C79">
        <w:rPr>
          <w:rStyle w:val="hps"/>
          <w:rFonts w:eastAsia="Times New Roman"/>
          <w:sz w:val="28"/>
          <w:szCs w:val="28"/>
          <w:lang w:val="pt-PT"/>
        </w:rPr>
        <w:t>dano físico ou</w:t>
      </w:r>
      <w:r w:rsidRPr="00FB1C79">
        <w:rPr>
          <w:rFonts w:eastAsia="Times New Roman"/>
          <w:sz w:val="28"/>
          <w:szCs w:val="28"/>
          <w:lang w:val="pt-PT"/>
        </w:rPr>
        <w:t xml:space="preserve"> </w:t>
      </w:r>
      <w:r w:rsidRPr="00FB1C79">
        <w:rPr>
          <w:rStyle w:val="hps"/>
          <w:rFonts w:eastAsia="Times New Roman"/>
          <w:sz w:val="28"/>
          <w:szCs w:val="28"/>
          <w:lang w:val="pt-PT"/>
        </w:rPr>
        <w:t>mental;</w:t>
      </w:r>
      <w:r w:rsidRPr="00FB1C79">
        <w:rPr>
          <w:rFonts w:eastAsia="Times New Roman"/>
          <w:sz w:val="28"/>
          <w:szCs w:val="28"/>
          <w:lang w:val="pt-PT"/>
        </w:rPr>
        <w:t xml:space="preserve"> </w:t>
      </w:r>
      <w:r w:rsidRPr="00FB1C79">
        <w:rPr>
          <w:rStyle w:val="hps"/>
          <w:rFonts w:eastAsia="Times New Roman"/>
          <w:sz w:val="28"/>
          <w:szCs w:val="28"/>
          <w:lang w:val="pt-PT"/>
        </w:rPr>
        <w:t>oportunidades perdidas</w:t>
      </w:r>
      <w:r w:rsidRPr="00FB1C79">
        <w:rPr>
          <w:rFonts w:eastAsia="Times New Roman"/>
          <w:sz w:val="28"/>
          <w:szCs w:val="28"/>
          <w:lang w:val="pt-PT"/>
        </w:rPr>
        <w:t xml:space="preserve">, incluindo </w:t>
      </w:r>
      <w:r w:rsidRPr="00FB1C79">
        <w:rPr>
          <w:rStyle w:val="hps"/>
          <w:rFonts w:eastAsia="Times New Roman"/>
          <w:sz w:val="28"/>
          <w:szCs w:val="28"/>
          <w:lang w:val="pt-PT"/>
        </w:rPr>
        <w:t>emprego, educação</w:t>
      </w:r>
      <w:r w:rsidRPr="00FB1C79">
        <w:rPr>
          <w:rFonts w:eastAsia="Times New Roman"/>
          <w:sz w:val="28"/>
          <w:szCs w:val="28"/>
          <w:lang w:val="pt-PT"/>
        </w:rPr>
        <w:t xml:space="preserve"> </w:t>
      </w:r>
      <w:r w:rsidRPr="00FB1C79">
        <w:rPr>
          <w:rStyle w:val="hps"/>
          <w:rFonts w:eastAsia="Times New Roman"/>
          <w:sz w:val="28"/>
          <w:szCs w:val="28"/>
          <w:lang w:val="pt-PT"/>
        </w:rPr>
        <w:t>e social</w:t>
      </w:r>
      <w:r w:rsidRPr="00FB1C79">
        <w:rPr>
          <w:rFonts w:eastAsia="Times New Roman"/>
          <w:sz w:val="28"/>
          <w:szCs w:val="28"/>
          <w:lang w:val="pt-PT"/>
        </w:rPr>
        <w:t xml:space="preserve"> </w:t>
      </w:r>
      <w:r w:rsidRPr="00FB1C79">
        <w:rPr>
          <w:rStyle w:val="hps"/>
          <w:rFonts w:eastAsia="Times New Roman"/>
          <w:sz w:val="28"/>
          <w:szCs w:val="28"/>
          <w:lang w:val="pt-PT"/>
        </w:rPr>
        <w:t>benefícios</w:t>
      </w:r>
      <w:r w:rsidRPr="00FB1C79">
        <w:rPr>
          <w:rFonts w:eastAsia="Times New Roman"/>
          <w:sz w:val="28"/>
          <w:szCs w:val="28"/>
          <w:lang w:val="pt-PT"/>
        </w:rPr>
        <w:t xml:space="preserve">, danos </w:t>
      </w:r>
      <w:r w:rsidRPr="00FB1C79">
        <w:rPr>
          <w:rStyle w:val="hps"/>
          <w:rFonts w:eastAsia="Times New Roman"/>
          <w:sz w:val="28"/>
          <w:szCs w:val="28"/>
          <w:lang w:val="pt-PT"/>
        </w:rPr>
        <w:t>materiais e</w:t>
      </w:r>
      <w:r w:rsidRPr="00FB1C79">
        <w:rPr>
          <w:rFonts w:eastAsia="Times New Roman"/>
          <w:sz w:val="28"/>
          <w:szCs w:val="28"/>
          <w:lang w:val="pt-PT"/>
        </w:rPr>
        <w:t xml:space="preserve"> </w:t>
      </w:r>
      <w:r w:rsidRPr="00FB1C79">
        <w:rPr>
          <w:rStyle w:val="hps"/>
          <w:rFonts w:eastAsia="Times New Roman"/>
          <w:sz w:val="28"/>
          <w:szCs w:val="28"/>
          <w:lang w:val="pt-PT"/>
        </w:rPr>
        <w:t>lucros cessantes</w:t>
      </w:r>
      <w:r w:rsidRPr="00FB1C79">
        <w:rPr>
          <w:rFonts w:eastAsia="Times New Roman"/>
          <w:sz w:val="28"/>
          <w:szCs w:val="28"/>
          <w:lang w:val="pt-PT"/>
        </w:rPr>
        <w:t xml:space="preserve">, incluindo perda de </w:t>
      </w:r>
      <w:r w:rsidRPr="00FB1C79">
        <w:rPr>
          <w:rStyle w:val="hps"/>
          <w:rFonts w:eastAsia="Times New Roman"/>
          <w:sz w:val="28"/>
          <w:szCs w:val="28"/>
          <w:lang w:val="pt-PT"/>
        </w:rPr>
        <w:t>potencial de ganho</w:t>
      </w:r>
      <w:r w:rsidRPr="00FB1C79">
        <w:rPr>
          <w:rFonts w:eastAsia="Times New Roman"/>
          <w:sz w:val="28"/>
          <w:szCs w:val="28"/>
          <w:lang w:val="pt-PT"/>
        </w:rPr>
        <w:t xml:space="preserve">; </w:t>
      </w:r>
      <w:r w:rsidRPr="00FB1C79">
        <w:rPr>
          <w:rStyle w:val="hps"/>
          <w:rFonts w:eastAsia="Times New Roman"/>
          <w:sz w:val="28"/>
          <w:szCs w:val="28"/>
          <w:lang w:val="pt-PT"/>
        </w:rPr>
        <w:t>dano moral</w:t>
      </w:r>
      <w:r w:rsidRPr="00FB1C79">
        <w:rPr>
          <w:rFonts w:eastAsia="Times New Roman"/>
          <w:sz w:val="28"/>
          <w:szCs w:val="28"/>
          <w:lang w:val="pt-PT"/>
        </w:rPr>
        <w:t xml:space="preserve">, e </w:t>
      </w:r>
      <w:r w:rsidRPr="00FB1C79">
        <w:rPr>
          <w:rStyle w:val="hps"/>
          <w:rFonts w:eastAsia="Times New Roman"/>
          <w:sz w:val="28"/>
          <w:szCs w:val="28"/>
          <w:lang w:val="pt-PT"/>
        </w:rPr>
        <w:t>os custos</w:t>
      </w:r>
      <w:r w:rsidRPr="00FB1C79">
        <w:rPr>
          <w:rFonts w:eastAsia="Times New Roman"/>
          <w:sz w:val="28"/>
          <w:szCs w:val="28"/>
          <w:lang w:val="pt-PT"/>
        </w:rPr>
        <w:t xml:space="preserve"> </w:t>
      </w:r>
      <w:r w:rsidRPr="00FB1C79">
        <w:rPr>
          <w:rStyle w:val="hps"/>
          <w:rFonts w:eastAsia="Times New Roman"/>
          <w:sz w:val="28"/>
          <w:szCs w:val="28"/>
          <w:lang w:val="pt-PT"/>
        </w:rPr>
        <w:t>necessários para a</w:t>
      </w:r>
      <w:r w:rsidRPr="00FB1C79">
        <w:rPr>
          <w:rFonts w:eastAsia="Times New Roman"/>
          <w:sz w:val="28"/>
          <w:szCs w:val="28"/>
          <w:lang w:val="pt-PT"/>
        </w:rPr>
        <w:t xml:space="preserve"> </w:t>
      </w:r>
      <w:r w:rsidRPr="00FB1C79">
        <w:rPr>
          <w:rStyle w:val="hps"/>
          <w:rFonts w:eastAsia="Times New Roman"/>
          <w:sz w:val="28"/>
          <w:szCs w:val="28"/>
          <w:lang w:val="pt-PT"/>
        </w:rPr>
        <w:t>assistência</w:t>
      </w:r>
      <w:r w:rsidRPr="00FB1C79">
        <w:rPr>
          <w:rFonts w:eastAsia="Times New Roman"/>
          <w:sz w:val="28"/>
          <w:szCs w:val="28"/>
          <w:lang w:val="pt-PT"/>
        </w:rPr>
        <w:t xml:space="preserve"> </w:t>
      </w:r>
      <w:r w:rsidRPr="00FB1C79">
        <w:rPr>
          <w:rStyle w:val="hps"/>
          <w:rFonts w:eastAsia="Times New Roman"/>
          <w:sz w:val="28"/>
          <w:szCs w:val="28"/>
          <w:lang w:val="pt-PT"/>
        </w:rPr>
        <w:t>jurídica</w:t>
      </w:r>
      <w:r w:rsidRPr="00FB1C79">
        <w:rPr>
          <w:rFonts w:eastAsia="Times New Roman"/>
          <w:sz w:val="28"/>
          <w:szCs w:val="28"/>
          <w:lang w:val="pt-PT"/>
        </w:rPr>
        <w:t xml:space="preserve"> </w:t>
      </w:r>
      <w:r w:rsidRPr="00FB1C79">
        <w:rPr>
          <w:rStyle w:val="hps"/>
          <w:rFonts w:eastAsia="Times New Roman"/>
          <w:sz w:val="28"/>
          <w:szCs w:val="28"/>
          <w:lang w:val="pt-PT"/>
        </w:rPr>
        <w:t>ou</w:t>
      </w:r>
      <w:r w:rsidRPr="00FB1C79">
        <w:rPr>
          <w:rFonts w:eastAsia="Times New Roman"/>
          <w:sz w:val="28"/>
          <w:szCs w:val="28"/>
          <w:lang w:val="pt-PT"/>
        </w:rPr>
        <w:t xml:space="preserve"> </w:t>
      </w:r>
      <w:r w:rsidRPr="00FB1C79">
        <w:rPr>
          <w:rStyle w:val="hps"/>
          <w:rFonts w:eastAsia="Times New Roman"/>
          <w:sz w:val="28"/>
          <w:szCs w:val="28"/>
          <w:lang w:val="pt-PT"/>
        </w:rPr>
        <w:t>de especialistas</w:t>
      </w:r>
      <w:r w:rsidRPr="00FB1C79">
        <w:rPr>
          <w:rFonts w:eastAsia="Times New Roman"/>
          <w:sz w:val="28"/>
          <w:szCs w:val="28"/>
          <w:lang w:val="pt-PT"/>
        </w:rPr>
        <w:t xml:space="preserve">, medicamentos e </w:t>
      </w:r>
      <w:r w:rsidRPr="00FB1C79">
        <w:rPr>
          <w:rStyle w:val="hps"/>
          <w:rFonts w:eastAsia="Times New Roman"/>
          <w:sz w:val="28"/>
          <w:szCs w:val="28"/>
          <w:lang w:val="pt-PT"/>
        </w:rPr>
        <w:t>serviços médicos e</w:t>
      </w:r>
      <w:r w:rsidRPr="00FB1C79">
        <w:rPr>
          <w:rFonts w:eastAsia="Times New Roman"/>
          <w:sz w:val="28"/>
          <w:szCs w:val="28"/>
          <w:lang w:val="pt-PT"/>
        </w:rPr>
        <w:t xml:space="preserve"> </w:t>
      </w:r>
      <w:r w:rsidRPr="00FB1C79">
        <w:rPr>
          <w:rStyle w:val="hps"/>
          <w:rFonts w:eastAsia="Times New Roman"/>
          <w:sz w:val="28"/>
          <w:szCs w:val="28"/>
          <w:lang w:val="pt-PT"/>
        </w:rPr>
        <w:t>serviços psicológicos e sociais</w:t>
      </w:r>
      <w:r w:rsidRPr="00FB1C79">
        <w:rPr>
          <w:rFonts w:eastAsia="Times New Roman"/>
          <w:sz w:val="28"/>
          <w:szCs w:val="28"/>
          <w:lang w:val="pt-PT"/>
        </w:rPr>
        <w:t xml:space="preserve"> </w:t>
      </w:r>
      <w:r w:rsidRPr="00FB1C79">
        <w:rPr>
          <w:rStyle w:val="hps"/>
          <w:rFonts w:eastAsia="Times New Roman"/>
          <w:sz w:val="28"/>
          <w:szCs w:val="28"/>
          <w:lang w:val="pt-PT"/>
        </w:rPr>
        <w:t>... "</w:t>
      </w:r>
      <w:r w:rsidRPr="00FB1C79">
        <w:rPr>
          <w:rStyle w:val="atn"/>
          <w:rFonts w:eastAsia="Times New Roman"/>
          <w:sz w:val="28"/>
          <w:szCs w:val="28"/>
          <w:lang w:val="pt-PT"/>
        </w:rPr>
        <w:t>-</w:t>
      </w:r>
      <w:r w:rsidRPr="00FB1C79">
        <w:rPr>
          <w:rFonts w:eastAsia="Times New Roman"/>
          <w:sz w:val="28"/>
          <w:szCs w:val="28"/>
          <w:lang w:val="pt-PT"/>
        </w:rPr>
        <w:t xml:space="preserve">Princípios Básicos </w:t>
      </w:r>
      <w:r w:rsidRPr="00FB1C79">
        <w:rPr>
          <w:rStyle w:val="hps"/>
          <w:rFonts w:eastAsia="Times New Roman"/>
          <w:sz w:val="28"/>
          <w:szCs w:val="28"/>
          <w:lang w:val="pt-PT"/>
        </w:rPr>
        <w:t>e Diretrizes</w:t>
      </w:r>
      <w:r w:rsidR="00FE3209">
        <w:rPr>
          <w:rFonts w:ascii="Cambria" w:hAnsi="Cambria" w:cs="Cambria"/>
          <w:szCs w:val="23"/>
          <w:lang w:eastAsia="en-US"/>
        </w:rPr>
        <w:t xml:space="preserve"> </w:t>
      </w:r>
    </w:p>
    <w:p w14:paraId="094385F1" w14:textId="77777777" w:rsidR="00637A27" w:rsidRPr="0002739F" w:rsidRDefault="00637A27" w:rsidP="00637A27">
      <w:pPr>
        <w:pStyle w:val="DefaultText"/>
        <w:spacing w:after="0"/>
        <w:rPr>
          <w:rFonts w:ascii="Arial" w:hAnsi="Arial" w:cs="Arial"/>
          <w:sz w:val="28"/>
          <w:szCs w:val="28"/>
          <w:lang w:val="pt-BR"/>
        </w:rPr>
      </w:pPr>
    </w:p>
    <w:p w14:paraId="7E762552" w14:textId="77777777" w:rsidR="00637A27" w:rsidRPr="00FB1C79" w:rsidRDefault="00637A27" w:rsidP="00FB1C79">
      <w:pPr>
        <w:pStyle w:val="Subtitle"/>
        <w:rPr>
          <w:lang w:val="pt-BR"/>
        </w:rPr>
      </w:pPr>
      <w:r w:rsidRPr="00FB1C79">
        <w:rPr>
          <w:lang w:val="pt-BR"/>
        </w:rPr>
        <w:t>IV. A PERDA DE TERRA</w:t>
      </w:r>
    </w:p>
    <w:p w14:paraId="1582B287"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 xml:space="preserve">O Sábado e a terra estão intimamente ligados e entrelaçados nos concertos do Velho Testamento. Os profetas denunciaram a quebra do Sábado – pois uma sociedade sem o Sábado facilmente reduz a nação a um funcionamento mecânico e </w:t>
      </w:r>
      <w:proofErr w:type="spellStart"/>
      <w:r w:rsidRPr="0002739F">
        <w:rPr>
          <w:rFonts w:ascii="Arial" w:hAnsi="Arial" w:cs="Arial"/>
          <w:sz w:val="28"/>
          <w:szCs w:val="28"/>
          <w:lang w:val="pt-BR"/>
        </w:rPr>
        <w:t>conseqüentemente</w:t>
      </w:r>
      <w:proofErr w:type="spellEnd"/>
      <w:r w:rsidRPr="0002739F">
        <w:rPr>
          <w:rFonts w:ascii="Arial" w:hAnsi="Arial" w:cs="Arial"/>
          <w:sz w:val="28"/>
          <w:szCs w:val="28"/>
          <w:lang w:val="pt-BR"/>
        </w:rPr>
        <w:t xml:space="preserve"> o seu povo a dentes da engrenagem. A máquina gera produtor – consumidores sem consciência os quais negam a imagem de Deus como o cerne do ser de uma pessoa. O Sábado, por outro lado, coloca limites a muitos de nossos esforços frenéticos para administração da vida – é uma maneira de lembrar que nós somos a criatura, não o governador.</w:t>
      </w:r>
    </w:p>
    <w:p w14:paraId="5207A2B5" w14:textId="77777777" w:rsidR="00637A27" w:rsidRPr="0002739F" w:rsidRDefault="00637A27" w:rsidP="00637A27">
      <w:pPr>
        <w:pStyle w:val="DefaultText"/>
        <w:spacing w:after="0"/>
        <w:rPr>
          <w:rFonts w:ascii="Arial" w:hAnsi="Arial" w:cs="Arial"/>
          <w:sz w:val="28"/>
          <w:szCs w:val="28"/>
          <w:lang w:val="pt-BR"/>
        </w:rPr>
      </w:pPr>
    </w:p>
    <w:p w14:paraId="09F9E667"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Em julgamento sobre esses pecados de quebra de Sábado, de injustiças, de perda de posição diante Dele, diante de outros homens e diante da terra, Ele retira sua terra, o símbolo do concerto. Os grandes temas do exilo referem-se à perda da terra. Uma questão perturbadora ecoa através de suas músicas e lamentos. A perda da terra do concerto significa a perda do Deus do concerto?</w:t>
      </w:r>
    </w:p>
    <w:p w14:paraId="5308BF6E" w14:textId="77777777" w:rsidR="00637A27" w:rsidRPr="0002739F" w:rsidRDefault="00637A27" w:rsidP="00637A27">
      <w:pPr>
        <w:pStyle w:val="DefaultText"/>
        <w:spacing w:after="0"/>
        <w:rPr>
          <w:rFonts w:ascii="Arial" w:hAnsi="Arial" w:cs="Arial"/>
          <w:sz w:val="28"/>
          <w:szCs w:val="28"/>
          <w:lang w:val="pt-BR"/>
        </w:rPr>
      </w:pPr>
    </w:p>
    <w:p w14:paraId="11A4B9C7" w14:textId="77777777" w:rsidR="00637A27" w:rsidRPr="0002739F" w:rsidRDefault="00637A27" w:rsidP="00637A27">
      <w:pPr>
        <w:pStyle w:val="DefaultText"/>
        <w:spacing w:after="0"/>
        <w:rPr>
          <w:rFonts w:ascii="Arial" w:hAnsi="Arial" w:cs="Arial"/>
          <w:b/>
          <w:bCs/>
          <w:sz w:val="28"/>
          <w:szCs w:val="28"/>
          <w:lang w:val="pt-BR"/>
        </w:rPr>
      </w:pPr>
      <w:r w:rsidRPr="0002739F">
        <w:rPr>
          <w:rFonts w:ascii="Arial" w:hAnsi="Arial" w:cs="Arial"/>
          <w:b/>
          <w:bCs/>
          <w:sz w:val="28"/>
          <w:szCs w:val="28"/>
          <w:lang w:val="pt-BR"/>
        </w:rPr>
        <w:t>Retorno do Exílio</w:t>
      </w:r>
    </w:p>
    <w:p w14:paraId="7777C076"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Mesmo neste processo há um concerto renovado de que eles retornaram à terra. Além disso o concerto é um vislumbre de um concerto maior e de uma cidade para ser vista somente pela fé de seu antepassado Abraão.</w:t>
      </w:r>
    </w:p>
    <w:p w14:paraId="52362419" w14:textId="77777777" w:rsidR="00567960" w:rsidRPr="0002739F" w:rsidRDefault="00567960" w:rsidP="00637A27">
      <w:pPr>
        <w:pStyle w:val="DefaultText"/>
        <w:spacing w:after="0"/>
        <w:rPr>
          <w:rFonts w:ascii="Arial" w:hAnsi="Arial" w:cs="Arial"/>
          <w:sz w:val="28"/>
          <w:szCs w:val="28"/>
          <w:lang w:val="pt-BR"/>
        </w:rPr>
      </w:pPr>
    </w:p>
    <w:p w14:paraId="481F5F69"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No retorno do exílio é feito o novo concerto a respeito da terra (Neemias 9:36-38). Agora este concerto é baseado em uma nova administração moral da terra.</w:t>
      </w:r>
    </w:p>
    <w:p w14:paraId="769C1263" w14:textId="77777777" w:rsidR="00637A27"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É este tremor do retorno à terra prometida que nós podemos relacionar melhor à tarefa para os direitos de terra dos invasores. Neemias talvez seja o melhor modelo para mobilizar as pessoas à ação. A experiência dele e de Esdras e outros profetas de seu período lida com os temores, as incertezas, a dinâmica de grupo, as habilidades de liderança necessárias enquanto as pessoas desapossadas de sua terra rural procuram possuir áreas urbanas não apropriadas.</w:t>
      </w:r>
    </w:p>
    <w:p w14:paraId="0213BB29" w14:textId="77777777" w:rsidR="00567960" w:rsidRPr="0002739F" w:rsidRDefault="00567960" w:rsidP="00637A27">
      <w:pPr>
        <w:pStyle w:val="DefaultText"/>
        <w:spacing w:after="0"/>
        <w:rPr>
          <w:rFonts w:ascii="Arial" w:hAnsi="Arial" w:cs="Arial"/>
          <w:sz w:val="28"/>
          <w:szCs w:val="28"/>
          <w:lang w:val="pt-BR"/>
        </w:rPr>
      </w:pPr>
    </w:p>
    <w:p w14:paraId="5C7A5899"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Talvez neste ponto pudéssemos separar algumas maneiras cristãs significativas de envolvimento em lidar com os direitos de terra dos invasores.</w:t>
      </w:r>
    </w:p>
    <w:p w14:paraId="5CA5D081" w14:textId="77777777" w:rsidR="00637A27" w:rsidRPr="0002739F" w:rsidRDefault="00637A27" w:rsidP="00637A27">
      <w:pPr>
        <w:pStyle w:val="Indent2"/>
        <w:spacing w:after="0"/>
        <w:ind w:right="0"/>
        <w:rPr>
          <w:rFonts w:ascii="Arial" w:hAnsi="Arial" w:cs="Arial"/>
          <w:sz w:val="28"/>
          <w:szCs w:val="28"/>
          <w:lang w:val="pt-BR"/>
        </w:rPr>
      </w:pPr>
    </w:p>
    <w:p w14:paraId="603CC66B" w14:textId="77777777" w:rsidR="00637A27" w:rsidRPr="0002739F" w:rsidRDefault="00637A27" w:rsidP="00637A27">
      <w:pPr>
        <w:pStyle w:val="Indent2"/>
        <w:spacing w:after="0"/>
        <w:ind w:right="0"/>
        <w:rPr>
          <w:rFonts w:ascii="Arial" w:hAnsi="Arial" w:cs="Arial"/>
          <w:sz w:val="28"/>
          <w:szCs w:val="28"/>
          <w:lang w:val="pt-BR"/>
        </w:rPr>
      </w:pPr>
      <w:r w:rsidRPr="0002739F">
        <w:rPr>
          <w:rFonts w:ascii="Arial" w:hAnsi="Arial" w:cs="Arial"/>
          <w:sz w:val="28"/>
          <w:szCs w:val="28"/>
          <w:lang w:val="pt-BR"/>
        </w:rPr>
        <w:t>1.A primeira prioridade é diminuir a violência proveniente da própria pobreza e dos confrontos que esta pode ocasionar. Há necessidade de uma constante busca pela paz, uma paz que procede da justiça.</w:t>
      </w:r>
    </w:p>
    <w:p w14:paraId="1694E3BF" w14:textId="77777777" w:rsidR="00637A27" w:rsidRPr="0002739F" w:rsidRDefault="00637A27" w:rsidP="00637A27">
      <w:pPr>
        <w:pStyle w:val="Indent2"/>
        <w:spacing w:after="0"/>
        <w:ind w:right="0"/>
        <w:rPr>
          <w:rFonts w:ascii="Arial" w:hAnsi="Arial" w:cs="Arial"/>
          <w:sz w:val="28"/>
          <w:szCs w:val="28"/>
          <w:lang w:val="pt-BR"/>
        </w:rPr>
      </w:pPr>
    </w:p>
    <w:p w14:paraId="68F1C6F0" w14:textId="77777777" w:rsidR="00637A27" w:rsidRPr="0002739F" w:rsidRDefault="00637A27" w:rsidP="00637A27">
      <w:pPr>
        <w:pStyle w:val="Indent2"/>
        <w:spacing w:after="0"/>
        <w:ind w:right="0"/>
        <w:rPr>
          <w:rFonts w:ascii="Arial" w:hAnsi="Arial" w:cs="Arial"/>
          <w:sz w:val="28"/>
          <w:szCs w:val="28"/>
          <w:lang w:val="pt-BR"/>
        </w:rPr>
      </w:pPr>
      <w:r w:rsidRPr="0002739F">
        <w:rPr>
          <w:rFonts w:ascii="Arial" w:hAnsi="Arial" w:cs="Arial"/>
          <w:sz w:val="28"/>
          <w:szCs w:val="28"/>
          <w:lang w:val="pt-BR"/>
        </w:rPr>
        <w:t>2.A organização de comunidade é particularmente um processo hábil. Um passo imediato dentro disto é a educação quanto aos temas legais. Isto ajuda a superar os temores dos favelados quanto a confrontos com autoridades. As técnicas pacíficas, ao invés de confrontos efetivos têm de ser ensinadas, usando o poder das pessoas em detrimento ao poder de classes.</w:t>
      </w:r>
    </w:p>
    <w:p w14:paraId="1E69DA01" w14:textId="77777777" w:rsidR="00637A27" w:rsidRPr="0002739F" w:rsidRDefault="00637A27" w:rsidP="00637A27">
      <w:pPr>
        <w:pStyle w:val="Indent2"/>
        <w:spacing w:after="0"/>
        <w:ind w:right="0"/>
        <w:rPr>
          <w:rFonts w:ascii="Arial" w:hAnsi="Arial" w:cs="Arial"/>
          <w:sz w:val="28"/>
          <w:szCs w:val="28"/>
          <w:lang w:val="pt-BR"/>
        </w:rPr>
      </w:pPr>
    </w:p>
    <w:p w14:paraId="5DDD12A8" w14:textId="77777777" w:rsidR="00637A27" w:rsidRPr="0002739F" w:rsidRDefault="00637A27" w:rsidP="00637A27">
      <w:pPr>
        <w:pStyle w:val="Indent2"/>
        <w:spacing w:after="0"/>
        <w:ind w:right="0"/>
        <w:rPr>
          <w:rFonts w:ascii="Arial" w:hAnsi="Arial" w:cs="Arial"/>
          <w:sz w:val="28"/>
          <w:szCs w:val="28"/>
          <w:lang w:val="pt-BR"/>
        </w:rPr>
      </w:pPr>
      <w:r w:rsidRPr="0002739F">
        <w:rPr>
          <w:rFonts w:ascii="Arial" w:hAnsi="Arial" w:cs="Arial"/>
          <w:sz w:val="28"/>
          <w:szCs w:val="28"/>
          <w:lang w:val="pt-BR"/>
        </w:rPr>
        <w:t>3.Outro passo, diferente daquele proposto pelos mais confrontadores e grupos Marxistas, é cuidadosamente desenvolvido sob a mútua confiança entre Organizações Não Governamentais (</w:t>
      </w:r>
      <w:proofErr w:type="spellStart"/>
      <w:r w:rsidRPr="0002739F">
        <w:rPr>
          <w:rFonts w:ascii="Arial" w:hAnsi="Arial" w:cs="Arial"/>
          <w:sz w:val="28"/>
          <w:szCs w:val="28"/>
          <w:lang w:val="pt-BR"/>
        </w:rPr>
        <w:t>ONG’s</w:t>
      </w:r>
      <w:proofErr w:type="spellEnd"/>
      <w:r w:rsidRPr="0002739F">
        <w:rPr>
          <w:rFonts w:ascii="Arial" w:hAnsi="Arial" w:cs="Arial"/>
          <w:sz w:val="28"/>
          <w:szCs w:val="28"/>
          <w:lang w:val="pt-BR"/>
        </w:rPr>
        <w:t xml:space="preserve">), organizações governamentais e liderança do povo. </w:t>
      </w:r>
    </w:p>
    <w:p w14:paraId="05219D03" w14:textId="77777777" w:rsidR="00637A27" w:rsidRPr="0002739F" w:rsidRDefault="00637A27" w:rsidP="00637A27">
      <w:pPr>
        <w:pStyle w:val="Indent2"/>
        <w:spacing w:after="0"/>
        <w:ind w:right="0"/>
        <w:rPr>
          <w:rFonts w:ascii="Arial" w:hAnsi="Arial" w:cs="Arial"/>
          <w:sz w:val="28"/>
          <w:szCs w:val="28"/>
          <w:lang w:val="pt-BR"/>
        </w:rPr>
      </w:pPr>
    </w:p>
    <w:p w14:paraId="759137BB" w14:textId="77777777" w:rsidR="00637A27" w:rsidRPr="0002739F" w:rsidRDefault="00637A27" w:rsidP="00637A27">
      <w:pPr>
        <w:pStyle w:val="Indent2"/>
        <w:spacing w:after="0"/>
        <w:ind w:right="0"/>
        <w:rPr>
          <w:rFonts w:ascii="Arial" w:hAnsi="Arial" w:cs="Arial"/>
          <w:sz w:val="28"/>
          <w:szCs w:val="28"/>
          <w:lang w:val="pt-BR"/>
        </w:rPr>
      </w:pPr>
      <w:r w:rsidRPr="0002739F">
        <w:rPr>
          <w:rFonts w:ascii="Arial" w:hAnsi="Arial" w:cs="Arial"/>
          <w:sz w:val="28"/>
          <w:szCs w:val="28"/>
          <w:lang w:val="pt-BR"/>
        </w:rPr>
        <w:t>4.Muitas avenidas para mudanças de trabalho nas leis precisam ser exploradas.</w:t>
      </w:r>
    </w:p>
    <w:p w14:paraId="5F13F140" w14:textId="77777777" w:rsidR="00637A27" w:rsidRPr="0002739F" w:rsidRDefault="00637A27" w:rsidP="00637A27">
      <w:pPr>
        <w:pStyle w:val="Indent2"/>
        <w:spacing w:after="0"/>
        <w:ind w:right="0"/>
        <w:rPr>
          <w:rFonts w:ascii="Arial" w:hAnsi="Arial" w:cs="Arial"/>
          <w:sz w:val="28"/>
          <w:szCs w:val="28"/>
          <w:lang w:val="pt-BR"/>
        </w:rPr>
      </w:pPr>
    </w:p>
    <w:p w14:paraId="1B1B08E2" w14:textId="77777777" w:rsidR="00637A27" w:rsidRPr="0002739F" w:rsidRDefault="00637A27" w:rsidP="00637A27">
      <w:pPr>
        <w:pStyle w:val="Indent2"/>
        <w:spacing w:after="0"/>
        <w:ind w:right="0"/>
        <w:rPr>
          <w:rFonts w:ascii="Arial" w:hAnsi="Arial" w:cs="Arial"/>
          <w:sz w:val="28"/>
          <w:szCs w:val="28"/>
          <w:lang w:val="pt-BR"/>
        </w:rPr>
      </w:pPr>
      <w:r w:rsidRPr="0002739F">
        <w:rPr>
          <w:rFonts w:ascii="Arial" w:hAnsi="Arial" w:cs="Arial"/>
          <w:sz w:val="28"/>
          <w:szCs w:val="28"/>
          <w:lang w:val="pt-BR"/>
        </w:rPr>
        <w:t>5.É necessário provisão de programas para habitação do pobre. Eu era um estranho e você me acolheram, está falando sobre abrigar os sem-habitação.</w:t>
      </w:r>
    </w:p>
    <w:p w14:paraId="77307767" w14:textId="77777777" w:rsidR="00637A27" w:rsidRPr="0002739F" w:rsidRDefault="00637A27" w:rsidP="00637A27">
      <w:pPr>
        <w:pStyle w:val="DefaultText"/>
        <w:spacing w:after="0"/>
        <w:rPr>
          <w:rFonts w:ascii="Arial" w:hAnsi="Arial" w:cs="Arial"/>
          <w:sz w:val="28"/>
          <w:szCs w:val="28"/>
          <w:lang w:val="pt-BR"/>
        </w:rPr>
      </w:pPr>
    </w:p>
    <w:p w14:paraId="19619831"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Mas mesmo no retorno à terra não há desenvolvimento dramático no andar dos israelitas com Deus. Assim, finalmente cessa a profecia da terra. A terra aguarda. A criação aguarda a vinda da Palavra e em sua nova promessa aguarda para mais distante o cumprimento do tempo.</w:t>
      </w:r>
    </w:p>
    <w:p w14:paraId="50184752" w14:textId="77777777" w:rsidR="00637A27" w:rsidRPr="0002739F" w:rsidRDefault="00637A27" w:rsidP="00637A27">
      <w:pPr>
        <w:pStyle w:val="DefaultText"/>
        <w:spacing w:after="0"/>
        <w:rPr>
          <w:rFonts w:ascii="Arial" w:hAnsi="Arial" w:cs="Arial"/>
          <w:sz w:val="28"/>
          <w:szCs w:val="28"/>
          <w:lang w:val="pt-BR"/>
        </w:rPr>
      </w:pPr>
    </w:p>
    <w:p w14:paraId="4E75057B" w14:textId="77777777" w:rsidR="00637A27" w:rsidRPr="0002739F" w:rsidRDefault="00637A27" w:rsidP="00637A27">
      <w:pPr>
        <w:pStyle w:val="DefaultText"/>
        <w:spacing w:after="0"/>
        <w:rPr>
          <w:rFonts w:ascii="Arial" w:hAnsi="Arial" w:cs="Arial"/>
          <w:b/>
          <w:bCs/>
          <w:sz w:val="28"/>
          <w:szCs w:val="28"/>
          <w:lang w:val="pt-BR"/>
        </w:rPr>
      </w:pPr>
      <w:r w:rsidRPr="0002739F">
        <w:rPr>
          <w:rFonts w:ascii="Arial" w:hAnsi="Arial" w:cs="Arial"/>
          <w:b/>
          <w:bCs/>
          <w:sz w:val="28"/>
          <w:szCs w:val="28"/>
          <w:lang w:val="pt-BR"/>
        </w:rPr>
        <w:t>Jesus e a Terra</w:t>
      </w:r>
    </w:p>
    <w:p w14:paraId="7A6020B6"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Com o ministério de Jesus, um dramático nova relação com a terra fica evidente.</w:t>
      </w:r>
    </w:p>
    <w:p w14:paraId="54D3EEEF"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Um assunto maior para os teólogos é a falta de continuidade dos assuntos de terra do Velho Testamento  no Novo Testamento. É um tema dificilmente falado. Embora haja este tema. O concerto do Velho Testamento com respeito à terra de Israel é agora sucedido por um novo concerto o qual anseia por uma nova terra da promessa que não está ligada pelos interesses étnicos – uma terra para cada tribo e pessoa e língua. Os temas de Êxodo e Exilo são reiterados com vigor renovado. Novamente, crentes encontram-se como peregrinos vivendo pela promessa, ansiando por uma cidade celestial cujo construtor e criador é Deus. No processo muitos são encorajados a seguirem o mestre que prefere não ter nenhum lugar para reclinar sua cabeça a fim de que ele pudesse proclamar seu país distante.</w:t>
      </w:r>
    </w:p>
    <w:p w14:paraId="61823ABD" w14:textId="77777777" w:rsidR="00637A27" w:rsidRPr="0002739F" w:rsidRDefault="00637A27" w:rsidP="00637A27">
      <w:pPr>
        <w:pStyle w:val="DefaultText"/>
        <w:spacing w:after="0"/>
        <w:rPr>
          <w:rFonts w:ascii="Arial" w:hAnsi="Arial" w:cs="Arial"/>
          <w:sz w:val="28"/>
          <w:szCs w:val="28"/>
          <w:lang w:val="pt-BR"/>
        </w:rPr>
      </w:pPr>
    </w:p>
    <w:p w14:paraId="5C143E6C" w14:textId="77777777" w:rsidR="00637A27" w:rsidRPr="0002739F" w:rsidRDefault="00637A27" w:rsidP="00637A27">
      <w:pPr>
        <w:pStyle w:val="DefaultText"/>
        <w:spacing w:after="0"/>
        <w:rPr>
          <w:rFonts w:ascii="Arial" w:hAnsi="Arial" w:cs="Arial"/>
          <w:sz w:val="28"/>
          <w:szCs w:val="28"/>
          <w:lang w:val="pt-BR"/>
        </w:rPr>
      </w:pPr>
      <w:r w:rsidRPr="0002739F">
        <w:rPr>
          <w:rFonts w:ascii="Arial" w:hAnsi="Arial" w:cs="Arial"/>
          <w:sz w:val="28"/>
          <w:szCs w:val="28"/>
          <w:lang w:val="pt-BR"/>
        </w:rPr>
        <w:t>Isto significa uma perda do compromisso aos princípios da administração e responsabilidade social do Velho Concerto? De modo algum. O antigo não foi anulado. Este foi cumprido e expandido para incluir as nações da terra em uma realização mais completa. Precisamente porque somos exilados e peregrinos sem nenhuma possessão, nós somos capazes de ajudar os desapossados a obterem sua possessão. Em nossa expectativa por um reino futuro, somos mais ávidos para orar e agir para que este reino seja manifesto em cada maneira dentro das sociedades da terra. E este Reino futuro vem repleto de promessa de um lar – algo que cada invasor compreende.</w:t>
      </w:r>
    </w:p>
    <w:p w14:paraId="0FABA64E" w14:textId="77777777" w:rsidR="00637A27" w:rsidRPr="0002739F" w:rsidRDefault="00637A27" w:rsidP="00637A27">
      <w:pPr>
        <w:pStyle w:val="DefaultText"/>
        <w:spacing w:after="0"/>
        <w:rPr>
          <w:rFonts w:ascii="Arial" w:hAnsi="Arial" w:cs="Arial"/>
          <w:sz w:val="28"/>
          <w:szCs w:val="28"/>
        </w:rPr>
      </w:pPr>
    </w:p>
    <w:p w14:paraId="4717B57C" w14:textId="77777777" w:rsidR="00637A27" w:rsidRDefault="00637A27" w:rsidP="00637A27">
      <w:pPr>
        <w:pStyle w:val="DefaultText"/>
        <w:spacing w:after="0"/>
        <w:rPr>
          <w:rFonts w:ascii="Arial" w:hAnsi="Arial" w:cs="Arial"/>
          <w:sz w:val="28"/>
          <w:szCs w:val="28"/>
        </w:rPr>
      </w:pPr>
      <w:proofErr w:type="spellStart"/>
      <w:proofErr w:type="gramStart"/>
      <w:r w:rsidRPr="0002739F">
        <w:rPr>
          <w:rFonts w:ascii="Arial" w:hAnsi="Arial" w:cs="Arial"/>
          <w:sz w:val="28"/>
          <w:szCs w:val="28"/>
        </w:rPr>
        <w:t>Nós</w:t>
      </w:r>
      <w:proofErr w:type="spellEnd"/>
      <w:r w:rsidRPr="0002739F">
        <w:rPr>
          <w:rFonts w:ascii="Arial" w:hAnsi="Arial" w:cs="Arial"/>
          <w:sz w:val="28"/>
          <w:szCs w:val="28"/>
        </w:rPr>
        <w:t xml:space="preserve"> </w:t>
      </w:r>
      <w:proofErr w:type="spellStart"/>
      <w:r w:rsidRPr="0002739F">
        <w:rPr>
          <w:rFonts w:ascii="Arial" w:hAnsi="Arial" w:cs="Arial"/>
          <w:sz w:val="28"/>
          <w:szCs w:val="28"/>
        </w:rPr>
        <w:t>devemos</w:t>
      </w:r>
      <w:proofErr w:type="spellEnd"/>
      <w:r w:rsidRPr="0002739F">
        <w:rPr>
          <w:rFonts w:ascii="Arial" w:hAnsi="Arial" w:cs="Arial"/>
          <w:sz w:val="28"/>
          <w:szCs w:val="28"/>
        </w:rPr>
        <w:t xml:space="preserve"> </w:t>
      </w:r>
      <w:proofErr w:type="spellStart"/>
      <w:r w:rsidRPr="0002739F">
        <w:rPr>
          <w:rFonts w:ascii="Arial" w:hAnsi="Arial" w:cs="Arial"/>
          <w:sz w:val="28"/>
          <w:szCs w:val="28"/>
        </w:rPr>
        <w:t>prosseguir</w:t>
      </w:r>
      <w:proofErr w:type="spellEnd"/>
      <w:r w:rsidRPr="0002739F">
        <w:rPr>
          <w:rFonts w:ascii="Arial" w:hAnsi="Arial" w:cs="Arial"/>
          <w:sz w:val="28"/>
          <w:szCs w:val="28"/>
        </w:rPr>
        <w:t xml:space="preserve"> </w:t>
      </w:r>
      <w:proofErr w:type="spellStart"/>
      <w:r w:rsidRPr="0002739F">
        <w:rPr>
          <w:rFonts w:ascii="Arial" w:hAnsi="Arial" w:cs="Arial"/>
          <w:sz w:val="28"/>
          <w:szCs w:val="28"/>
        </w:rPr>
        <w:t>para</w:t>
      </w:r>
      <w:proofErr w:type="spellEnd"/>
      <w:r w:rsidRPr="0002739F">
        <w:rPr>
          <w:rFonts w:ascii="Arial" w:hAnsi="Arial" w:cs="Arial"/>
          <w:sz w:val="28"/>
          <w:szCs w:val="28"/>
        </w:rPr>
        <w:t xml:space="preserve"> </w:t>
      </w:r>
      <w:proofErr w:type="spellStart"/>
      <w:r w:rsidRPr="0002739F">
        <w:rPr>
          <w:rFonts w:ascii="Arial" w:hAnsi="Arial" w:cs="Arial"/>
          <w:sz w:val="28"/>
          <w:szCs w:val="28"/>
        </w:rPr>
        <w:t>esta</w:t>
      </w:r>
      <w:proofErr w:type="spellEnd"/>
      <w:r w:rsidRPr="0002739F">
        <w:rPr>
          <w:rFonts w:ascii="Arial" w:hAnsi="Arial" w:cs="Arial"/>
          <w:sz w:val="28"/>
          <w:szCs w:val="28"/>
        </w:rPr>
        <w:t xml:space="preserve"> </w:t>
      </w:r>
      <w:proofErr w:type="spellStart"/>
      <w:r w:rsidRPr="0002739F">
        <w:rPr>
          <w:rFonts w:ascii="Arial" w:hAnsi="Arial" w:cs="Arial"/>
          <w:sz w:val="28"/>
          <w:szCs w:val="28"/>
        </w:rPr>
        <w:t>promessa</w:t>
      </w:r>
      <w:proofErr w:type="spellEnd"/>
      <w:r w:rsidRPr="0002739F">
        <w:rPr>
          <w:rFonts w:ascii="Arial" w:hAnsi="Arial" w:cs="Arial"/>
          <w:sz w:val="28"/>
          <w:szCs w:val="28"/>
        </w:rPr>
        <w:t>.</w:t>
      </w:r>
      <w:proofErr w:type="gramEnd"/>
      <w:r w:rsidRPr="0002739F">
        <w:rPr>
          <w:rFonts w:ascii="Arial" w:hAnsi="Arial" w:cs="Arial"/>
          <w:sz w:val="28"/>
          <w:szCs w:val="28"/>
        </w:rPr>
        <w:t xml:space="preserve"> </w:t>
      </w:r>
      <w:proofErr w:type="gramStart"/>
      <w:r w:rsidRPr="0002739F">
        <w:rPr>
          <w:rFonts w:ascii="Arial" w:hAnsi="Arial" w:cs="Arial"/>
          <w:sz w:val="28"/>
          <w:szCs w:val="28"/>
        </w:rPr>
        <w:t xml:space="preserve">E no </w:t>
      </w:r>
      <w:proofErr w:type="spellStart"/>
      <w:r w:rsidRPr="0002739F">
        <w:rPr>
          <w:rFonts w:ascii="Arial" w:hAnsi="Arial" w:cs="Arial"/>
          <w:sz w:val="28"/>
          <w:szCs w:val="28"/>
        </w:rPr>
        <w:t>processo</w:t>
      </w:r>
      <w:proofErr w:type="spellEnd"/>
      <w:r w:rsidRPr="0002739F">
        <w:rPr>
          <w:rFonts w:ascii="Arial" w:hAnsi="Arial" w:cs="Arial"/>
          <w:sz w:val="28"/>
          <w:szCs w:val="28"/>
        </w:rPr>
        <w:t xml:space="preserve"> </w:t>
      </w:r>
      <w:proofErr w:type="spellStart"/>
      <w:r w:rsidRPr="0002739F">
        <w:rPr>
          <w:rFonts w:ascii="Arial" w:hAnsi="Arial" w:cs="Arial"/>
          <w:sz w:val="28"/>
          <w:szCs w:val="28"/>
        </w:rPr>
        <w:t>devemos</w:t>
      </w:r>
      <w:proofErr w:type="spellEnd"/>
      <w:r w:rsidRPr="0002739F">
        <w:rPr>
          <w:rFonts w:ascii="Arial" w:hAnsi="Arial" w:cs="Arial"/>
          <w:sz w:val="28"/>
          <w:szCs w:val="28"/>
        </w:rPr>
        <w:t xml:space="preserve"> </w:t>
      </w:r>
      <w:proofErr w:type="spellStart"/>
      <w:r w:rsidRPr="0002739F">
        <w:rPr>
          <w:rFonts w:ascii="Arial" w:hAnsi="Arial" w:cs="Arial"/>
          <w:sz w:val="28"/>
          <w:szCs w:val="28"/>
        </w:rPr>
        <w:t>voltar</w:t>
      </w:r>
      <w:proofErr w:type="spellEnd"/>
      <w:r w:rsidRPr="0002739F">
        <w:rPr>
          <w:rFonts w:ascii="Arial" w:hAnsi="Arial" w:cs="Arial"/>
          <w:sz w:val="28"/>
          <w:szCs w:val="28"/>
        </w:rPr>
        <w:t xml:space="preserve"> </w:t>
      </w:r>
      <w:proofErr w:type="spellStart"/>
      <w:r w:rsidRPr="0002739F">
        <w:rPr>
          <w:rFonts w:ascii="Arial" w:hAnsi="Arial" w:cs="Arial"/>
          <w:sz w:val="28"/>
          <w:szCs w:val="28"/>
        </w:rPr>
        <w:t>ao</w:t>
      </w:r>
      <w:proofErr w:type="spellEnd"/>
      <w:r w:rsidRPr="0002739F">
        <w:rPr>
          <w:rFonts w:ascii="Arial" w:hAnsi="Arial" w:cs="Arial"/>
          <w:sz w:val="28"/>
          <w:szCs w:val="28"/>
        </w:rPr>
        <w:t xml:space="preserve"> </w:t>
      </w:r>
      <w:proofErr w:type="spellStart"/>
      <w:r w:rsidRPr="0002739F">
        <w:rPr>
          <w:rFonts w:ascii="Arial" w:hAnsi="Arial" w:cs="Arial"/>
          <w:sz w:val="28"/>
          <w:szCs w:val="28"/>
        </w:rPr>
        <w:t>cumprimento</w:t>
      </w:r>
      <w:proofErr w:type="spellEnd"/>
      <w:r w:rsidRPr="0002739F">
        <w:rPr>
          <w:rFonts w:ascii="Arial" w:hAnsi="Arial" w:cs="Arial"/>
          <w:sz w:val="28"/>
          <w:szCs w:val="28"/>
        </w:rPr>
        <w:t xml:space="preserve"> das </w:t>
      </w:r>
      <w:proofErr w:type="spellStart"/>
      <w:r w:rsidRPr="0002739F">
        <w:rPr>
          <w:rFonts w:ascii="Arial" w:hAnsi="Arial" w:cs="Arial"/>
          <w:sz w:val="28"/>
          <w:szCs w:val="28"/>
        </w:rPr>
        <w:t>promessas</w:t>
      </w:r>
      <w:proofErr w:type="spellEnd"/>
      <w:r w:rsidRPr="0002739F">
        <w:rPr>
          <w:rFonts w:ascii="Arial" w:hAnsi="Arial" w:cs="Arial"/>
          <w:sz w:val="28"/>
          <w:szCs w:val="28"/>
        </w:rPr>
        <w:t xml:space="preserve"> de Deus </w:t>
      </w:r>
      <w:proofErr w:type="spellStart"/>
      <w:r w:rsidRPr="0002739F">
        <w:rPr>
          <w:rFonts w:ascii="Arial" w:hAnsi="Arial" w:cs="Arial"/>
          <w:sz w:val="28"/>
          <w:szCs w:val="28"/>
        </w:rPr>
        <w:t>ao</w:t>
      </w:r>
      <w:proofErr w:type="spellEnd"/>
      <w:r w:rsidRPr="0002739F">
        <w:rPr>
          <w:rFonts w:ascii="Arial" w:hAnsi="Arial" w:cs="Arial"/>
          <w:sz w:val="28"/>
          <w:szCs w:val="28"/>
        </w:rPr>
        <w:t xml:space="preserve"> </w:t>
      </w:r>
      <w:proofErr w:type="spellStart"/>
      <w:r w:rsidRPr="0002739F">
        <w:rPr>
          <w:rFonts w:ascii="Arial" w:hAnsi="Arial" w:cs="Arial"/>
          <w:sz w:val="28"/>
          <w:szCs w:val="28"/>
        </w:rPr>
        <w:t>pobre</w:t>
      </w:r>
      <w:proofErr w:type="spellEnd"/>
      <w:r w:rsidRPr="0002739F">
        <w:rPr>
          <w:rFonts w:ascii="Arial" w:hAnsi="Arial" w:cs="Arial"/>
          <w:sz w:val="28"/>
          <w:szCs w:val="28"/>
        </w:rPr>
        <w:t>.</w:t>
      </w:r>
      <w:proofErr w:type="gramEnd"/>
      <w:r w:rsidRPr="0002739F">
        <w:rPr>
          <w:rFonts w:ascii="Arial" w:hAnsi="Arial" w:cs="Arial"/>
          <w:sz w:val="28"/>
          <w:szCs w:val="28"/>
        </w:rPr>
        <w:t xml:space="preserve"> As </w:t>
      </w:r>
      <w:proofErr w:type="spellStart"/>
      <w:r w:rsidRPr="0002739F">
        <w:rPr>
          <w:rFonts w:ascii="Arial" w:hAnsi="Arial" w:cs="Arial"/>
          <w:sz w:val="28"/>
          <w:szCs w:val="28"/>
        </w:rPr>
        <w:t>promessas</w:t>
      </w:r>
      <w:proofErr w:type="spellEnd"/>
      <w:r w:rsidRPr="0002739F">
        <w:rPr>
          <w:rFonts w:ascii="Arial" w:hAnsi="Arial" w:cs="Arial"/>
          <w:sz w:val="28"/>
          <w:szCs w:val="28"/>
        </w:rPr>
        <w:t xml:space="preserve"> de </w:t>
      </w:r>
      <w:proofErr w:type="spellStart"/>
      <w:r w:rsidRPr="0002739F">
        <w:rPr>
          <w:rFonts w:ascii="Arial" w:hAnsi="Arial" w:cs="Arial"/>
          <w:sz w:val="28"/>
          <w:szCs w:val="28"/>
        </w:rPr>
        <w:t>que</w:t>
      </w:r>
      <w:proofErr w:type="spellEnd"/>
      <w:r w:rsidRPr="0002739F">
        <w:rPr>
          <w:rFonts w:ascii="Arial" w:hAnsi="Arial" w:cs="Arial"/>
          <w:sz w:val="28"/>
          <w:szCs w:val="28"/>
        </w:rPr>
        <w:t xml:space="preserve"> o </w:t>
      </w:r>
      <w:proofErr w:type="spellStart"/>
      <w:r w:rsidRPr="0002739F">
        <w:rPr>
          <w:rFonts w:ascii="Arial" w:hAnsi="Arial" w:cs="Arial"/>
          <w:sz w:val="28"/>
          <w:szCs w:val="28"/>
        </w:rPr>
        <w:t>reino</w:t>
      </w:r>
      <w:proofErr w:type="spellEnd"/>
      <w:r w:rsidRPr="0002739F">
        <w:rPr>
          <w:rFonts w:ascii="Arial" w:hAnsi="Arial" w:cs="Arial"/>
          <w:sz w:val="28"/>
          <w:szCs w:val="28"/>
        </w:rPr>
        <w:t xml:space="preserve"> </w:t>
      </w:r>
      <w:proofErr w:type="spellStart"/>
      <w:r w:rsidRPr="0002739F">
        <w:rPr>
          <w:rFonts w:ascii="Arial" w:hAnsi="Arial" w:cs="Arial"/>
          <w:sz w:val="28"/>
          <w:szCs w:val="28"/>
        </w:rPr>
        <w:t>sempre</w:t>
      </w:r>
      <w:proofErr w:type="spellEnd"/>
      <w:r w:rsidRPr="0002739F">
        <w:rPr>
          <w:rFonts w:ascii="Arial" w:hAnsi="Arial" w:cs="Arial"/>
          <w:sz w:val="28"/>
          <w:szCs w:val="28"/>
        </w:rPr>
        <w:t xml:space="preserve"> </w:t>
      </w:r>
      <w:proofErr w:type="spellStart"/>
      <w:r w:rsidRPr="0002739F">
        <w:rPr>
          <w:rFonts w:ascii="Arial" w:hAnsi="Arial" w:cs="Arial"/>
          <w:sz w:val="28"/>
          <w:szCs w:val="28"/>
        </w:rPr>
        <w:t>floresce</w:t>
      </w:r>
      <w:proofErr w:type="spellEnd"/>
      <w:r w:rsidRPr="0002739F">
        <w:rPr>
          <w:rFonts w:ascii="Arial" w:hAnsi="Arial" w:cs="Arial"/>
          <w:sz w:val="28"/>
          <w:szCs w:val="28"/>
        </w:rPr>
        <w:t xml:space="preserve"> e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eles</w:t>
      </w:r>
      <w:proofErr w:type="spellEnd"/>
      <w:r w:rsidRPr="0002739F">
        <w:rPr>
          <w:rFonts w:ascii="Arial" w:hAnsi="Arial" w:cs="Arial"/>
          <w:sz w:val="28"/>
          <w:szCs w:val="28"/>
        </w:rPr>
        <w:t xml:space="preserve"> </w:t>
      </w:r>
      <w:proofErr w:type="spellStart"/>
      <w:r w:rsidRPr="0002739F">
        <w:rPr>
          <w:rFonts w:ascii="Arial" w:hAnsi="Arial" w:cs="Arial"/>
          <w:sz w:val="28"/>
          <w:szCs w:val="28"/>
        </w:rPr>
        <w:t>possuirão</w:t>
      </w:r>
      <w:proofErr w:type="spellEnd"/>
      <w:r w:rsidRPr="0002739F">
        <w:rPr>
          <w:rFonts w:ascii="Arial" w:hAnsi="Arial" w:cs="Arial"/>
          <w:sz w:val="28"/>
          <w:szCs w:val="28"/>
        </w:rPr>
        <w:t xml:space="preserve"> a terra </w:t>
      </w:r>
      <w:proofErr w:type="spellStart"/>
      <w:r w:rsidRPr="0002739F">
        <w:rPr>
          <w:rFonts w:ascii="Arial" w:hAnsi="Arial" w:cs="Arial"/>
          <w:sz w:val="28"/>
          <w:szCs w:val="28"/>
        </w:rPr>
        <w:t>que</w:t>
      </w:r>
      <w:proofErr w:type="spellEnd"/>
      <w:r w:rsidRPr="0002739F">
        <w:rPr>
          <w:rFonts w:ascii="Arial" w:hAnsi="Arial" w:cs="Arial"/>
          <w:sz w:val="28"/>
          <w:szCs w:val="28"/>
        </w:rPr>
        <w:t xml:space="preserve"> é </w:t>
      </w:r>
      <w:proofErr w:type="spellStart"/>
      <w:r w:rsidRPr="0002739F">
        <w:rPr>
          <w:rFonts w:ascii="Arial" w:hAnsi="Arial" w:cs="Arial"/>
          <w:sz w:val="28"/>
          <w:szCs w:val="28"/>
        </w:rPr>
        <w:t>seu</w:t>
      </w:r>
      <w:proofErr w:type="spellEnd"/>
      <w:r w:rsidRPr="0002739F">
        <w:rPr>
          <w:rFonts w:ascii="Arial" w:hAnsi="Arial" w:cs="Arial"/>
          <w:sz w:val="28"/>
          <w:szCs w:val="28"/>
        </w:rPr>
        <w:t xml:space="preserve"> </w:t>
      </w:r>
      <w:proofErr w:type="spellStart"/>
      <w:r w:rsidRPr="0002739F">
        <w:rPr>
          <w:rFonts w:ascii="Arial" w:hAnsi="Arial" w:cs="Arial"/>
          <w:sz w:val="28"/>
          <w:szCs w:val="28"/>
        </w:rPr>
        <w:t>direito</w:t>
      </w:r>
      <w:proofErr w:type="spellEnd"/>
      <w:r w:rsidRPr="0002739F">
        <w:rPr>
          <w:rFonts w:ascii="Arial" w:hAnsi="Arial" w:cs="Arial"/>
          <w:sz w:val="28"/>
          <w:szCs w:val="28"/>
        </w:rPr>
        <w:t xml:space="preserve"> de </w:t>
      </w:r>
      <w:proofErr w:type="spellStart"/>
      <w:r w:rsidRPr="0002739F">
        <w:rPr>
          <w:rFonts w:ascii="Arial" w:hAnsi="Arial" w:cs="Arial"/>
          <w:sz w:val="28"/>
          <w:szCs w:val="28"/>
        </w:rPr>
        <w:t>nascimento</w:t>
      </w:r>
      <w:proofErr w:type="spellEnd"/>
      <w:r w:rsidRPr="0002739F">
        <w:rPr>
          <w:rFonts w:ascii="Arial" w:hAnsi="Arial" w:cs="Arial"/>
          <w:sz w:val="28"/>
          <w:szCs w:val="28"/>
        </w:rPr>
        <w:t xml:space="preserve"> </w:t>
      </w:r>
      <w:proofErr w:type="spellStart"/>
      <w:r w:rsidRPr="0002739F">
        <w:rPr>
          <w:rFonts w:ascii="Arial" w:hAnsi="Arial" w:cs="Arial"/>
          <w:sz w:val="28"/>
          <w:szCs w:val="28"/>
        </w:rPr>
        <w:t>roubado</w:t>
      </w:r>
      <w:proofErr w:type="spellEnd"/>
      <w:r w:rsidRPr="0002739F">
        <w:rPr>
          <w:rFonts w:ascii="Arial" w:hAnsi="Arial" w:cs="Arial"/>
          <w:sz w:val="28"/>
          <w:szCs w:val="28"/>
        </w:rPr>
        <w:t xml:space="preserve"> </w:t>
      </w:r>
      <w:proofErr w:type="spellStart"/>
      <w:proofErr w:type="gramStart"/>
      <w:r w:rsidRPr="0002739F">
        <w:rPr>
          <w:rFonts w:ascii="Arial" w:hAnsi="Arial" w:cs="Arial"/>
          <w:sz w:val="28"/>
          <w:szCs w:val="28"/>
        </w:rPr>
        <w:t>durante</w:t>
      </w:r>
      <w:proofErr w:type="spellEnd"/>
      <w:proofErr w:type="gramEnd"/>
      <w:r w:rsidRPr="0002739F">
        <w:rPr>
          <w:rFonts w:ascii="Arial" w:hAnsi="Arial" w:cs="Arial"/>
          <w:sz w:val="28"/>
          <w:szCs w:val="28"/>
        </w:rPr>
        <w:t xml:space="preserve"> a </w:t>
      </w:r>
      <w:proofErr w:type="spellStart"/>
      <w:r w:rsidRPr="0002739F">
        <w:rPr>
          <w:rFonts w:ascii="Arial" w:hAnsi="Arial" w:cs="Arial"/>
          <w:sz w:val="28"/>
          <w:szCs w:val="28"/>
        </w:rPr>
        <w:t>colonização</w:t>
      </w:r>
      <w:proofErr w:type="spellEnd"/>
      <w:r w:rsidRPr="0002739F">
        <w:rPr>
          <w:rFonts w:ascii="Arial" w:hAnsi="Arial" w:cs="Arial"/>
          <w:sz w:val="28"/>
          <w:szCs w:val="28"/>
        </w:rPr>
        <w:t xml:space="preserve">. A terra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só</w:t>
      </w:r>
      <w:proofErr w:type="spellEnd"/>
      <w:r w:rsidRPr="0002739F">
        <w:rPr>
          <w:rFonts w:ascii="Arial" w:hAnsi="Arial" w:cs="Arial"/>
          <w:sz w:val="28"/>
          <w:szCs w:val="28"/>
        </w:rPr>
        <w:t xml:space="preserve"> </w:t>
      </w:r>
      <w:proofErr w:type="spellStart"/>
      <w:r w:rsidRPr="0002739F">
        <w:rPr>
          <w:rFonts w:ascii="Arial" w:hAnsi="Arial" w:cs="Arial"/>
          <w:sz w:val="28"/>
          <w:szCs w:val="28"/>
        </w:rPr>
        <w:t>pode</w:t>
      </w:r>
      <w:proofErr w:type="spellEnd"/>
      <w:r w:rsidRPr="0002739F">
        <w:rPr>
          <w:rFonts w:ascii="Arial" w:hAnsi="Arial" w:cs="Arial"/>
          <w:sz w:val="28"/>
          <w:szCs w:val="28"/>
        </w:rPr>
        <w:t xml:space="preserve"> </w:t>
      </w:r>
      <w:proofErr w:type="spellStart"/>
      <w:r w:rsidRPr="0002739F">
        <w:rPr>
          <w:rFonts w:ascii="Arial" w:hAnsi="Arial" w:cs="Arial"/>
          <w:sz w:val="28"/>
          <w:szCs w:val="28"/>
        </w:rPr>
        <w:t>ser</w:t>
      </w:r>
      <w:proofErr w:type="spellEnd"/>
      <w:r w:rsidRPr="0002739F">
        <w:rPr>
          <w:rFonts w:ascii="Arial" w:hAnsi="Arial" w:cs="Arial"/>
          <w:sz w:val="28"/>
          <w:szCs w:val="28"/>
        </w:rPr>
        <w:t xml:space="preserve"> </w:t>
      </w:r>
      <w:proofErr w:type="spellStart"/>
      <w:r w:rsidRPr="0002739F">
        <w:rPr>
          <w:rFonts w:ascii="Arial" w:hAnsi="Arial" w:cs="Arial"/>
          <w:sz w:val="28"/>
          <w:szCs w:val="28"/>
        </w:rPr>
        <w:t>devolvida</w:t>
      </w:r>
      <w:proofErr w:type="spellEnd"/>
      <w:r w:rsidRPr="0002739F">
        <w:rPr>
          <w:rFonts w:ascii="Arial" w:hAnsi="Arial" w:cs="Arial"/>
          <w:sz w:val="28"/>
          <w:szCs w:val="28"/>
        </w:rPr>
        <w:t xml:space="preserve"> </w:t>
      </w:r>
      <w:proofErr w:type="spellStart"/>
      <w:proofErr w:type="gramStart"/>
      <w:r w:rsidRPr="0002739F">
        <w:rPr>
          <w:rFonts w:ascii="Arial" w:hAnsi="Arial" w:cs="Arial"/>
          <w:sz w:val="28"/>
          <w:szCs w:val="28"/>
        </w:rPr>
        <w:t>como</w:t>
      </w:r>
      <w:proofErr w:type="spellEnd"/>
      <w:proofErr w:type="gramEnd"/>
      <w:r w:rsidRPr="0002739F">
        <w:rPr>
          <w:rFonts w:ascii="Arial" w:hAnsi="Arial" w:cs="Arial"/>
          <w:sz w:val="28"/>
          <w:szCs w:val="28"/>
        </w:rPr>
        <w:t xml:space="preserve"> </w:t>
      </w:r>
      <w:proofErr w:type="spellStart"/>
      <w:r w:rsidRPr="0002739F">
        <w:rPr>
          <w:rFonts w:ascii="Arial" w:hAnsi="Arial" w:cs="Arial"/>
          <w:sz w:val="28"/>
          <w:szCs w:val="28"/>
        </w:rPr>
        <w:t>uma</w:t>
      </w:r>
      <w:proofErr w:type="spellEnd"/>
      <w:r w:rsidRPr="0002739F">
        <w:rPr>
          <w:rFonts w:ascii="Arial" w:hAnsi="Arial" w:cs="Arial"/>
          <w:sz w:val="28"/>
          <w:szCs w:val="28"/>
        </w:rPr>
        <w:t xml:space="preserve"> </w:t>
      </w:r>
      <w:proofErr w:type="spellStart"/>
      <w:r w:rsidRPr="0002739F">
        <w:rPr>
          <w:rFonts w:ascii="Arial" w:hAnsi="Arial" w:cs="Arial"/>
          <w:sz w:val="28"/>
          <w:szCs w:val="28"/>
        </w:rPr>
        <w:t>dádiva</w:t>
      </w:r>
      <w:proofErr w:type="spellEnd"/>
      <w:r w:rsidRPr="0002739F">
        <w:rPr>
          <w:rFonts w:ascii="Arial" w:hAnsi="Arial" w:cs="Arial"/>
          <w:sz w:val="28"/>
          <w:szCs w:val="28"/>
        </w:rPr>
        <w:t xml:space="preserve"> de Deus. No </w:t>
      </w:r>
      <w:proofErr w:type="spellStart"/>
      <w:r w:rsidRPr="0002739F">
        <w:rPr>
          <w:rFonts w:ascii="Arial" w:hAnsi="Arial" w:cs="Arial"/>
          <w:sz w:val="28"/>
          <w:szCs w:val="28"/>
        </w:rPr>
        <w:t>processo</w:t>
      </w:r>
      <w:proofErr w:type="spellEnd"/>
      <w:r w:rsidRPr="0002739F">
        <w:rPr>
          <w:rFonts w:ascii="Arial" w:hAnsi="Arial" w:cs="Arial"/>
          <w:sz w:val="28"/>
          <w:szCs w:val="28"/>
        </w:rPr>
        <w:t xml:space="preserve"> </w:t>
      </w:r>
      <w:proofErr w:type="spellStart"/>
      <w:r w:rsidRPr="0002739F">
        <w:rPr>
          <w:rFonts w:ascii="Arial" w:hAnsi="Arial" w:cs="Arial"/>
          <w:sz w:val="28"/>
          <w:szCs w:val="28"/>
        </w:rPr>
        <w:t>nós</w:t>
      </w:r>
      <w:proofErr w:type="spellEnd"/>
      <w:r w:rsidRPr="0002739F">
        <w:rPr>
          <w:rFonts w:ascii="Arial" w:hAnsi="Arial" w:cs="Arial"/>
          <w:sz w:val="28"/>
          <w:szCs w:val="28"/>
        </w:rPr>
        <w:t xml:space="preserve"> </w:t>
      </w:r>
      <w:proofErr w:type="spellStart"/>
      <w:r w:rsidRPr="0002739F">
        <w:rPr>
          <w:rFonts w:ascii="Arial" w:hAnsi="Arial" w:cs="Arial"/>
          <w:sz w:val="28"/>
          <w:szCs w:val="28"/>
        </w:rPr>
        <w:t>podemos</w:t>
      </w:r>
      <w:proofErr w:type="spellEnd"/>
      <w:r w:rsidRPr="0002739F">
        <w:rPr>
          <w:rFonts w:ascii="Arial" w:hAnsi="Arial" w:cs="Arial"/>
          <w:sz w:val="28"/>
          <w:szCs w:val="28"/>
        </w:rPr>
        <w:t xml:space="preserve"> </w:t>
      </w:r>
      <w:proofErr w:type="spellStart"/>
      <w:r w:rsidRPr="0002739F">
        <w:rPr>
          <w:rFonts w:ascii="Arial" w:hAnsi="Arial" w:cs="Arial"/>
          <w:sz w:val="28"/>
          <w:szCs w:val="28"/>
        </w:rPr>
        <w:t>freqüentemente</w:t>
      </w:r>
      <w:proofErr w:type="spellEnd"/>
      <w:r w:rsidRPr="0002739F">
        <w:rPr>
          <w:rFonts w:ascii="Arial" w:hAnsi="Arial" w:cs="Arial"/>
          <w:sz w:val="28"/>
          <w:szCs w:val="28"/>
        </w:rPr>
        <w:t xml:space="preserve"> </w:t>
      </w:r>
      <w:proofErr w:type="spellStart"/>
      <w:r w:rsidRPr="0002739F">
        <w:rPr>
          <w:rFonts w:ascii="Arial" w:hAnsi="Arial" w:cs="Arial"/>
          <w:sz w:val="28"/>
          <w:szCs w:val="28"/>
        </w:rPr>
        <w:t>falhar</w:t>
      </w:r>
      <w:proofErr w:type="spellEnd"/>
      <w:r w:rsidRPr="0002739F">
        <w:rPr>
          <w:rFonts w:ascii="Arial" w:hAnsi="Arial" w:cs="Arial"/>
          <w:sz w:val="28"/>
          <w:szCs w:val="28"/>
        </w:rPr>
        <w:t xml:space="preserve">, mas </w:t>
      </w:r>
      <w:proofErr w:type="spellStart"/>
      <w:r w:rsidRPr="0002739F">
        <w:rPr>
          <w:rFonts w:ascii="Arial" w:hAnsi="Arial" w:cs="Arial"/>
          <w:sz w:val="28"/>
          <w:szCs w:val="28"/>
        </w:rPr>
        <w:t>porque</w:t>
      </w:r>
      <w:proofErr w:type="spellEnd"/>
      <w:r w:rsidRPr="0002739F">
        <w:rPr>
          <w:rFonts w:ascii="Arial" w:hAnsi="Arial" w:cs="Arial"/>
          <w:sz w:val="28"/>
          <w:szCs w:val="28"/>
        </w:rPr>
        <w:t xml:space="preserve"> </w:t>
      </w:r>
      <w:proofErr w:type="spellStart"/>
      <w:r w:rsidRPr="0002739F">
        <w:rPr>
          <w:rFonts w:ascii="Arial" w:hAnsi="Arial" w:cs="Arial"/>
          <w:sz w:val="28"/>
          <w:szCs w:val="28"/>
        </w:rPr>
        <w:t>sempre</w:t>
      </w:r>
      <w:proofErr w:type="spellEnd"/>
      <w:r w:rsidRPr="0002739F">
        <w:rPr>
          <w:rFonts w:ascii="Arial" w:hAnsi="Arial" w:cs="Arial"/>
          <w:sz w:val="28"/>
          <w:szCs w:val="28"/>
        </w:rPr>
        <w:t xml:space="preserv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sz w:val="28"/>
          <w:szCs w:val="28"/>
        </w:rPr>
        <w:t>nossos</w:t>
      </w:r>
      <w:proofErr w:type="spellEnd"/>
      <w:r w:rsidRPr="0002739F">
        <w:rPr>
          <w:rFonts w:ascii="Arial" w:hAnsi="Arial" w:cs="Arial"/>
          <w:sz w:val="28"/>
          <w:szCs w:val="28"/>
        </w:rPr>
        <w:t xml:space="preserve"> </w:t>
      </w:r>
      <w:proofErr w:type="spellStart"/>
      <w:r w:rsidRPr="0002739F">
        <w:rPr>
          <w:rFonts w:ascii="Arial" w:hAnsi="Arial" w:cs="Arial"/>
          <w:sz w:val="28"/>
          <w:szCs w:val="28"/>
        </w:rPr>
        <w:t>olhos</w:t>
      </w:r>
      <w:proofErr w:type="spellEnd"/>
      <w:r w:rsidRPr="0002739F">
        <w:rPr>
          <w:rFonts w:ascii="Arial" w:hAnsi="Arial" w:cs="Arial"/>
          <w:sz w:val="28"/>
          <w:szCs w:val="28"/>
        </w:rPr>
        <w:t xml:space="preserve"> </w:t>
      </w:r>
      <w:proofErr w:type="spellStart"/>
      <w:r w:rsidRPr="0002739F">
        <w:rPr>
          <w:rFonts w:ascii="Arial" w:hAnsi="Arial" w:cs="Arial"/>
          <w:sz w:val="28"/>
          <w:szCs w:val="28"/>
        </w:rPr>
        <w:t>estão</w:t>
      </w:r>
      <w:proofErr w:type="spellEnd"/>
      <w:r w:rsidRPr="0002739F">
        <w:rPr>
          <w:rFonts w:ascii="Arial" w:hAnsi="Arial" w:cs="Arial"/>
          <w:sz w:val="28"/>
          <w:szCs w:val="28"/>
        </w:rPr>
        <w:t xml:space="preserve"> </w:t>
      </w:r>
      <w:proofErr w:type="spellStart"/>
      <w:r w:rsidRPr="0002739F">
        <w:rPr>
          <w:rFonts w:ascii="Arial" w:hAnsi="Arial" w:cs="Arial"/>
          <w:sz w:val="28"/>
          <w:szCs w:val="28"/>
        </w:rPr>
        <w:t>fixados</w:t>
      </w:r>
      <w:proofErr w:type="spellEnd"/>
      <w:r w:rsidRPr="0002739F">
        <w:rPr>
          <w:rFonts w:ascii="Arial" w:hAnsi="Arial" w:cs="Arial"/>
          <w:sz w:val="28"/>
          <w:szCs w:val="28"/>
        </w:rPr>
        <w:t xml:space="preserve"> </w:t>
      </w:r>
      <w:proofErr w:type="spellStart"/>
      <w:r w:rsidRPr="0002739F">
        <w:rPr>
          <w:rFonts w:ascii="Arial" w:hAnsi="Arial" w:cs="Arial"/>
          <w:sz w:val="28"/>
          <w:szCs w:val="28"/>
        </w:rPr>
        <w:t>em</w:t>
      </w:r>
      <w:proofErr w:type="spellEnd"/>
      <w:r w:rsidRPr="0002739F">
        <w:rPr>
          <w:rFonts w:ascii="Arial" w:hAnsi="Arial" w:cs="Arial"/>
          <w:sz w:val="28"/>
          <w:szCs w:val="28"/>
        </w:rPr>
        <w:t xml:space="preserve"> um </w:t>
      </w:r>
      <w:proofErr w:type="spellStart"/>
      <w:r w:rsidRPr="0002739F">
        <w:rPr>
          <w:rFonts w:ascii="Arial" w:hAnsi="Arial" w:cs="Arial"/>
          <w:sz w:val="28"/>
          <w:szCs w:val="28"/>
        </w:rPr>
        <w:t>reino</w:t>
      </w:r>
      <w:proofErr w:type="spellEnd"/>
      <w:r w:rsidRPr="0002739F">
        <w:rPr>
          <w:rFonts w:ascii="Arial" w:hAnsi="Arial" w:cs="Arial"/>
          <w:sz w:val="28"/>
          <w:szCs w:val="28"/>
        </w:rPr>
        <w:t xml:space="preserve"> </w:t>
      </w:r>
      <w:proofErr w:type="spellStart"/>
      <w:r w:rsidRPr="0002739F">
        <w:rPr>
          <w:rFonts w:ascii="Arial" w:hAnsi="Arial" w:cs="Arial"/>
          <w:sz w:val="28"/>
          <w:szCs w:val="28"/>
        </w:rPr>
        <w:t>futuro</w:t>
      </w:r>
      <w:proofErr w:type="spellEnd"/>
      <w:r w:rsidRPr="0002739F">
        <w:rPr>
          <w:rFonts w:ascii="Arial" w:hAnsi="Arial" w:cs="Arial"/>
          <w:sz w:val="28"/>
          <w:szCs w:val="28"/>
        </w:rPr>
        <w:t xml:space="preserve">, </w:t>
      </w:r>
      <w:proofErr w:type="spellStart"/>
      <w:r w:rsidRPr="0002739F">
        <w:rPr>
          <w:rFonts w:ascii="Arial" w:hAnsi="Arial" w:cs="Arial"/>
          <w:sz w:val="28"/>
          <w:szCs w:val="28"/>
        </w:rPr>
        <w:t>somos</w:t>
      </w:r>
      <w:proofErr w:type="spellEnd"/>
      <w:r w:rsidRPr="0002739F">
        <w:rPr>
          <w:rFonts w:ascii="Arial" w:hAnsi="Arial" w:cs="Arial"/>
          <w:sz w:val="28"/>
          <w:szCs w:val="28"/>
        </w:rPr>
        <w:t xml:space="preserve"> </w:t>
      </w:r>
      <w:proofErr w:type="spellStart"/>
      <w:r w:rsidRPr="0002739F">
        <w:rPr>
          <w:rFonts w:ascii="Arial" w:hAnsi="Arial" w:cs="Arial"/>
          <w:sz w:val="28"/>
          <w:szCs w:val="28"/>
        </w:rPr>
        <w:t>livres</w:t>
      </w:r>
      <w:proofErr w:type="spellEnd"/>
      <w:r w:rsidRPr="0002739F">
        <w:rPr>
          <w:rFonts w:ascii="Arial" w:hAnsi="Arial" w:cs="Arial"/>
          <w:sz w:val="28"/>
          <w:szCs w:val="28"/>
        </w:rPr>
        <w:t xml:space="preserve"> </w:t>
      </w:r>
      <w:proofErr w:type="spellStart"/>
      <w:r w:rsidRPr="0002739F">
        <w:rPr>
          <w:rFonts w:ascii="Arial" w:hAnsi="Arial" w:cs="Arial"/>
          <w:sz w:val="28"/>
          <w:szCs w:val="28"/>
        </w:rPr>
        <w:t>para</w:t>
      </w:r>
      <w:proofErr w:type="spellEnd"/>
      <w:r w:rsidRPr="0002739F">
        <w:rPr>
          <w:rFonts w:ascii="Arial" w:hAnsi="Arial" w:cs="Arial"/>
          <w:sz w:val="28"/>
          <w:szCs w:val="28"/>
        </w:rPr>
        <w:t xml:space="preserve"> </w:t>
      </w:r>
      <w:proofErr w:type="spellStart"/>
      <w:r w:rsidRPr="0002739F">
        <w:rPr>
          <w:rFonts w:ascii="Arial" w:hAnsi="Arial" w:cs="Arial"/>
          <w:sz w:val="28"/>
          <w:szCs w:val="28"/>
        </w:rPr>
        <w:t>levar</w:t>
      </w:r>
      <w:proofErr w:type="spellEnd"/>
      <w:r w:rsidRPr="0002739F">
        <w:rPr>
          <w:rFonts w:ascii="Arial" w:hAnsi="Arial" w:cs="Arial"/>
          <w:sz w:val="28"/>
          <w:szCs w:val="28"/>
        </w:rPr>
        <w:t xml:space="preserve"> </w:t>
      </w:r>
      <w:proofErr w:type="spellStart"/>
      <w:r w:rsidRPr="0002739F">
        <w:rPr>
          <w:rFonts w:ascii="Arial" w:hAnsi="Arial" w:cs="Arial"/>
          <w:sz w:val="28"/>
          <w:szCs w:val="28"/>
        </w:rPr>
        <w:t>esperança</w:t>
      </w:r>
      <w:proofErr w:type="spellEnd"/>
      <w:r w:rsidRPr="0002739F">
        <w:rPr>
          <w:rFonts w:ascii="Arial" w:hAnsi="Arial" w:cs="Arial"/>
          <w:sz w:val="28"/>
          <w:szCs w:val="28"/>
        </w:rPr>
        <w:t xml:space="preserve">, </w:t>
      </w:r>
      <w:proofErr w:type="spellStart"/>
      <w:r w:rsidRPr="0002739F">
        <w:rPr>
          <w:rFonts w:ascii="Arial" w:hAnsi="Arial" w:cs="Arial"/>
          <w:sz w:val="28"/>
          <w:szCs w:val="28"/>
        </w:rPr>
        <w:t>livres</w:t>
      </w:r>
      <w:proofErr w:type="spellEnd"/>
      <w:r w:rsidRPr="0002739F">
        <w:rPr>
          <w:rFonts w:ascii="Arial" w:hAnsi="Arial" w:cs="Arial"/>
          <w:sz w:val="28"/>
          <w:szCs w:val="28"/>
        </w:rPr>
        <w:t xml:space="preserve"> </w:t>
      </w:r>
      <w:proofErr w:type="spellStart"/>
      <w:r w:rsidRPr="0002739F">
        <w:rPr>
          <w:rFonts w:ascii="Arial" w:hAnsi="Arial" w:cs="Arial"/>
          <w:sz w:val="28"/>
          <w:szCs w:val="28"/>
        </w:rPr>
        <w:t>para</w:t>
      </w:r>
      <w:proofErr w:type="spellEnd"/>
      <w:r w:rsidRPr="0002739F">
        <w:rPr>
          <w:rFonts w:ascii="Arial" w:hAnsi="Arial" w:cs="Arial"/>
          <w:sz w:val="28"/>
          <w:szCs w:val="28"/>
        </w:rPr>
        <w:t xml:space="preserve"> </w:t>
      </w:r>
      <w:proofErr w:type="spellStart"/>
      <w:r w:rsidRPr="0002739F">
        <w:rPr>
          <w:rFonts w:ascii="Arial" w:hAnsi="Arial" w:cs="Arial"/>
          <w:sz w:val="28"/>
          <w:szCs w:val="28"/>
        </w:rPr>
        <w:t>proclamar</w:t>
      </w:r>
      <w:proofErr w:type="spellEnd"/>
      <w:r w:rsidRPr="0002739F">
        <w:rPr>
          <w:rFonts w:ascii="Arial" w:hAnsi="Arial" w:cs="Arial"/>
          <w:sz w:val="28"/>
          <w:szCs w:val="28"/>
        </w:rPr>
        <w:t xml:space="preserve"> um </w:t>
      </w:r>
      <w:proofErr w:type="spellStart"/>
      <w:proofErr w:type="gramStart"/>
      <w:r w:rsidRPr="0002739F">
        <w:rPr>
          <w:rFonts w:ascii="Arial" w:hAnsi="Arial" w:cs="Arial"/>
          <w:sz w:val="28"/>
          <w:szCs w:val="28"/>
        </w:rPr>
        <w:t>lar</w:t>
      </w:r>
      <w:proofErr w:type="spellEnd"/>
      <w:proofErr w:type="gramEnd"/>
      <w:r w:rsidRPr="0002739F">
        <w:rPr>
          <w:rFonts w:ascii="Arial" w:hAnsi="Arial" w:cs="Arial"/>
          <w:sz w:val="28"/>
          <w:szCs w:val="28"/>
        </w:rPr>
        <w:t xml:space="preserve"> </w:t>
      </w:r>
      <w:proofErr w:type="spellStart"/>
      <w:r w:rsidRPr="0002739F">
        <w:rPr>
          <w:rFonts w:ascii="Arial" w:hAnsi="Arial" w:cs="Arial"/>
          <w:sz w:val="28"/>
          <w:szCs w:val="28"/>
        </w:rPr>
        <w:t>mais</w:t>
      </w:r>
      <w:proofErr w:type="spellEnd"/>
      <w:r w:rsidRPr="0002739F">
        <w:rPr>
          <w:rFonts w:ascii="Arial" w:hAnsi="Arial" w:cs="Arial"/>
          <w:sz w:val="28"/>
          <w:szCs w:val="28"/>
        </w:rPr>
        <w:t xml:space="preserve"> </w:t>
      </w:r>
      <w:proofErr w:type="spellStart"/>
      <w:r w:rsidRPr="0002739F">
        <w:rPr>
          <w:rFonts w:ascii="Arial" w:hAnsi="Arial" w:cs="Arial"/>
          <w:sz w:val="28"/>
          <w:szCs w:val="28"/>
        </w:rPr>
        <w:t>glorioso</w:t>
      </w:r>
      <w:proofErr w:type="spellEnd"/>
      <w:r w:rsidRPr="0002739F">
        <w:rPr>
          <w:rFonts w:ascii="Arial" w:hAnsi="Arial" w:cs="Arial"/>
          <w:sz w:val="28"/>
          <w:szCs w:val="28"/>
        </w:rPr>
        <w:t xml:space="preserve"> – um </w:t>
      </w:r>
      <w:proofErr w:type="spellStart"/>
      <w:r w:rsidRPr="0002739F">
        <w:rPr>
          <w:rFonts w:ascii="Arial" w:hAnsi="Arial" w:cs="Arial"/>
          <w:sz w:val="28"/>
          <w:szCs w:val="28"/>
        </w:rPr>
        <w:t>não</w:t>
      </w:r>
      <w:proofErr w:type="spellEnd"/>
      <w:r w:rsidRPr="0002739F">
        <w:rPr>
          <w:rFonts w:ascii="Arial" w:hAnsi="Arial" w:cs="Arial"/>
          <w:sz w:val="28"/>
          <w:szCs w:val="28"/>
        </w:rPr>
        <w:t xml:space="preserve"> </w:t>
      </w:r>
      <w:proofErr w:type="spellStart"/>
      <w:r w:rsidRPr="0002739F">
        <w:rPr>
          <w:rFonts w:ascii="Arial" w:hAnsi="Arial" w:cs="Arial"/>
          <w:sz w:val="28"/>
          <w:szCs w:val="28"/>
        </w:rPr>
        <w:t>construído</w:t>
      </w:r>
      <w:proofErr w:type="spellEnd"/>
      <w:r w:rsidRPr="0002739F">
        <w:rPr>
          <w:rFonts w:ascii="Arial" w:hAnsi="Arial" w:cs="Arial"/>
          <w:sz w:val="28"/>
          <w:szCs w:val="28"/>
        </w:rPr>
        <w:t xml:space="preserve"> </w:t>
      </w:r>
      <w:proofErr w:type="spellStart"/>
      <w:r w:rsidRPr="0002739F">
        <w:rPr>
          <w:rFonts w:ascii="Arial" w:hAnsi="Arial" w:cs="Arial"/>
          <w:sz w:val="28"/>
          <w:szCs w:val="28"/>
        </w:rPr>
        <w:t>por</w:t>
      </w:r>
      <w:proofErr w:type="spellEnd"/>
      <w:r w:rsidRPr="0002739F">
        <w:rPr>
          <w:rFonts w:ascii="Arial" w:hAnsi="Arial" w:cs="Arial"/>
          <w:sz w:val="28"/>
          <w:szCs w:val="28"/>
        </w:rPr>
        <w:t xml:space="preserve"> </w:t>
      </w:r>
      <w:proofErr w:type="spellStart"/>
      <w:r w:rsidRPr="0002739F">
        <w:rPr>
          <w:rFonts w:ascii="Arial" w:hAnsi="Arial" w:cs="Arial"/>
          <w:sz w:val="28"/>
          <w:szCs w:val="28"/>
        </w:rPr>
        <w:t>mãos</w:t>
      </w:r>
      <w:proofErr w:type="spellEnd"/>
      <w:r w:rsidRPr="0002739F">
        <w:rPr>
          <w:rFonts w:ascii="Arial" w:hAnsi="Arial" w:cs="Arial"/>
          <w:sz w:val="28"/>
          <w:szCs w:val="28"/>
        </w:rPr>
        <w:t xml:space="preserve">, um </w:t>
      </w:r>
      <w:proofErr w:type="spellStart"/>
      <w:r w:rsidRPr="0002739F">
        <w:rPr>
          <w:rFonts w:ascii="Arial" w:hAnsi="Arial" w:cs="Arial"/>
          <w:sz w:val="28"/>
          <w:szCs w:val="28"/>
        </w:rPr>
        <w:t>que</w:t>
      </w:r>
      <w:proofErr w:type="spellEnd"/>
      <w:r w:rsidRPr="0002739F">
        <w:rPr>
          <w:rFonts w:ascii="Arial" w:hAnsi="Arial" w:cs="Arial"/>
          <w:sz w:val="28"/>
          <w:szCs w:val="28"/>
        </w:rPr>
        <w:t xml:space="preserve"> </w:t>
      </w:r>
      <w:proofErr w:type="spellStart"/>
      <w:r w:rsidRPr="0002739F">
        <w:rPr>
          <w:rFonts w:ascii="Arial" w:hAnsi="Arial" w:cs="Arial"/>
          <w:sz w:val="28"/>
          <w:szCs w:val="28"/>
        </w:rPr>
        <w:t>não</w:t>
      </w:r>
      <w:proofErr w:type="spellEnd"/>
      <w:r w:rsidRPr="0002739F">
        <w:rPr>
          <w:rFonts w:ascii="Arial" w:hAnsi="Arial" w:cs="Arial"/>
          <w:sz w:val="28"/>
          <w:szCs w:val="28"/>
        </w:rPr>
        <w:t xml:space="preserve"> </w:t>
      </w:r>
      <w:proofErr w:type="spellStart"/>
      <w:r w:rsidRPr="0002739F">
        <w:rPr>
          <w:rFonts w:ascii="Arial" w:hAnsi="Arial" w:cs="Arial"/>
          <w:sz w:val="28"/>
          <w:szCs w:val="28"/>
        </w:rPr>
        <w:t>desaparecerá</w:t>
      </w:r>
      <w:proofErr w:type="spellEnd"/>
      <w:r w:rsidRPr="0002739F">
        <w:rPr>
          <w:rFonts w:ascii="Arial" w:hAnsi="Arial" w:cs="Arial"/>
          <w:sz w:val="28"/>
          <w:szCs w:val="28"/>
        </w:rPr>
        <w:t xml:space="preserve"> </w:t>
      </w:r>
      <w:proofErr w:type="spellStart"/>
      <w:r w:rsidRPr="0002739F">
        <w:rPr>
          <w:rFonts w:ascii="Arial" w:hAnsi="Arial" w:cs="Arial"/>
          <w:sz w:val="28"/>
          <w:szCs w:val="28"/>
        </w:rPr>
        <w:t>ou</w:t>
      </w:r>
      <w:proofErr w:type="spellEnd"/>
      <w:r w:rsidRPr="0002739F">
        <w:rPr>
          <w:rFonts w:ascii="Arial" w:hAnsi="Arial" w:cs="Arial"/>
          <w:sz w:val="28"/>
          <w:szCs w:val="28"/>
        </w:rPr>
        <w:t xml:space="preserve"> </w:t>
      </w:r>
      <w:proofErr w:type="spellStart"/>
      <w:r w:rsidRPr="0002739F">
        <w:rPr>
          <w:rFonts w:ascii="Arial" w:hAnsi="Arial" w:cs="Arial"/>
          <w:sz w:val="28"/>
          <w:szCs w:val="28"/>
        </w:rPr>
        <w:t>esmorecerá</w:t>
      </w:r>
      <w:proofErr w:type="spellEnd"/>
      <w:r w:rsidRPr="0002739F">
        <w:rPr>
          <w:rFonts w:ascii="Arial" w:hAnsi="Arial" w:cs="Arial"/>
          <w:sz w:val="28"/>
          <w:szCs w:val="28"/>
        </w:rPr>
        <w:t xml:space="preserve">. </w:t>
      </w:r>
      <w:proofErr w:type="spellStart"/>
      <w:proofErr w:type="gramStart"/>
      <w:r w:rsidRPr="0002739F">
        <w:rPr>
          <w:rFonts w:ascii="Arial" w:hAnsi="Arial" w:cs="Arial"/>
          <w:sz w:val="28"/>
          <w:szCs w:val="28"/>
        </w:rPr>
        <w:t>Proclamemos</w:t>
      </w:r>
      <w:proofErr w:type="spellEnd"/>
      <w:r w:rsidRPr="0002739F">
        <w:rPr>
          <w:rFonts w:ascii="Arial" w:hAnsi="Arial" w:cs="Arial"/>
          <w:sz w:val="28"/>
          <w:szCs w:val="28"/>
        </w:rPr>
        <w:t xml:space="preserve"> </w:t>
      </w:r>
      <w:proofErr w:type="spellStart"/>
      <w:r w:rsidRPr="0002739F">
        <w:rPr>
          <w:rFonts w:ascii="Arial" w:hAnsi="Arial" w:cs="Arial"/>
          <w:sz w:val="28"/>
          <w:szCs w:val="28"/>
        </w:rPr>
        <w:t>esta</w:t>
      </w:r>
      <w:proofErr w:type="spellEnd"/>
      <w:r w:rsidRPr="0002739F">
        <w:rPr>
          <w:rFonts w:ascii="Arial" w:hAnsi="Arial" w:cs="Arial"/>
          <w:sz w:val="28"/>
          <w:szCs w:val="28"/>
        </w:rPr>
        <w:t xml:space="preserve"> </w:t>
      </w:r>
      <w:proofErr w:type="spellStart"/>
      <w:r w:rsidRPr="0002739F">
        <w:rPr>
          <w:rFonts w:ascii="Arial" w:hAnsi="Arial" w:cs="Arial"/>
          <w:sz w:val="28"/>
          <w:szCs w:val="28"/>
        </w:rPr>
        <w:t>esperança</w:t>
      </w:r>
      <w:proofErr w:type="spellEnd"/>
      <w:r w:rsidRPr="0002739F">
        <w:rPr>
          <w:rFonts w:ascii="Arial" w:hAnsi="Arial" w:cs="Arial"/>
          <w:sz w:val="28"/>
          <w:szCs w:val="28"/>
        </w:rPr>
        <w:t xml:space="preserve"> no </w:t>
      </w:r>
      <w:proofErr w:type="spellStart"/>
      <w:r w:rsidRPr="0002739F">
        <w:rPr>
          <w:rFonts w:ascii="Arial" w:hAnsi="Arial" w:cs="Arial"/>
          <w:sz w:val="28"/>
          <w:szCs w:val="28"/>
        </w:rPr>
        <w:t>meio</w:t>
      </w:r>
      <w:proofErr w:type="spellEnd"/>
      <w:r w:rsidRPr="0002739F">
        <w:rPr>
          <w:rFonts w:ascii="Arial" w:hAnsi="Arial" w:cs="Arial"/>
          <w:sz w:val="28"/>
          <w:szCs w:val="28"/>
        </w:rPr>
        <w:t xml:space="preserve"> dos </w:t>
      </w:r>
      <w:proofErr w:type="spellStart"/>
      <w:r w:rsidRPr="0002739F">
        <w:rPr>
          <w:rFonts w:ascii="Arial" w:hAnsi="Arial" w:cs="Arial"/>
          <w:sz w:val="28"/>
          <w:szCs w:val="28"/>
        </w:rPr>
        <w:t>esforços</w:t>
      </w:r>
      <w:proofErr w:type="spellEnd"/>
      <w:r w:rsidRPr="0002739F">
        <w:rPr>
          <w:rFonts w:ascii="Arial" w:hAnsi="Arial" w:cs="Arial"/>
          <w:sz w:val="28"/>
          <w:szCs w:val="28"/>
        </w:rPr>
        <w:t xml:space="preserve"> de </w:t>
      </w:r>
      <w:proofErr w:type="spellStart"/>
      <w:r w:rsidRPr="0002739F">
        <w:rPr>
          <w:rFonts w:ascii="Arial" w:hAnsi="Arial" w:cs="Arial"/>
          <w:sz w:val="28"/>
          <w:szCs w:val="28"/>
        </w:rPr>
        <w:t>nosso</w:t>
      </w:r>
      <w:proofErr w:type="spellEnd"/>
      <w:r w:rsidRPr="0002739F">
        <w:rPr>
          <w:rFonts w:ascii="Arial" w:hAnsi="Arial" w:cs="Arial"/>
          <w:sz w:val="28"/>
          <w:szCs w:val="28"/>
        </w:rPr>
        <w:t xml:space="preserve"> </w:t>
      </w:r>
      <w:proofErr w:type="spellStart"/>
      <w:r w:rsidRPr="0002739F">
        <w:rPr>
          <w:rFonts w:ascii="Arial" w:hAnsi="Arial" w:cs="Arial"/>
          <w:sz w:val="28"/>
          <w:szCs w:val="28"/>
        </w:rPr>
        <w:t>povo</w:t>
      </w:r>
      <w:proofErr w:type="spellEnd"/>
      <w:r w:rsidRPr="0002739F">
        <w:rPr>
          <w:rFonts w:ascii="Arial" w:hAnsi="Arial" w:cs="Arial"/>
          <w:sz w:val="28"/>
          <w:szCs w:val="28"/>
        </w:rPr>
        <w:t xml:space="preserve">, </w:t>
      </w:r>
      <w:proofErr w:type="spellStart"/>
      <w:r w:rsidRPr="0002739F">
        <w:rPr>
          <w:rFonts w:ascii="Arial" w:hAnsi="Arial" w:cs="Arial"/>
          <w:sz w:val="28"/>
          <w:szCs w:val="28"/>
        </w:rPr>
        <w:t>os</w:t>
      </w:r>
      <w:proofErr w:type="spellEnd"/>
      <w:r w:rsidRPr="0002739F">
        <w:rPr>
          <w:rFonts w:ascii="Arial" w:hAnsi="Arial" w:cs="Arial"/>
          <w:sz w:val="28"/>
          <w:szCs w:val="28"/>
        </w:rPr>
        <w:t xml:space="preserve"> </w:t>
      </w:r>
      <w:proofErr w:type="spellStart"/>
      <w:r w:rsidRPr="0002739F">
        <w:rPr>
          <w:rFonts w:ascii="Arial" w:hAnsi="Arial" w:cs="Arial"/>
          <w:sz w:val="28"/>
          <w:szCs w:val="28"/>
        </w:rPr>
        <w:t>pobres</w:t>
      </w:r>
      <w:proofErr w:type="spellEnd"/>
      <w:r w:rsidRPr="0002739F">
        <w:rPr>
          <w:rFonts w:ascii="Arial" w:hAnsi="Arial" w:cs="Arial"/>
          <w:sz w:val="28"/>
          <w:szCs w:val="28"/>
        </w:rPr>
        <w:t>.</w:t>
      </w:r>
      <w:proofErr w:type="gramEnd"/>
    </w:p>
    <w:p w14:paraId="7324245B" w14:textId="77777777" w:rsidR="00FB1C79" w:rsidRDefault="00FB1C79" w:rsidP="00637A27">
      <w:pPr>
        <w:pStyle w:val="DefaultText"/>
        <w:spacing w:after="0"/>
        <w:rPr>
          <w:rFonts w:ascii="Arial" w:hAnsi="Arial" w:cs="Arial"/>
          <w:sz w:val="28"/>
          <w:szCs w:val="28"/>
        </w:rPr>
      </w:pPr>
    </w:p>
    <w:p w14:paraId="4C93A67A" w14:textId="5766740E" w:rsidR="00FB1C79" w:rsidRDefault="00FB1C79">
      <w:pPr>
        <w:spacing w:after="0" w:line="240" w:lineRule="auto"/>
        <w:rPr>
          <w:rFonts w:ascii="Arial" w:eastAsia="Times New Roman" w:hAnsi="Arial" w:cs="Arial"/>
          <w:sz w:val="28"/>
          <w:szCs w:val="28"/>
          <w:lang w:eastAsia="pt-BR"/>
        </w:rPr>
      </w:pPr>
      <w:r>
        <w:rPr>
          <w:rFonts w:ascii="Arial" w:hAnsi="Arial" w:cs="Arial"/>
          <w:sz w:val="28"/>
          <w:szCs w:val="28"/>
        </w:rPr>
        <w:br w:type="page"/>
      </w:r>
    </w:p>
    <w:p w14:paraId="107F1FD8" w14:textId="77777777" w:rsidR="00FB1C79" w:rsidRPr="0002739F" w:rsidRDefault="00FB1C79" w:rsidP="00637A27">
      <w:pPr>
        <w:pStyle w:val="DefaultText"/>
        <w:spacing w:after="0"/>
        <w:rPr>
          <w:rFonts w:ascii="Arial" w:hAnsi="Arial" w:cs="Arial"/>
          <w:sz w:val="28"/>
          <w:szCs w:val="28"/>
        </w:rPr>
      </w:pPr>
    </w:p>
    <w:p w14:paraId="0FF5D6F6" w14:textId="244E2846" w:rsidR="00A24AC3" w:rsidRPr="006A5532" w:rsidRDefault="006A5532" w:rsidP="006A5532">
      <w:pPr>
        <w:pStyle w:val="Heading1"/>
      </w:pPr>
      <w:r>
        <w:rPr>
          <w:rStyle w:val="hps"/>
          <w:rFonts w:eastAsia="Times New Roman"/>
          <w:lang w:val="pt-PT"/>
        </w:rPr>
        <w:t>SEÇÃO CINCO</w:t>
      </w:r>
      <w:r>
        <w:rPr>
          <w:rStyle w:val="shorttext"/>
          <w:rFonts w:eastAsia="Times New Roman"/>
          <w:lang w:val="pt-PT"/>
        </w:rPr>
        <w:t xml:space="preserve"> </w:t>
      </w:r>
      <w:r>
        <w:rPr>
          <w:rStyle w:val="hps"/>
          <w:rFonts w:eastAsia="Times New Roman"/>
          <w:lang w:val="pt-PT"/>
        </w:rPr>
        <w:t>|</w:t>
      </w:r>
      <w:r>
        <w:rPr>
          <w:rStyle w:val="shorttext"/>
          <w:rFonts w:eastAsia="Times New Roman"/>
          <w:lang w:val="pt-PT"/>
        </w:rPr>
        <w:t xml:space="preserve"> </w:t>
      </w:r>
      <w:r>
        <w:rPr>
          <w:rStyle w:val="hps"/>
          <w:rFonts w:eastAsia="Times New Roman"/>
          <w:lang w:val="pt-PT"/>
        </w:rPr>
        <w:t>BIBLIOGRAFIA</w:t>
      </w:r>
    </w:p>
    <w:p w14:paraId="1B0E8267" w14:textId="77777777" w:rsidR="00637A27" w:rsidRPr="00517F0A" w:rsidRDefault="00637A27" w:rsidP="00517F0A">
      <w:pPr>
        <w:pStyle w:val="BodySingle"/>
        <w:spacing w:after="0"/>
        <w:ind w:left="720" w:hanging="720"/>
        <w:rPr>
          <w:rFonts w:asciiTheme="minorHAnsi" w:hAnsiTheme="minorHAnsi" w:cs="Arial"/>
          <w:szCs w:val="28"/>
          <w:lang w:val="pt-BR"/>
        </w:rPr>
      </w:pPr>
      <w:r w:rsidRPr="00517F0A">
        <w:rPr>
          <w:rFonts w:asciiTheme="minorHAnsi" w:hAnsiTheme="minorHAnsi" w:cs="Arial"/>
          <w:szCs w:val="28"/>
          <w:lang w:val="pt-BR"/>
        </w:rPr>
        <w:t>Berry, Wendell</w:t>
      </w:r>
      <w:r w:rsidRPr="00517F0A">
        <w:rPr>
          <w:rFonts w:asciiTheme="minorHAnsi" w:hAnsiTheme="minorHAnsi" w:cs="Arial"/>
          <w:szCs w:val="28"/>
          <w:lang w:val="pt-BR"/>
        </w:rPr>
        <w:br/>
        <w:t xml:space="preserve">1981 The </w:t>
      </w:r>
      <w:proofErr w:type="spellStart"/>
      <w:r w:rsidRPr="00517F0A">
        <w:rPr>
          <w:rFonts w:asciiTheme="minorHAnsi" w:hAnsiTheme="minorHAnsi" w:cs="Arial"/>
          <w:szCs w:val="28"/>
          <w:lang w:val="pt-BR"/>
        </w:rPr>
        <w:t>Gift</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of</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Good</w:t>
      </w:r>
      <w:proofErr w:type="spellEnd"/>
      <w:r w:rsidRPr="00517F0A">
        <w:rPr>
          <w:rFonts w:asciiTheme="minorHAnsi" w:hAnsiTheme="minorHAnsi" w:cs="Arial"/>
          <w:szCs w:val="28"/>
          <w:lang w:val="pt-BR"/>
        </w:rPr>
        <w:t xml:space="preserve"> Land: </w:t>
      </w:r>
      <w:proofErr w:type="spellStart"/>
      <w:r w:rsidRPr="00517F0A">
        <w:rPr>
          <w:rFonts w:asciiTheme="minorHAnsi" w:hAnsiTheme="minorHAnsi" w:cs="Arial"/>
          <w:szCs w:val="28"/>
          <w:lang w:val="pt-BR"/>
        </w:rPr>
        <w:t>Further</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Essays</w:t>
      </w:r>
      <w:proofErr w:type="spellEnd"/>
      <w:r w:rsidRPr="00517F0A">
        <w:rPr>
          <w:rFonts w:asciiTheme="minorHAnsi" w:hAnsiTheme="minorHAnsi" w:cs="Arial"/>
          <w:szCs w:val="28"/>
          <w:lang w:val="pt-BR"/>
        </w:rPr>
        <w:t xml:space="preserve"> Cultural </w:t>
      </w:r>
      <w:proofErr w:type="spellStart"/>
      <w:r w:rsidRPr="00517F0A">
        <w:rPr>
          <w:rFonts w:asciiTheme="minorHAnsi" w:hAnsiTheme="minorHAnsi" w:cs="Arial"/>
          <w:szCs w:val="28"/>
          <w:lang w:val="pt-BR"/>
        </w:rPr>
        <w:t>and</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Agricultural</w:t>
      </w:r>
      <w:proofErr w:type="spellEnd"/>
      <w:r w:rsidRPr="00517F0A">
        <w:rPr>
          <w:rFonts w:asciiTheme="minorHAnsi" w:hAnsiTheme="minorHAnsi" w:cs="Arial"/>
          <w:szCs w:val="28"/>
          <w:lang w:val="pt-BR"/>
        </w:rPr>
        <w:t>. North Point Press, San Francisco.</w:t>
      </w:r>
    </w:p>
    <w:p w14:paraId="16AD5B2C"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Brueggemann</w:t>
      </w:r>
      <w:proofErr w:type="spellEnd"/>
      <w:r w:rsidRPr="00517F0A">
        <w:rPr>
          <w:rFonts w:asciiTheme="minorHAnsi" w:hAnsiTheme="minorHAnsi" w:cs="Arial"/>
          <w:szCs w:val="28"/>
          <w:lang w:val="pt-BR"/>
        </w:rPr>
        <w:t>, Walter</w:t>
      </w:r>
      <w:r w:rsidRPr="00517F0A">
        <w:rPr>
          <w:rFonts w:asciiTheme="minorHAnsi" w:hAnsiTheme="minorHAnsi" w:cs="Arial"/>
          <w:szCs w:val="28"/>
          <w:lang w:val="pt-BR"/>
        </w:rPr>
        <w:br/>
        <w:t xml:space="preserve">1977 The Land. Philadelphia: </w:t>
      </w:r>
      <w:proofErr w:type="spellStart"/>
      <w:r w:rsidRPr="00517F0A">
        <w:rPr>
          <w:rFonts w:asciiTheme="minorHAnsi" w:hAnsiTheme="minorHAnsi" w:cs="Arial"/>
          <w:szCs w:val="28"/>
          <w:lang w:val="pt-BR"/>
        </w:rPr>
        <w:t>Fortress</w:t>
      </w:r>
      <w:proofErr w:type="spellEnd"/>
      <w:r w:rsidRPr="00517F0A">
        <w:rPr>
          <w:rFonts w:asciiTheme="minorHAnsi" w:hAnsiTheme="minorHAnsi" w:cs="Arial"/>
          <w:szCs w:val="28"/>
          <w:lang w:val="pt-BR"/>
        </w:rPr>
        <w:t xml:space="preserve"> Press.</w:t>
      </w:r>
    </w:p>
    <w:p w14:paraId="138F71D7"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Building</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Together</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Association</w:t>
      </w:r>
      <w:proofErr w:type="spellEnd"/>
      <w:r w:rsidRPr="00517F0A">
        <w:rPr>
          <w:rFonts w:asciiTheme="minorHAnsi" w:hAnsiTheme="minorHAnsi" w:cs="Arial"/>
          <w:szCs w:val="28"/>
          <w:lang w:val="pt-BR"/>
        </w:rPr>
        <w:br/>
        <w:t xml:space="preserve">1984 </w:t>
      </w:r>
      <w:proofErr w:type="spellStart"/>
      <w:r w:rsidRPr="00517F0A">
        <w:rPr>
          <w:rFonts w:asciiTheme="minorHAnsi" w:hAnsiTheme="minorHAnsi" w:cs="Arial"/>
          <w:szCs w:val="28"/>
          <w:lang w:val="pt-BR"/>
        </w:rPr>
        <w:t>Seminar</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Report</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on</w:t>
      </w:r>
      <w:proofErr w:type="spellEnd"/>
      <w:r w:rsidRPr="00517F0A">
        <w:rPr>
          <w:rFonts w:asciiTheme="minorHAnsi" w:hAnsiTheme="minorHAnsi" w:cs="Arial"/>
          <w:szCs w:val="28"/>
          <w:lang w:val="pt-BR"/>
        </w:rPr>
        <w:t xml:space="preserve">: The </w:t>
      </w:r>
      <w:proofErr w:type="spellStart"/>
      <w:r w:rsidRPr="00517F0A">
        <w:rPr>
          <w:rFonts w:asciiTheme="minorHAnsi" w:hAnsiTheme="minorHAnsi" w:cs="Arial"/>
          <w:szCs w:val="28"/>
          <w:lang w:val="pt-BR"/>
        </w:rPr>
        <w:t>Right</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to</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Stay</w:t>
      </w:r>
      <w:proofErr w:type="spellEnd"/>
      <w:r w:rsidRPr="00517F0A">
        <w:rPr>
          <w:rFonts w:asciiTheme="minorHAnsi" w:hAnsiTheme="minorHAnsi" w:cs="Arial"/>
          <w:szCs w:val="28"/>
          <w:lang w:val="pt-BR"/>
        </w:rPr>
        <w:t xml:space="preserve">: The </w:t>
      </w:r>
      <w:proofErr w:type="spellStart"/>
      <w:r w:rsidRPr="00517F0A">
        <w:rPr>
          <w:rFonts w:asciiTheme="minorHAnsi" w:hAnsiTheme="minorHAnsi" w:cs="Arial"/>
          <w:szCs w:val="28"/>
          <w:lang w:val="pt-BR"/>
        </w:rPr>
        <w:t>Poor</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the</w:t>
      </w:r>
      <w:proofErr w:type="spellEnd"/>
      <w:r w:rsidRPr="00517F0A">
        <w:rPr>
          <w:rFonts w:asciiTheme="minorHAnsi" w:hAnsiTheme="minorHAnsi" w:cs="Arial"/>
          <w:szCs w:val="28"/>
          <w:lang w:val="pt-BR"/>
        </w:rPr>
        <w:t xml:space="preserve"> Land </w:t>
      </w:r>
      <w:proofErr w:type="spellStart"/>
      <w:r w:rsidRPr="00517F0A">
        <w:rPr>
          <w:rFonts w:asciiTheme="minorHAnsi" w:hAnsiTheme="minorHAnsi" w:cs="Arial"/>
          <w:szCs w:val="28"/>
          <w:lang w:val="pt-BR"/>
        </w:rPr>
        <w:t>and</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the</w:t>
      </w:r>
      <w:proofErr w:type="spellEnd"/>
      <w:r w:rsidRPr="00517F0A">
        <w:rPr>
          <w:rFonts w:asciiTheme="minorHAnsi" w:hAnsiTheme="minorHAnsi" w:cs="Arial"/>
          <w:szCs w:val="28"/>
          <w:lang w:val="pt-BR"/>
        </w:rPr>
        <w:t xml:space="preserve"> Law in </w:t>
      </w:r>
      <w:proofErr w:type="spellStart"/>
      <w:r w:rsidRPr="00517F0A">
        <w:rPr>
          <w:rFonts w:asciiTheme="minorHAnsi" w:hAnsiTheme="minorHAnsi" w:cs="Arial"/>
          <w:szCs w:val="28"/>
          <w:lang w:val="pt-BR"/>
        </w:rPr>
        <w:t>Asian</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Cities</w:t>
      </w:r>
      <w:proofErr w:type="spellEnd"/>
      <w:r w:rsidRPr="00517F0A">
        <w:rPr>
          <w:rFonts w:asciiTheme="minorHAnsi" w:hAnsiTheme="minorHAnsi" w:cs="Arial"/>
          <w:szCs w:val="28"/>
          <w:lang w:val="pt-BR"/>
        </w:rPr>
        <w:t xml:space="preserve">. Centre for </w:t>
      </w:r>
      <w:proofErr w:type="spellStart"/>
      <w:r w:rsidRPr="00517F0A">
        <w:rPr>
          <w:rFonts w:asciiTheme="minorHAnsi" w:hAnsiTheme="minorHAnsi" w:cs="Arial"/>
          <w:szCs w:val="28"/>
          <w:lang w:val="pt-BR"/>
        </w:rPr>
        <w:t>Housing</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National</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Housing</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Authority</w:t>
      </w:r>
      <w:proofErr w:type="spellEnd"/>
      <w:r w:rsidRPr="00517F0A">
        <w:rPr>
          <w:rFonts w:asciiTheme="minorHAnsi" w:hAnsiTheme="minorHAnsi" w:cs="Arial"/>
          <w:szCs w:val="28"/>
          <w:lang w:val="pt-BR"/>
        </w:rPr>
        <w:t xml:space="preserve">, Bangkok. </w:t>
      </w:r>
    </w:p>
    <w:p w14:paraId="010F0A32"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Crofts</w:t>
      </w:r>
      <w:proofErr w:type="spellEnd"/>
      <w:r w:rsidRPr="00517F0A">
        <w:rPr>
          <w:rFonts w:asciiTheme="minorHAnsi" w:hAnsiTheme="minorHAnsi" w:cs="Arial"/>
          <w:szCs w:val="28"/>
          <w:lang w:val="pt-BR"/>
        </w:rPr>
        <w:t>, A.M., O.P.</w:t>
      </w:r>
      <w:r w:rsidRPr="00517F0A">
        <w:rPr>
          <w:rFonts w:asciiTheme="minorHAnsi" w:hAnsiTheme="minorHAnsi" w:cs="Arial"/>
          <w:szCs w:val="28"/>
          <w:lang w:val="pt-BR"/>
        </w:rPr>
        <w:br/>
        <w:t xml:space="preserve">1948 </w:t>
      </w:r>
      <w:proofErr w:type="spellStart"/>
      <w:r w:rsidRPr="00517F0A">
        <w:rPr>
          <w:rFonts w:asciiTheme="minorHAnsi" w:hAnsiTheme="minorHAnsi" w:cs="Arial"/>
          <w:szCs w:val="28"/>
          <w:lang w:val="pt-BR"/>
        </w:rPr>
        <w:t>Property</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and</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Poverty</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Irish</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Rosary</w:t>
      </w:r>
      <w:proofErr w:type="spellEnd"/>
      <w:r w:rsidRPr="00517F0A">
        <w:rPr>
          <w:rFonts w:asciiTheme="minorHAnsi" w:hAnsiTheme="minorHAnsi" w:cs="Arial"/>
          <w:szCs w:val="28"/>
          <w:lang w:val="pt-BR"/>
        </w:rPr>
        <w:t xml:space="preserve"> Office.</w:t>
      </w:r>
    </w:p>
    <w:p w14:paraId="3906BF69" w14:textId="77777777" w:rsidR="00637A27" w:rsidRPr="00517F0A" w:rsidRDefault="00637A27" w:rsidP="00517F0A">
      <w:pPr>
        <w:pStyle w:val="BodySingle"/>
        <w:spacing w:after="0"/>
        <w:ind w:left="720" w:hanging="720"/>
        <w:rPr>
          <w:rFonts w:asciiTheme="minorHAnsi" w:hAnsiTheme="minorHAnsi" w:cs="Arial"/>
          <w:szCs w:val="28"/>
          <w:lang w:val="pt-BR"/>
        </w:rPr>
      </w:pPr>
      <w:r w:rsidRPr="00517F0A">
        <w:rPr>
          <w:rFonts w:asciiTheme="minorHAnsi" w:hAnsiTheme="minorHAnsi" w:cs="Arial"/>
          <w:szCs w:val="28"/>
          <w:lang w:val="pt-BR"/>
        </w:rPr>
        <w:t>Davies, William</w:t>
      </w:r>
      <w:r w:rsidRPr="00517F0A">
        <w:rPr>
          <w:rFonts w:asciiTheme="minorHAnsi" w:hAnsiTheme="minorHAnsi" w:cs="Arial"/>
          <w:szCs w:val="28"/>
          <w:lang w:val="pt-BR"/>
        </w:rPr>
        <w:br/>
        <w:t xml:space="preserve">1974 The Gospel </w:t>
      </w:r>
      <w:proofErr w:type="spellStart"/>
      <w:r w:rsidRPr="00517F0A">
        <w:rPr>
          <w:rFonts w:asciiTheme="minorHAnsi" w:hAnsiTheme="minorHAnsi" w:cs="Arial"/>
          <w:szCs w:val="28"/>
          <w:lang w:val="pt-BR"/>
        </w:rPr>
        <w:t>and</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the</w:t>
      </w:r>
      <w:proofErr w:type="spellEnd"/>
      <w:r w:rsidRPr="00517F0A">
        <w:rPr>
          <w:rFonts w:asciiTheme="minorHAnsi" w:hAnsiTheme="minorHAnsi" w:cs="Arial"/>
          <w:szCs w:val="28"/>
          <w:lang w:val="pt-BR"/>
        </w:rPr>
        <w:t xml:space="preserve"> Land. Berkeley: </w:t>
      </w:r>
      <w:proofErr w:type="spellStart"/>
      <w:r w:rsidRPr="00517F0A">
        <w:rPr>
          <w:rFonts w:asciiTheme="minorHAnsi" w:hAnsiTheme="minorHAnsi" w:cs="Arial"/>
          <w:szCs w:val="28"/>
          <w:lang w:val="pt-BR"/>
        </w:rPr>
        <w:t>University</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of</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California</w:t>
      </w:r>
      <w:proofErr w:type="spellEnd"/>
      <w:r w:rsidRPr="00517F0A">
        <w:rPr>
          <w:rFonts w:asciiTheme="minorHAnsi" w:hAnsiTheme="minorHAnsi" w:cs="Arial"/>
          <w:szCs w:val="28"/>
          <w:lang w:val="pt-BR"/>
        </w:rPr>
        <w:t xml:space="preserve"> Press.</w:t>
      </w:r>
    </w:p>
    <w:p w14:paraId="52E9EF2B"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Dusilek</w:t>
      </w:r>
      <w:proofErr w:type="spellEnd"/>
      <w:r w:rsidRPr="00517F0A">
        <w:rPr>
          <w:rFonts w:asciiTheme="minorHAnsi" w:hAnsiTheme="minorHAnsi" w:cs="Arial"/>
          <w:szCs w:val="28"/>
          <w:lang w:val="pt-BR"/>
        </w:rPr>
        <w:t>, Darci</w:t>
      </w:r>
      <w:r w:rsidRPr="00517F0A">
        <w:rPr>
          <w:rFonts w:asciiTheme="minorHAnsi" w:hAnsiTheme="minorHAnsi" w:cs="Arial"/>
          <w:szCs w:val="28"/>
          <w:lang w:val="pt-BR"/>
        </w:rPr>
        <w:br/>
        <w:t xml:space="preserve">1987 “Land - More </w:t>
      </w:r>
      <w:proofErr w:type="spellStart"/>
      <w:r w:rsidRPr="00517F0A">
        <w:rPr>
          <w:rFonts w:asciiTheme="minorHAnsi" w:hAnsiTheme="minorHAnsi" w:cs="Arial"/>
          <w:szCs w:val="28"/>
          <w:lang w:val="pt-BR"/>
        </w:rPr>
        <w:t>Than</w:t>
      </w:r>
      <w:proofErr w:type="spellEnd"/>
      <w:r w:rsidRPr="00517F0A">
        <w:rPr>
          <w:rFonts w:asciiTheme="minorHAnsi" w:hAnsiTheme="minorHAnsi" w:cs="Arial"/>
          <w:szCs w:val="28"/>
          <w:lang w:val="pt-BR"/>
        </w:rPr>
        <w:t xml:space="preserve"> Just </w:t>
      </w:r>
      <w:proofErr w:type="spellStart"/>
      <w:r w:rsidRPr="00517F0A">
        <w:rPr>
          <w:rFonts w:asciiTheme="minorHAnsi" w:hAnsiTheme="minorHAnsi" w:cs="Arial"/>
          <w:szCs w:val="28"/>
          <w:lang w:val="pt-BR"/>
        </w:rPr>
        <w:t>Plain</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Ground</w:t>
      </w:r>
      <w:proofErr w:type="spellEnd"/>
      <w:r w:rsidRPr="00517F0A">
        <w:rPr>
          <w:rFonts w:asciiTheme="minorHAnsi" w:hAnsiTheme="minorHAnsi" w:cs="Arial"/>
          <w:szCs w:val="28"/>
          <w:lang w:val="pt-BR"/>
        </w:rPr>
        <w:t xml:space="preserve">.” In </w:t>
      </w:r>
      <w:proofErr w:type="spellStart"/>
      <w:r w:rsidRPr="00517F0A">
        <w:rPr>
          <w:rFonts w:asciiTheme="minorHAnsi" w:hAnsiTheme="minorHAnsi" w:cs="Arial"/>
          <w:szCs w:val="28"/>
          <w:lang w:val="pt-BR"/>
        </w:rPr>
        <w:t>Together</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April-June</w:t>
      </w:r>
      <w:proofErr w:type="spellEnd"/>
      <w:r w:rsidRPr="00517F0A">
        <w:rPr>
          <w:rFonts w:asciiTheme="minorHAnsi" w:hAnsiTheme="minorHAnsi" w:cs="Arial"/>
          <w:szCs w:val="28"/>
          <w:lang w:val="pt-BR"/>
        </w:rPr>
        <w:t xml:space="preserve"> 1987, World Vision </w:t>
      </w:r>
      <w:proofErr w:type="spellStart"/>
      <w:r w:rsidRPr="00517F0A">
        <w:rPr>
          <w:rFonts w:asciiTheme="minorHAnsi" w:hAnsiTheme="minorHAnsi" w:cs="Arial"/>
          <w:szCs w:val="28"/>
          <w:lang w:val="pt-BR"/>
        </w:rPr>
        <w:t>International</w:t>
      </w:r>
      <w:proofErr w:type="spellEnd"/>
      <w:r w:rsidRPr="00517F0A">
        <w:rPr>
          <w:rFonts w:asciiTheme="minorHAnsi" w:hAnsiTheme="minorHAnsi" w:cs="Arial"/>
          <w:szCs w:val="28"/>
          <w:lang w:val="pt-BR"/>
        </w:rPr>
        <w:t xml:space="preserve">. </w:t>
      </w:r>
    </w:p>
    <w:p w14:paraId="700EB344"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Glasser</w:t>
      </w:r>
      <w:proofErr w:type="spellEnd"/>
      <w:r w:rsidRPr="00517F0A">
        <w:rPr>
          <w:rFonts w:asciiTheme="minorHAnsi" w:hAnsiTheme="minorHAnsi" w:cs="Arial"/>
          <w:szCs w:val="28"/>
          <w:lang w:val="pt-BR"/>
        </w:rPr>
        <w:t>, Arthur</w:t>
      </w:r>
      <w:r w:rsidRPr="00517F0A">
        <w:rPr>
          <w:rFonts w:asciiTheme="minorHAnsi" w:hAnsiTheme="minorHAnsi" w:cs="Arial"/>
          <w:szCs w:val="28"/>
          <w:lang w:val="pt-BR"/>
        </w:rPr>
        <w:br/>
        <w:t xml:space="preserve">1986 The </w:t>
      </w:r>
      <w:proofErr w:type="spellStart"/>
      <w:r w:rsidRPr="00517F0A">
        <w:rPr>
          <w:rFonts w:asciiTheme="minorHAnsi" w:hAnsiTheme="minorHAnsi" w:cs="Arial"/>
          <w:szCs w:val="28"/>
          <w:lang w:val="pt-BR"/>
        </w:rPr>
        <w:t>Kingdom</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and</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Mission</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Fuller</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Theological</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Seminary</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course</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syllabus</w:t>
      </w:r>
      <w:proofErr w:type="spellEnd"/>
      <w:r w:rsidRPr="00517F0A">
        <w:rPr>
          <w:rFonts w:asciiTheme="minorHAnsi" w:hAnsiTheme="minorHAnsi" w:cs="Arial"/>
          <w:szCs w:val="28"/>
          <w:lang w:val="pt-BR"/>
        </w:rPr>
        <w:t>.</w:t>
      </w:r>
    </w:p>
    <w:p w14:paraId="7F00374D"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Hengel</w:t>
      </w:r>
      <w:proofErr w:type="spellEnd"/>
      <w:r w:rsidRPr="00517F0A">
        <w:rPr>
          <w:rFonts w:asciiTheme="minorHAnsi" w:hAnsiTheme="minorHAnsi" w:cs="Arial"/>
          <w:szCs w:val="28"/>
          <w:lang w:val="pt-BR"/>
        </w:rPr>
        <w:t>, Martin</w:t>
      </w:r>
      <w:r w:rsidRPr="00517F0A">
        <w:rPr>
          <w:rFonts w:asciiTheme="minorHAnsi" w:hAnsiTheme="minorHAnsi" w:cs="Arial"/>
          <w:szCs w:val="28"/>
          <w:lang w:val="pt-BR"/>
        </w:rPr>
        <w:br/>
        <w:t xml:space="preserve">1974 </w:t>
      </w:r>
      <w:proofErr w:type="spellStart"/>
      <w:r w:rsidRPr="00517F0A">
        <w:rPr>
          <w:rFonts w:asciiTheme="minorHAnsi" w:hAnsiTheme="minorHAnsi" w:cs="Arial"/>
          <w:szCs w:val="28"/>
          <w:lang w:val="pt-BR"/>
        </w:rPr>
        <w:t>Property</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and</w:t>
      </w:r>
      <w:proofErr w:type="spellEnd"/>
      <w:r w:rsidRPr="00517F0A">
        <w:rPr>
          <w:rFonts w:asciiTheme="minorHAnsi" w:hAnsiTheme="minorHAnsi" w:cs="Arial"/>
          <w:szCs w:val="28"/>
          <w:lang w:val="pt-BR"/>
        </w:rPr>
        <w:t xml:space="preserve"> Riches in </w:t>
      </w:r>
      <w:proofErr w:type="spellStart"/>
      <w:r w:rsidRPr="00517F0A">
        <w:rPr>
          <w:rFonts w:asciiTheme="minorHAnsi" w:hAnsiTheme="minorHAnsi" w:cs="Arial"/>
          <w:szCs w:val="28"/>
          <w:lang w:val="pt-BR"/>
        </w:rPr>
        <w:t>the</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Early</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Church</w:t>
      </w:r>
      <w:proofErr w:type="spellEnd"/>
      <w:r w:rsidRPr="00517F0A">
        <w:rPr>
          <w:rFonts w:asciiTheme="minorHAnsi" w:hAnsiTheme="minorHAnsi" w:cs="Arial"/>
          <w:szCs w:val="28"/>
          <w:lang w:val="pt-BR"/>
        </w:rPr>
        <w:t xml:space="preserve">. Philadelphia: </w:t>
      </w:r>
      <w:proofErr w:type="spellStart"/>
      <w:r w:rsidRPr="00517F0A">
        <w:rPr>
          <w:rFonts w:asciiTheme="minorHAnsi" w:hAnsiTheme="minorHAnsi" w:cs="Arial"/>
          <w:szCs w:val="28"/>
          <w:lang w:val="pt-BR"/>
        </w:rPr>
        <w:t>Fortress</w:t>
      </w:r>
      <w:proofErr w:type="spellEnd"/>
      <w:r w:rsidRPr="00517F0A">
        <w:rPr>
          <w:rFonts w:asciiTheme="minorHAnsi" w:hAnsiTheme="minorHAnsi" w:cs="Arial"/>
          <w:szCs w:val="28"/>
          <w:lang w:val="pt-BR"/>
        </w:rPr>
        <w:t xml:space="preserve"> Press.</w:t>
      </w:r>
    </w:p>
    <w:p w14:paraId="730763EF" w14:textId="77777777" w:rsidR="00517F0A" w:rsidRPr="00517F0A" w:rsidRDefault="00517F0A" w:rsidP="00FB1C79">
      <w:pPr>
        <w:spacing w:after="0"/>
        <w:ind w:left="720" w:hanging="720"/>
        <w:rPr>
          <w:rFonts w:asciiTheme="minorHAnsi" w:eastAsia="Times New Roman" w:hAnsiTheme="minorHAnsi"/>
          <w:sz w:val="28"/>
          <w:szCs w:val="28"/>
        </w:rPr>
      </w:pPr>
      <w:r w:rsidRPr="00517F0A">
        <w:rPr>
          <w:rFonts w:asciiTheme="minorHAnsi" w:eastAsia="Times New Roman" w:hAnsiTheme="minorHAnsi"/>
          <w:sz w:val="28"/>
          <w:szCs w:val="28"/>
        </w:rPr>
        <w:t>HLRN. (2010)</w:t>
      </w:r>
      <w:proofErr w:type="gramStart"/>
      <w:r w:rsidRPr="00517F0A">
        <w:rPr>
          <w:rFonts w:asciiTheme="minorHAnsi" w:eastAsia="Times New Roman" w:hAnsiTheme="minorHAnsi"/>
          <w:sz w:val="28"/>
          <w:szCs w:val="28"/>
        </w:rPr>
        <w:t>. A handbook on United Nations basic principles and guidelines on development-based evictions and displacement.</w:t>
      </w:r>
      <w:proofErr w:type="gramEnd"/>
      <w:r w:rsidRPr="00517F0A">
        <w:rPr>
          <w:rFonts w:asciiTheme="minorHAnsi" w:eastAsia="Times New Roman" w:hAnsiTheme="minorHAnsi"/>
          <w:sz w:val="28"/>
          <w:szCs w:val="28"/>
        </w:rPr>
        <w:t xml:space="preserve"> New Delhi: HLRN.</w:t>
      </w:r>
    </w:p>
    <w:p w14:paraId="7D91B13F" w14:textId="77777777" w:rsidR="00517F0A" w:rsidRPr="00517F0A" w:rsidRDefault="00517F0A" w:rsidP="00FB1C79">
      <w:pPr>
        <w:spacing w:after="0"/>
        <w:ind w:left="720" w:hanging="720"/>
        <w:rPr>
          <w:rFonts w:asciiTheme="minorHAnsi" w:hAnsiTheme="minorHAnsi"/>
          <w:sz w:val="28"/>
          <w:szCs w:val="28"/>
        </w:rPr>
      </w:pPr>
      <w:r w:rsidRPr="00517F0A">
        <w:rPr>
          <w:rFonts w:asciiTheme="minorHAnsi" w:hAnsiTheme="minorHAnsi"/>
          <w:sz w:val="28"/>
          <w:szCs w:val="28"/>
        </w:rPr>
        <w:t xml:space="preserve">HLRN. (2011). Planned Dispossessions. </w:t>
      </w:r>
    </w:p>
    <w:p w14:paraId="46569210" w14:textId="77777777" w:rsidR="00637A27" w:rsidRPr="00517F0A" w:rsidRDefault="00637A27" w:rsidP="00517F0A">
      <w:pPr>
        <w:pStyle w:val="BodySingle"/>
        <w:spacing w:after="0"/>
        <w:ind w:left="720" w:hanging="720"/>
        <w:rPr>
          <w:rFonts w:asciiTheme="minorHAnsi" w:hAnsiTheme="minorHAnsi" w:cs="Arial"/>
          <w:szCs w:val="28"/>
          <w:lang w:val="pt-BR"/>
        </w:rPr>
      </w:pPr>
      <w:proofErr w:type="spellStart"/>
      <w:r w:rsidRPr="00517F0A">
        <w:rPr>
          <w:rFonts w:asciiTheme="minorHAnsi" w:hAnsiTheme="minorHAnsi" w:cs="Arial"/>
          <w:szCs w:val="28"/>
          <w:lang w:val="pt-BR"/>
        </w:rPr>
        <w:t>Martens</w:t>
      </w:r>
      <w:proofErr w:type="spellEnd"/>
      <w:r w:rsidRPr="00517F0A">
        <w:rPr>
          <w:rFonts w:asciiTheme="minorHAnsi" w:hAnsiTheme="minorHAnsi" w:cs="Arial"/>
          <w:szCs w:val="28"/>
          <w:lang w:val="pt-BR"/>
        </w:rPr>
        <w:t>, Elmer</w:t>
      </w:r>
      <w:r w:rsidRPr="00517F0A">
        <w:rPr>
          <w:rFonts w:asciiTheme="minorHAnsi" w:hAnsiTheme="minorHAnsi" w:cs="Arial"/>
          <w:szCs w:val="28"/>
          <w:lang w:val="pt-BR"/>
        </w:rPr>
        <w:br/>
        <w:t xml:space="preserve">1981 </w:t>
      </w:r>
      <w:proofErr w:type="spellStart"/>
      <w:r w:rsidRPr="00517F0A">
        <w:rPr>
          <w:rFonts w:asciiTheme="minorHAnsi" w:hAnsiTheme="minorHAnsi" w:cs="Arial"/>
          <w:szCs w:val="28"/>
          <w:lang w:val="pt-BR"/>
        </w:rPr>
        <w:t>God’s</w:t>
      </w:r>
      <w:proofErr w:type="spellEnd"/>
      <w:r w:rsidRPr="00517F0A">
        <w:rPr>
          <w:rFonts w:asciiTheme="minorHAnsi" w:hAnsiTheme="minorHAnsi" w:cs="Arial"/>
          <w:szCs w:val="28"/>
          <w:lang w:val="pt-BR"/>
        </w:rPr>
        <w:t xml:space="preserve"> Design: A Focus </w:t>
      </w:r>
      <w:proofErr w:type="spellStart"/>
      <w:r w:rsidRPr="00517F0A">
        <w:rPr>
          <w:rFonts w:asciiTheme="minorHAnsi" w:hAnsiTheme="minorHAnsi" w:cs="Arial"/>
          <w:szCs w:val="28"/>
          <w:lang w:val="pt-BR"/>
        </w:rPr>
        <w:t>on</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Old</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Testament</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Theology</w:t>
      </w:r>
      <w:proofErr w:type="spellEnd"/>
      <w:r w:rsidRPr="00517F0A">
        <w:rPr>
          <w:rFonts w:asciiTheme="minorHAnsi" w:hAnsiTheme="minorHAnsi" w:cs="Arial"/>
          <w:szCs w:val="28"/>
          <w:lang w:val="pt-BR"/>
        </w:rPr>
        <w:t xml:space="preserve">. Grand Rapids: Baker Book </w:t>
      </w:r>
      <w:proofErr w:type="spellStart"/>
      <w:r w:rsidRPr="00517F0A">
        <w:rPr>
          <w:rFonts w:asciiTheme="minorHAnsi" w:hAnsiTheme="minorHAnsi" w:cs="Arial"/>
          <w:szCs w:val="28"/>
          <w:lang w:val="pt-BR"/>
        </w:rPr>
        <w:t>House</w:t>
      </w:r>
      <w:proofErr w:type="spellEnd"/>
      <w:r w:rsidRPr="00517F0A">
        <w:rPr>
          <w:rFonts w:asciiTheme="minorHAnsi" w:hAnsiTheme="minorHAnsi" w:cs="Arial"/>
          <w:szCs w:val="28"/>
          <w:lang w:val="pt-BR"/>
        </w:rPr>
        <w:t>.</w:t>
      </w:r>
    </w:p>
    <w:p w14:paraId="022E4ADB" w14:textId="77777777" w:rsidR="00637A27" w:rsidRPr="00517F0A" w:rsidRDefault="00637A27" w:rsidP="00517F0A">
      <w:pPr>
        <w:pStyle w:val="BodySingle"/>
        <w:spacing w:after="0"/>
        <w:ind w:left="720" w:hanging="720"/>
        <w:rPr>
          <w:rFonts w:asciiTheme="minorHAnsi" w:hAnsiTheme="minorHAnsi" w:cs="Arial"/>
          <w:szCs w:val="28"/>
          <w:lang w:val="pt-BR"/>
        </w:rPr>
      </w:pPr>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McGavran</w:t>
      </w:r>
      <w:proofErr w:type="spellEnd"/>
      <w:r w:rsidRPr="00517F0A">
        <w:rPr>
          <w:rFonts w:asciiTheme="minorHAnsi" w:hAnsiTheme="minorHAnsi" w:cs="Arial"/>
          <w:szCs w:val="28"/>
          <w:lang w:val="pt-BR"/>
        </w:rPr>
        <w:t>, Donald A.</w:t>
      </w:r>
      <w:r w:rsidRPr="00517F0A">
        <w:rPr>
          <w:rFonts w:asciiTheme="minorHAnsi" w:hAnsiTheme="minorHAnsi" w:cs="Arial"/>
          <w:szCs w:val="28"/>
          <w:lang w:val="pt-BR"/>
        </w:rPr>
        <w:br/>
        <w:t xml:space="preserve">1970 </w:t>
      </w:r>
      <w:proofErr w:type="spellStart"/>
      <w:r w:rsidRPr="00517F0A">
        <w:rPr>
          <w:rFonts w:asciiTheme="minorHAnsi" w:hAnsiTheme="minorHAnsi" w:cs="Arial"/>
          <w:szCs w:val="28"/>
          <w:lang w:val="pt-BR"/>
        </w:rPr>
        <w:t>Understanding</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Church</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Growth</w:t>
      </w:r>
      <w:proofErr w:type="spellEnd"/>
      <w:r w:rsidRPr="00517F0A">
        <w:rPr>
          <w:rFonts w:asciiTheme="minorHAnsi" w:hAnsiTheme="minorHAnsi" w:cs="Arial"/>
          <w:szCs w:val="28"/>
          <w:lang w:val="pt-BR"/>
        </w:rPr>
        <w:t xml:space="preserve">. </w:t>
      </w:r>
      <w:proofErr w:type="spellStart"/>
      <w:r w:rsidRPr="00517F0A">
        <w:rPr>
          <w:rFonts w:asciiTheme="minorHAnsi" w:hAnsiTheme="minorHAnsi" w:cs="Arial"/>
          <w:szCs w:val="28"/>
          <w:lang w:val="pt-BR"/>
        </w:rPr>
        <w:t>Eerdmans</w:t>
      </w:r>
      <w:proofErr w:type="spellEnd"/>
      <w:r w:rsidRPr="00517F0A">
        <w:rPr>
          <w:rFonts w:asciiTheme="minorHAnsi" w:hAnsiTheme="minorHAnsi" w:cs="Arial"/>
          <w:szCs w:val="28"/>
          <w:lang w:val="pt-BR"/>
        </w:rPr>
        <w:t>.</w:t>
      </w:r>
    </w:p>
    <w:p w14:paraId="6A0B5ECE" w14:textId="7236BBB7" w:rsidR="003D650A" w:rsidRDefault="00637A27" w:rsidP="006A5532">
      <w:pPr>
        <w:spacing w:after="0"/>
        <w:ind w:left="720" w:hanging="720"/>
        <w:rPr>
          <w:rFonts w:asciiTheme="minorHAnsi" w:hAnsiTheme="minorHAnsi"/>
          <w:sz w:val="28"/>
          <w:szCs w:val="28"/>
          <w:lang w:val="pt-BR"/>
        </w:rPr>
      </w:pPr>
      <w:r w:rsidRPr="00517F0A">
        <w:rPr>
          <w:rFonts w:asciiTheme="minorHAnsi" w:hAnsiTheme="minorHAnsi"/>
          <w:sz w:val="28"/>
          <w:szCs w:val="28"/>
          <w:lang w:val="pt-BR"/>
        </w:rPr>
        <w:t>Orange, Claudia</w:t>
      </w:r>
      <w:r w:rsidRPr="00517F0A">
        <w:rPr>
          <w:rFonts w:asciiTheme="minorHAnsi" w:hAnsiTheme="minorHAnsi"/>
          <w:sz w:val="28"/>
          <w:szCs w:val="28"/>
          <w:lang w:val="pt-BR"/>
        </w:rPr>
        <w:br/>
        <w:t xml:space="preserve">1987 The </w:t>
      </w:r>
      <w:proofErr w:type="spellStart"/>
      <w:r w:rsidRPr="00517F0A">
        <w:rPr>
          <w:rFonts w:asciiTheme="minorHAnsi" w:hAnsiTheme="minorHAnsi"/>
          <w:sz w:val="28"/>
          <w:szCs w:val="28"/>
          <w:lang w:val="pt-BR"/>
        </w:rPr>
        <w:t>Treaty</w:t>
      </w:r>
      <w:proofErr w:type="spellEnd"/>
      <w:r w:rsidRPr="00517F0A">
        <w:rPr>
          <w:rFonts w:asciiTheme="minorHAnsi" w:hAnsiTheme="minorHAnsi"/>
          <w:sz w:val="28"/>
          <w:szCs w:val="28"/>
          <w:lang w:val="pt-BR"/>
        </w:rPr>
        <w:t xml:space="preserve"> </w:t>
      </w:r>
      <w:proofErr w:type="spellStart"/>
      <w:r w:rsidRPr="00517F0A">
        <w:rPr>
          <w:rFonts w:asciiTheme="minorHAnsi" w:hAnsiTheme="minorHAnsi"/>
          <w:sz w:val="28"/>
          <w:szCs w:val="28"/>
          <w:lang w:val="pt-BR"/>
        </w:rPr>
        <w:t>of</w:t>
      </w:r>
      <w:proofErr w:type="spellEnd"/>
      <w:r w:rsidRPr="00517F0A">
        <w:rPr>
          <w:rFonts w:asciiTheme="minorHAnsi" w:hAnsiTheme="minorHAnsi"/>
          <w:sz w:val="28"/>
          <w:szCs w:val="28"/>
          <w:lang w:val="pt-BR"/>
        </w:rPr>
        <w:t xml:space="preserve"> </w:t>
      </w:r>
      <w:proofErr w:type="spellStart"/>
      <w:r w:rsidRPr="00517F0A">
        <w:rPr>
          <w:rFonts w:asciiTheme="minorHAnsi" w:hAnsiTheme="minorHAnsi"/>
          <w:sz w:val="28"/>
          <w:szCs w:val="28"/>
          <w:lang w:val="pt-BR"/>
        </w:rPr>
        <w:t>Waitangi</w:t>
      </w:r>
      <w:proofErr w:type="spellEnd"/>
      <w:r w:rsidRPr="00517F0A">
        <w:rPr>
          <w:rFonts w:asciiTheme="minorHAnsi" w:hAnsiTheme="minorHAnsi"/>
          <w:sz w:val="28"/>
          <w:szCs w:val="28"/>
          <w:lang w:val="pt-BR"/>
        </w:rPr>
        <w:t xml:space="preserve">, Allen </w:t>
      </w:r>
      <w:proofErr w:type="spellStart"/>
      <w:r w:rsidRPr="00517F0A">
        <w:rPr>
          <w:rFonts w:asciiTheme="minorHAnsi" w:hAnsiTheme="minorHAnsi"/>
          <w:sz w:val="28"/>
          <w:szCs w:val="28"/>
          <w:lang w:val="pt-BR"/>
        </w:rPr>
        <w:t>and</w:t>
      </w:r>
      <w:proofErr w:type="spellEnd"/>
      <w:r w:rsidRPr="00517F0A">
        <w:rPr>
          <w:rFonts w:asciiTheme="minorHAnsi" w:hAnsiTheme="minorHAnsi"/>
          <w:sz w:val="28"/>
          <w:szCs w:val="28"/>
          <w:lang w:val="pt-BR"/>
        </w:rPr>
        <w:t xml:space="preserve"> </w:t>
      </w:r>
      <w:proofErr w:type="spellStart"/>
      <w:r w:rsidRPr="00517F0A">
        <w:rPr>
          <w:rFonts w:asciiTheme="minorHAnsi" w:hAnsiTheme="minorHAnsi"/>
          <w:sz w:val="28"/>
          <w:szCs w:val="28"/>
          <w:lang w:val="pt-BR"/>
        </w:rPr>
        <w:t>Unwin</w:t>
      </w:r>
      <w:proofErr w:type="spellEnd"/>
      <w:r w:rsidRPr="00517F0A">
        <w:rPr>
          <w:rFonts w:asciiTheme="minorHAnsi" w:hAnsiTheme="minorHAnsi"/>
          <w:sz w:val="28"/>
          <w:szCs w:val="28"/>
          <w:lang w:val="pt-BR"/>
        </w:rPr>
        <w:t xml:space="preserve">, </w:t>
      </w:r>
      <w:proofErr w:type="spellStart"/>
      <w:r w:rsidRPr="00517F0A">
        <w:rPr>
          <w:rFonts w:asciiTheme="minorHAnsi" w:hAnsiTheme="minorHAnsi"/>
          <w:sz w:val="28"/>
          <w:szCs w:val="28"/>
          <w:lang w:val="pt-BR"/>
        </w:rPr>
        <w:t>Port</w:t>
      </w:r>
      <w:proofErr w:type="spellEnd"/>
      <w:r w:rsidRPr="00517F0A">
        <w:rPr>
          <w:rFonts w:asciiTheme="minorHAnsi" w:hAnsiTheme="minorHAnsi"/>
          <w:sz w:val="28"/>
          <w:szCs w:val="28"/>
          <w:lang w:val="pt-BR"/>
        </w:rPr>
        <w:t xml:space="preserve"> Nicholson Press.</w:t>
      </w:r>
    </w:p>
    <w:p w14:paraId="052AAF14" w14:textId="77777777" w:rsidR="006A5532" w:rsidRDefault="006A5532" w:rsidP="006A5532">
      <w:pPr>
        <w:spacing w:after="0"/>
        <w:ind w:left="720" w:hanging="720"/>
        <w:rPr>
          <w:rFonts w:asciiTheme="minorHAnsi" w:hAnsiTheme="minorHAnsi"/>
          <w:sz w:val="28"/>
          <w:szCs w:val="28"/>
          <w:lang w:val="pt-BR"/>
        </w:rPr>
      </w:pPr>
    </w:p>
    <w:p w14:paraId="518B351B" w14:textId="64813867" w:rsidR="006A5532" w:rsidRDefault="006A5532">
      <w:pPr>
        <w:spacing w:after="0" w:line="240" w:lineRule="auto"/>
        <w:rPr>
          <w:rFonts w:asciiTheme="minorHAnsi" w:hAnsiTheme="minorHAnsi"/>
          <w:sz w:val="28"/>
          <w:szCs w:val="28"/>
          <w:lang w:val="pt-BR"/>
        </w:rPr>
      </w:pPr>
      <w:r>
        <w:rPr>
          <w:rFonts w:asciiTheme="minorHAnsi" w:hAnsiTheme="minorHAnsi"/>
          <w:sz w:val="28"/>
          <w:szCs w:val="28"/>
          <w:lang w:val="pt-BR"/>
        </w:rPr>
        <w:br w:type="page"/>
      </w:r>
    </w:p>
    <w:p w14:paraId="4C5DC153" w14:textId="43CE7B4C" w:rsidR="006A5532" w:rsidRDefault="006A5532">
      <w:pPr>
        <w:spacing w:after="0" w:line="240" w:lineRule="auto"/>
        <w:rPr>
          <w:rFonts w:asciiTheme="minorHAnsi" w:hAnsiTheme="minorHAnsi"/>
          <w:sz w:val="28"/>
          <w:szCs w:val="28"/>
          <w:lang w:val="pt-BR"/>
        </w:rPr>
      </w:pPr>
      <w:r>
        <w:rPr>
          <w:rFonts w:asciiTheme="minorHAnsi" w:hAnsiTheme="minorHAnsi"/>
          <w:sz w:val="28"/>
          <w:szCs w:val="28"/>
          <w:lang w:val="pt-BR"/>
        </w:rPr>
        <w:br w:type="page"/>
      </w:r>
    </w:p>
    <w:p w14:paraId="635CECE5" w14:textId="7EF908AB" w:rsidR="006A5532" w:rsidRDefault="006A5532">
      <w:pPr>
        <w:spacing w:after="0" w:line="240" w:lineRule="auto"/>
        <w:rPr>
          <w:rFonts w:asciiTheme="minorHAnsi" w:hAnsiTheme="minorHAnsi"/>
          <w:sz w:val="28"/>
          <w:szCs w:val="28"/>
          <w:lang w:val="pt-BR"/>
        </w:rPr>
      </w:pPr>
      <w:r>
        <w:rPr>
          <w:rFonts w:asciiTheme="minorHAnsi" w:hAnsiTheme="minorHAnsi"/>
          <w:sz w:val="28"/>
          <w:szCs w:val="28"/>
          <w:lang w:val="pt-BR"/>
        </w:rPr>
        <w:br w:type="page"/>
      </w:r>
    </w:p>
    <w:p w14:paraId="32CE9583" w14:textId="28B9444B" w:rsidR="006A5532" w:rsidRDefault="006A5532">
      <w:pPr>
        <w:spacing w:after="0" w:line="240" w:lineRule="auto"/>
        <w:rPr>
          <w:rFonts w:asciiTheme="minorHAnsi" w:hAnsiTheme="minorHAnsi"/>
          <w:sz w:val="28"/>
          <w:szCs w:val="28"/>
          <w:lang w:val="pt-BR"/>
        </w:rPr>
      </w:pPr>
      <w:bookmarkStart w:id="0" w:name="_GoBack"/>
      <w:bookmarkEnd w:id="0"/>
    </w:p>
    <w:p w14:paraId="0040F737" w14:textId="77777777" w:rsidR="006A5532" w:rsidRDefault="006A5532" w:rsidP="006A5532">
      <w:pPr>
        <w:jc w:val="center"/>
        <w:rPr>
          <w:rFonts w:ascii="Arial" w:hAnsi="Arial"/>
        </w:rPr>
      </w:pPr>
      <w:proofErr w:type="spellStart"/>
      <w:r>
        <w:rPr>
          <w:rFonts w:ascii="Arial" w:hAnsi="Arial"/>
        </w:rPr>
        <w:t>Em</w:t>
      </w:r>
      <w:proofErr w:type="spellEnd"/>
      <w:r>
        <w:rPr>
          <w:rFonts w:ascii="Arial" w:hAnsi="Arial"/>
        </w:rPr>
        <w:t xml:space="preserve"> um </w:t>
      </w:r>
      <w:proofErr w:type="spellStart"/>
      <w:r>
        <w:rPr>
          <w:rFonts w:ascii="Arial" w:hAnsi="Arial"/>
        </w:rPr>
        <w:t>mundo</w:t>
      </w:r>
      <w:proofErr w:type="spellEnd"/>
      <w:r>
        <w:rPr>
          <w:rFonts w:ascii="Arial" w:hAnsi="Arial"/>
        </w:rPr>
        <w:t xml:space="preserve"> </w:t>
      </w:r>
      <w:proofErr w:type="spellStart"/>
      <w:r>
        <w:rPr>
          <w:rFonts w:ascii="Arial" w:hAnsi="Arial"/>
        </w:rPr>
        <w:t>onde</w:t>
      </w:r>
      <w:proofErr w:type="spellEnd"/>
      <w:r>
        <w:rPr>
          <w:rFonts w:ascii="Arial" w:hAnsi="Arial"/>
        </w:rPr>
        <w:t xml:space="preserve"> </w:t>
      </w:r>
      <w:proofErr w:type="spellStart"/>
      <w:r>
        <w:rPr>
          <w:rFonts w:ascii="Arial" w:hAnsi="Arial"/>
        </w:rPr>
        <w:t>metade</w:t>
      </w:r>
      <w:proofErr w:type="spellEnd"/>
      <w:r>
        <w:rPr>
          <w:rFonts w:ascii="Arial" w:hAnsi="Arial"/>
        </w:rPr>
        <w:t xml:space="preserve"> dos </w:t>
      </w:r>
      <w:proofErr w:type="spellStart"/>
      <w:r>
        <w:rPr>
          <w:rFonts w:ascii="Arial" w:hAnsi="Arial"/>
        </w:rPr>
        <w:t>povos</w:t>
      </w:r>
      <w:proofErr w:type="spellEnd"/>
      <w:r>
        <w:rPr>
          <w:rFonts w:ascii="Arial" w:hAnsi="Arial"/>
        </w:rPr>
        <w:t xml:space="preserve"> </w:t>
      </w:r>
      <w:proofErr w:type="spellStart"/>
      <w:r>
        <w:rPr>
          <w:rFonts w:ascii="Arial" w:hAnsi="Arial"/>
        </w:rPr>
        <w:t>são</w:t>
      </w:r>
      <w:proofErr w:type="spellEnd"/>
    </w:p>
    <w:p w14:paraId="57589F31" w14:textId="77777777" w:rsidR="006A5532" w:rsidRDefault="006A5532" w:rsidP="006A5532">
      <w:pPr>
        <w:jc w:val="center"/>
        <w:rPr>
          <w:rFonts w:ascii="Arial" w:hAnsi="Arial"/>
        </w:rPr>
      </w:pPr>
      <w:proofErr w:type="spellStart"/>
      <w:proofErr w:type="gramStart"/>
      <w:r>
        <w:rPr>
          <w:rFonts w:ascii="Arial" w:hAnsi="Arial"/>
        </w:rPr>
        <w:t>desapossados</w:t>
      </w:r>
      <w:proofErr w:type="spellEnd"/>
      <w:proofErr w:type="gramEnd"/>
      <w:r>
        <w:rPr>
          <w:rFonts w:ascii="Arial" w:hAnsi="Arial"/>
        </w:rPr>
        <w:t xml:space="preserve"> de </w:t>
      </w:r>
      <w:proofErr w:type="spellStart"/>
      <w:r>
        <w:rPr>
          <w:rFonts w:ascii="Arial" w:hAnsi="Arial"/>
        </w:rPr>
        <w:t>suas</w:t>
      </w:r>
      <w:proofErr w:type="spellEnd"/>
      <w:r>
        <w:rPr>
          <w:rFonts w:ascii="Arial" w:hAnsi="Arial"/>
        </w:rPr>
        <w:t xml:space="preserve"> </w:t>
      </w:r>
      <w:proofErr w:type="spellStart"/>
      <w:r>
        <w:rPr>
          <w:rFonts w:ascii="Arial" w:hAnsi="Arial"/>
        </w:rPr>
        <w:t>terras</w:t>
      </w:r>
      <w:proofErr w:type="spellEnd"/>
      <w:r>
        <w:rPr>
          <w:rFonts w:ascii="Arial" w:hAnsi="Arial"/>
        </w:rPr>
        <w:t xml:space="preserve"> </w:t>
      </w:r>
      <w:proofErr w:type="spellStart"/>
      <w:r>
        <w:rPr>
          <w:rFonts w:ascii="Arial" w:hAnsi="Arial"/>
        </w:rPr>
        <w:t>tradicionais</w:t>
      </w:r>
      <w:proofErr w:type="spellEnd"/>
      <w:r>
        <w:rPr>
          <w:rFonts w:ascii="Arial" w:hAnsi="Arial"/>
        </w:rPr>
        <w:t xml:space="preserve">, </w:t>
      </w:r>
    </w:p>
    <w:p w14:paraId="7DE00D10" w14:textId="77777777" w:rsidR="006A5532" w:rsidRDefault="006A5532" w:rsidP="006A5532">
      <w:pPr>
        <w:jc w:val="center"/>
        <w:rPr>
          <w:rFonts w:ascii="Arial" w:hAnsi="Arial"/>
        </w:rPr>
      </w:pPr>
      <w:proofErr w:type="gramStart"/>
      <w:r>
        <w:rPr>
          <w:rFonts w:ascii="Arial" w:hAnsi="Arial"/>
        </w:rPr>
        <w:t xml:space="preserve">Deus tem </w:t>
      </w:r>
      <w:proofErr w:type="spellStart"/>
      <w:r>
        <w:rPr>
          <w:rFonts w:ascii="Arial" w:hAnsi="Arial"/>
        </w:rPr>
        <w:t>algo</w:t>
      </w:r>
      <w:proofErr w:type="spellEnd"/>
      <w:r>
        <w:rPr>
          <w:rFonts w:ascii="Arial" w:hAnsi="Arial"/>
        </w:rPr>
        <w:t xml:space="preserve"> a </w:t>
      </w:r>
      <w:proofErr w:type="spellStart"/>
      <w:r>
        <w:rPr>
          <w:rFonts w:ascii="Arial" w:hAnsi="Arial"/>
        </w:rPr>
        <w:t>dizer</w:t>
      </w:r>
      <w:proofErr w:type="spellEnd"/>
      <w:r>
        <w:rPr>
          <w:rFonts w:ascii="Arial" w:hAnsi="Arial"/>
        </w:rPr>
        <w:t xml:space="preserve"> </w:t>
      </w:r>
      <w:proofErr w:type="spellStart"/>
      <w:r>
        <w:rPr>
          <w:rFonts w:ascii="Arial" w:hAnsi="Arial"/>
        </w:rPr>
        <w:t>sobre</w:t>
      </w:r>
      <w:proofErr w:type="spellEnd"/>
      <w:r>
        <w:rPr>
          <w:rFonts w:ascii="Arial" w:hAnsi="Arial"/>
        </w:rPr>
        <w:t xml:space="preserve"> o </w:t>
      </w:r>
      <w:proofErr w:type="spellStart"/>
      <w:r>
        <w:rPr>
          <w:rFonts w:ascii="Arial" w:hAnsi="Arial"/>
        </w:rPr>
        <w:t>assunto</w:t>
      </w:r>
      <w:proofErr w:type="spellEnd"/>
      <w:r>
        <w:rPr>
          <w:rFonts w:ascii="Arial" w:hAnsi="Arial"/>
        </w:rPr>
        <w:t xml:space="preserve"> de terra e </w:t>
      </w:r>
      <w:proofErr w:type="spellStart"/>
      <w:r>
        <w:rPr>
          <w:rFonts w:ascii="Arial" w:hAnsi="Arial"/>
        </w:rPr>
        <w:t>direitos</w:t>
      </w:r>
      <w:proofErr w:type="spellEnd"/>
      <w:r>
        <w:rPr>
          <w:rFonts w:ascii="Arial" w:hAnsi="Arial"/>
        </w:rPr>
        <w:t xml:space="preserve"> de terra?</w:t>
      </w:r>
      <w:proofErr w:type="gramEnd"/>
    </w:p>
    <w:p w14:paraId="17622D7B" w14:textId="77777777" w:rsidR="006A5532" w:rsidRDefault="006A5532" w:rsidP="006A5532">
      <w:pPr>
        <w:jc w:val="center"/>
        <w:rPr>
          <w:rFonts w:ascii="Arial" w:hAnsi="Arial"/>
        </w:rPr>
      </w:pPr>
      <w:proofErr w:type="spellStart"/>
      <w:r>
        <w:rPr>
          <w:rFonts w:ascii="Arial" w:hAnsi="Arial"/>
        </w:rPr>
        <w:t>Compelido</w:t>
      </w:r>
      <w:proofErr w:type="spellEnd"/>
      <w:r>
        <w:rPr>
          <w:rFonts w:ascii="Arial" w:hAnsi="Arial"/>
        </w:rPr>
        <w:t xml:space="preserve"> </w:t>
      </w:r>
      <w:proofErr w:type="spellStart"/>
      <w:r>
        <w:rPr>
          <w:rFonts w:ascii="Arial" w:hAnsi="Arial"/>
        </w:rPr>
        <w:t>pela</w:t>
      </w:r>
      <w:proofErr w:type="spellEnd"/>
      <w:r>
        <w:rPr>
          <w:rFonts w:ascii="Arial" w:hAnsi="Arial"/>
        </w:rPr>
        <w:t xml:space="preserve"> </w:t>
      </w:r>
      <w:proofErr w:type="spellStart"/>
      <w:r>
        <w:rPr>
          <w:rFonts w:ascii="Arial" w:hAnsi="Arial"/>
        </w:rPr>
        <w:t>dor</w:t>
      </w:r>
      <w:proofErr w:type="spellEnd"/>
      <w:r>
        <w:rPr>
          <w:rFonts w:ascii="Arial" w:hAnsi="Arial"/>
        </w:rPr>
        <w:t xml:space="preserve"> das</w:t>
      </w:r>
    </w:p>
    <w:p w14:paraId="2C77752B" w14:textId="77777777" w:rsidR="006A5532" w:rsidRDefault="006A5532" w:rsidP="006A5532">
      <w:pPr>
        <w:jc w:val="center"/>
        <w:rPr>
          <w:rFonts w:ascii="Arial" w:hAnsi="Arial"/>
        </w:rPr>
      </w:pPr>
      <w:proofErr w:type="spellStart"/>
      <w:proofErr w:type="gramStart"/>
      <w:r>
        <w:rPr>
          <w:rFonts w:ascii="Arial" w:hAnsi="Arial"/>
        </w:rPr>
        <w:t>experiências</w:t>
      </w:r>
      <w:proofErr w:type="spellEnd"/>
      <w:proofErr w:type="gramEnd"/>
      <w:r>
        <w:rPr>
          <w:rFonts w:ascii="Arial" w:hAnsi="Arial"/>
        </w:rPr>
        <w:t xml:space="preserve"> entre </w:t>
      </w:r>
      <w:proofErr w:type="spellStart"/>
      <w:r>
        <w:rPr>
          <w:rFonts w:ascii="Arial" w:hAnsi="Arial"/>
        </w:rPr>
        <w:t>os</w:t>
      </w:r>
      <w:proofErr w:type="spellEnd"/>
      <w:r>
        <w:rPr>
          <w:rFonts w:ascii="Arial" w:hAnsi="Arial"/>
        </w:rPr>
        <w:t xml:space="preserve"> </w:t>
      </w:r>
      <w:proofErr w:type="spellStart"/>
      <w:r>
        <w:rPr>
          <w:rFonts w:ascii="Arial" w:hAnsi="Arial"/>
        </w:rPr>
        <w:t>sem-terras</w:t>
      </w:r>
      <w:proofErr w:type="spellEnd"/>
      <w:r>
        <w:rPr>
          <w:rFonts w:ascii="Arial" w:hAnsi="Arial"/>
        </w:rPr>
        <w:t xml:space="preserve"> </w:t>
      </w:r>
      <w:proofErr w:type="spellStart"/>
      <w:r>
        <w:rPr>
          <w:rFonts w:ascii="Arial" w:hAnsi="Arial"/>
        </w:rPr>
        <w:t>invasores</w:t>
      </w:r>
      <w:proofErr w:type="spellEnd"/>
      <w:r>
        <w:rPr>
          <w:rFonts w:ascii="Arial" w:hAnsi="Arial"/>
        </w:rPr>
        <w:t xml:space="preserve"> de Manila, </w:t>
      </w:r>
      <w:proofErr w:type="spellStart"/>
      <w:r>
        <w:rPr>
          <w:rFonts w:ascii="Arial" w:hAnsi="Arial"/>
        </w:rPr>
        <w:t>os</w:t>
      </w:r>
      <w:proofErr w:type="spellEnd"/>
    </w:p>
    <w:p w14:paraId="7DD6AFE9" w14:textId="77777777" w:rsidR="006A5532" w:rsidRDefault="006A5532" w:rsidP="006A5532">
      <w:pPr>
        <w:jc w:val="center"/>
        <w:rPr>
          <w:rFonts w:ascii="Arial" w:hAnsi="Arial"/>
        </w:rPr>
      </w:pPr>
      <w:proofErr w:type="spellStart"/>
      <w:proofErr w:type="gramStart"/>
      <w:r>
        <w:rPr>
          <w:rFonts w:ascii="Arial" w:hAnsi="Arial"/>
          <w:i/>
        </w:rPr>
        <w:t>favelados</w:t>
      </w:r>
      <w:proofErr w:type="spellEnd"/>
      <w:proofErr w:type="gramEnd"/>
      <w:r>
        <w:rPr>
          <w:rFonts w:ascii="Arial" w:hAnsi="Arial"/>
        </w:rPr>
        <w:t xml:space="preserve"> de São Paulo, </w:t>
      </w:r>
      <w:proofErr w:type="spellStart"/>
      <w:r>
        <w:rPr>
          <w:rFonts w:ascii="Arial" w:hAnsi="Arial"/>
        </w:rPr>
        <w:t>os</w:t>
      </w:r>
      <w:proofErr w:type="spellEnd"/>
      <w:r>
        <w:rPr>
          <w:rFonts w:ascii="Arial" w:hAnsi="Arial"/>
        </w:rPr>
        <w:t xml:space="preserve"> </w:t>
      </w:r>
      <w:proofErr w:type="spellStart"/>
      <w:r>
        <w:rPr>
          <w:rFonts w:ascii="Arial" w:hAnsi="Arial"/>
        </w:rPr>
        <w:t>pobres</w:t>
      </w:r>
      <w:proofErr w:type="spellEnd"/>
      <w:r>
        <w:rPr>
          <w:rFonts w:ascii="Arial" w:hAnsi="Arial"/>
        </w:rPr>
        <w:t xml:space="preserve"> de </w:t>
      </w:r>
      <w:proofErr w:type="spellStart"/>
      <w:r>
        <w:rPr>
          <w:rFonts w:ascii="Arial" w:hAnsi="Arial"/>
        </w:rPr>
        <w:t>Calcutá</w:t>
      </w:r>
      <w:proofErr w:type="spellEnd"/>
      <w:r>
        <w:rPr>
          <w:rFonts w:ascii="Arial" w:hAnsi="Arial"/>
        </w:rPr>
        <w:t>,</w:t>
      </w:r>
    </w:p>
    <w:p w14:paraId="30276DD0" w14:textId="77777777" w:rsidR="006A5532" w:rsidRDefault="006A5532" w:rsidP="006A5532">
      <w:pPr>
        <w:jc w:val="center"/>
        <w:rPr>
          <w:rFonts w:ascii="Arial" w:hAnsi="Arial"/>
        </w:rPr>
      </w:pPr>
      <w:r>
        <w:rPr>
          <w:rFonts w:ascii="Arial" w:hAnsi="Arial"/>
        </w:rPr>
        <w:t xml:space="preserve">Viv Grigg </w:t>
      </w:r>
      <w:proofErr w:type="spellStart"/>
      <w:r>
        <w:rPr>
          <w:rFonts w:ascii="Arial" w:hAnsi="Arial"/>
        </w:rPr>
        <w:t>reflete</w:t>
      </w:r>
      <w:proofErr w:type="spellEnd"/>
      <w:r>
        <w:rPr>
          <w:rFonts w:ascii="Arial" w:hAnsi="Arial"/>
        </w:rPr>
        <w:t xml:space="preserve"> </w:t>
      </w:r>
      <w:proofErr w:type="spellStart"/>
      <w:r>
        <w:rPr>
          <w:rFonts w:ascii="Arial" w:hAnsi="Arial"/>
        </w:rPr>
        <w:t>em</w:t>
      </w:r>
      <w:proofErr w:type="spellEnd"/>
      <w:r>
        <w:rPr>
          <w:rFonts w:ascii="Arial" w:hAnsi="Arial"/>
        </w:rPr>
        <w:t xml:space="preserve"> um </w:t>
      </w:r>
      <w:proofErr w:type="spellStart"/>
      <w:r>
        <w:rPr>
          <w:rFonts w:ascii="Arial" w:hAnsi="Arial"/>
        </w:rPr>
        <w:t>número</w:t>
      </w:r>
      <w:proofErr w:type="spellEnd"/>
      <w:r>
        <w:rPr>
          <w:rFonts w:ascii="Arial" w:hAnsi="Arial"/>
        </w:rPr>
        <w:t xml:space="preserve"> de </w:t>
      </w:r>
      <w:proofErr w:type="spellStart"/>
      <w:r>
        <w:rPr>
          <w:rFonts w:ascii="Arial" w:hAnsi="Arial"/>
        </w:rPr>
        <w:t>temas</w:t>
      </w:r>
      <w:proofErr w:type="spellEnd"/>
      <w:r>
        <w:rPr>
          <w:rFonts w:ascii="Arial" w:hAnsi="Arial"/>
        </w:rPr>
        <w:t xml:space="preserve"> </w:t>
      </w:r>
      <w:proofErr w:type="spellStart"/>
      <w:r>
        <w:rPr>
          <w:rFonts w:ascii="Arial" w:hAnsi="Arial"/>
        </w:rPr>
        <w:t>bíblicos</w:t>
      </w:r>
      <w:proofErr w:type="spellEnd"/>
    </w:p>
    <w:p w14:paraId="73AC9B40" w14:textId="77777777" w:rsidR="006A5532" w:rsidRDefault="006A5532" w:rsidP="006A5532">
      <w:pPr>
        <w:jc w:val="center"/>
        <w:rPr>
          <w:rFonts w:ascii="Arial" w:hAnsi="Arial"/>
        </w:rPr>
      </w:pPr>
      <w:proofErr w:type="spellStart"/>
      <w:proofErr w:type="gramStart"/>
      <w:r>
        <w:rPr>
          <w:rFonts w:ascii="Arial" w:hAnsi="Arial"/>
        </w:rPr>
        <w:t>os</w:t>
      </w:r>
      <w:proofErr w:type="spellEnd"/>
      <w:proofErr w:type="gramEnd"/>
      <w:r>
        <w:rPr>
          <w:rFonts w:ascii="Arial" w:hAnsi="Arial"/>
        </w:rPr>
        <w:t xml:space="preserve"> </w:t>
      </w:r>
      <w:proofErr w:type="spellStart"/>
      <w:r>
        <w:rPr>
          <w:rFonts w:ascii="Arial" w:hAnsi="Arial"/>
        </w:rPr>
        <w:t>quais</w:t>
      </w:r>
      <w:proofErr w:type="spellEnd"/>
      <w:r>
        <w:rPr>
          <w:rFonts w:ascii="Arial" w:hAnsi="Arial"/>
        </w:rPr>
        <w:t xml:space="preserve"> </w:t>
      </w:r>
      <w:proofErr w:type="spellStart"/>
      <w:r>
        <w:rPr>
          <w:rFonts w:ascii="Arial" w:hAnsi="Arial"/>
        </w:rPr>
        <w:t>providenciam</w:t>
      </w:r>
      <w:proofErr w:type="spellEnd"/>
      <w:r>
        <w:rPr>
          <w:rFonts w:ascii="Arial" w:hAnsi="Arial"/>
        </w:rPr>
        <w:t xml:space="preserve"> </w:t>
      </w:r>
      <w:proofErr w:type="spellStart"/>
      <w:r>
        <w:rPr>
          <w:rFonts w:ascii="Arial" w:hAnsi="Arial"/>
        </w:rPr>
        <w:t>uma</w:t>
      </w:r>
      <w:proofErr w:type="spellEnd"/>
      <w:r>
        <w:rPr>
          <w:rFonts w:ascii="Arial" w:hAnsi="Arial"/>
        </w:rPr>
        <w:t xml:space="preserve"> base </w:t>
      </w:r>
      <w:proofErr w:type="spellStart"/>
      <w:r>
        <w:rPr>
          <w:rFonts w:ascii="Arial" w:hAnsi="Arial"/>
        </w:rPr>
        <w:t>para</w:t>
      </w:r>
      <w:proofErr w:type="spellEnd"/>
      <w:r>
        <w:rPr>
          <w:rFonts w:ascii="Arial" w:hAnsi="Arial"/>
        </w:rPr>
        <w:t xml:space="preserve"> a </w:t>
      </w:r>
      <w:proofErr w:type="spellStart"/>
      <w:r>
        <w:rPr>
          <w:rFonts w:ascii="Arial" w:hAnsi="Arial"/>
        </w:rPr>
        <w:t>discussão</w:t>
      </w:r>
      <w:proofErr w:type="spellEnd"/>
    </w:p>
    <w:p w14:paraId="3FCCEC86" w14:textId="77777777" w:rsidR="006A5532" w:rsidRDefault="006A5532" w:rsidP="006A5532">
      <w:pPr>
        <w:jc w:val="center"/>
        <w:rPr>
          <w:rFonts w:ascii="Arial" w:hAnsi="Arial"/>
        </w:rPr>
      </w:pPr>
      <w:proofErr w:type="gramStart"/>
      <w:r>
        <w:rPr>
          <w:rFonts w:ascii="Arial" w:hAnsi="Arial"/>
        </w:rPr>
        <w:t>da</w:t>
      </w:r>
      <w:proofErr w:type="gramEnd"/>
      <w:r>
        <w:rPr>
          <w:rFonts w:ascii="Arial" w:hAnsi="Arial"/>
        </w:rPr>
        <w:t xml:space="preserve"> </w:t>
      </w:r>
      <w:proofErr w:type="spellStart"/>
      <w:r>
        <w:rPr>
          <w:rFonts w:ascii="Arial" w:hAnsi="Arial"/>
        </w:rPr>
        <w:t>ética</w:t>
      </w:r>
      <w:proofErr w:type="spellEnd"/>
      <w:r>
        <w:rPr>
          <w:rFonts w:ascii="Arial" w:hAnsi="Arial"/>
        </w:rPr>
        <w:t xml:space="preserve"> de </w:t>
      </w:r>
      <w:proofErr w:type="spellStart"/>
      <w:r>
        <w:rPr>
          <w:rFonts w:ascii="Arial" w:hAnsi="Arial"/>
        </w:rPr>
        <w:t>assuntos</w:t>
      </w:r>
      <w:proofErr w:type="spellEnd"/>
      <w:r>
        <w:rPr>
          <w:rFonts w:ascii="Arial" w:hAnsi="Arial"/>
        </w:rPr>
        <w:t xml:space="preserve"> da terra. </w:t>
      </w:r>
      <w:proofErr w:type="spellStart"/>
      <w:r>
        <w:rPr>
          <w:rFonts w:ascii="Arial" w:hAnsi="Arial"/>
        </w:rPr>
        <w:t>Esses</w:t>
      </w:r>
      <w:proofErr w:type="spellEnd"/>
      <w:r>
        <w:rPr>
          <w:rFonts w:ascii="Arial" w:hAnsi="Arial"/>
        </w:rPr>
        <w:t xml:space="preserve"> </w:t>
      </w:r>
      <w:proofErr w:type="spellStart"/>
      <w:r>
        <w:rPr>
          <w:rFonts w:ascii="Arial" w:hAnsi="Arial"/>
        </w:rPr>
        <w:t>temas</w:t>
      </w:r>
      <w:proofErr w:type="spellEnd"/>
      <w:r>
        <w:rPr>
          <w:rFonts w:ascii="Arial" w:hAnsi="Arial"/>
        </w:rPr>
        <w:t xml:space="preserve"> </w:t>
      </w:r>
      <w:proofErr w:type="spellStart"/>
      <w:r>
        <w:rPr>
          <w:rFonts w:ascii="Arial" w:hAnsi="Arial"/>
        </w:rPr>
        <w:t>bíblicos</w:t>
      </w:r>
      <w:proofErr w:type="spellEnd"/>
      <w:r>
        <w:rPr>
          <w:rFonts w:ascii="Arial" w:hAnsi="Arial"/>
        </w:rPr>
        <w:t xml:space="preserve"> se </w:t>
      </w:r>
      <w:proofErr w:type="spellStart"/>
      <w:r>
        <w:rPr>
          <w:rFonts w:ascii="Arial" w:hAnsi="Arial"/>
        </w:rPr>
        <w:t>tornam</w:t>
      </w:r>
      <w:proofErr w:type="spellEnd"/>
    </w:p>
    <w:p w14:paraId="339A9757" w14:textId="77777777" w:rsidR="006A5532" w:rsidRDefault="006A5532" w:rsidP="006A5532">
      <w:pPr>
        <w:jc w:val="center"/>
        <w:rPr>
          <w:rFonts w:ascii="Arial" w:hAnsi="Arial"/>
        </w:rPr>
      </w:pPr>
      <w:proofErr w:type="spellStart"/>
      <w:proofErr w:type="gramStart"/>
      <w:r>
        <w:rPr>
          <w:rFonts w:ascii="Arial" w:hAnsi="Arial"/>
        </w:rPr>
        <w:t>cruciais</w:t>
      </w:r>
      <w:proofErr w:type="spellEnd"/>
      <w:proofErr w:type="gramEnd"/>
      <w:r>
        <w:rPr>
          <w:rFonts w:ascii="Arial" w:hAnsi="Arial"/>
        </w:rPr>
        <w:t xml:space="preserve"> </w:t>
      </w:r>
      <w:proofErr w:type="spellStart"/>
      <w:r>
        <w:rPr>
          <w:rFonts w:ascii="Arial" w:hAnsi="Arial"/>
        </w:rPr>
        <w:t>enquanto</w:t>
      </w:r>
      <w:proofErr w:type="spellEnd"/>
      <w:r>
        <w:rPr>
          <w:rFonts w:ascii="Arial" w:hAnsi="Arial"/>
        </w:rPr>
        <w:t xml:space="preserve"> a Nova </w:t>
      </w:r>
      <w:proofErr w:type="spellStart"/>
      <w:r>
        <w:rPr>
          <w:rFonts w:ascii="Arial" w:hAnsi="Arial"/>
        </w:rPr>
        <w:t>Zelândia</w:t>
      </w:r>
      <w:proofErr w:type="spellEnd"/>
      <w:r>
        <w:rPr>
          <w:rFonts w:ascii="Arial" w:hAnsi="Arial"/>
        </w:rPr>
        <w:t xml:space="preserve"> </w:t>
      </w:r>
      <w:proofErr w:type="spellStart"/>
      <w:r>
        <w:rPr>
          <w:rFonts w:ascii="Arial" w:hAnsi="Arial"/>
        </w:rPr>
        <w:t>procura</w:t>
      </w:r>
      <w:proofErr w:type="spellEnd"/>
      <w:r>
        <w:rPr>
          <w:rFonts w:ascii="Arial" w:hAnsi="Arial"/>
        </w:rPr>
        <w:t xml:space="preserve"> </w:t>
      </w:r>
      <w:proofErr w:type="spellStart"/>
      <w:r>
        <w:rPr>
          <w:rFonts w:ascii="Arial" w:hAnsi="Arial"/>
        </w:rPr>
        <w:t>reparar</w:t>
      </w:r>
      <w:proofErr w:type="spellEnd"/>
      <w:r>
        <w:rPr>
          <w:rFonts w:ascii="Arial" w:hAnsi="Arial"/>
        </w:rPr>
        <w:t xml:space="preserve"> </w:t>
      </w:r>
      <w:proofErr w:type="spellStart"/>
      <w:r>
        <w:rPr>
          <w:rFonts w:ascii="Arial" w:hAnsi="Arial"/>
        </w:rPr>
        <w:t>uma</w:t>
      </w:r>
      <w:proofErr w:type="spellEnd"/>
    </w:p>
    <w:p w14:paraId="4CACA318" w14:textId="77777777" w:rsidR="006A5532" w:rsidRDefault="006A5532" w:rsidP="006A5532">
      <w:pPr>
        <w:jc w:val="center"/>
        <w:rPr>
          <w:rFonts w:ascii="Arial" w:hAnsi="Arial"/>
        </w:rPr>
      </w:pPr>
      <w:proofErr w:type="spellStart"/>
      <w:proofErr w:type="gramStart"/>
      <w:r>
        <w:rPr>
          <w:rFonts w:ascii="Arial" w:hAnsi="Arial"/>
        </w:rPr>
        <w:t>triste</w:t>
      </w:r>
      <w:proofErr w:type="spellEnd"/>
      <w:proofErr w:type="gramEnd"/>
      <w:r>
        <w:rPr>
          <w:rFonts w:ascii="Arial" w:hAnsi="Arial"/>
        </w:rPr>
        <w:t xml:space="preserve"> </w:t>
      </w:r>
      <w:proofErr w:type="spellStart"/>
      <w:r>
        <w:rPr>
          <w:rFonts w:ascii="Arial" w:hAnsi="Arial"/>
        </w:rPr>
        <w:t>porção</w:t>
      </w:r>
      <w:proofErr w:type="spellEnd"/>
      <w:r>
        <w:rPr>
          <w:rFonts w:ascii="Arial" w:hAnsi="Arial"/>
        </w:rPr>
        <w:t xml:space="preserve"> de </w:t>
      </w:r>
      <w:proofErr w:type="spellStart"/>
      <w:r>
        <w:rPr>
          <w:rFonts w:ascii="Arial" w:hAnsi="Arial"/>
        </w:rPr>
        <w:t>sua</w:t>
      </w:r>
      <w:proofErr w:type="spellEnd"/>
      <w:r>
        <w:rPr>
          <w:rFonts w:ascii="Arial" w:hAnsi="Arial"/>
        </w:rPr>
        <w:t xml:space="preserve"> </w:t>
      </w:r>
      <w:proofErr w:type="spellStart"/>
      <w:r>
        <w:rPr>
          <w:rFonts w:ascii="Arial" w:hAnsi="Arial"/>
        </w:rPr>
        <w:t>história</w:t>
      </w:r>
      <w:proofErr w:type="spellEnd"/>
      <w:r>
        <w:rPr>
          <w:rFonts w:ascii="Arial" w:hAnsi="Arial"/>
        </w:rPr>
        <w:t xml:space="preserve"> </w:t>
      </w:r>
      <w:proofErr w:type="spellStart"/>
      <w:r>
        <w:rPr>
          <w:rFonts w:ascii="Arial" w:hAnsi="Arial"/>
        </w:rPr>
        <w:t>na</w:t>
      </w:r>
      <w:proofErr w:type="spellEnd"/>
      <w:r>
        <w:rPr>
          <w:rFonts w:ascii="Arial" w:hAnsi="Arial"/>
        </w:rPr>
        <w:t xml:space="preserve"> </w:t>
      </w:r>
      <w:proofErr w:type="spellStart"/>
      <w:r>
        <w:rPr>
          <w:rFonts w:ascii="Arial" w:hAnsi="Arial"/>
        </w:rPr>
        <w:t>desapropriação</w:t>
      </w:r>
      <w:proofErr w:type="spellEnd"/>
      <w:r>
        <w:rPr>
          <w:rFonts w:ascii="Arial" w:hAnsi="Arial"/>
        </w:rPr>
        <w:t xml:space="preserve"> de </w:t>
      </w:r>
      <w:proofErr w:type="spellStart"/>
      <w:r>
        <w:rPr>
          <w:rFonts w:ascii="Arial" w:hAnsi="Arial"/>
        </w:rPr>
        <w:t>muitos</w:t>
      </w:r>
      <w:proofErr w:type="spellEnd"/>
    </w:p>
    <w:p w14:paraId="15F9BC4B" w14:textId="77777777" w:rsidR="006A5532" w:rsidRDefault="006A5532" w:rsidP="006A5532">
      <w:pPr>
        <w:jc w:val="center"/>
        <w:rPr>
          <w:rFonts w:ascii="Arial" w:hAnsi="Arial"/>
        </w:rPr>
      </w:pPr>
      <w:proofErr w:type="gramStart"/>
      <w:r>
        <w:rPr>
          <w:rFonts w:ascii="Arial" w:hAnsi="Arial"/>
        </w:rPr>
        <w:t>de</w:t>
      </w:r>
      <w:proofErr w:type="gramEnd"/>
      <w:r>
        <w:rPr>
          <w:rFonts w:ascii="Arial" w:hAnsi="Arial"/>
        </w:rPr>
        <w:t xml:space="preserve"> </w:t>
      </w:r>
      <w:proofErr w:type="spellStart"/>
      <w:r>
        <w:rPr>
          <w:rFonts w:ascii="Arial" w:hAnsi="Arial"/>
        </w:rPr>
        <w:t>seus</w:t>
      </w:r>
      <w:proofErr w:type="spellEnd"/>
      <w:r>
        <w:rPr>
          <w:rFonts w:ascii="Arial" w:hAnsi="Arial"/>
        </w:rPr>
        <w:t xml:space="preserve"> </w:t>
      </w:r>
      <w:proofErr w:type="spellStart"/>
      <w:r>
        <w:rPr>
          <w:rFonts w:ascii="Arial" w:hAnsi="Arial"/>
        </w:rPr>
        <w:t>povos</w:t>
      </w:r>
      <w:proofErr w:type="spellEnd"/>
      <w:r>
        <w:rPr>
          <w:rFonts w:ascii="Arial" w:hAnsi="Arial"/>
        </w:rPr>
        <w:t xml:space="preserve"> </w:t>
      </w:r>
      <w:proofErr w:type="spellStart"/>
      <w:r>
        <w:rPr>
          <w:rFonts w:ascii="Arial" w:hAnsi="Arial"/>
        </w:rPr>
        <w:t>indígenas</w:t>
      </w:r>
      <w:proofErr w:type="spellEnd"/>
      <w:r>
        <w:rPr>
          <w:rFonts w:ascii="Arial" w:hAnsi="Arial"/>
        </w:rPr>
        <w:t>.</w:t>
      </w:r>
    </w:p>
    <w:p w14:paraId="59FB89AB" w14:textId="77777777" w:rsidR="006A5532" w:rsidRPr="006A5532" w:rsidRDefault="006A5532" w:rsidP="006A5532">
      <w:pPr>
        <w:spacing w:after="0"/>
        <w:ind w:left="720" w:hanging="720"/>
        <w:rPr>
          <w:rFonts w:asciiTheme="minorHAnsi" w:hAnsiTheme="minorHAnsi"/>
          <w:sz w:val="28"/>
          <w:szCs w:val="28"/>
          <w:lang w:val="pt-BR"/>
        </w:rPr>
      </w:pPr>
    </w:p>
    <w:sectPr w:rsidR="006A5532" w:rsidRPr="006A5532" w:rsidSect="00C05055">
      <w:headerReference w:type="even" r:id="rId11"/>
      <w:headerReference w:type="default" r:id="rId12"/>
      <w:footerReference w:type="even" r:id="rId13"/>
      <w:footerReference w:type="default" r:id="rId14"/>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4BC2" w14:textId="77777777" w:rsidR="00FB1C79" w:rsidRDefault="00FB1C79">
      <w:pPr>
        <w:spacing w:after="0" w:line="240" w:lineRule="auto"/>
      </w:pPr>
      <w:r>
        <w:separator/>
      </w:r>
    </w:p>
  </w:endnote>
  <w:endnote w:type="continuationSeparator" w:id="0">
    <w:p w14:paraId="3E703196" w14:textId="77777777" w:rsidR="00FB1C79" w:rsidRDefault="00FB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GPｺﾞｼｯｸE">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2173D" w14:textId="77777777" w:rsidR="00FB1C79" w:rsidRDefault="00FB1C79">
    <w:pPr>
      <w:pStyle w:val="Footer"/>
    </w:pPr>
  </w:p>
  <w:p w14:paraId="1C925B66" w14:textId="77777777" w:rsidR="00FB1C79" w:rsidRDefault="00FB1C79">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EAA61" w14:textId="77777777" w:rsidR="00FB1C79" w:rsidRDefault="00FB1C79">
    <w:pPr>
      <w:pStyle w:val="Footer"/>
    </w:pPr>
  </w:p>
  <w:p w14:paraId="7F1AFF16" w14:textId="77777777" w:rsidR="00FB1C79" w:rsidRDefault="00FB1C79">
    <w:pPr>
      <w:pStyle w:val="FooterOdd"/>
    </w:pPr>
    <w:r>
      <w:t xml:space="preserve">Page </w:t>
    </w:r>
    <w:r>
      <w:fldChar w:fldCharType="begin"/>
    </w:r>
    <w:r>
      <w:instrText xml:space="preserve"> PAGE   \* MERGEFORMAT </w:instrText>
    </w:r>
    <w:r>
      <w:fldChar w:fldCharType="separate"/>
    </w:r>
    <w:r w:rsidR="00D97C5D" w:rsidRPr="00D97C5D">
      <w:rPr>
        <w:noProof/>
        <w:sz w:val="24"/>
        <w:szCs w:val="24"/>
      </w:rPr>
      <w:t>27</w:t>
    </w:r>
    <w:r>
      <w:rPr>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DA18" w14:textId="77777777" w:rsidR="00FB1C79" w:rsidRDefault="00FB1C79">
      <w:pPr>
        <w:spacing w:after="0" w:line="240" w:lineRule="auto"/>
      </w:pPr>
      <w:r>
        <w:separator/>
      </w:r>
    </w:p>
  </w:footnote>
  <w:footnote w:type="continuationSeparator" w:id="0">
    <w:p w14:paraId="4D203A1A" w14:textId="77777777" w:rsidR="00FB1C79" w:rsidRDefault="00FB1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DEDF4" w14:textId="77777777" w:rsidR="00FB1C79" w:rsidRDefault="00FB1C79">
    <w:pPr>
      <w:pStyle w:val="HeaderEven"/>
    </w:pPr>
    <w:r>
      <w:t>Land Rights Practice</w:t>
    </w:r>
  </w:p>
  <w:p w14:paraId="7A8E72B1" w14:textId="77777777" w:rsidR="00FB1C79" w:rsidRDefault="00FB1C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3F017" w14:textId="49728645" w:rsidR="00FB1C79" w:rsidRDefault="00FB1C79">
    <w:pPr>
      <w:pStyle w:val="HeaderOdd"/>
    </w:pPr>
    <w:r>
      <w:t xml:space="preserve">O </w:t>
    </w:r>
    <w:proofErr w:type="spellStart"/>
    <w:r>
      <w:t>Reino</w:t>
    </w:r>
    <w:proofErr w:type="spellEnd"/>
    <w:r>
      <w:t xml:space="preserve">, a </w:t>
    </w:r>
    <w:proofErr w:type="spellStart"/>
    <w:r>
      <w:t>Igreja</w:t>
    </w:r>
    <w:proofErr w:type="spellEnd"/>
    <w:r>
      <w:t xml:space="preserve"> e a Terra</w:t>
    </w:r>
  </w:p>
  <w:p w14:paraId="514E7753" w14:textId="77777777" w:rsidR="00FB1C79" w:rsidRDefault="00FB1C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7CBC7E3C"/>
    <w:multiLevelType w:val="hybridMultilevel"/>
    <w:tmpl w:val="B85AD60C"/>
    <w:lvl w:ilvl="0" w:tplc="338830B8">
      <w:start w:val="6"/>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DateAndTime/>
  <w:proofState w:spelling="clean" w:grammar="clean"/>
  <w:attachedTemplate r:id="rId1"/>
  <w:defaultTabStop w:val="720"/>
  <w:drawingGridHorizontalSpacing w:val="115"/>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55"/>
    <w:rsid w:val="00001C69"/>
    <w:rsid w:val="000234AE"/>
    <w:rsid w:val="00042E65"/>
    <w:rsid w:val="00077406"/>
    <w:rsid w:val="000B3EDA"/>
    <w:rsid w:val="000F5627"/>
    <w:rsid w:val="000F6208"/>
    <w:rsid w:val="000F6DCD"/>
    <w:rsid w:val="001008A5"/>
    <w:rsid w:val="00164DB7"/>
    <w:rsid w:val="001A2BE6"/>
    <w:rsid w:val="001B06E6"/>
    <w:rsid w:val="001D504D"/>
    <w:rsid w:val="0023026A"/>
    <w:rsid w:val="00244EBC"/>
    <w:rsid w:val="00270446"/>
    <w:rsid w:val="00280150"/>
    <w:rsid w:val="002C3F71"/>
    <w:rsid w:val="002F2F72"/>
    <w:rsid w:val="003220CF"/>
    <w:rsid w:val="00323147"/>
    <w:rsid w:val="00343B3B"/>
    <w:rsid w:val="003543F6"/>
    <w:rsid w:val="003A774E"/>
    <w:rsid w:val="003D650A"/>
    <w:rsid w:val="003D7577"/>
    <w:rsid w:val="003F0107"/>
    <w:rsid w:val="00406A90"/>
    <w:rsid w:val="0041551A"/>
    <w:rsid w:val="004226CA"/>
    <w:rsid w:val="00452298"/>
    <w:rsid w:val="00452820"/>
    <w:rsid w:val="00454B14"/>
    <w:rsid w:val="00481754"/>
    <w:rsid w:val="004A1FEF"/>
    <w:rsid w:val="004D0D19"/>
    <w:rsid w:val="004E3709"/>
    <w:rsid w:val="00517F0A"/>
    <w:rsid w:val="005311C3"/>
    <w:rsid w:val="005313F2"/>
    <w:rsid w:val="005647CD"/>
    <w:rsid w:val="00565507"/>
    <w:rsid w:val="00566162"/>
    <w:rsid w:val="00567960"/>
    <w:rsid w:val="005738D9"/>
    <w:rsid w:val="005902D3"/>
    <w:rsid w:val="005A0BDE"/>
    <w:rsid w:val="005C32C0"/>
    <w:rsid w:val="00637A27"/>
    <w:rsid w:val="00650856"/>
    <w:rsid w:val="006A5532"/>
    <w:rsid w:val="006B1933"/>
    <w:rsid w:val="006C74A9"/>
    <w:rsid w:val="006D1612"/>
    <w:rsid w:val="006D3E70"/>
    <w:rsid w:val="006E1FB8"/>
    <w:rsid w:val="00714618"/>
    <w:rsid w:val="00727ECC"/>
    <w:rsid w:val="007A5D7C"/>
    <w:rsid w:val="007D6087"/>
    <w:rsid w:val="007E00D8"/>
    <w:rsid w:val="007F0100"/>
    <w:rsid w:val="008026EA"/>
    <w:rsid w:val="00836478"/>
    <w:rsid w:val="00843906"/>
    <w:rsid w:val="00846FA4"/>
    <w:rsid w:val="00855088"/>
    <w:rsid w:val="008759C1"/>
    <w:rsid w:val="008A3CBA"/>
    <w:rsid w:val="008B4808"/>
    <w:rsid w:val="008C1D65"/>
    <w:rsid w:val="008F0584"/>
    <w:rsid w:val="00924448"/>
    <w:rsid w:val="0094032E"/>
    <w:rsid w:val="00956343"/>
    <w:rsid w:val="009A10F1"/>
    <w:rsid w:val="009B3DAE"/>
    <w:rsid w:val="009C7494"/>
    <w:rsid w:val="009F675A"/>
    <w:rsid w:val="00A24AC3"/>
    <w:rsid w:val="00A2660B"/>
    <w:rsid w:val="00A37444"/>
    <w:rsid w:val="00A4225D"/>
    <w:rsid w:val="00A653B3"/>
    <w:rsid w:val="00AF3A52"/>
    <w:rsid w:val="00B26555"/>
    <w:rsid w:val="00B33108"/>
    <w:rsid w:val="00B92ABF"/>
    <w:rsid w:val="00B97949"/>
    <w:rsid w:val="00BA16AA"/>
    <w:rsid w:val="00BB2AC7"/>
    <w:rsid w:val="00C05055"/>
    <w:rsid w:val="00C267E5"/>
    <w:rsid w:val="00C47761"/>
    <w:rsid w:val="00C67292"/>
    <w:rsid w:val="00C74586"/>
    <w:rsid w:val="00C91CCF"/>
    <w:rsid w:val="00D15011"/>
    <w:rsid w:val="00D53716"/>
    <w:rsid w:val="00D657CD"/>
    <w:rsid w:val="00D67755"/>
    <w:rsid w:val="00D97C5D"/>
    <w:rsid w:val="00DC2589"/>
    <w:rsid w:val="00DD56DE"/>
    <w:rsid w:val="00E32E76"/>
    <w:rsid w:val="00E41D41"/>
    <w:rsid w:val="00E60BBF"/>
    <w:rsid w:val="00E71C68"/>
    <w:rsid w:val="00EE5CE3"/>
    <w:rsid w:val="00EE5F9E"/>
    <w:rsid w:val="00F547ED"/>
    <w:rsid w:val="00F54F1A"/>
    <w:rsid w:val="00FA1D99"/>
    <w:rsid w:val="00FA4E84"/>
    <w:rsid w:val="00FB1C79"/>
    <w:rsid w:val="00FE0CFC"/>
    <w:rsid w:val="00FE3209"/>
    <w:rsid w:val="00FE46D0"/>
    <w:rsid w:val="00FF08A3"/>
    <w:rsid w:val="00FF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427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w Cen MT" w:hAnsi="Tw Cen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endnote reference" w:uiPriority="0"/>
    <w:lsdException w:name="endnote text"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sz w:val="23"/>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spacing w:val="10"/>
    </w:rPr>
  </w:style>
  <w:style w:type="paragraph" w:styleId="Heading8">
    <w:name w:val="heading 8"/>
    <w:basedOn w:val="Normal"/>
    <w:next w:val="Normal"/>
    <w:link w:val="Heading8Char"/>
    <w:uiPriority w:val="9"/>
    <w:semiHidden/>
    <w:unhideWhenUsed/>
    <w:qFormat/>
    <w:pPr>
      <w:spacing w:after="0"/>
      <w:outlineLvl w:val="7"/>
    </w:pPr>
    <w:rPr>
      <w:b/>
      <w:i/>
      <w:color w:val="94B6D2"/>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w Cen MT" w:hAnsi="Tw Cen MT" w:cs="Times New Roman"/>
      <w:caps/>
      <w:color w:val="775F55"/>
      <w:sz w:val="32"/>
      <w:szCs w:val="32"/>
      <w:lang w:eastAsia="ja-JP"/>
    </w:rPr>
  </w:style>
  <w:style w:type="character" w:customStyle="1" w:styleId="Heading2Char">
    <w:name w:val="Heading 2 Char"/>
    <w:link w:val="Heading2"/>
    <w:uiPriority w:val="9"/>
    <w:rPr>
      <w:rFonts w:cs="Times New Roman"/>
      <w:b/>
      <w:color w:val="94B6D2"/>
      <w:spacing w:val="20"/>
      <w:sz w:val="28"/>
      <w:szCs w:val="28"/>
      <w:lang w:eastAsia="ja-JP"/>
    </w:rPr>
  </w:style>
  <w:style w:type="character" w:customStyle="1" w:styleId="Heading3Char">
    <w:name w:val="Heading 3 Char"/>
    <w:link w:val="Heading3"/>
    <w:uiPriority w:val="9"/>
    <w:rPr>
      <w:rFonts w:cs="Times New Roman"/>
      <w:b/>
      <w:color w:val="000000"/>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link w:val="IntenseQuote"/>
    <w:uiPriority w:val="30"/>
    <w:rPr>
      <w:rFonts w:cs="Times New Roman"/>
      <w:b/>
      <w:color w:val="DD8047"/>
      <w:sz w:val="23"/>
      <w:szCs w:val="20"/>
      <w:shd w:val="clear" w:color="auto" w:fill="FFFFFF"/>
      <w:lang w:eastAsia="ja-JP"/>
    </w:rPr>
  </w:style>
  <w:style w:type="paragraph" w:styleId="Subtitle">
    <w:name w:val="Subtitle"/>
    <w:basedOn w:val="Normal"/>
    <w:link w:val="SubtitleChar"/>
    <w:qFormat/>
    <w:pPr>
      <w:spacing w:after="720" w:line="240" w:lineRule="auto"/>
    </w:pPr>
    <w:rPr>
      <w:b/>
      <w:caps/>
      <w:color w:val="DD8047"/>
      <w:spacing w:val="50"/>
      <w:sz w:val="24"/>
      <w:szCs w:val="22"/>
    </w:rPr>
  </w:style>
  <w:style w:type="character" w:customStyle="1" w:styleId="SubtitleChar">
    <w:name w:val="Subtitle Char"/>
    <w:link w:val="Subtitle"/>
    <w:uiPriority w:val="11"/>
    <w:rPr>
      <w:rFonts w:ascii="Tw Cen MT" w:hAnsi="Tw Cen MT" w:cs="Times New Roman"/>
      <w:b/>
      <w:caps/>
      <w:color w:val="DD8047"/>
      <w:spacing w:val="50"/>
      <w:sz w:val="24"/>
      <w:lang w:eastAsia="ja-JP"/>
    </w:rPr>
  </w:style>
  <w:style w:type="paragraph" w:styleId="Title">
    <w:name w:val="Title"/>
    <w:basedOn w:val="Normal"/>
    <w:link w:val="TitleChar"/>
    <w:qFormat/>
    <w:pPr>
      <w:spacing w:after="0" w:line="240" w:lineRule="auto"/>
    </w:pPr>
    <w:rPr>
      <w:color w:val="775F55"/>
      <w:sz w:val="72"/>
      <w:szCs w:val="48"/>
    </w:rPr>
  </w:style>
  <w:style w:type="character" w:customStyle="1" w:styleId="TitleChar">
    <w:name w:val="Title Char"/>
    <w:link w:val="Title"/>
    <w:uiPriority w:val="10"/>
    <w:rPr>
      <w:rFonts w:cs="Times New Roman"/>
      <w:color w:val="775F55"/>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ja-JP"/>
    </w:rPr>
  </w:style>
  <w:style w:type="character" w:styleId="BookTitle">
    <w:name w:val="Book Title"/>
    <w:uiPriority w:val="33"/>
    <w:qFormat/>
    <w:rPr>
      <w:rFonts w:ascii="Tw Cen MT" w:hAnsi="Tw Cen MT" w:cs="Times New Roman"/>
      <w:i/>
      <w:color w:val="775F55"/>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w Cen MT" w:hAnsi="Tw Cen MT"/>
      <w:b/>
      <w:i/>
      <w:color w:val="775F55"/>
      <w:spacing w:val="10"/>
      <w:sz w:val="23"/>
    </w:rPr>
  </w:style>
  <w:style w:type="character" w:customStyle="1" w:styleId="Heading4Char">
    <w:name w:val="Heading 4 Char"/>
    <w:link w:val="Heading4"/>
    <w:uiPriority w:val="9"/>
    <w:semiHidden/>
    <w:rPr>
      <w:rFonts w:cs="Times New Roman"/>
      <w:caps/>
      <w:spacing w:val="14"/>
      <w:lang w:eastAsia="ja-JP"/>
    </w:rPr>
  </w:style>
  <w:style w:type="character" w:customStyle="1" w:styleId="Heading5Char">
    <w:name w:val="Heading 5 Char"/>
    <w:link w:val="Heading5"/>
    <w:uiPriority w:val="9"/>
    <w:semiHidden/>
    <w:rPr>
      <w:rFonts w:cs="Times New Roman"/>
      <w:b/>
      <w:color w:val="775F55"/>
      <w:spacing w:val="10"/>
      <w:sz w:val="23"/>
      <w:szCs w:val="26"/>
      <w:lang w:eastAsia="ja-JP"/>
    </w:rPr>
  </w:style>
  <w:style w:type="character" w:customStyle="1" w:styleId="Heading6Char">
    <w:name w:val="Heading 6 Char"/>
    <w:link w:val="Heading6"/>
    <w:uiPriority w:val="9"/>
    <w:semiHidden/>
    <w:rPr>
      <w:rFonts w:cs="Times New Roman"/>
      <w:b/>
      <w:color w:val="DD8047"/>
      <w:spacing w:val="10"/>
      <w:sz w:val="23"/>
      <w:szCs w:val="20"/>
      <w:lang w:eastAsia="ja-JP"/>
    </w:rPr>
  </w:style>
  <w:style w:type="character" w:customStyle="1" w:styleId="Heading7Char">
    <w:name w:val="Heading 7 Char"/>
    <w:link w:val="Heading7"/>
    <w:uiPriority w:val="9"/>
    <w:semiHidden/>
    <w:rPr>
      <w:rFonts w:cs="Times New Roman"/>
      <w:smallCaps/>
      <w:color w:val="000000"/>
      <w:spacing w:val="10"/>
      <w:sz w:val="23"/>
      <w:szCs w:val="20"/>
      <w:lang w:eastAsia="ja-JP"/>
    </w:rPr>
  </w:style>
  <w:style w:type="character" w:customStyle="1" w:styleId="Heading8Char">
    <w:name w:val="Heading 8 Char"/>
    <w:link w:val="Heading8"/>
    <w:uiPriority w:val="9"/>
    <w:semiHidden/>
    <w:rPr>
      <w:rFonts w:cs="Times New Roman"/>
      <w:b/>
      <w:i/>
      <w:color w:val="94B6D2"/>
      <w:spacing w:val="10"/>
      <w:sz w:val="24"/>
      <w:szCs w:val="20"/>
      <w:lang w:eastAsia="ja-JP"/>
    </w:rPr>
  </w:style>
  <w:style w:type="character" w:customStyle="1" w:styleId="Heading9Char">
    <w:name w:val="Heading 9 Char"/>
    <w:link w:val="Heading9"/>
    <w:uiPriority w:val="9"/>
    <w:semiHidden/>
    <w:rPr>
      <w:rFonts w:cs="Times New Roman"/>
      <w:b/>
      <w:caps/>
      <w:color w:val="A5AB81"/>
      <w:spacing w:val="40"/>
      <w:sz w:val="20"/>
      <w:szCs w:val="20"/>
      <w:lang w:eastAsia="ja-JP"/>
    </w:rPr>
  </w:style>
  <w:style w:type="character" w:styleId="Hyperlink">
    <w:name w:val="Hyperlink"/>
    <w:uiPriority w:val="99"/>
    <w:unhideWhenUsed/>
    <w:rPr>
      <w:color w:val="F7B615"/>
      <w:u w:val="single"/>
    </w:rPr>
  </w:style>
  <w:style w:type="character" w:styleId="IntenseEmphasis">
    <w:name w:val="Intense Emphasis"/>
    <w:uiPriority w:val="21"/>
    <w:qFormat/>
    <w:rPr>
      <w:rFonts w:ascii="Tw Cen MT" w:hAnsi="Tw Cen MT"/>
      <w:b/>
      <w:dstrike w:val="0"/>
      <w:color w:val="DD8047"/>
      <w:spacing w:val="10"/>
      <w:w w:val="100"/>
      <w:kern w:val="0"/>
      <w:position w:val="0"/>
      <w:sz w:val="23"/>
      <w:vertAlign w:val="baseline"/>
    </w:rPr>
  </w:style>
  <w:style w:type="character" w:styleId="IntenseReference">
    <w:name w:val="Intense Reference"/>
    <w:uiPriority w:val="32"/>
    <w:qFormat/>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2"/>
      </w:numPr>
    </w:pPr>
    <w:rPr>
      <w:sz w:val="24"/>
    </w:rPr>
  </w:style>
  <w:style w:type="paragraph" w:styleId="ListBullet2">
    <w:name w:val="List Bullet 2"/>
    <w:basedOn w:val="Normal"/>
    <w:uiPriority w:val="36"/>
    <w:unhideWhenUsed/>
    <w:qFormat/>
    <w:pPr>
      <w:numPr>
        <w:numId w:val="13"/>
      </w:numPr>
    </w:pPr>
    <w:rPr>
      <w:color w:val="94B6D2"/>
    </w:rPr>
  </w:style>
  <w:style w:type="paragraph" w:styleId="ListBullet3">
    <w:name w:val="List Bullet 3"/>
    <w:basedOn w:val="Normal"/>
    <w:uiPriority w:val="36"/>
    <w:unhideWhenUsed/>
    <w:qFormat/>
    <w:pPr>
      <w:numPr>
        <w:numId w:val="14"/>
      </w:numPr>
    </w:pPr>
    <w:rPr>
      <w:color w:val="DD8047"/>
    </w:rPr>
  </w:style>
  <w:style w:type="paragraph" w:styleId="ListBullet4">
    <w:name w:val="List Bullet 4"/>
    <w:basedOn w:val="Normal"/>
    <w:uiPriority w:val="36"/>
    <w:unhideWhenUsed/>
    <w:qFormat/>
    <w:pPr>
      <w:numPr>
        <w:numId w:val="15"/>
      </w:numPr>
    </w:pPr>
    <w:rPr>
      <w:caps/>
      <w:spacing w:val="4"/>
    </w:rPr>
  </w:style>
  <w:style w:type="paragraph" w:styleId="ListBullet5">
    <w:name w:val="List Bullet 5"/>
    <w:basedOn w:val="Normal"/>
    <w:uiPriority w:val="36"/>
    <w:unhideWhenUsed/>
    <w:qFormat/>
    <w:pPr>
      <w:numPr>
        <w:numId w:val="1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link w:val="NoSpacingChar"/>
    <w:uiPriority w:val="99"/>
    <w:qFormat/>
    <w:pPr>
      <w:spacing w:after="0" w:line="240" w:lineRule="auto"/>
    </w:pPr>
  </w:style>
  <w:style w:type="paragraph" w:styleId="Quote">
    <w:name w:val="Quote"/>
    <w:basedOn w:val="Normal"/>
    <w:link w:val="QuoteChar"/>
    <w:uiPriority w:val="29"/>
    <w:qFormat/>
    <w:rPr>
      <w:i/>
      <w:smallCaps/>
      <w:color w:val="775F55"/>
      <w:spacing w:val="6"/>
    </w:rPr>
  </w:style>
  <w:style w:type="character" w:customStyle="1" w:styleId="QuoteChar">
    <w:name w:val="Quote Char"/>
    <w:link w:val="Quote"/>
    <w:uiPriority w:val="29"/>
    <w:rPr>
      <w:rFonts w:cs="Times New Roman"/>
      <w:i/>
      <w:smallCaps/>
      <w:color w:val="775F55"/>
      <w:spacing w:val="6"/>
      <w:sz w:val="23"/>
      <w:szCs w:val="20"/>
      <w:lang w:eastAsia="ja-JP"/>
    </w:rPr>
  </w:style>
  <w:style w:type="character" w:styleId="Strong">
    <w:name w:val="Strong"/>
    <w:uiPriority w:val="22"/>
    <w:qFormat/>
    <w:rPr>
      <w:rFonts w:ascii="Tw Cen MT" w:hAnsi="Tw Cen MT"/>
      <w:b/>
      <w:color w:val="DD8047"/>
    </w:rPr>
  </w:style>
  <w:style w:type="character" w:styleId="SubtleEmphasis">
    <w:name w:val="Subtle Emphasis"/>
    <w:uiPriority w:val="19"/>
    <w:qFormat/>
    <w:rPr>
      <w:rFonts w:ascii="Tw Cen MT" w:hAnsi="Tw Cen MT"/>
      <w:i/>
      <w:sz w:val="23"/>
    </w:rPr>
  </w:style>
  <w:style w:type="character" w:styleId="SubtleReference">
    <w:name w:val="Subtle Reference"/>
    <w:uiPriority w:val="31"/>
    <w:qFormat/>
    <w:rPr>
      <w:rFonts w:ascii="Tw Cen MT" w:hAnsi="Tw Cen MT"/>
      <w:b/>
      <w:i/>
      <w:color w:val="775F55"/>
      <w:sz w:val="23"/>
    </w:rPr>
  </w:style>
  <w:style w:type="table" w:styleId="TableGrid">
    <w:name w:val="Table Grid"/>
    <w:basedOn w:val="TableNormal"/>
    <w:uiPriority w:val="1"/>
    <w:rPr>
      <w:rFonts w:cs="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character" w:customStyle="1" w:styleId="NoSpacingChar">
    <w:name w:val="No Spacing Char"/>
    <w:link w:val="NoSpacing"/>
    <w:uiPriority w:val="1"/>
    <w:rPr>
      <w:rFonts w:cs="Times New Roman"/>
      <w:sz w:val="23"/>
      <w:szCs w:val="20"/>
      <w:lang w:eastAsia="ja-JP"/>
    </w:rPr>
  </w:style>
  <w:style w:type="paragraph" w:customStyle="1" w:styleId="HeaderEven">
    <w:name w:val="Header Even"/>
    <w:basedOn w:val="Normal"/>
    <w:uiPriority w:val="39"/>
    <w:semiHidden/>
    <w:unhideWhenUsed/>
    <w:qFormat/>
    <w:pPr>
      <w:pBdr>
        <w:bottom w:val="single" w:sz="4" w:space="1" w:color="94B6D2"/>
      </w:pBdr>
      <w:spacing w:after="0" w:line="240" w:lineRule="auto"/>
    </w:pPr>
    <w:rPr>
      <w:rFonts w:eastAsia="Times New Roman"/>
      <w:b/>
      <w:color w:val="775F55"/>
      <w:sz w:val="20"/>
      <w:szCs w:val="24"/>
      <w:lang w:eastAsia="ko-KR"/>
    </w:rPr>
  </w:style>
  <w:style w:type="paragraph" w:customStyle="1" w:styleId="FooterEven">
    <w:name w:val="Footer Even"/>
    <w:basedOn w:val="Normal"/>
    <w:uiPriority w:val="49"/>
    <w:semiHidden/>
    <w:unhideWhenUsed/>
    <w:pPr>
      <w:pBdr>
        <w:top w:val="single" w:sz="4" w:space="1" w:color="94B6D2"/>
      </w:pBdr>
    </w:pPr>
    <w:rPr>
      <w:color w:val="775F55"/>
      <w:sz w:val="20"/>
    </w:rPr>
  </w:style>
  <w:style w:type="paragraph" w:customStyle="1" w:styleId="HeaderOdd">
    <w:name w:val="Header Odd"/>
    <w:basedOn w:val="Normal"/>
    <w:uiPriority w:val="39"/>
    <w:semiHidden/>
    <w:unhideWhenUsed/>
    <w:qFormat/>
    <w:pPr>
      <w:pBdr>
        <w:bottom w:val="single" w:sz="4" w:space="1" w:color="94B6D2"/>
      </w:pBdr>
      <w:spacing w:after="0" w:line="240" w:lineRule="auto"/>
      <w:jc w:val="right"/>
    </w:pPr>
    <w:rPr>
      <w:rFonts w:eastAsia="Times New Roman"/>
      <w:b/>
      <w:color w:val="775F55"/>
      <w:sz w:val="20"/>
      <w:szCs w:val="24"/>
      <w:lang w:eastAsia="ko-KR"/>
    </w:rPr>
  </w:style>
  <w:style w:type="paragraph" w:customStyle="1" w:styleId="FooterOdd">
    <w:name w:val="Footer Odd"/>
    <w:basedOn w:val="Normal"/>
    <w:uiPriority w:val="39"/>
    <w:semiHidden/>
    <w:unhideWhenUsed/>
    <w:qFormat/>
    <w:pPr>
      <w:pBdr>
        <w:top w:val="single" w:sz="4" w:space="1" w:color="94B6D2"/>
      </w:pBdr>
      <w:jc w:val="right"/>
    </w:pPr>
    <w:rPr>
      <w:color w:val="775F55"/>
      <w:sz w:val="20"/>
    </w:rPr>
  </w:style>
  <w:style w:type="character" w:styleId="EndnoteReference">
    <w:name w:val="endnote reference"/>
    <w:semiHidden/>
    <w:rsid w:val="004226CA"/>
    <w:rPr>
      <w:rFonts w:ascii="Times New Roman" w:hAnsi="Times New Roman" w:cs="Times New Roman"/>
      <w:vertAlign w:val="superscript"/>
    </w:rPr>
  </w:style>
  <w:style w:type="paragraph" w:styleId="EndnoteText">
    <w:name w:val="endnote text"/>
    <w:basedOn w:val="Normal"/>
    <w:link w:val="EndnoteTextChar"/>
    <w:semiHidden/>
    <w:rsid w:val="004226CA"/>
    <w:pPr>
      <w:spacing w:after="0" w:line="240" w:lineRule="auto"/>
    </w:pPr>
    <w:rPr>
      <w:rFonts w:ascii="Calibri" w:eastAsia="Times New Roman" w:hAnsi="Calibri"/>
      <w:sz w:val="20"/>
      <w:lang w:eastAsia="en-US"/>
    </w:rPr>
  </w:style>
  <w:style w:type="character" w:customStyle="1" w:styleId="EndnoteTextChar">
    <w:name w:val="Endnote Text Char"/>
    <w:basedOn w:val="DefaultParagraphFont"/>
    <w:link w:val="EndnoteText"/>
    <w:semiHidden/>
    <w:rsid w:val="004226CA"/>
    <w:rPr>
      <w:rFonts w:ascii="Calibri" w:eastAsia="Times New Roman" w:hAnsi="Calibri"/>
    </w:rPr>
  </w:style>
  <w:style w:type="paragraph" w:customStyle="1" w:styleId="Default">
    <w:name w:val="Default"/>
    <w:uiPriority w:val="99"/>
    <w:rsid w:val="00E71C68"/>
    <w:pPr>
      <w:autoSpaceDE w:val="0"/>
      <w:autoSpaceDN w:val="0"/>
      <w:adjustRightInd w:val="0"/>
    </w:pPr>
    <w:rPr>
      <w:rFonts w:ascii="Times New Roman" w:eastAsia="Times New Roman" w:hAnsi="Times New Roman"/>
      <w:color w:val="000000"/>
      <w:sz w:val="24"/>
      <w:szCs w:val="24"/>
    </w:rPr>
  </w:style>
  <w:style w:type="paragraph" w:customStyle="1" w:styleId="DefaultText">
    <w:name w:val="Default Text"/>
    <w:basedOn w:val="Normal"/>
    <w:rsid w:val="001B06E6"/>
    <w:pPr>
      <w:spacing w:after="288" w:line="240" w:lineRule="auto"/>
      <w:jc w:val="both"/>
    </w:pPr>
    <w:rPr>
      <w:rFonts w:ascii="Times New Roman" w:eastAsia="Times New Roman" w:hAnsi="Times New Roman"/>
      <w:sz w:val="36"/>
      <w:lang w:eastAsia="pt-BR"/>
    </w:rPr>
  </w:style>
  <w:style w:type="paragraph" w:customStyle="1" w:styleId="Indent2">
    <w:name w:val="Indent 2"/>
    <w:basedOn w:val="Normal"/>
    <w:rsid w:val="00406A90"/>
    <w:pPr>
      <w:spacing w:line="240" w:lineRule="auto"/>
      <w:ind w:left="576" w:right="576"/>
      <w:jc w:val="both"/>
    </w:pPr>
    <w:rPr>
      <w:rFonts w:ascii="Times New Roman" w:eastAsia="Times New Roman" w:hAnsi="Times New Roman"/>
      <w:i/>
      <w:sz w:val="36"/>
      <w:lang w:eastAsia="pt-BR"/>
    </w:rPr>
  </w:style>
  <w:style w:type="paragraph" w:customStyle="1" w:styleId="Regarding">
    <w:name w:val="Regarding"/>
    <w:basedOn w:val="Normal"/>
    <w:rsid w:val="00406A90"/>
    <w:pPr>
      <w:pBdr>
        <w:bottom w:val="single" w:sz="6" w:space="7" w:color="auto"/>
      </w:pBdr>
      <w:spacing w:after="72" w:line="240" w:lineRule="auto"/>
    </w:pPr>
    <w:rPr>
      <w:rFonts w:ascii="Times New Roman" w:eastAsia="Times New Roman" w:hAnsi="Times New Roman"/>
      <w:sz w:val="36"/>
      <w:lang w:eastAsia="pt-BR"/>
    </w:rPr>
  </w:style>
  <w:style w:type="paragraph" w:customStyle="1" w:styleId="BodySingle">
    <w:name w:val="Body Single"/>
    <w:basedOn w:val="Normal"/>
    <w:rsid w:val="00637A27"/>
    <w:pPr>
      <w:spacing w:after="288" w:line="240" w:lineRule="auto"/>
    </w:pPr>
    <w:rPr>
      <w:rFonts w:ascii="Times New Roman" w:eastAsia="Times New Roman" w:hAnsi="Times New Roman"/>
      <w:sz w:val="28"/>
      <w:lang w:eastAsia="pt-BR"/>
    </w:rPr>
  </w:style>
  <w:style w:type="character" w:customStyle="1" w:styleId="hps">
    <w:name w:val="hps"/>
    <w:basedOn w:val="DefaultParagraphFont"/>
    <w:rsid w:val="00FE3209"/>
  </w:style>
  <w:style w:type="character" w:customStyle="1" w:styleId="atn">
    <w:name w:val="atn"/>
    <w:basedOn w:val="DefaultParagraphFont"/>
    <w:rsid w:val="00FE3209"/>
  </w:style>
  <w:style w:type="character" w:customStyle="1" w:styleId="shorttext">
    <w:name w:val="short_text"/>
    <w:basedOn w:val="DefaultParagraphFont"/>
    <w:rsid w:val="006A55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w Cen MT" w:hAnsi="Tw Cen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endnote reference" w:uiPriority="0"/>
    <w:lsdException w:name="endnote text"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sz w:val="23"/>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spacing w:val="10"/>
    </w:rPr>
  </w:style>
  <w:style w:type="paragraph" w:styleId="Heading8">
    <w:name w:val="heading 8"/>
    <w:basedOn w:val="Normal"/>
    <w:next w:val="Normal"/>
    <w:link w:val="Heading8Char"/>
    <w:uiPriority w:val="9"/>
    <w:semiHidden/>
    <w:unhideWhenUsed/>
    <w:qFormat/>
    <w:pPr>
      <w:spacing w:after="0"/>
      <w:outlineLvl w:val="7"/>
    </w:pPr>
    <w:rPr>
      <w:b/>
      <w:i/>
      <w:color w:val="94B6D2"/>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w Cen MT" w:hAnsi="Tw Cen MT" w:cs="Times New Roman"/>
      <w:caps/>
      <w:color w:val="775F55"/>
      <w:sz w:val="32"/>
      <w:szCs w:val="32"/>
      <w:lang w:eastAsia="ja-JP"/>
    </w:rPr>
  </w:style>
  <w:style w:type="character" w:customStyle="1" w:styleId="Heading2Char">
    <w:name w:val="Heading 2 Char"/>
    <w:link w:val="Heading2"/>
    <w:uiPriority w:val="9"/>
    <w:rPr>
      <w:rFonts w:cs="Times New Roman"/>
      <w:b/>
      <w:color w:val="94B6D2"/>
      <w:spacing w:val="20"/>
      <w:sz w:val="28"/>
      <w:szCs w:val="28"/>
      <w:lang w:eastAsia="ja-JP"/>
    </w:rPr>
  </w:style>
  <w:style w:type="character" w:customStyle="1" w:styleId="Heading3Char">
    <w:name w:val="Heading 3 Char"/>
    <w:link w:val="Heading3"/>
    <w:uiPriority w:val="9"/>
    <w:rPr>
      <w:rFonts w:cs="Times New Roman"/>
      <w:b/>
      <w:color w:val="000000"/>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link w:val="IntenseQuote"/>
    <w:uiPriority w:val="30"/>
    <w:rPr>
      <w:rFonts w:cs="Times New Roman"/>
      <w:b/>
      <w:color w:val="DD8047"/>
      <w:sz w:val="23"/>
      <w:szCs w:val="20"/>
      <w:shd w:val="clear" w:color="auto" w:fill="FFFFFF"/>
      <w:lang w:eastAsia="ja-JP"/>
    </w:rPr>
  </w:style>
  <w:style w:type="paragraph" w:styleId="Subtitle">
    <w:name w:val="Subtitle"/>
    <w:basedOn w:val="Normal"/>
    <w:link w:val="SubtitleChar"/>
    <w:qFormat/>
    <w:pPr>
      <w:spacing w:after="720" w:line="240" w:lineRule="auto"/>
    </w:pPr>
    <w:rPr>
      <w:b/>
      <w:caps/>
      <w:color w:val="DD8047"/>
      <w:spacing w:val="50"/>
      <w:sz w:val="24"/>
      <w:szCs w:val="22"/>
    </w:rPr>
  </w:style>
  <w:style w:type="character" w:customStyle="1" w:styleId="SubtitleChar">
    <w:name w:val="Subtitle Char"/>
    <w:link w:val="Subtitle"/>
    <w:uiPriority w:val="11"/>
    <w:rPr>
      <w:rFonts w:ascii="Tw Cen MT" w:hAnsi="Tw Cen MT" w:cs="Times New Roman"/>
      <w:b/>
      <w:caps/>
      <w:color w:val="DD8047"/>
      <w:spacing w:val="50"/>
      <w:sz w:val="24"/>
      <w:lang w:eastAsia="ja-JP"/>
    </w:rPr>
  </w:style>
  <w:style w:type="paragraph" w:styleId="Title">
    <w:name w:val="Title"/>
    <w:basedOn w:val="Normal"/>
    <w:link w:val="TitleChar"/>
    <w:qFormat/>
    <w:pPr>
      <w:spacing w:after="0" w:line="240" w:lineRule="auto"/>
    </w:pPr>
    <w:rPr>
      <w:color w:val="775F55"/>
      <w:sz w:val="72"/>
      <w:szCs w:val="48"/>
    </w:rPr>
  </w:style>
  <w:style w:type="character" w:customStyle="1" w:styleId="TitleChar">
    <w:name w:val="Title Char"/>
    <w:link w:val="Title"/>
    <w:uiPriority w:val="10"/>
    <w:rPr>
      <w:rFonts w:cs="Times New Roman"/>
      <w:color w:val="775F55"/>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ja-JP"/>
    </w:rPr>
  </w:style>
  <w:style w:type="character" w:styleId="BookTitle">
    <w:name w:val="Book Title"/>
    <w:uiPriority w:val="33"/>
    <w:qFormat/>
    <w:rPr>
      <w:rFonts w:ascii="Tw Cen MT" w:hAnsi="Tw Cen MT" w:cs="Times New Roman"/>
      <w:i/>
      <w:color w:val="775F55"/>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w Cen MT" w:hAnsi="Tw Cen MT"/>
      <w:b/>
      <w:i/>
      <w:color w:val="775F55"/>
      <w:spacing w:val="10"/>
      <w:sz w:val="23"/>
    </w:rPr>
  </w:style>
  <w:style w:type="character" w:customStyle="1" w:styleId="Heading4Char">
    <w:name w:val="Heading 4 Char"/>
    <w:link w:val="Heading4"/>
    <w:uiPriority w:val="9"/>
    <w:semiHidden/>
    <w:rPr>
      <w:rFonts w:cs="Times New Roman"/>
      <w:caps/>
      <w:spacing w:val="14"/>
      <w:lang w:eastAsia="ja-JP"/>
    </w:rPr>
  </w:style>
  <w:style w:type="character" w:customStyle="1" w:styleId="Heading5Char">
    <w:name w:val="Heading 5 Char"/>
    <w:link w:val="Heading5"/>
    <w:uiPriority w:val="9"/>
    <w:semiHidden/>
    <w:rPr>
      <w:rFonts w:cs="Times New Roman"/>
      <w:b/>
      <w:color w:val="775F55"/>
      <w:spacing w:val="10"/>
      <w:sz w:val="23"/>
      <w:szCs w:val="26"/>
      <w:lang w:eastAsia="ja-JP"/>
    </w:rPr>
  </w:style>
  <w:style w:type="character" w:customStyle="1" w:styleId="Heading6Char">
    <w:name w:val="Heading 6 Char"/>
    <w:link w:val="Heading6"/>
    <w:uiPriority w:val="9"/>
    <w:semiHidden/>
    <w:rPr>
      <w:rFonts w:cs="Times New Roman"/>
      <w:b/>
      <w:color w:val="DD8047"/>
      <w:spacing w:val="10"/>
      <w:sz w:val="23"/>
      <w:szCs w:val="20"/>
      <w:lang w:eastAsia="ja-JP"/>
    </w:rPr>
  </w:style>
  <w:style w:type="character" w:customStyle="1" w:styleId="Heading7Char">
    <w:name w:val="Heading 7 Char"/>
    <w:link w:val="Heading7"/>
    <w:uiPriority w:val="9"/>
    <w:semiHidden/>
    <w:rPr>
      <w:rFonts w:cs="Times New Roman"/>
      <w:smallCaps/>
      <w:color w:val="000000"/>
      <w:spacing w:val="10"/>
      <w:sz w:val="23"/>
      <w:szCs w:val="20"/>
      <w:lang w:eastAsia="ja-JP"/>
    </w:rPr>
  </w:style>
  <w:style w:type="character" w:customStyle="1" w:styleId="Heading8Char">
    <w:name w:val="Heading 8 Char"/>
    <w:link w:val="Heading8"/>
    <w:uiPriority w:val="9"/>
    <w:semiHidden/>
    <w:rPr>
      <w:rFonts w:cs="Times New Roman"/>
      <w:b/>
      <w:i/>
      <w:color w:val="94B6D2"/>
      <w:spacing w:val="10"/>
      <w:sz w:val="24"/>
      <w:szCs w:val="20"/>
      <w:lang w:eastAsia="ja-JP"/>
    </w:rPr>
  </w:style>
  <w:style w:type="character" w:customStyle="1" w:styleId="Heading9Char">
    <w:name w:val="Heading 9 Char"/>
    <w:link w:val="Heading9"/>
    <w:uiPriority w:val="9"/>
    <w:semiHidden/>
    <w:rPr>
      <w:rFonts w:cs="Times New Roman"/>
      <w:b/>
      <w:caps/>
      <w:color w:val="A5AB81"/>
      <w:spacing w:val="40"/>
      <w:sz w:val="20"/>
      <w:szCs w:val="20"/>
      <w:lang w:eastAsia="ja-JP"/>
    </w:rPr>
  </w:style>
  <w:style w:type="character" w:styleId="Hyperlink">
    <w:name w:val="Hyperlink"/>
    <w:uiPriority w:val="99"/>
    <w:unhideWhenUsed/>
    <w:rPr>
      <w:color w:val="F7B615"/>
      <w:u w:val="single"/>
    </w:rPr>
  </w:style>
  <w:style w:type="character" w:styleId="IntenseEmphasis">
    <w:name w:val="Intense Emphasis"/>
    <w:uiPriority w:val="21"/>
    <w:qFormat/>
    <w:rPr>
      <w:rFonts w:ascii="Tw Cen MT" w:hAnsi="Tw Cen MT"/>
      <w:b/>
      <w:dstrike w:val="0"/>
      <w:color w:val="DD8047"/>
      <w:spacing w:val="10"/>
      <w:w w:val="100"/>
      <w:kern w:val="0"/>
      <w:position w:val="0"/>
      <w:sz w:val="23"/>
      <w:vertAlign w:val="baseline"/>
    </w:rPr>
  </w:style>
  <w:style w:type="character" w:styleId="IntenseReference">
    <w:name w:val="Intense Reference"/>
    <w:uiPriority w:val="32"/>
    <w:qFormat/>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2"/>
      </w:numPr>
    </w:pPr>
    <w:rPr>
      <w:sz w:val="24"/>
    </w:rPr>
  </w:style>
  <w:style w:type="paragraph" w:styleId="ListBullet2">
    <w:name w:val="List Bullet 2"/>
    <w:basedOn w:val="Normal"/>
    <w:uiPriority w:val="36"/>
    <w:unhideWhenUsed/>
    <w:qFormat/>
    <w:pPr>
      <w:numPr>
        <w:numId w:val="13"/>
      </w:numPr>
    </w:pPr>
    <w:rPr>
      <w:color w:val="94B6D2"/>
    </w:rPr>
  </w:style>
  <w:style w:type="paragraph" w:styleId="ListBullet3">
    <w:name w:val="List Bullet 3"/>
    <w:basedOn w:val="Normal"/>
    <w:uiPriority w:val="36"/>
    <w:unhideWhenUsed/>
    <w:qFormat/>
    <w:pPr>
      <w:numPr>
        <w:numId w:val="14"/>
      </w:numPr>
    </w:pPr>
    <w:rPr>
      <w:color w:val="DD8047"/>
    </w:rPr>
  </w:style>
  <w:style w:type="paragraph" w:styleId="ListBullet4">
    <w:name w:val="List Bullet 4"/>
    <w:basedOn w:val="Normal"/>
    <w:uiPriority w:val="36"/>
    <w:unhideWhenUsed/>
    <w:qFormat/>
    <w:pPr>
      <w:numPr>
        <w:numId w:val="15"/>
      </w:numPr>
    </w:pPr>
    <w:rPr>
      <w:caps/>
      <w:spacing w:val="4"/>
    </w:rPr>
  </w:style>
  <w:style w:type="paragraph" w:styleId="ListBullet5">
    <w:name w:val="List Bullet 5"/>
    <w:basedOn w:val="Normal"/>
    <w:uiPriority w:val="36"/>
    <w:unhideWhenUsed/>
    <w:qFormat/>
    <w:pPr>
      <w:numPr>
        <w:numId w:val="1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link w:val="NoSpacingChar"/>
    <w:uiPriority w:val="99"/>
    <w:qFormat/>
    <w:pPr>
      <w:spacing w:after="0" w:line="240" w:lineRule="auto"/>
    </w:pPr>
  </w:style>
  <w:style w:type="paragraph" w:styleId="Quote">
    <w:name w:val="Quote"/>
    <w:basedOn w:val="Normal"/>
    <w:link w:val="QuoteChar"/>
    <w:uiPriority w:val="29"/>
    <w:qFormat/>
    <w:rPr>
      <w:i/>
      <w:smallCaps/>
      <w:color w:val="775F55"/>
      <w:spacing w:val="6"/>
    </w:rPr>
  </w:style>
  <w:style w:type="character" w:customStyle="1" w:styleId="QuoteChar">
    <w:name w:val="Quote Char"/>
    <w:link w:val="Quote"/>
    <w:uiPriority w:val="29"/>
    <w:rPr>
      <w:rFonts w:cs="Times New Roman"/>
      <w:i/>
      <w:smallCaps/>
      <w:color w:val="775F55"/>
      <w:spacing w:val="6"/>
      <w:sz w:val="23"/>
      <w:szCs w:val="20"/>
      <w:lang w:eastAsia="ja-JP"/>
    </w:rPr>
  </w:style>
  <w:style w:type="character" w:styleId="Strong">
    <w:name w:val="Strong"/>
    <w:uiPriority w:val="22"/>
    <w:qFormat/>
    <w:rPr>
      <w:rFonts w:ascii="Tw Cen MT" w:hAnsi="Tw Cen MT"/>
      <w:b/>
      <w:color w:val="DD8047"/>
    </w:rPr>
  </w:style>
  <w:style w:type="character" w:styleId="SubtleEmphasis">
    <w:name w:val="Subtle Emphasis"/>
    <w:uiPriority w:val="19"/>
    <w:qFormat/>
    <w:rPr>
      <w:rFonts w:ascii="Tw Cen MT" w:hAnsi="Tw Cen MT"/>
      <w:i/>
      <w:sz w:val="23"/>
    </w:rPr>
  </w:style>
  <w:style w:type="character" w:styleId="SubtleReference">
    <w:name w:val="Subtle Reference"/>
    <w:uiPriority w:val="31"/>
    <w:qFormat/>
    <w:rPr>
      <w:rFonts w:ascii="Tw Cen MT" w:hAnsi="Tw Cen MT"/>
      <w:b/>
      <w:i/>
      <w:color w:val="775F55"/>
      <w:sz w:val="23"/>
    </w:rPr>
  </w:style>
  <w:style w:type="table" w:styleId="TableGrid">
    <w:name w:val="Table Grid"/>
    <w:basedOn w:val="TableNormal"/>
    <w:uiPriority w:val="1"/>
    <w:rPr>
      <w:rFonts w:cs="Tw Cen MT"/>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character" w:customStyle="1" w:styleId="NoSpacingChar">
    <w:name w:val="No Spacing Char"/>
    <w:link w:val="NoSpacing"/>
    <w:uiPriority w:val="1"/>
    <w:rPr>
      <w:rFonts w:cs="Times New Roman"/>
      <w:sz w:val="23"/>
      <w:szCs w:val="20"/>
      <w:lang w:eastAsia="ja-JP"/>
    </w:rPr>
  </w:style>
  <w:style w:type="paragraph" w:customStyle="1" w:styleId="HeaderEven">
    <w:name w:val="Header Even"/>
    <w:basedOn w:val="Normal"/>
    <w:uiPriority w:val="39"/>
    <w:semiHidden/>
    <w:unhideWhenUsed/>
    <w:qFormat/>
    <w:pPr>
      <w:pBdr>
        <w:bottom w:val="single" w:sz="4" w:space="1" w:color="94B6D2"/>
      </w:pBdr>
      <w:spacing w:after="0" w:line="240" w:lineRule="auto"/>
    </w:pPr>
    <w:rPr>
      <w:rFonts w:eastAsia="Times New Roman"/>
      <w:b/>
      <w:color w:val="775F55"/>
      <w:sz w:val="20"/>
      <w:szCs w:val="24"/>
      <w:lang w:eastAsia="ko-KR"/>
    </w:rPr>
  </w:style>
  <w:style w:type="paragraph" w:customStyle="1" w:styleId="FooterEven">
    <w:name w:val="Footer Even"/>
    <w:basedOn w:val="Normal"/>
    <w:uiPriority w:val="49"/>
    <w:semiHidden/>
    <w:unhideWhenUsed/>
    <w:pPr>
      <w:pBdr>
        <w:top w:val="single" w:sz="4" w:space="1" w:color="94B6D2"/>
      </w:pBdr>
    </w:pPr>
    <w:rPr>
      <w:color w:val="775F55"/>
      <w:sz w:val="20"/>
    </w:rPr>
  </w:style>
  <w:style w:type="paragraph" w:customStyle="1" w:styleId="HeaderOdd">
    <w:name w:val="Header Odd"/>
    <w:basedOn w:val="Normal"/>
    <w:uiPriority w:val="39"/>
    <w:semiHidden/>
    <w:unhideWhenUsed/>
    <w:qFormat/>
    <w:pPr>
      <w:pBdr>
        <w:bottom w:val="single" w:sz="4" w:space="1" w:color="94B6D2"/>
      </w:pBdr>
      <w:spacing w:after="0" w:line="240" w:lineRule="auto"/>
      <w:jc w:val="right"/>
    </w:pPr>
    <w:rPr>
      <w:rFonts w:eastAsia="Times New Roman"/>
      <w:b/>
      <w:color w:val="775F55"/>
      <w:sz w:val="20"/>
      <w:szCs w:val="24"/>
      <w:lang w:eastAsia="ko-KR"/>
    </w:rPr>
  </w:style>
  <w:style w:type="paragraph" w:customStyle="1" w:styleId="FooterOdd">
    <w:name w:val="Footer Odd"/>
    <w:basedOn w:val="Normal"/>
    <w:uiPriority w:val="39"/>
    <w:semiHidden/>
    <w:unhideWhenUsed/>
    <w:qFormat/>
    <w:pPr>
      <w:pBdr>
        <w:top w:val="single" w:sz="4" w:space="1" w:color="94B6D2"/>
      </w:pBdr>
      <w:jc w:val="right"/>
    </w:pPr>
    <w:rPr>
      <w:color w:val="775F55"/>
      <w:sz w:val="20"/>
    </w:rPr>
  </w:style>
  <w:style w:type="character" w:styleId="EndnoteReference">
    <w:name w:val="endnote reference"/>
    <w:semiHidden/>
    <w:rsid w:val="004226CA"/>
    <w:rPr>
      <w:rFonts w:ascii="Times New Roman" w:hAnsi="Times New Roman" w:cs="Times New Roman"/>
      <w:vertAlign w:val="superscript"/>
    </w:rPr>
  </w:style>
  <w:style w:type="paragraph" w:styleId="EndnoteText">
    <w:name w:val="endnote text"/>
    <w:basedOn w:val="Normal"/>
    <w:link w:val="EndnoteTextChar"/>
    <w:semiHidden/>
    <w:rsid w:val="004226CA"/>
    <w:pPr>
      <w:spacing w:after="0" w:line="240" w:lineRule="auto"/>
    </w:pPr>
    <w:rPr>
      <w:rFonts w:ascii="Calibri" w:eastAsia="Times New Roman" w:hAnsi="Calibri"/>
      <w:sz w:val="20"/>
      <w:lang w:eastAsia="en-US"/>
    </w:rPr>
  </w:style>
  <w:style w:type="character" w:customStyle="1" w:styleId="EndnoteTextChar">
    <w:name w:val="Endnote Text Char"/>
    <w:basedOn w:val="DefaultParagraphFont"/>
    <w:link w:val="EndnoteText"/>
    <w:semiHidden/>
    <w:rsid w:val="004226CA"/>
    <w:rPr>
      <w:rFonts w:ascii="Calibri" w:eastAsia="Times New Roman" w:hAnsi="Calibri"/>
    </w:rPr>
  </w:style>
  <w:style w:type="paragraph" w:customStyle="1" w:styleId="Default">
    <w:name w:val="Default"/>
    <w:uiPriority w:val="99"/>
    <w:rsid w:val="00E71C68"/>
    <w:pPr>
      <w:autoSpaceDE w:val="0"/>
      <w:autoSpaceDN w:val="0"/>
      <w:adjustRightInd w:val="0"/>
    </w:pPr>
    <w:rPr>
      <w:rFonts w:ascii="Times New Roman" w:eastAsia="Times New Roman" w:hAnsi="Times New Roman"/>
      <w:color w:val="000000"/>
      <w:sz w:val="24"/>
      <w:szCs w:val="24"/>
    </w:rPr>
  </w:style>
  <w:style w:type="paragraph" w:customStyle="1" w:styleId="DefaultText">
    <w:name w:val="Default Text"/>
    <w:basedOn w:val="Normal"/>
    <w:rsid w:val="001B06E6"/>
    <w:pPr>
      <w:spacing w:after="288" w:line="240" w:lineRule="auto"/>
      <w:jc w:val="both"/>
    </w:pPr>
    <w:rPr>
      <w:rFonts w:ascii="Times New Roman" w:eastAsia="Times New Roman" w:hAnsi="Times New Roman"/>
      <w:sz w:val="36"/>
      <w:lang w:eastAsia="pt-BR"/>
    </w:rPr>
  </w:style>
  <w:style w:type="paragraph" w:customStyle="1" w:styleId="Indent2">
    <w:name w:val="Indent 2"/>
    <w:basedOn w:val="Normal"/>
    <w:rsid w:val="00406A90"/>
    <w:pPr>
      <w:spacing w:line="240" w:lineRule="auto"/>
      <w:ind w:left="576" w:right="576"/>
      <w:jc w:val="both"/>
    </w:pPr>
    <w:rPr>
      <w:rFonts w:ascii="Times New Roman" w:eastAsia="Times New Roman" w:hAnsi="Times New Roman"/>
      <w:i/>
      <w:sz w:val="36"/>
      <w:lang w:eastAsia="pt-BR"/>
    </w:rPr>
  </w:style>
  <w:style w:type="paragraph" w:customStyle="1" w:styleId="Regarding">
    <w:name w:val="Regarding"/>
    <w:basedOn w:val="Normal"/>
    <w:rsid w:val="00406A90"/>
    <w:pPr>
      <w:pBdr>
        <w:bottom w:val="single" w:sz="6" w:space="7" w:color="auto"/>
      </w:pBdr>
      <w:spacing w:after="72" w:line="240" w:lineRule="auto"/>
    </w:pPr>
    <w:rPr>
      <w:rFonts w:ascii="Times New Roman" w:eastAsia="Times New Roman" w:hAnsi="Times New Roman"/>
      <w:sz w:val="36"/>
      <w:lang w:eastAsia="pt-BR"/>
    </w:rPr>
  </w:style>
  <w:style w:type="paragraph" w:customStyle="1" w:styleId="BodySingle">
    <w:name w:val="Body Single"/>
    <w:basedOn w:val="Normal"/>
    <w:rsid w:val="00637A27"/>
    <w:pPr>
      <w:spacing w:after="288" w:line="240" w:lineRule="auto"/>
    </w:pPr>
    <w:rPr>
      <w:rFonts w:ascii="Times New Roman" w:eastAsia="Times New Roman" w:hAnsi="Times New Roman"/>
      <w:sz w:val="28"/>
      <w:lang w:eastAsia="pt-BR"/>
    </w:rPr>
  </w:style>
  <w:style w:type="character" w:customStyle="1" w:styleId="hps">
    <w:name w:val="hps"/>
    <w:basedOn w:val="DefaultParagraphFont"/>
    <w:rsid w:val="00FE3209"/>
  </w:style>
  <w:style w:type="character" w:customStyle="1" w:styleId="atn">
    <w:name w:val="atn"/>
    <w:basedOn w:val="DefaultParagraphFont"/>
    <w:rsid w:val="00FE3209"/>
  </w:style>
  <w:style w:type="character" w:customStyle="1" w:styleId="shorttext">
    <w:name w:val="short_text"/>
    <w:basedOn w:val="DefaultParagraphFont"/>
    <w:rsid w:val="006A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5011">
      <w:bodyDiv w:val="1"/>
      <w:marLeft w:val="0"/>
      <w:marRight w:val="0"/>
      <w:marTop w:val="0"/>
      <w:marBottom w:val="0"/>
      <w:divBdr>
        <w:top w:val="none" w:sz="0" w:space="0" w:color="auto"/>
        <w:left w:val="none" w:sz="0" w:space="0" w:color="auto"/>
        <w:bottom w:val="none" w:sz="0" w:space="0" w:color="auto"/>
        <w:right w:val="none" w:sz="0" w:space="0" w:color="auto"/>
      </w:divBdr>
      <w:divsChild>
        <w:div w:id="60369321">
          <w:marLeft w:val="547"/>
          <w:marRight w:val="0"/>
          <w:marTop w:val="0"/>
          <w:marBottom w:val="0"/>
          <w:divBdr>
            <w:top w:val="none" w:sz="0" w:space="0" w:color="auto"/>
            <w:left w:val="none" w:sz="0" w:space="0" w:color="auto"/>
            <w:bottom w:val="none" w:sz="0" w:space="0" w:color="auto"/>
            <w:right w:val="none" w:sz="0" w:space="0" w:color="auto"/>
          </w:divBdr>
        </w:div>
        <w:div w:id="1321040760">
          <w:marLeft w:val="1166"/>
          <w:marRight w:val="0"/>
          <w:marTop w:val="0"/>
          <w:marBottom w:val="0"/>
          <w:divBdr>
            <w:top w:val="none" w:sz="0" w:space="0" w:color="auto"/>
            <w:left w:val="none" w:sz="0" w:space="0" w:color="auto"/>
            <w:bottom w:val="none" w:sz="0" w:space="0" w:color="auto"/>
            <w:right w:val="none" w:sz="0" w:space="0" w:color="auto"/>
          </w:divBdr>
        </w:div>
        <w:div w:id="745491968">
          <w:marLeft w:val="1166"/>
          <w:marRight w:val="0"/>
          <w:marTop w:val="0"/>
          <w:marBottom w:val="0"/>
          <w:divBdr>
            <w:top w:val="none" w:sz="0" w:space="0" w:color="auto"/>
            <w:left w:val="none" w:sz="0" w:space="0" w:color="auto"/>
            <w:bottom w:val="none" w:sz="0" w:space="0" w:color="auto"/>
            <w:right w:val="none" w:sz="0" w:space="0" w:color="auto"/>
          </w:divBdr>
        </w:div>
        <w:div w:id="497426736">
          <w:marLeft w:val="1166"/>
          <w:marRight w:val="0"/>
          <w:marTop w:val="0"/>
          <w:marBottom w:val="0"/>
          <w:divBdr>
            <w:top w:val="none" w:sz="0" w:space="0" w:color="auto"/>
            <w:left w:val="none" w:sz="0" w:space="0" w:color="auto"/>
            <w:bottom w:val="none" w:sz="0" w:space="0" w:color="auto"/>
            <w:right w:val="none" w:sz="0" w:space="0" w:color="auto"/>
          </w:divBdr>
        </w:div>
        <w:div w:id="17004831">
          <w:marLeft w:val="1166"/>
          <w:marRight w:val="0"/>
          <w:marTop w:val="0"/>
          <w:marBottom w:val="0"/>
          <w:divBdr>
            <w:top w:val="none" w:sz="0" w:space="0" w:color="auto"/>
            <w:left w:val="none" w:sz="0" w:space="0" w:color="auto"/>
            <w:bottom w:val="none" w:sz="0" w:space="0" w:color="auto"/>
            <w:right w:val="none" w:sz="0" w:space="0" w:color="auto"/>
          </w:divBdr>
        </w:div>
        <w:div w:id="99448239">
          <w:marLeft w:val="547"/>
          <w:marRight w:val="0"/>
          <w:marTop w:val="0"/>
          <w:marBottom w:val="0"/>
          <w:divBdr>
            <w:top w:val="none" w:sz="0" w:space="0" w:color="auto"/>
            <w:left w:val="none" w:sz="0" w:space="0" w:color="auto"/>
            <w:bottom w:val="none" w:sz="0" w:space="0" w:color="auto"/>
            <w:right w:val="none" w:sz="0" w:space="0" w:color="auto"/>
          </w:divBdr>
        </w:div>
        <w:div w:id="1749114142">
          <w:marLeft w:val="1166"/>
          <w:marRight w:val="0"/>
          <w:marTop w:val="0"/>
          <w:marBottom w:val="0"/>
          <w:divBdr>
            <w:top w:val="none" w:sz="0" w:space="0" w:color="auto"/>
            <w:left w:val="none" w:sz="0" w:space="0" w:color="auto"/>
            <w:bottom w:val="none" w:sz="0" w:space="0" w:color="auto"/>
            <w:right w:val="none" w:sz="0" w:space="0" w:color="auto"/>
          </w:divBdr>
        </w:div>
        <w:div w:id="1640955963">
          <w:marLeft w:val="547"/>
          <w:marRight w:val="0"/>
          <w:marTop w:val="0"/>
          <w:marBottom w:val="0"/>
          <w:divBdr>
            <w:top w:val="none" w:sz="0" w:space="0" w:color="auto"/>
            <w:left w:val="none" w:sz="0" w:space="0" w:color="auto"/>
            <w:bottom w:val="none" w:sz="0" w:space="0" w:color="auto"/>
            <w:right w:val="none" w:sz="0" w:space="0" w:color="auto"/>
          </w:divBdr>
        </w:div>
        <w:div w:id="355085228">
          <w:marLeft w:val="1166"/>
          <w:marRight w:val="0"/>
          <w:marTop w:val="0"/>
          <w:marBottom w:val="0"/>
          <w:divBdr>
            <w:top w:val="none" w:sz="0" w:space="0" w:color="auto"/>
            <w:left w:val="none" w:sz="0" w:space="0" w:color="auto"/>
            <w:bottom w:val="none" w:sz="0" w:space="0" w:color="auto"/>
            <w:right w:val="none" w:sz="0" w:space="0" w:color="auto"/>
          </w:divBdr>
        </w:div>
        <w:div w:id="426657110">
          <w:marLeft w:val="1166"/>
          <w:marRight w:val="0"/>
          <w:marTop w:val="0"/>
          <w:marBottom w:val="0"/>
          <w:divBdr>
            <w:top w:val="none" w:sz="0" w:space="0" w:color="auto"/>
            <w:left w:val="none" w:sz="0" w:space="0" w:color="auto"/>
            <w:bottom w:val="none" w:sz="0" w:space="0" w:color="auto"/>
            <w:right w:val="none" w:sz="0" w:space="0" w:color="auto"/>
          </w:divBdr>
        </w:div>
        <w:div w:id="1253778458">
          <w:marLeft w:val="1166"/>
          <w:marRight w:val="0"/>
          <w:marTop w:val="0"/>
          <w:marBottom w:val="0"/>
          <w:divBdr>
            <w:top w:val="none" w:sz="0" w:space="0" w:color="auto"/>
            <w:left w:val="none" w:sz="0" w:space="0" w:color="auto"/>
            <w:bottom w:val="none" w:sz="0" w:space="0" w:color="auto"/>
            <w:right w:val="none" w:sz="0" w:space="0" w:color="auto"/>
          </w:divBdr>
        </w:div>
        <w:div w:id="726689547">
          <w:marLeft w:val="1166"/>
          <w:marRight w:val="0"/>
          <w:marTop w:val="0"/>
          <w:marBottom w:val="0"/>
          <w:divBdr>
            <w:top w:val="none" w:sz="0" w:space="0" w:color="auto"/>
            <w:left w:val="none" w:sz="0" w:space="0" w:color="auto"/>
            <w:bottom w:val="none" w:sz="0" w:space="0" w:color="auto"/>
            <w:right w:val="none" w:sz="0" w:space="0" w:color="auto"/>
          </w:divBdr>
        </w:div>
        <w:div w:id="1310863707">
          <w:marLeft w:val="1166"/>
          <w:marRight w:val="0"/>
          <w:marTop w:val="0"/>
          <w:marBottom w:val="0"/>
          <w:divBdr>
            <w:top w:val="none" w:sz="0" w:space="0" w:color="auto"/>
            <w:left w:val="none" w:sz="0" w:space="0" w:color="auto"/>
            <w:bottom w:val="none" w:sz="0" w:space="0" w:color="auto"/>
            <w:right w:val="none" w:sz="0" w:space="0" w:color="auto"/>
          </w:divBdr>
        </w:div>
        <w:div w:id="512651766">
          <w:marLeft w:val="547"/>
          <w:marRight w:val="0"/>
          <w:marTop w:val="0"/>
          <w:marBottom w:val="0"/>
          <w:divBdr>
            <w:top w:val="none" w:sz="0" w:space="0" w:color="auto"/>
            <w:left w:val="none" w:sz="0" w:space="0" w:color="auto"/>
            <w:bottom w:val="none" w:sz="0" w:space="0" w:color="auto"/>
            <w:right w:val="none" w:sz="0" w:space="0" w:color="auto"/>
          </w:divBdr>
        </w:div>
        <w:div w:id="788625172">
          <w:marLeft w:val="1166"/>
          <w:marRight w:val="0"/>
          <w:marTop w:val="0"/>
          <w:marBottom w:val="0"/>
          <w:divBdr>
            <w:top w:val="none" w:sz="0" w:space="0" w:color="auto"/>
            <w:left w:val="none" w:sz="0" w:space="0" w:color="auto"/>
            <w:bottom w:val="none" w:sz="0" w:space="0" w:color="auto"/>
            <w:right w:val="none" w:sz="0" w:space="0" w:color="auto"/>
          </w:divBdr>
        </w:div>
        <w:div w:id="441729167">
          <w:marLeft w:val="1800"/>
          <w:marRight w:val="0"/>
          <w:marTop w:val="0"/>
          <w:marBottom w:val="0"/>
          <w:divBdr>
            <w:top w:val="none" w:sz="0" w:space="0" w:color="auto"/>
            <w:left w:val="none" w:sz="0" w:space="0" w:color="auto"/>
            <w:bottom w:val="none" w:sz="0" w:space="0" w:color="auto"/>
            <w:right w:val="none" w:sz="0" w:space="0" w:color="auto"/>
          </w:divBdr>
        </w:div>
      </w:divsChild>
    </w:div>
    <w:div w:id="914164833">
      <w:bodyDiv w:val="1"/>
      <w:marLeft w:val="0"/>
      <w:marRight w:val="0"/>
      <w:marTop w:val="0"/>
      <w:marBottom w:val="0"/>
      <w:divBdr>
        <w:top w:val="none" w:sz="0" w:space="0" w:color="auto"/>
        <w:left w:val="none" w:sz="0" w:space="0" w:color="auto"/>
        <w:bottom w:val="none" w:sz="0" w:space="0" w:color="auto"/>
        <w:right w:val="none" w:sz="0" w:space="0" w:color="auto"/>
      </w:divBdr>
      <w:divsChild>
        <w:div w:id="1376807328">
          <w:marLeft w:val="547"/>
          <w:marRight w:val="0"/>
          <w:marTop w:val="0"/>
          <w:marBottom w:val="0"/>
          <w:divBdr>
            <w:top w:val="none" w:sz="0" w:space="0" w:color="auto"/>
            <w:left w:val="none" w:sz="0" w:space="0" w:color="auto"/>
            <w:bottom w:val="none" w:sz="0" w:space="0" w:color="auto"/>
            <w:right w:val="none" w:sz="0" w:space="0" w:color="auto"/>
          </w:divBdr>
        </w:div>
        <w:div w:id="614603022">
          <w:marLeft w:val="1166"/>
          <w:marRight w:val="0"/>
          <w:marTop w:val="0"/>
          <w:marBottom w:val="0"/>
          <w:divBdr>
            <w:top w:val="none" w:sz="0" w:space="0" w:color="auto"/>
            <w:left w:val="none" w:sz="0" w:space="0" w:color="auto"/>
            <w:bottom w:val="none" w:sz="0" w:space="0" w:color="auto"/>
            <w:right w:val="none" w:sz="0" w:space="0" w:color="auto"/>
          </w:divBdr>
        </w:div>
        <w:div w:id="1946228951">
          <w:marLeft w:val="1166"/>
          <w:marRight w:val="0"/>
          <w:marTop w:val="0"/>
          <w:marBottom w:val="0"/>
          <w:divBdr>
            <w:top w:val="none" w:sz="0" w:space="0" w:color="auto"/>
            <w:left w:val="none" w:sz="0" w:space="0" w:color="auto"/>
            <w:bottom w:val="none" w:sz="0" w:space="0" w:color="auto"/>
            <w:right w:val="none" w:sz="0" w:space="0" w:color="auto"/>
          </w:divBdr>
        </w:div>
        <w:div w:id="2088113783">
          <w:marLeft w:val="1166"/>
          <w:marRight w:val="0"/>
          <w:marTop w:val="0"/>
          <w:marBottom w:val="0"/>
          <w:divBdr>
            <w:top w:val="none" w:sz="0" w:space="0" w:color="auto"/>
            <w:left w:val="none" w:sz="0" w:space="0" w:color="auto"/>
            <w:bottom w:val="none" w:sz="0" w:space="0" w:color="auto"/>
            <w:right w:val="none" w:sz="0" w:space="0" w:color="auto"/>
          </w:divBdr>
        </w:div>
        <w:div w:id="1450902721">
          <w:marLeft w:val="1166"/>
          <w:marRight w:val="0"/>
          <w:marTop w:val="0"/>
          <w:marBottom w:val="0"/>
          <w:divBdr>
            <w:top w:val="none" w:sz="0" w:space="0" w:color="auto"/>
            <w:left w:val="none" w:sz="0" w:space="0" w:color="auto"/>
            <w:bottom w:val="none" w:sz="0" w:space="0" w:color="auto"/>
            <w:right w:val="none" w:sz="0" w:space="0" w:color="auto"/>
          </w:divBdr>
        </w:div>
        <w:div w:id="1357466879">
          <w:marLeft w:val="547"/>
          <w:marRight w:val="0"/>
          <w:marTop w:val="0"/>
          <w:marBottom w:val="0"/>
          <w:divBdr>
            <w:top w:val="none" w:sz="0" w:space="0" w:color="auto"/>
            <w:left w:val="none" w:sz="0" w:space="0" w:color="auto"/>
            <w:bottom w:val="none" w:sz="0" w:space="0" w:color="auto"/>
            <w:right w:val="none" w:sz="0" w:space="0" w:color="auto"/>
          </w:divBdr>
        </w:div>
        <w:div w:id="234047824">
          <w:marLeft w:val="1166"/>
          <w:marRight w:val="0"/>
          <w:marTop w:val="0"/>
          <w:marBottom w:val="0"/>
          <w:divBdr>
            <w:top w:val="none" w:sz="0" w:space="0" w:color="auto"/>
            <w:left w:val="none" w:sz="0" w:space="0" w:color="auto"/>
            <w:bottom w:val="none" w:sz="0" w:space="0" w:color="auto"/>
            <w:right w:val="none" w:sz="0" w:space="0" w:color="auto"/>
          </w:divBdr>
        </w:div>
        <w:div w:id="1994138767">
          <w:marLeft w:val="547"/>
          <w:marRight w:val="0"/>
          <w:marTop w:val="0"/>
          <w:marBottom w:val="0"/>
          <w:divBdr>
            <w:top w:val="none" w:sz="0" w:space="0" w:color="auto"/>
            <w:left w:val="none" w:sz="0" w:space="0" w:color="auto"/>
            <w:bottom w:val="none" w:sz="0" w:space="0" w:color="auto"/>
            <w:right w:val="none" w:sz="0" w:space="0" w:color="auto"/>
          </w:divBdr>
        </w:div>
        <w:div w:id="768501900">
          <w:marLeft w:val="1166"/>
          <w:marRight w:val="0"/>
          <w:marTop w:val="0"/>
          <w:marBottom w:val="0"/>
          <w:divBdr>
            <w:top w:val="none" w:sz="0" w:space="0" w:color="auto"/>
            <w:left w:val="none" w:sz="0" w:space="0" w:color="auto"/>
            <w:bottom w:val="none" w:sz="0" w:space="0" w:color="auto"/>
            <w:right w:val="none" w:sz="0" w:space="0" w:color="auto"/>
          </w:divBdr>
        </w:div>
        <w:div w:id="1908147492">
          <w:marLeft w:val="1166"/>
          <w:marRight w:val="0"/>
          <w:marTop w:val="0"/>
          <w:marBottom w:val="0"/>
          <w:divBdr>
            <w:top w:val="none" w:sz="0" w:space="0" w:color="auto"/>
            <w:left w:val="none" w:sz="0" w:space="0" w:color="auto"/>
            <w:bottom w:val="none" w:sz="0" w:space="0" w:color="auto"/>
            <w:right w:val="none" w:sz="0" w:space="0" w:color="auto"/>
          </w:divBdr>
        </w:div>
        <w:div w:id="1164711536">
          <w:marLeft w:val="1166"/>
          <w:marRight w:val="0"/>
          <w:marTop w:val="0"/>
          <w:marBottom w:val="0"/>
          <w:divBdr>
            <w:top w:val="none" w:sz="0" w:space="0" w:color="auto"/>
            <w:left w:val="none" w:sz="0" w:space="0" w:color="auto"/>
            <w:bottom w:val="none" w:sz="0" w:space="0" w:color="auto"/>
            <w:right w:val="none" w:sz="0" w:space="0" w:color="auto"/>
          </w:divBdr>
        </w:div>
        <w:div w:id="1465075414">
          <w:marLeft w:val="1166"/>
          <w:marRight w:val="0"/>
          <w:marTop w:val="0"/>
          <w:marBottom w:val="0"/>
          <w:divBdr>
            <w:top w:val="none" w:sz="0" w:space="0" w:color="auto"/>
            <w:left w:val="none" w:sz="0" w:space="0" w:color="auto"/>
            <w:bottom w:val="none" w:sz="0" w:space="0" w:color="auto"/>
            <w:right w:val="none" w:sz="0" w:space="0" w:color="auto"/>
          </w:divBdr>
        </w:div>
        <w:div w:id="1483278830">
          <w:marLeft w:val="1166"/>
          <w:marRight w:val="0"/>
          <w:marTop w:val="0"/>
          <w:marBottom w:val="0"/>
          <w:divBdr>
            <w:top w:val="none" w:sz="0" w:space="0" w:color="auto"/>
            <w:left w:val="none" w:sz="0" w:space="0" w:color="auto"/>
            <w:bottom w:val="none" w:sz="0" w:space="0" w:color="auto"/>
            <w:right w:val="none" w:sz="0" w:space="0" w:color="auto"/>
          </w:divBdr>
        </w:div>
        <w:div w:id="28116060">
          <w:marLeft w:val="547"/>
          <w:marRight w:val="0"/>
          <w:marTop w:val="0"/>
          <w:marBottom w:val="0"/>
          <w:divBdr>
            <w:top w:val="none" w:sz="0" w:space="0" w:color="auto"/>
            <w:left w:val="none" w:sz="0" w:space="0" w:color="auto"/>
            <w:bottom w:val="none" w:sz="0" w:space="0" w:color="auto"/>
            <w:right w:val="none" w:sz="0" w:space="0" w:color="auto"/>
          </w:divBdr>
        </w:div>
        <w:div w:id="619603508">
          <w:marLeft w:val="1166"/>
          <w:marRight w:val="0"/>
          <w:marTop w:val="0"/>
          <w:marBottom w:val="0"/>
          <w:divBdr>
            <w:top w:val="none" w:sz="0" w:space="0" w:color="auto"/>
            <w:left w:val="none" w:sz="0" w:space="0" w:color="auto"/>
            <w:bottom w:val="none" w:sz="0" w:space="0" w:color="auto"/>
            <w:right w:val="none" w:sz="0" w:space="0" w:color="auto"/>
          </w:divBdr>
        </w:div>
        <w:div w:id="1550998923">
          <w:marLeft w:val="1800"/>
          <w:marRight w:val="0"/>
          <w:marTop w:val="0"/>
          <w:marBottom w:val="0"/>
          <w:divBdr>
            <w:top w:val="none" w:sz="0" w:space="0" w:color="auto"/>
            <w:left w:val="none" w:sz="0" w:space="0" w:color="auto"/>
            <w:bottom w:val="none" w:sz="0" w:space="0" w:color="auto"/>
            <w:right w:val="none" w:sz="0" w:space="0" w:color="auto"/>
          </w:divBdr>
        </w:div>
      </w:divsChild>
    </w:div>
    <w:div w:id="1684670282">
      <w:bodyDiv w:val="1"/>
      <w:marLeft w:val="0"/>
      <w:marRight w:val="0"/>
      <w:marTop w:val="0"/>
      <w:marBottom w:val="0"/>
      <w:divBdr>
        <w:top w:val="none" w:sz="0" w:space="0" w:color="auto"/>
        <w:left w:val="none" w:sz="0" w:space="0" w:color="auto"/>
        <w:bottom w:val="none" w:sz="0" w:space="0" w:color="auto"/>
        <w:right w:val="none" w:sz="0" w:space="0" w:color="auto"/>
      </w:divBdr>
      <w:divsChild>
        <w:div w:id="1089081399">
          <w:marLeft w:val="547"/>
          <w:marRight w:val="0"/>
          <w:marTop w:val="0"/>
          <w:marBottom w:val="0"/>
          <w:divBdr>
            <w:top w:val="none" w:sz="0" w:space="0" w:color="auto"/>
            <w:left w:val="none" w:sz="0" w:space="0" w:color="auto"/>
            <w:bottom w:val="none" w:sz="0" w:space="0" w:color="auto"/>
            <w:right w:val="none" w:sz="0" w:space="0" w:color="auto"/>
          </w:divBdr>
        </w:div>
        <w:div w:id="1383863639">
          <w:marLeft w:val="1166"/>
          <w:marRight w:val="0"/>
          <w:marTop w:val="0"/>
          <w:marBottom w:val="0"/>
          <w:divBdr>
            <w:top w:val="none" w:sz="0" w:space="0" w:color="auto"/>
            <w:left w:val="none" w:sz="0" w:space="0" w:color="auto"/>
            <w:bottom w:val="none" w:sz="0" w:space="0" w:color="auto"/>
            <w:right w:val="none" w:sz="0" w:space="0" w:color="auto"/>
          </w:divBdr>
        </w:div>
        <w:div w:id="55402033">
          <w:marLeft w:val="1166"/>
          <w:marRight w:val="0"/>
          <w:marTop w:val="0"/>
          <w:marBottom w:val="0"/>
          <w:divBdr>
            <w:top w:val="none" w:sz="0" w:space="0" w:color="auto"/>
            <w:left w:val="none" w:sz="0" w:space="0" w:color="auto"/>
            <w:bottom w:val="none" w:sz="0" w:space="0" w:color="auto"/>
            <w:right w:val="none" w:sz="0" w:space="0" w:color="auto"/>
          </w:divBdr>
        </w:div>
        <w:div w:id="2000962375">
          <w:marLeft w:val="1166"/>
          <w:marRight w:val="0"/>
          <w:marTop w:val="0"/>
          <w:marBottom w:val="0"/>
          <w:divBdr>
            <w:top w:val="none" w:sz="0" w:space="0" w:color="auto"/>
            <w:left w:val="none" w:sz="0" w:space="0" w:color="auto"/>
            <w:bottom w:val="none" w:sz="0" w:space="0" w:color="auto"/>
            <w:right w:val="none" w:sz="0" w:space="0" w:color="auto"/>
          </w:divBdr>
        </w:div>
        <w:div w:id="1514101515">
          <w:marLeft w:val="1166"/>
          <w:marRight w:val="0"/>
          <w:marTop w:val="0"/>
          <w:marBottom w:val="0"/>
          <w:divBdr>
            <w:top w:val="none" w:sz="0" w:space="0" w:color="auto"/>
            <w:left w:val="none" w:sz="0" w:space="0" w:color="auto"/>
            <w:bottom w:val="none" w:sz="0" w:space="0" w:color="auto"/>
            <w:right w:val="none" w:sz="0" w:space="0" w:color="auto"/>
          </w:divBdr>
        </w:div>
        <w:div w:id="628052480">
          <w:marLeft w:val="547"/>
          <w:marRight w:val="0"/>
          <w:marTop w:val="0"/>
          <w:marBottom w:val="0"/>
          <w:divBdr>
            <w:top w:val="none" w:sz="0" w:space="0" w:color="auto"/>
            <w:left w:val="none" w:sz="0" w:space="0" w:color="auto"/>
            <w:bottom w:val="none" w:sz="0" w:space="0" w:color="auto"/>
            <w:right w:val="none" w:sz="0" w:space="0" w:color="auto"/>
          </w:divBdr>
        </w:div>
        <w:div w:id="748771821">
          <w:marLeft w:val="1166"/>
          <w:marRight w:val="0"/>
          <w:marTop w:val="0"/>
          <w:marBottom w:val="0"/>
          <w:divBdr>
            <w:top w:val="none" w:sz="0" w:space="0" w:color="auto"/>
            <w:left w:val="none" w:sz="0" w:space="0" w:color="auto"/>
            <w:bottom w:val="none" w:sz="0" w:space="0" w:color="auto"/>
            <w:right w:val="none" w:sz="0" w:space="0" w:color="auto"/>
          </w:divBdr>
        </w:div>
        <w:div w:id="114762437">
          <w:marLeft w:val="1166"/>
          <w:marRight w:val="0"/>
          <w:marTop w:val="0"/>
          <w:marBottom w:val="0"/>
          <w:divBdr>
            <w:top w:val="none" w:sz="0" w:space="0" w:color="auto"/>
            <w:left w:val="none" w:sz="0" w:space="0" w:color="auto"/>
            <w:bottom w:val="none" w:sz="0" w:space="0" w:color="auto"/>
            <w:right w:val="none" w:sz="0" w:space="0" w:color="auto"/>
          </w:divBdr>
        </w:div>
        <w:div w:id="1568491144">
          <w:marLeft w:val="1166"/>
          <w:marRight w:val="0"/>
          <w:marTop w:val="0"/>
          <w:marBottom w:val="0"/>
          <w:divBdr>
            <w:top w:val="none" w:sz="0" w:space="0" w:color="auto"/>
            <w:left w:val="none" w:sz="0" w:space="0" w:color="auto"/>
            <w:bottom w:val="none" w:sz="0" w:space="0" w:color="auto"/>
            <w:right w:val="none" w:sz="0" w:space="0" w:color="auto"/>
          </w:divBdr>
        </w:div>
        <w:div w:id="1432819412">
          <w:marLeft w:val="1166"/>
          <w:marRight w:val="0"/>
          <w:marTop w:val="0"/>
          <w:marBottom w:val="0"/>
          <w:divBdr>
            <w:top w:val="none" w:sz="0" w:space="0" w:color="auto"/>
            <w:left w:val="none" w:sz="0" w:space="0" w:color="auto"/>
            <w:bottom w:val="none" w:sz="0" w:space="0" w:color="auto"/>
            <w:right w:val="none" w:sz="0" w:space="0" w:color="auto"/>
          </w:divBdr>
        </w:div>
        <w:div w:id="1441685345">
          <w:marLeft w:val="1166"/>
          <w:marRight w:val="0"/>
          <w:marTop w:val="0"/>
          <w:marBottom w:val="0"/>
          <w:divBdr>
            <w:top w:val="none" w:sz="0" w:space="0" w:color="auto"/>
            <w:left w:val="none" w:sz="0" w:space="0" w:color="auto"/>
            <w:bottom w:val="none" w:sz="0" w:space="0" w:color="auto"/>
            <w:right w:val="none" w:sz="0" w:space="0" w:color="auto"/>
          </w:divBdr>
        </w:div>
        <w:div w:id="1121532545">
          <w:marLeft w:val="1166"/>
          <w:marRight w:val="0"/>
          <w:marTop w:val="0"/>
          <w:marBottom w:val="0"/>
          <w:divBdr>
            <w:top w:val="none" w:sz="0" w:space="0" w:color="auto"/>
            <w:left w:val="none" w:sz="0" w:space="0" w:color="auto"/>
            <w:bottom w:val="none" w:sz="0" w:space="0" w:color="auto"/>
            <w:right w:val="none" w:sz="0" w:space="0" w:color="auto"/>
          </w:divBdr>
        </w:div>
        <w:div w:id="352848683">
          <w:marLeft w:val="547"/>
          <w:marRight w:val="0"/>
          <w:marTop w:val="0"/>
          <w:marBottom w:val="0"/>
          <w:divBdr>
            <w:top w:val="none" w:sz="0" w:space="0" w:color="auto"/>
            <w:left w:val="none" w:sz="0" w:space="0" w:color="auto"/>
            <w:bottom w:val="none" w:sz="0" w:space="0" w:color="auto"/>
            <w:right w:val="none" w:sz="0" w:space="0" w:color="auto"/>
          </w:divBdr>
        </w:div>
        <w:div w:id="1275747486">
          <w:marLeft w:val="1166"/>
          <w:marRight w:val="0"/>
          <w:marTop w:val="0"/>
          <w:marBottom w:val="0"/>
          <w:divBdr>
            <w:top w:val="none" w:sz="0" w:space="0" w:color="auto"/>
            <w:left w:val="none" w:sz="0" w:space="0" w:color="auto"/>
            <w:bottom w:val="none" w:sz="0" w:space="0" w:color="auto"/>
            <w:right w:val="none" w:sz="0" w:space="0" w:color="auto"/>
          </w:divBdr>
        </w:div>
        <w:div w:id="592128569">
          <w:marLeft w:val="1166"/>
          <w:marRight w:val="0"/>
          <w:marTop w:val="0"/>
          <w:marBottom w:val="0"/>
          <w:divBdr>
            <w:top w:val="none" w:sz="0" w:space="0" w:color="auto"/>
            <w:left w:val="none" w:sz="0" w:space="0" w:color="auto"/>
            <w:bottom w:val="none" w:sz="0" w:space="0" w:color="auto"/>
            <w:right w:val="none" w:sz="0" w:space="0" w:color="auto"/>
          </w:divBdr>
        </w:div>
        <w:div w:id="473715767">
          <w:marLeft w:val="1166"/>
          <w:marRight w:val="0"/>
          <w:marTop w:val="0"/>
          <w:marBottom w:val="0"/>
          <w:divBdr>
            <w:top w:val="none" w:sz="0" w:space="0" w:color="auto"/>
            <w:left w:val="none" w:sz="0" w:space="0" w:color="auto"/>
            <w:bottom w:val="none" w:sz="0" w:space="0" w:color="auto"/>
            <w:right w:val="none" w:sz="0" w:space="0" w:color="auto"/>
          </w:divBdr>
        </w:div>
        <w:div w:id="699554237">
          <w:marLeft w:val="1166"/>
          <w:marRight w:val="0"/>
          <w:marTop w:val="0"/>
          <w:marBottom w:val="0"/>
          <w:divBdr>
            <w:top w:val="none" w:sz="0" w:space="0" w:color="auto"/>
            <w:left w:val="none" w:sz="0" w:space="0" w:color="auto"/>
            <w:bottom w:val="none" w:sz="0" w:space="0" w:color="auto"/>
            <w:right w:val="none" w:sz="0" w:space="0" w:color="auto"/>
          </w:divBdr>
        </w:div>
        <w:div w:id="1864122892">
          <w:marLeft w:val="547"/>
          <w:marRight w:val="0"/>
          <w:marTop w:val="0"/>
          <w:marBottom w:val="0"/>
          <w:divBdr>
            <w:top w:val="none" w:sz="0" w:space="0" w:color="auto"/>
            <w:left w:val="none" w:sz="0" w:space="0" w:color="auto"/>
            <w:bottom w:val="none" w:sz="0" w:space="0" w:color="auto"/>
            <w:right w:val="none" w:sz="0" w:space="0" w:color="auto"/>
          </w:divBdr>
        </w:div>
        <w:div w:id="730540194">
          <w:marLeft w:val="1166"/>
          <w:marRight w:val="0"/>
          <w:marTop w:val="0"/>
          <w:marBottom w:val="0"/>
          <w:divBdr>
            <w:top w:val="none" w:sz="0" w:space="0" w:color="auto"/>
            <w:left w:val="none" w:sz="0" w:space="0" w:color="auto"/>
            <w:bottom w:val="none" w:sz="0" w:space="0" w:color="auto"/>
            <w:right w:val="none" w:sz="0" w:space="0" w:color="auto"/>
          </w:divBdr>
        </w:div>
        <w:div w:id="66460406">
          <w:marLeft w:val="1166"/>
          <w:marRight w:val="0"/>
          <w:marTop w:val="0"/>
          <w:marBottom w:val="0"/>
          <w:divBdr>
            <w:top w:val="none" w:sz="0" w:space="0" w:color="auto"/>
            <w:left w:val="none" w:sz="0" w:space="0" w:color="auto"/>
            <w:bottom w:val="none" w:sz="0" w:space="0" w:color="auto"/>
            <w:right w:val="none" w:sz="0" w:space="0" w:color="auto"/>
          </w:divBdr>
        </w:div>
        <w:div w:id="1938636172">
          <w:marLeft w:val="1166"/>
          <w:marRight w:val="0"/>
          <w:marTop w:val="0"/>
          <w:marBottom w:val="0"/>
          <w:divBdr>
            <w:top w:val="none" w:sz="0" w:space="0" w:color="auto"/>
            <w:left w:val="none" w:sz="0" w:space="0" w:color="auto"/>
            <w:bottom w:val="none" w:sz="0" w:space="0" w:color="auto"/>
            <w:right w:val="none" w:sz="0" w:space="0" w:color="auto"/>
          </w:divBdr>
        </w:div>
        <w:div w:id="1744569620">
          <w:marLeft w:val="547"/>
          <w:marRight w:val="0"/>
          <w:marTop w:val="0"/>
          <w:marBottom w:val="0"/>
          <w:divBdr>
            <w:top w:val="none" w:sz="0" w:space="0" w:color="auto"/>
            <w:left w:val="none" w:sz="0" w:space="0" w:color="auto"/>
            <w:bottom w:val="none" w:sz="0" w:space="0" w:color="auto"/>
            <w:right w:val="none" w:sz="0" w:space="0" w:color="auto"/>
          </w:divBdr>
        </w:div>
        <w:div w:id="751044584">
          <w:marLeft w:val="1166"/>
          <w:marRight w:val="0"/>
          <w:marTop w:val="0"/>
          <w:marBottom w:val="0"/>
          <w:divBdr>
            <w:top w:val="none" w:sz="0" w:space="0" w:color="auto"/>
            <w:left w:val="none" w:sz="0" w:space="0" w:color="auto"/>
            <w:bottom w:val="none" w:sz="0" w:space="0" w:color="auto"/>
            <w:right w:val="none" w:sz="0" w:space="0" w:color="auto"/>
          </w:divBdr>
        </w:div>
        <w:div w:id="120852220">
          <w:marLeft w:val="1166"/>
          <w:marRight w:val="0"/>
          <w:marTop w:val="0"/>
          <w:marBottom w:val="0"/>
          <w:divBdr>
            <w:top w:val="none" w:sz="0" w:space="0" w:color="auto"/>
            <w:left w:val="none" w:sz="0" w:space="0" w:color="auto"/>
            <w:bottom w:val="none" w:sz="0" w:space="0" w:color="auto"/>
            <w:right w:val="none" w:sz="0" w:space="0" w:color="auto"/>
          </w:divBdr>
        </w:div>
        <w:div w:id="857279326">
          <w:marLeft w:val="1166"/>
          <w:marRight w:val="0"/>
          <w:marTop w:val="0"/>
          <w:marBottom w:val="0"/>
          <w:divBdr>
            <w:top w:val="none" w:sz="0" w:space="0" w:color="auto"/>
            <w:left w:val="none" w:sz="0" w:space="0" w:color="auto"/>
            <w:bottom w:val="none" w:sz="0" w:space="0" w:color="auto"/>
            <w:right w:val="none" w:sz="0" w:space="0" w:color="auto"/>
          </w:divBdr>
        </w:div>
        <w:div w:id="714426597">
          <w:marLeft w:val="1166"/>
          <w:marRight w:val="0"/>
          <w:marTop w:val="0"/>
          <w:marBottom w:val="0"/>
          <w:divBdr>
            <w:top w:val="none" w:sz="0" w:space="0" w:color="auto"/>
            <w:left w:val="none" w:sz="0" w:space="0" w:color="auto"/>
            <w:bottom w:val="none" w:sz="0" w:space="0" w:color="auto"/>
            <w:right w:val="none" w:sz="0" w:space="0" w:color="auto"/>
          </w:divBdr>
        </w:div>
        <w:div w:id="20586966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D:Users:bethelmargareta:Downloads:TS01019274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TS010192745.dotx</Template>
  <TotalTime>0</TotalTime>
  <Pages>28</Pages>
  <Words>7435</Words>
  <Characters>42381</Characters>
  <Application>Microsoft Macintosh Word</Application>
  <DocSecurity>0</DocSecurity>
  <Lines>353</Lines>
  <Paragraphs>99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Heading 2|two</vt:lpstr>
      <vt:lpstr>        Heading 3|three</vt:lpstr>
    </vt:vector>
  </TitlesOfParts>
  <Company/>
  <LinksUpToDate>false</LinksUpToDate>
  <CharactersWithSpaces>49717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Rights Practice</dc:title>
  <dc:subject>TUL 655: Project 2a</dc:subject>
  <dc:creator>Bethel Margareta</dc:creator>
  <cp:keywords/>
  <dc:description/>
  <cp:lastModifiedBy>Viv Grigg</cp:lastModifiedBy>
  <cp:revision>2</cp:revision>
  <cp:lastPrinted>2012-10-30T14:38:00Z</cp:lastPrinted>
  <dcterms:created xsi:type="dcterms:W3CDTF">2012-11-01T22:42:00Z</dcterms:created>
  <dcterms:modified xsi:type="dcterms:W3CDTF">2012-11-01T22:42:00Z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