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C5" w:rsidRPr="002200C5" w:rsidRDefault="002200C5" w:rsidP="002200C5">
      <w:pPr>
        <w:jc w:val="center"/>
        <w:rPr>
          <w:rFonts w:ascii="Times New Roman" w:eastAsia="Times New Roman" w:hAnsi="Times New Roman"/>
          <w:szCs w:val="24"/>
        </w:rPr>
      </w:pPr>
      <w:bookmarkStart w:id="0" w:name="_GoBack"/>
      <w:bookmarkEnd w:id="0"/>
      <w:r w:rsidRPr="002200C5">
        <w:rPr>
          <w:rFonts w:ascii="Times New Roman" w:eastAsia="Times New Roman" w:hAnsi="Times New Roman"/>
          <w:szCs w:val="24"/>
        </w:rPr>
        <w:t> </w:t>
      </w:r>
      <w:r w:rsidRPr="002200C5">
        <w:rPr>
          <w:rFonts w:ascii="Times New Roman" w:eastAsia="Times New Roman" w:hAnsi="Times New Roman"/>
          <w:noProof/>
          <w:szCs w:val="24"/>
        </w:rPr>
        <w:drawing>
          <wp:inline distT="0" distB="0" distL="0" distR="0">
            <wp:extent cx="2101850" cy="561358"/>
            <wp:effectExtent l="19050" t="0" r="0" b="0"/>
            <wp:docPr id="2" name="Picture 1" descr="APU 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 side logo"/>
                    <pic:cNvPicPr>
                      <a:picLocks noChangeAspect="1" noChangeArrowheads="1"/>
                    </pic:cNvPicPr>
                  </pic:nvPicPr>
                  <pic:blipFill>
                    <a:blip r:embed="rId9" cstate="print"/>
                    <a:srcRect/>
                    <a:stretch>
                      <a:fillRect/>
                    </a:stretch>
                  </pic:blipFill>
                  <pic:spPr bwMode="auto">
                    <a:xfrm>
                      <a:off x="0" y="0"/>
                      <a:ext cx="2109587" cy="563424"/>
                    </a:xfrm>
                    <a:prstGeom prst="rect">
                      <a:avLst/>
                    </a:prstGeom>
                    <a:noFill/>
                    <a:ln w="9525">
                      <a:noFill/>
                      <a:miter lim="800000"/>
                      <a:headEnd/>
                      <a:tailEnd/>
                    </a:ln>
                  </pic:spPr>
                </pic:pic>
              </a:graphicData>
            </a:graphic>
          </wp:inline>
        </w:drawing>
      </w:r>
      <w:r w:rsidRPr="002200C5">
        <w:rPr>
          <w:rFonts w:ascii="Times New Roman" w:eastAsia="Times New Roman" w:hAnsi="Times New Roman"/>
          <w:szCs w:val="24"/>
        </w:rPr>
        <w:t> </w:t>
      </w:r>
    </w:p>
    <w:p w:rsidR="002200C5" w:rsidRPr="002200C5" w:rsidRDefault="002200C5" w:rsidP="002200C5">
      <w:pPr>
        <w:jc w:val="center"/>
        <w:rPr>
          <w:rFonts w:ascii="Times New Roman" w:eastAsia="Times New Roman" w:hAnsi="Times New Roman"/>
          <w:szCs w:val="24"/>
        </w:rPr>
      </w:pPr>
      <w:r w:rsidRPr="002200C5">
        <w:rPr>
          <w:rFonts w:ascii="Times New Roman" w:eastAsia="Times New Roman" w:hAnsi="Times New Roman"/>
          <w:szCs w:val="24"/>
        </w:rPr>
        <w:t> </w:t>
      </w:r>
      <w:r w:rsidRPr="002200C5">
        <w:rPr>
          <w:rFonts w:ascii="Times New Roman" w:eastAsia="Times New Roman" w:hAnsi="Times New Roman"/>
          <w:b/>
          <w:bCs/>
          <w:szCs w:val="24"/>
        </w:rPr>
        <w:t>College of Liberal Arts and Sciences</w:t>
      </w:r>
      <w:r w:rsidRPr="002200C5">
        <w:rPr>
          <w:rFonts w:ascii="Times New Roman" w:eastAsia="Times New Roman" w:hAnsi="Times New Roman"/>
          <w:szCs w:val="24"/>
        </w:rPr>
        <w:br/>
      </w:r>
      <w:r w:rsidRPr="002200C5">
        <w:rPr>
          <w:rFonts w:ascii="Times New Roman" w:eastAsia="Times New Roman" w:hAnsi="Times New Roman"/>
          <w:b/>
          <w:bCs/>
          <w:szCs w:val="24"/>
        </w:rPr>
        <w:t>Department Global Studies, Sociology, and TESOL</w:t>
      </w:r>
      <w:r w:rsidRPr="002200C5">
        <w:rPr>
          <w:rFonts w:ascii="Times New Roman" w:eastAsia="Times New Roman" w:hAnsi="Times New Roman"/>
          <w:szCs w:val="24"/>
        </w:rPr>
        <w:t> </w:t>
      </w:r>
    </w:p>
    <w:p w:rsidR="002200C5" w:rsidRPr="002200C5" w:rsidRDefault="002200C5" w:rsidP="00F46EEA">
      <w:pPr>
        <w:jc w:val="center"/>
        <w:outlineLvl w:val="0"/>
        <w:rPr>
          <w:rFonts w:ascii="Times New Roman" w:eastAsia="Times New Roman" w:hAnsi="Times New Roman"/>
          <w:szCs w:val="24"/>
        </w:rPr>
      </w:pPr>
      <w:r w:rsidRPr="002200C5">
        <w:rPr>
          <w:rFonts w:ascii="Times New Roman" w:eastAsia="Times New Roman" w:hAnsi="Times New Roman"/>
          <w:b/>
          <w:bCs/>
          <w:szCs w:val="24"/>
        </w:rPr>
        <w:t>Master of Arts in Transformational Urban Leadership (MATUL) Program</w:t>
      </w:r>
    </w:p>
    <w:p w:rsidR="002200C5" w:rsidRPr="002200C5" w:rsidRDefault="002200C5" w:rsidP="002200C5">
      <w:pPr>
        <w:jc w:val="center"/>
        <w:rPr>
          <w:rFonts w:ascii="Times New Roman" w:eastAsia="Times New Roman" w:hAnsi="Times New Roman"/>
          <w:szCs w:val="24"/>
        </w:rPr>
      </w:pPr>
      <w:r w:rsidRPr="002200C5">
        <w:rPr>
          <w:rFonts w:ascii="Times New Roman" w:eastAsia="Times New Roman" w:hAnsi="Times New Roman"/>
          <w:szCs w:val="24"/>
        </w:rPr>
        <w:t> </w:t>
      </w:r>
    </w:p>
    <w:p w:rsidR="008A480A" w:rsidRDefault="008A480A" w:rsidP="00F46EEA">
      <w:pPr>
        <w:jc w:val="center"/>
        <w:outlineLvl w:val="0"/>
        <w:rPr>
          <w:rFonts w:ascii="Times New Roman" w:hAnsi="Times New Roman"/>
          <w:b/>
          <w:szCs w:val="24"/>
        </w:rPr>
      </w:pPr>
      <w:r w:rsidRPr="002200C5">
        <w:rPr>
          <w:rFonts w:ascii="Times New Roman" w:hAnsi="Times New Roman"/>
          <w:b/>
          <w:szCs w:val="24"/>
        </w:rPr>
        <w:t>TUL505A Language and Culture Learning I</w:t>
      </w:r>
      <w:r w:rsidR="00E52657" w:rsidRPr="002200C5">
        <w:rPr>
          <w:rFonts w:ascii="Times New Roman" w:hAnsi="Times New Roman"/>
          <w:b/>
          <w:szCs w:val="24"/>
        </w:rPr>
        <w:t xml:space="preserve"> </w:t>
      </w:r>
      <w:r w:rsidR="00DA2D29">
        <w:rPr>
          <w:rFonts w:ascii="Times New Roman" w:hAnsi="Times New Roman"/>
          <w:b/>
          <w:szCs w:val="24"/>
        </w:rPr>
        <w:t xml:space="preserve">(Online) </w:t>
      </w:r>
      <w:r w:rsidR="00E52657" w:rsidRPr="002200C5">
        <w:rPr>
          <w:rFonts w:ascii="Times New Roman" w:hAnsi="Times New Roman"/>
          <w:b/>
          <w:szCs w:val="24"/>
        </w:rPr>
        <w:t>(3 units)</w:t>
      </w:r>
    </w:p>
    <w:p w:rsidR="00A6491F" w:rsidRDefault="00A6491F" w:rsidP="00F46EEA">
      <w:pPr>
        <w:jc w:val="center"/>
        <w:outlineLvl w:val="0"/>
        <w:rPr>
          <w:rFonts w:ascii="Times New Roman" w:hAnsi="Times New Roman"/>
          <w:b/>
          <w:szCs w:val="24"/>
        </w:rPr>
      </w:pPr>
    </w:p>
    <w:p w:rsidR="00A6491F" w:rsidRDefault="00A6491F" w:rsidP="00F46EEA">
      <w:pPr>
        <w:jc w:val="center"/>
        <w:outlineLvl w:val="0"/>
        <w:rPr>
          <w:rFonts w:ascii="Times New Roman" w:hAnsi="Times New Roman"/>
          <w:b/>
          <w:szCs w:val="24"/>
        </w:rPr>
      </w:pPr>
      <w:r w:rsidRPr="00A6491F">
        <w:rPr>
          <w:rFonts w:ascii="Times New Roman" w:hAnsi="Times New Roman"/>
          <w:b/>
          <w:noProof/>
          <w:szCs w:val="24"/>
        </w:rPr>
        <w:drawing>
          <wp:inline distT="0" distB="0" distL="0" distR="0">
            <wp:extent cx="2152650" cy="18002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52650" cy="1800225"/>
                    </a:xfrm>
                    <a:prstGeom prst="rect">
                      <a:avLst/>
                    </a:prstGeom>
                    <a:noFill/>
                    <a:ln w="9525">
                      <a:noFill/>
                      <a:miter lim="800000"/>
                      <a:headEnd/>
                      <a:tailEnd/>
                    </a:ln>
                  </pic:spPr>
                </pic:pic>
              </a:graphicData>
            </a:graphic>
          </wp:inline>
        </w:drawing>
      </w:r>
    </w:p>
    <w:p w:rsidR="00A956D6" w:rsidRDefault="00A956D6" w:rsidP="00A956D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rsidR="00A956D6" w:rsidRPr="00A956D6" w:rsidRDefault="00A956D6" w:rsidP="00A956D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4"/>
        </w:rPr>
      </w:pPr>
      <w:r w:rsidRPr="00A956D6">
        <w:rPr>
          <w:rFonts w:ascii="Times New Roman" w:hAnsi="Times New Roman"/>
          <w:szCs w:val="24"/>
        </w:rPr>
        <w:t xml:space="preserve">Contributing Course Writers: Dr. Richard </w:t>
      </w:r>
      <w:proofErr w:type="spellStart"/>
      <w:r w:rsidRPr="00A956D6">
        <w:rPr>
          <w:rFonts w:ascii="Times New Roman" w:hAnsi="Times New Roman"/>
          <w:szCs w:val="24"/>
        </w:rPr>
        <w:t>Slimbach</w:t>
      </w:r>
      <w:proofErr w:type="spellEnd"/>
      <w:r w:rsidRPr="00A956D6">
        <w:rPr>
          <w:rFonts w:ascii="Times New Roman" w:hAnsi="Times New Roman"/>
          <w:szCs w:val="24"/>
        </w:rPr>
        <w:t xml:space="preserve">, Dr. </w:t>
      </w:r>
      <w:proofErr w:type="spellStart"/>
      <w:r w:rsidRPr="00A956D6">
        <w:rPr>
          <w:rFonts w:ascii="Times New Roman" w:hAnsi="Times New Roman"/>
          <w:szCs w:val="24"/>
        </w:rPr>
        <w:t>Rie</w:t>
      </w:r>
      <w:proofErr w:type="spellEnd"/>
      <w:r w:rsidRPr="00A956D6">
        <w:rPr>
          <w:rFonts w:ascii="Times New Roman" w:hAnsi="Times New Roman"/>
          <w:szCs w:val="24"/>
        </w:rPr>
        <w:t xml:space="preserve"> </w:t>
      </w:r>
      <w:proofErr w:type="spellStart"/>
      <w:r w:rsidRPr="00A956D6">
        <w:rPr>
          <w:rFonts w:ascii="Times New Roman" w:hAnsi="Times New Roman"/>
          <w:szCs w:val="24"/>
        </w:rPr>
        <w:t>Manabe</w:t>
      </w:r>
      <w:proofErr w:type="spellEnd"/>
      <w:r w:rsidRPr="00A956D6">
        <w:rPr>
          <w:rFonts w:ascii="Times New Roman" w:hAnsi="Times New Roman"/>
          <w:szCs w:val="24"/>
        </w:rPr>
        <w:t>-Kim, and Dr. Viv Grigg</w:t>
      </w:r>
    </w:p>
    <w:p w:rsidR="00A956D6" w:rsidRPr="00A956D6" w:rsidRDefault="00A956D6" w:rsidP="00A956D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4"/>
        </w:rPr>
      </w:pPr>
      <w:r w:rsidRPr="00A956D6">
        <w:rPr>
          <w:rFonts w:ascii="Times New Roman" w:hAnsi="Times New Roman"/>
          <w:szCs w:val="24"/>
        </w:rPr>
        <w:t xml:space="preserve">Course Facilitator: Dr. </w:t>
      </w:r>
      <w:proofErr w:type="spellStart"/>
      <w:r w:rsidRPr="00A956D6">
        <w:rPr>
          <w:rFonts w:ascii="Times New Roman" w:hAnsi="Times New Roman"/>
          <w:szCs w:val="24"/>
        </w:rPr>
        <w:t>Rie</w:t>
      </w:r>
      <w:proofErr w:type="spellEnd"/>
      <w:r w:rsidRPr="00A956D6">
        <w:rPr>
          <w:rFonts w:ascii="Times New Roman" w:hAnsi="Times New Roman"/>
          <w:szCs w:val="24"/>
        </w:rPr>
        <w:t xml:space="preserve"> </w:t>
      </w:r>
      <w:proofErr w:type="spellStart"/>
      <w:r w:rsidRPr="00A956D6">
        <w:rPr>
          <w:rFonts w:ascii="Times New Roman" w:hAnsi="Times New Roman"/>
          <w:szCs w:val="24"/>
        </w:rPr>
        <w:t>Manabe</w:t>
      </w:r>
      <w:proofErr w:type="spellEnd"/>
      <w:r w:rsidRPr="00A956D6">
        <w:rPr>
          <w:rFonts w:ascii="Times New Roman" w:hAnsi="Times New Roman"/>
          <w:szCs w:val="24"/>
        </w:rPr>
        <w:t>-Kim</w:t>
      </w:r>
    </w:p>
    <w:p w:rsidR="00A956D6" w:rsidRPr="00A956D6" w:rsidRDefault="00A956D6" w:rsidP="00A956D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4"/>
        </w:rPr>
      </w:pPr>
      <w:r w:rsidRPr="00A956D6">
        <w:rPr>
          <w:rFonts w:ascii="Times New Roman" w:hAnsi="Times New Roman"/>
          <w:szCs w:val="24"/>
        </w:rPr>
        <w:t xml:space="preserve"> </w:t>
      </w:r>
      <w:hyperlink r:id="rId11" w:history="1">
        <w:r w:rsidRPr="00A956D6">
          <w:rPr>
            <w:rStyle w:val="Hyperlink"/>
            <w:rFonts w:ascii="Times New Roman" w:hAnsi="Times New Roman"/>
            <w:szCs w:val="24"/>
          </w:rPr>
          <w:t>rmanabekim@apu.edu</w:t>
        </w:r>
      </w:hyperlink>
    </w:p>
    <w:p w:rsidR="0046050A" w:rsidRPr="00CE2271" w:rsidRDefault="00482415" w:rsidP="0046050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2"/>
        </w:rPr>
      </w:pPr>
      <w:r>
        <w:rPr>
          <w:rFonts w:ascii="Arial Narrow" w:hAnsi="Arial Narrow"/>
          <w:color w:val="FF0000"/>
          <w:sz w:val="20"/>
          <w:szCs w:val="22"/>
        </w:rPr>
        <w:t>Last Rev. 8</w:t>
      </w:r>
      <w:r w:rsidR="0046050A" w:rsidRPr="00CE2271">
        <w:rPr>
          <w:rFonts w:ascii="Arial Narrow" w:hAnsi="Arial Narrow"/>
          <w:color w:val="FF0000"/>
          <w:sz w:val="20"/>
          <w:szCs w:val="22"/>
        </w:rPr>
        <w:t>/13</w:t>
      </w:r>
    </w:p>
    <w:p w:rsidR="00A956D6" w:rsidRPr="002200C5" w:rsidRDefault="00A956D6" w:rsidP="00F46EEA">
      <w:pPr>
        <w:jc w:val="center"/>
        <w:outlineLvl w:val="0"/>
        <w:rPr>
          <w:rFonts w:ascii="Times New Roman" w:hAnsi="Times New Roman"/>
          <w:b/>
          <w:szCs w:val="24"/>
        </w:rPr>
      </w:pPr>
    </w:p>
    <w:p w:rsidR="008A480A" w:rsidRPr="002200C5" w:rsidRDefault="008A480A" w:rsidP="008A480A">
      <w:pPr>
        <w:jc w:val="right"/>
        <w:rPr>
          <w:rFonts w:ascii="Times New Roman" w:eastAsia="SimSun" w:hAnsi="Times New Roman"/>
          <w:iCs/>
          <w:szCs w:val="24"/>
        </w:rPr>
      </w:pPr>
    </w:p>
    <w:p w:rsidR="00AB465E" w:rsidRPr="00EA2F3D" w:rsidRDefault="00AB465E" w:rsidP="00F46EEA">
      <w:pPr>
        <w:shd w:val="clear" w:color="auto" w:fill="E6E6E6"/>
        <w:outlineLvl w:val="0"/>
        <w:rPr>
          <w:rFonts w:ascii="Times New Roman" w:hAnsi="Times New Roman"/>
          <w:b/>
          <w:szCs w:val="24"/>
        </w:rPr>
      </w:pPr>
      <w:r w:rsidRPr="00EA2F3D">
        <w:rPr>
          <w:rFonts w:ascii="Times New Roman" w:hAnsi="Times New Roman"/>
          <w:b/>
          <w:szCs w:val="24"/>
        </w:rPr>
        <w:t>APU Mission Statement</w:t>
      </w:r>
    </w:p>
    <w:p w:rsidR="00CA41C5" w:rsidRDefault="00CA41C5" w:rsidP="00AB465E">
      <w:pPr>
        <w:rPr>
          <w:rFonts w:ascii="Times New Roman" w:eastAsia="Times New Roman" w:hAnsi="Times New Roman"/>
          <w:iCs/>
          <w:szCs w:val="24"/>
        </w:rPr>
      </w:pPr>
    </w:p>
    <w:p w:rsidR="00AB465E" w:rsidRDefault="00AB465E" w:rsidP="00AB465E">
      <w:pPr>
        <w:rPr>
          <w:rFonts w:ascii="Times New Roman" w:eastAsia="Times New Roman" w:hAnsi="Times New Roman"/>
          <w:iCs/>
          <w:szCs w:val="24"/>
        </w:rPr>
      </w:pPr>
      <w:r w:rsidRPr="00A805C7">
        <w:rPr>
          <w:rFonts w:ascii="Times New Roman" w:eastAsia="Times New Roman" w:hAnsi="Times New Roman"/>
          <w:iCs/>
          <w:szCs w:val="24"/>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AB465E" w:rsidRDefault="00AB465E" w:rsidP="00AB465E">
      <w:pPr>
        <w:rPr>
          <w:rFonts w:ascii="Times New Roman" w:eastAsia="Times New Roman" w:hAnsi="Times New Roman"/>
          <w:iCs/>
          <w:szCs w:val="24"/>
        </w:rPr>
      </w:pPr>
    </w:p>
    <w:p w:rsidR="008A480A" w:rsidRPr="002200C5" w:rsidRDefault="008A480A" w:rsidP="00AB465E">
      <w:pPr>
        <w:rPr>
          <w:rFonts w:ascii="Times New Roman" w:eastAsia="SimSun" w:hAnsi="Times New Roman"/>
          <w:i/>
          <w:iCs/>
          <w:szCs w:val="24"/>
        </w:rPr>
      </w:pPr>
      <w:r w:rsidRPr="002200C5">
        <w:rPr>
          <w:rFonts w:ascii="Times New Roman" w:eastAsia="SimSun" w:hAnsi="Times New Roman"/>
          <w:b/>
          <w:iCs/>
          <w:szCs w:val="24"/>
        </w:rPr>
        <w:t>The aim</w:t>
      </w:r>
      <w:r w:rsidRPr="002200C5">
        <w:rPr>
          <w:rFonts w:ascii="Times New Roman" w:eastAsia="SimSun" w:hAnsi="Times New Roman"/>
          <w:i/>
          <w:iCs/>
          <w:szCs w:val="24"/>
        </w:rPr>
        <w:t xml:space="preserve"> </w:t>
      </w:r>
      <w:r w:rsidRPr="002200C5">
        <w:rPr>
          <w:rFonts w:ascii="Times New Roman" w:eastAsia="SimSun" w:hAnsi="Times New Roman"/>
          <w:iCs/>
          <w:szCs w:val="24"/>
        </w:rPr>
        <w:t>of the MA in Transformational Urban Leadership is to increase the capacity of emergent leaders among the urban poor, with wisdom, knowledge, character and skill across the full range of leadership dynamics of urban poor movements.</w:t>
      </w:r>
    </w:p>
    <w:p w:rsidR="008A480A" w:rsidRPr="002200C5" w:rsidRDefault="008A480A" w:rsidP="00AB465E">
      <w:pPr>
        <w:rPr>
          <w:rFonts w:ascii="Times New Roman" w:eastAsia="SimSun" w:hAnsi="Times New Roman"/>
          <w:i/>
          <w:iCs/>
          <w:szCs w:val="24"/>
        </w:rPr>
      </w:pPr>
    </w:p>
    <w:p w:rsidR="008A480A" w:rsidRPr="007F61B8" w:rsidRDefault="008A480A" w:rsidP="00AB465E">
      <w:pPr>
        <w:rPr>
          <w:rFonts w:ascii="Times New Roman" w:hAnsi="Times New Roman"/>
          <w:szCs w:val="24"/>
        </w:rPr>
      </w:pPr>
      <w:r w:rsidRPr="002200C5">
        <w:rPr>
          <w:rFonts w:ascii="Times New Roman" w:hAnsi="Times New Roman"/>
          <w:b/>
          <w:szCs w:val="24"/>
        </w:rPr>
        <w:t>The mission</w:t>
      </w:r>
      <w:r w:rsidRPr="002200C5">
        <w:rPr>
          <w:rFonts w:ascii="Times New Roman" w:hAnsi="Times New Roman"/>
          <w:szCs w:val="24"/>
        </w:rPr>
        <w:t xml:space="preserve"> of the MA in Transformational Urban Leadership is to prepare men and women of </w:t>
      </w:r>
      <w:r w:rsidRPr="007F61B8">
        <w:rPr>
          <w:rFonts w:ascii="Times New Roman" w:hAnsi="Times New Roman"/>
          <w:szCs w:val="24"/>
        </w:rPr>
        <w:t>wisdom who can give leadership to movements of the gospel of the Kingdom among the world’s billion urban poor.</w:t>
      </w:r>
    </w:p>
    <w:p w:rsidR="008A480A" w:rsidRPr="007F61B8" w:rsidRDefault="008A480A" w:rsidP="008A480A">
      <w:pPr>
        <w:rPr>
          <w:rFonts w:ascii="Times New Roman" w:hAnsi="Times New Roman"/>
          <w:noProof/>
          <w:szCs w:val="24"/>
        </w:rPr>
      </w:pPr>
    </w:p>
    <w:p w:rsidR="008A480A" w:rsidRPr="007F61B8" w:rsidRDefault="008A480A" w:rsidP="00F46EEA">
      <w:pPr>
        <w:shd w:val="clear" w:color="auto" w:fill="E6E6E6"/>
        <w:outlineLvl w:val="0"/>
        <w:rPr>
          <w:rFonts w:ascii="Times New Roman" w:hAnsi="Times New Roman"/>
          <w:b/>
          <w:szCs w:val="24"/>
        </w:rPr>
      </w:pPr>
      <w:r w:rsidRPr="007F61B8">
        <w:rPr>
          <w:rFonts w:ascii="Times New Roman" w:hAnsi="Times New Roman"/>
          <w:b/>
          <w:szCs w:val="24"/>
        </w:rPr>
        <w:t>Course Description</w:t>
      </w:r>
    </w:p>
    <w:p w:rsidR="00CA41C5" w:rsidRDefault="00CA41C5" w:rsidP="0046050A">
      <w:pPr>
        <w:rPr>
          <w:rFonts w:ascii="Times New Roman" w:eastAsia="Times New Roman" w:hAnsi="Times New Roman"/>
          <w:szCs w:val="24"/>
        </w:rPr>
      </w:pPr>
    </w:p>
    <w:p w:rsidR="008A480A" w:rsidRDefault="0054403D" w:rsidP="0046050A">
      <w:pPr>
        <w:rPr>
          <w:rFonts w:ascii="Times New Roman" w:eastAsia="Times New Roman" w:hAnsi="Times New Roman"/>
          <w:szCs w:val="24"/>
        </w:rPr>
      </w:pPr>
      <w:r>
        <w:rPr>
          <w:rFonts w:ascii="Times New Roman" w:eastAsia="Times New Roman" w:hAnsi="Times New Roman"/>
          <w:szCs w:val="24"/>
        </w:rPr>
        <w:t xml:space="preserve">The objective of this course is to equip language learners with </w:t>
      </w:r>
      <w:r w:rsidRPr="007F61B8">
        <w:rPr>
          <w:rFonts w:ascii="Times New Roman" w:eastAsia="Times New Roman" w:hAnsi="Times New Roman"/>
          <w:szCs w:val="24"/>
        </w:rPr>
        <w:t xml:space="preserve">the appropriate knowledge, dispositions, and skills for independent and ongoing </w:t>
      </w:r>
      <w:r>
        <w:rPr>
          <w:rFonts w:ascii="Times New Roman" w:eastAsia="Times New Roman" w:hAnsi="Times New Roman"/>
          <w:szCs w:val="24"/>
        </w:rPr>
        <w:t xml:space="preserve">self-directed </w:t>
      </w:r>
      <w:r w:rsidRPr="007F61B8">
        <w:rPr>
          <w:rFonts w:ascii="Times New Roman" w:eastAsia="Times New Roman" w:hAnsi="Times New Roman"/>
          <w:szCs w:val="24"/>
        </w:rPr>
        <w:t>language and culture learning within urban poor communities.</w:t>
      </w:r>
      <w:r>
        <w:rPr>
          <w:rFonts w:ascii="Times New Roman" w:eastAsia="Times New Roman" w:hAnsi="Times New Roman"/>
          <w:szCs w:val="24"/>
        </w:rPr>
        <w:t xml:space="preserve">  </w:t>
      </w:r>
    </w:p>
    <w:p w:rsidR="0046050A" w:rsidRDefault="0046050A" w:rsidP="0046050A">
      <w:pPr>
        <w:rPr>
          <w:rFonts w:ascii="Times New Roman" w:eastAsia="Times New Roman" w:hAnsi="Times New Roman"/>
          <w:b/>
          <w:szCs w:val="24"/>
        </w:rPr>
      </w:pPr>
    </w:p>
    <w:p w:rsidR="0046050A" w:rsidRPr="007F61B8" w:rsidRDefault="0046050A" w:rsidP="0046050A">
      <w:pPr>
        <w:shd w:val="clear" w:color="auto" w:fill="E6E6E6"/>
        <w:outlineLvl w:val="0"/>
        <w:rPr>
          <w:rFonts w:ascii="Times New Roman" w:hAnsi="Times New Roman"/>
          <w:b/>
          <w:szCs w:val="24"/>
        </w:rPr>
      </w:pPr>
      <w:r>
        <w:rPr>
          <w:rFonts w:ascii="Times New Roman" w:hAnsi="Times New Roman"/>
          <w:b/>
          <w:szCs w:val="24"/>
        </w:rPr>
        <w:t>Expanded Course Description</w:t>
      </w:r>
    </w:p>
    <w:p w:rsidR="0046050A" w:rsidRPr="0046050A" w:rsidRDefault="0046050A" w:rsidP="0046050A">
      <w:pPr>
        <w:rPr>
          <w:rFonts w:ascii="Times New Roman" w:eastAsia="Times New Roman" w:hAnsi="Times New Roman"/>
          <w:szCs w:val="24"/>
        </w:rPr>
      </w:pPr>
      <w:r w:rsidRPr="0046050A">
        <w:rPr>
          <w:rFonts w:ascii="Times New Roman" w:eastAsia="Times New Roman" w:hAnsi="Times New Roman"/>
          <w:szCs w:val="24"/>
        </w:rPr>
        <w:lastRenderedPageBreak/>
        <w:t>Learning the language</w:t>
      </w:r>
      <w:r w:rsidRPr="0046050A">
        <w:rPr>
          <w:rFonts w:ascii="Times New Roman" w:eastAsiaTheme="minorEastAsia" w:hAnsi="Times New Roman"/>
          <w:szCs w:val="24"/>
          <w:lang w:eastAsia="ja-JP"/>
        </w:rPr>
        <w:t xml:space="preserve"> and </w:t>
      </w:r>
      <w:r w:rsidRPr="0046050A">
        <w:rPr>
          <w:rFonts w:ascii="Times New Roman" w:eastAsia="Times New Roman" w:hAnsi="Times New Roman"/>
          <w:szCs w:val="24"/>
        </w:rPr>
        <w:t>culture</w:t>
      </w:r>
      <w:r w:rsidRPr="0046050A">
        <w:rPr>
          <w:rFonts w:ascii="Times New Roman" w:eastAsiaTheme="minorEastAsia" w:hAnsi="Times New Roman"/>
          <w:szCs w:val="24"/>
          <w:lang w:eastAsia="ja-JP"/>
        </w:rPr>
        <w:t xml:space="preserve"> </w:t>
      </w:r>
      <w:r w:rsidRPr="0046050A">
        <w:rPr>
          <w:rFonts w:ascii="Times New Roman" w:eastAsia="Times New Roman" w:hAnsi="Times New Roman"/>
          <w:szCs w:val="24"/>
        </w:rPr>
        <w:t xml:space="preserve">is critical to an effective internship and engagement in the urban poor ministry.  However many language and culture learners </w:t>
      </w:r>
      <w:r w:rsidRPr="0046050A">
        <w:rPr>
          <w:rFonts w:ascii="Times New Roman" w:eastAsiaTheme="minorEastAsia" w:hAnsi="Times New Roman"/>
          <w:szCs w:val="24"/>
          <w:lang w:eastAsia="ja-JP"/>
        </w:rPr>
        <w:t>get discouraged along the way due to the stress and difficulties</w:t>
      </w:r>
      <w:r w:rsidRPr="0046050A">
        <w:rPr>
          <w:rFonts w:ascii="Times New Roman" w:eastAsia="Times New Roman" w:hAnsi="Times New Roman"/>
          <w:szCs w:val="24"/>
        </w:rPr>
        <w:t xml:space="preserve">. </w:t>
      </w:r>
      <w:r w:rsidRPr="0046050A">
        <w:rPr>
          <w:rFonts w:ascii="Times New Roman" w:eastAsiaTheme="minorEastAsia" w:hAnsi="Times New Roman"/>
          <w:szCs w:val="24"/>
          <w:lang w:eastAsia="ja-JP"/>
        </w:rPr>
        <w:t>This class will assist one to:</w:t>
      </w:r>
      <w:r w:rsidRPr="0046050A">
        <w:rPr>
          <w:rFonts w:ascii="Times New Roman" w:eastAsia="Times New Roman" w:hAnsi="Times New Roman"/>
          <w:szCs w:val="24"/>
        </w:rPr>
        <w:t xml:space="preserve"> </w:t>
      </w:r>
    </w:p>
    <w:p w:rsidR="0046050A" w:rsidRPr="0046050A" w:rsidRDefault="0046050A" w:rsidP="00FE7EEC">
      <w:pPr>
        <w:pStyle w:val="ListParagraph"/>
        <w:numPr>
          <w:ilvl w:val="0"/>
          <w:numId w:val="10"/>
        </w:numPr>
        <w:rPr>
          <w:rFonts w:ascii="Times New Roman" w:eastAsia="Times New Roman" w:hAnsi="Times New Roman"/>
          <w:szCs w:val="24"/>
        </w:rPr>
      </w:pPr>
      <w:r w:rsidRPr="0046050A">
        <w:rPr>
          <w:rFonts w:ascii="Times New Roman" w:eastAsia="Times New Roman" w:hAnsi="Times New Roman"/>
          <w:szCs w:val="24"/>
        </w:rPr>
        <w:t xml:space="preserve">Have an intimate relationship with God and sustain a healthy marriage partnership or singleness in the midst of stresses of adapting to the new language and culture, and helping one to apply spiritual disciplines learned in Urban Spirituality course.  </w:t>
      </w:r>
    </w:p>
    <w:p w:rsidR="0046050A" w:rsidRPr="0046050A" w:rsidRDefault="0046050A" w:rsidP="00FE7EEC">
      <w:pPr>
        <w:pStyle w:val="ListParagraph"/>
        <w:numPr>
          <w:ilvl w:val="0"/>
          <w:numId w:val="10"/>
        </w:numPr>
        <w:rPr>
          <w:rFonts w:ascii="Times New Roman" w:eastAsia="Times New Roman" w:hAnsi="Times New Roman"/>
          <w:szCs w:val="24"/>
        </w:rPr>
      </w:pPr>
      <w:r w:rsidRPr="0046050A">
        <w:rPr>
          <w:rFonts w:ascii="Times New Roman" w:eastAsia="Times New Roman" w:hAnsi="Times New Roman"/>
          <w:szCs w:val="24"/>
        </w:rPr>
        <w:t xml:space="preserve">Learn basic skills so that one  will be confident in ongoing language and culture learning, whether </w:t>
      </w:r>
      <w:r w:rsidRPr="0046050A">
        <w:rPr>
          <w:rFonts w:ascii="Times New Roman" w:eastAsiaTheme="minorEastAsia" w:hAnsi="Times New Roman"/>
          <w:szCs w:val="24"/>
          <w:lang w:eastAsia="ja-JP"/>
        </w:rPr>
        <w:t xml:space="preserve">one </w:t>
      </w:r>
      <w:r w:rsidRPr="0046050A">
        <w:rPr>
          <w:rFonts w:ascii="Times New Roman" w:eastAsia="Times New Roman" w:hAnsi="Times New Roman"/>
          <w:szCs w:val="24"/>
        </w:rPr>
        <w:t xml:space="preserve">will be going to a language school or working individually or in small groups with a language tutor.  </w:t>
      </w:r>
    </w:p>
    <w:p w:rsidR="0046050A" w:rsidRPr="0046050A" w:rsidRDefault="0046050A" w:rsidP="00FE7EEC">
      <w:pPr>
        <w:pStyle w:val="ListParagraph"/>
        <w:numPr>
          <w:ilvl w:val="0"/>
          <w:numId w:val="10"/>
        </w:numPr>
        <w:rPr>
          <w:rFonts w:ascii="Times New Roman" w:eastAsia="Times New Roman" w:hAnsi="Times New Roman"/>
          <w:szCs w:val="24"/>
        </w:rPr>
      </w:pPr>
      <w:r w:rsidRPr="0046050A">
        <w:rPr>
          <w:rFonts w:ascii="Times New Roman" w:eastAsia="Times New Roman" w:hAnsi="Times New Roman"/>
          <w:szCs w:val="24"/>
        </w:rPr>
        <w:t>Engage in community and ministry while one learns the language and culture—being actively involved in building meaningful relationships with people in the community and in developing faith-based small groups.</w:t>
      </w:r>
    </w:p>
    <w:p w:rsidR="0046050A" w:rsidRPr="0046050A" w:rsidRDefault="0046050A" w:rsidP="0046050A">
      <w:pPr>
        <w:rPr>
          <w:rFonts w:ascii="Times New Roman" w:eastAsia="Times New Roman" w:hAnsi="Times New Roman"/>
          <w:b/>
          <w:szCs w:val="24"/>
        </w:rPr>
      </w:pPr>
    </w:p>
    <w:p w:rsidR="0046050A" w:rsidRPr="007F61B8" w:rsidRDefault="0046050A" w:rsidP="0046050A">
      <w:pPr>
        <w:rPr>
          <w:rFonts w:ascii="Times New Roman" w:eastAsia="Times New Roman" w:hAnsi="Times New Roman"/>
          <w:b/>
          <w:szCs w:val="24"/>
        </w:rPr>
      </w:pPr>
    </w:p>
    <w:p w:rsidR="008A480A" w:rsidRPr="007F61B8" w:rsidRDefault="008A480A" w:rsidP="00F46EEA">
      <w:pPr>
        <w:shd w:val="clear" w:color="auto" w:fill="E0E0E0"/>
        <w:outlineLvl w:val="0"/>
        <w:rPr>
          <w:rFonts w:ascii="Times New Roman" w:hAnsi="Times New Roman"/>
          <w:b/>
          <w:szCs w:val="24"/>
        </w:rPr>
      </w:pPr>
      <w:r w:rsidRPr="007F61B8">
        <w:rPr>
          <w:rFonts w:ascii="Times New Roman" w:hAnsi="Times New Roman"/>
          <w:b/>
          <w:szCs w:val="24"/>
        </w:rPr>
        <w:t>Global Learning Outcomes</w:t>
      </w:r>
    </w:p>
    <w:p w:rsidR="00CA41C5" w:rsidRDefault="00CA41C5" w:rsidP="008A480A">
      <w:pPr>
        <w:rPr>
          <w:rFonts w:ascii="Times New Roman" w:hAnsi="Times New Roman"/>
          <w:szCs w:val="24"/>
        </w:rPr>
      </w:pPr>
    </w:p>
    <w:p w:rsidR="008A480A" w:rsidRPr="007F61B8" w:rsidRDefault="008A480A" w:rsidP="008A480A">
      <w:pPr>
        <w:rPr>
          <w:rFonts w:ascii="Times New Roman" w:eastAsia="Times New Roman" w:hAnsi="Times New Roman"/>
          <w:b/>
          <w:szCs w:val="24"/>
        </w:rPr>
      </w:pPr>
      <w:r w:rsidRPr="007F61B8">
        <w:rPr>
          <w:rFonts w:ascii="Times New Roman" w:hAnsi="Times New Roman"/>
          <w:szCs w:val="24"/>
        </w:rPr>
        <w:t xml:space="preserve">By the end of both TUL505A and TUL505B students will be </w:t>
      </w:r>
      <w:r w:rsidRPr="007F61B8">
        <w:rPr>
          <w:rFonts w:ascii="Times New Roman" w:hAnsi="Times New Roman"/>
          <w:bCs/>
          <w:szCs w:val="24"/>
        </w:rPr>
        <w:t>expected to:</w:t>
      </w:r>
    </w:p>
    <w:p w:rsidR="0046050A" w:rsidRPr="0046050A" w:rsidRDefault="0046050A" w:rsidP="00FE7EEC">
      <w:pPr>
        <w:pStyle w:val="ListParagraph"/>
        <w:numPr>
          <w:ilvl w:val="0"/>
          <w:numId w:val="12"/>
        </w:numPr>
        <w:autoSpaceDE w:val="0"/>
        <w:autoSpaceDN w:val="0"/>
        <w:adjustRightInd w:val="0"/>
        <w:ind w:left="180" w:hanging="180"/>
        <w:outlineLvl w:val="0"/>
        <w:rPr>
          <w:rFonts w:ascii="Times New Roman" w:hAnsi="Times New Roman"/>
          <w:b/>
          <w:bCs/>
          <w:szCs w:val="24"/>
          <w:lang w:eastAsia="ja-JP"/>
        </w:rPr>
      </w:pPr>
      <w:r w:rsidRPr="0046050A">
        <w:rPr>
          <w:rFonts w:ascii="Times New Roman" w:hAnsi="Times New Roman"/>
          <w:b/>
          <w:bCs/>
          <w:szCs w:val="24"/>
          <w:lang w:eastAsia="ja-JP"/>
        </w:rPr>
        <w:t>Cognitive: Head</w:t>
      </w:r>
    </w:p>
    <w:p w:rsidR="0046050A" w:rsidRPr="0046050A" w:rsidRDefault="0046050A" w:rsidP="00FE7EEC">
      <w:pPr>
        <w:pStyle w:val="ListParagraph"/>
        <w:numPr>
          <w:ilvl w:val="0"/>
          <w:numId w:val="19"/>
        </w:numPr>
        <w:autoSpaceDE w:val="0"/>
        <w:autoSpaceDN w:val="0"/>
        <w:adjustRightInd w:val="0"/>
        <w:rPr>
          <w:rFonts w:ascii="Times New Roman" w:hAnsi="Times New Roman"/>
          <w:bCs/>
          <w:szCs w:val="24"/>
          <w:lang w:eastAsia="ja-JP"/>
        </w:rPr>
      </w:pPr>
      <w:r w:rsidRPr="0046050A">
        <w:rPr>
          <w:rFonts w:ascii="Times New Roman" w:hAnsi="Times New Roman"/>
          <w:bCs/>
          <w:szCs w:val="24"/>
          <w:lang w:eastAsia="ja-JP"/>
        </w:rPr>
        <w:t>Understand the Biblical and theoretical frameworks for becoming an effective language and culture learner.</w:t>
      </w:r>
    </w:p>
    <w:p w:rsidR="0046050A" w:rsidRPr="0046050A" w:rsidRDefault="0046050A" w:rsidP="00FE7EEC">
      <w:pPr>
        <w:pStyle w:val="ListParagraph"/>
        <w:numPr>
          <w:ilvl w:val="0"/>
          <w:numId w:val="12"/>
        </w:numPr>
        <w:autoSpaceDE w:val="0"/>
        <w:autoSpaceDN w:val="0"/>
        <w:adjustRightInd w:val="0"/>
        <w:ind w:left="180" w:hanging="180"/>
        <w:rPr>
          <w:rFonts w:ascii="Times New Roman" w:hAnsi="Times New Roman"/>
          <w:b/>
          <w:bCs/>
          <w:szCs w:val="24"/>
          <w:lang w:eastAsia="ja-JP"/>
        </w:rPr>
      </w:pPr>
      <w:r w:rsidRPr="0046050A">
        <w:rPr>
          <w:rFonts w:ascii="Times New Roman" w:hAnsi="Times New Roman"/>
          <w:b/>
          <w:bCs/>
          <w:szCs w:val="24"/>
          <w:lang w:eastAsia="ja-JP"/>
        </w:rPr>
        <w:t>Affective: Heart</w:t>
      </w:r>
    </w:p>
    <w:p w:rsidR="0046050A" w:rsidRPr="0046050A" w:rsidRDefault="0046050A" w:rsidP="00FE7EEC">
      <w:pPr>
        <w:pStyle w:val="ListParagraph"/>
        <w:numPr>
          <w:ilvl w:val="0"/>
          <w:numId w:val="19"/>
        </w:numPr>
        <w:autoSpaceDE w:val="0"/>
        <w:autoSpaceDN w:val="0"/>
        <w:adjustRightInd w:val="0"/>
        <w:rPr>
          <w:rFonts w:ascii="Times New Roman" w:hAnsi="Times New Roman"/>
          <w:bCs/>
          <w:szCs w:val="24"/>
          <w:lang w:eastAsia="ja-JP"/>
        </w:rPr>
      </w:pPr>
      <w:r w:rsidRPr="0046050A">
        <w:rPr>
          <w:rFonts w:ascii="Times New Roman" w:hAnsi="Times New Roman"/>
          <w:bCs/>
          <w:szCs w:val="24"/>
          <w:lang w:eastAsia="ja-JP"/>
        </w:rPr>
        <w:t xml:space="preserve">Have </w:t>
      </w:r>
      <w:r w:rsidR="007C620D">
        <w:rPr>
          <w:rFonts w:ascii="Times New Roman" w:hAnsi="Times New Roman"/>
          <w:bCs/>
          <w:szCs w:val="24"/>
          <w:lang w:eastAsia="ja-JP"/>
        </w:rPr>
        <w:t xml:space="preserve">developed a higher level of commitment to learning language and culture while maintaining a healthy relationship with God and the community.  </w:t>
      </w:r>
      <w:r w:rsidRPr="0046050A">
        <w:rPr>
          <w:rFonts w:ascii="Times New Roman" w:hAnsi="Times New Roman"/>
          <w:bCs/>
          <w:szCs w:val="24"/>
          <w:lang w:eastAsia="ja-JP"/>
        </w:rPr>
        <w:t xml:space="preserve"> </w:t>
      </w:r>
    </w:p>
    <w:p w:rsidR="0046050A" w:rsidRPr="0046050A" w:rsidRDefault="0046050A" w:rsidP="00FE7EEC">
      <w:pPr>
        <w:pStyle w:val="ListParagraph"/>
        <w:numPr>
          <w:ilvl w:val="0"/>
          <w:numId w:val="12"/>
        </w:numPr>
        <w:autoSpaceDE w:val="0"/>
        <w:autoSpaceDN w:val="0"/>
        <w:adjustRightInd w:val="0"/>
        <w:ind w:left="180" w:hanging="180"/>
        <w:rPr>
          <w:rFonts w:ascii="Times New Roman" w:hAnsi="Times New Roman"/>
          <w:b/>
          <w:bCs/>
          <w:szCs w:val="24"/>
          <w:lang w:eastAsia="ja-JP"/>
        </w:rPr>
      </w:pPr>
      <w:r w:rsidRPr="0046050A">
        <w:rPr>
          <w:rFonts w:ascii="Times New Roman" w:hAnsi="Times New Roman"/>
          <w:b/>
          <w:bCs/>
          <w:szCs w:val="24"/>
          <w:lang w:eastAsia="ja-JP"/>
        </w:rPr>
        <w:t>Skill: Do</w:t>
      </w:r>
    </w:p>
    <w:p w:rsidR="0046050A" w:rsidRDefault="007C620D" w:rsidP="00FE7EEC">
      <w:pPr>
        <w:pStyle w:val="ListParagraph"/>
        <w:numPr>
          <w:ilvl w:val="0"/>
          <w:numId w:val="19"/>
        </w:numPr>
        <w:autoSpaceDE w:val="0"/>
        <w:autoSpaceDN w:val="0"/>
        <w:adjustRightInd w:val="0"/>
        <w:rPr>
          <w:rFonts w:ascii="Times New Roman" w:hAnsi="Times New Roman"/>
          <w:bCs/>
          <w:szCs w:val="24"/>
          <w:lang w:eastAsia="ja-JP"/>
        </w:rPr>
      </w:pPr>
      <w:r>
        <w:rPr>
          <w:rFonts w:ascii="Times New Roman" w:hAnsi="Times New Roman"/>
          <w:bCs/>
          <w:szCs w:val="24"/>
          <w:lang w:eastAsia="ja-JP"/>
        </w:rPr>
        <w:t xml:space="preserve">Have learned the essential skills of language and culture learning in the context of community and ministry engagement. </w:t>
      </w:r>
    </w:p>
    <w:p w:rsidR="007C620D" w:rsidRPr="0046050A" w:rsidRDefault="007C620D" w:rsidP="00FE7EEC">
      <w:pPr>
        <w:pStyle w:val="ListParagraph"/>
        <w:numPr>
          <w:ilvl w:val="0"/>
          <w:numId w:val="19"/>
        </w:numPr>
        <w:autoSpaceDE w:val="0"/>
        <w:autoSpaceDN w:val="0"/>
        <w:adjustRightInd w:val="0"/>
        <w:rPr>
          <w:rFonts w:ascii="Times New Roman" w:hAnsi="Times New Roman"/>
          <w:szCs w:val="24"/>
          <w:lang w:eastAsia="ja-JP"/>
        </w:rPr>
      </w:pPr>
      <w:r>
        <w:rPr>
          <w:rFonts w:ascii="Times New Roman" w:hAnsi="Times New Roman"/>
          <w:bCs/>
          <w:szCs w:val="24"/>
          <w:lang w:eastAsia="ja-JP"/>
        </w:rPr>
        <w:t xml:space="preserve">Have increased the ability of communicating to an intermediate-low or higher level in the target language. </w:t>
      </w:r>
    </w:p>
    <w:p w:rsidR="008A480A" w:rsidRPr="002200C5" w:rsidRDefault="008A480A" w:rsidP="008A480A">
      <w:pPr>
        <w:autoSpaceDE w:val="0"/>
        <w:autoSpaceDN w:val="0"/>
        <w:adjustRightInd w:val="0"/>
        <w:rPr>
          <w:rFonts w:ascii="Times New Roman" w:hAnsi="Times New Roman"/>
          <w:i/>
          <w:szCs w:val="24"/>
        </w:rPr>
      </w:pPr>
    </w:p>
    <w:p w:rsidR="008A480A" w:rsidRPr="002200C5" w:rsidRDefault="008A480A" w:rsidP="00F46EEA">
      <w:pPr>
        <w:shd w:val="clear" w:color="auto" w:fill="E0E0E0"/>
        <w:outlineLvl w:val="0"/>
        <w:rPr>
          <w:rFonts w:ascii="Times New Roman" w:hAnsi="Times New Roman"/>
          <w:b/>
          <w:i/>
          <w:szCs w:val="24"/>
        </w:rPr>
      </w:pPr>
      <w:r w:rsidRPr="002200C5">
        <w:rPr>
          <w:rFonts w:ascii="Times New Roman" w:hAnsi="Times New Roman"/>
          <w:b/>
          <w:szCs w:val="24"/>
        </w:rPr>
        <w:t>Course-Specific Learning Outcomes</w:t>
      </w:r>
    </w:p>
    <w:p w:rsidR="00CA41C5" w:rsidRDefault="00CA41C5" w:rsidP="008A480A">
      <w:pPr>
        <w:autoSpaceDE w:val="0"/>
        <w:autoSpaceDN w:val="0"/>
        <w:adjustRightInd w:val="0"/>
        <w:rPr>
          <w:rFonts w:ascii="Times New Roman" w:hAnsi="Times New Roman"/>
          <w:szCs w:val="24"/>
        </w:rPr>
      </w:pPr>
    </w:p>
    <w:p w:rsidR="008A480A" w:rsidRPr="002200C5" w:rsidRDefault="008A480A" w:rsidP="008A480A">
      <w:pPr>
        <w:autoSpaceDE w:val="0"/>
        <w:autoSpaceDN w:val="0"/>
        <w:adjustRightInd w:val="0"/>
        <w:rPr>
          <w:rFonts w:ascii="Times New Roman" w:hAnsi="Times New Roman"/>
          <w:bCs/>
          <w:szCs w:val="24"/>
        </w:rPr>
      </w:pPr>
      <w:r w:rsidRPr="002200C5">
        <w:rPr>
          <w:rFonts w:ascii="Times New Roman" w:hAnsi="Times New Roman"/>
          <w:szCs w:val="24"/>
        </w:rPr>
        <w:t xml:space="preserve">By the end of TUL505A students will be </w:t>
      </w:r>
      <w:r w:rsidRPr="002200C5">
        <w:rPr>
          <w:rFonts w:ascii="Times New Roman" w:hAnsi="Times New Roman"/>
          <w:bCs/>
          <w:szCs w:val="24"/>
        </w:rPr>
        <w:t>expected to:</w:t>
      </w:r>
    </w:p>
    <w:p w:rsidR="008A480A" w:rsidRPr="002200C5" w:rsidRDefault="008A480A" w:rsidP="00195DFE">
      <w:pPr>
        <w:autoSpaceDE w:val="0"/>
        <w:autoSpaceDN w:val="0"/>
        <w:adjustRightInd w:val="0"/>
        <w:jc w:val="center"/>
        <w:rPr>
          <w:rFonts w:ascii="Times New Roman" w:hAnsi="Times New Roman"/>
          <w:bCs/>
          <w:i/>
          <w:szCs w:val="24"/>
        </w:rPr>
      </w:pPr>
    </w:p>
    <w:p w:rsidR="009A5561" w:rsidRPr="009A5561" w:rsidRDefault="009A5561" w:rsidP="00FE7EEC">
      <w:pPr>
        <w:pStyle w:val="ListParagraph"/>
        <w:numPr>
          <w:ilvl w:val="0"/>
          <w:numId w:val="13"/>
        </w:numPr>
        <w:autoSpaceDE w:val="0"/>
        <w:autoSpaceDN w:val="0"/>
        <w:adjustRightInd w:val="0"/>
        <w:outlineLvl w:val="0"/>
        <w:rPr>
          <w:rFonts w:ascii="Times New Roman" w:hAnsi="Times New Roman"/>
          <w:b/>
          <w:bCs/>
          <w:szCs w:val="24"/>
          <w:lang w:eastAsia="ja-JP"/>
        </w:rPr>
      </w:pPr>
      <w:r w:rsidRPr="009A5561">
        <w:rPr>
          <w:rFonts w:ascii="Times New Roman" w:hAnsi="Times New Roman"/>
          <w:b/>
          <w:bCs/>
          <w:szCs w:val="24"/>
          <w:lang w:eastAsia="ja-JP"/>
        </w:rPr>
        <w:t>Cognitive: Head</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Have an understanding of the Biblical themes relevant to language and culture learning</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 xml:space="preserve">Have an understanding of the concepts of </w:t>
      </w:r>
      <w:proofErr w:type="spellStart"/>
      <w:r w:rsidRPr="009A5561">
        <w:rPr>
          <w:rFonts w:ascii="Times New Roman" w:hAnsi="Times New Roman"/>
          <w:bCs/>
          <w:szCs w:val="24"/>
          <w:lang w:eastAsia="ja-JP"/>
        </w:rPr>
        <w:t>Brewsters</w:t>
      </w:r>
      <w:proofErr w:type="spellEnd"/>
      <w:r w:rsidRPr="009A5561">
        <w:rPr>
          <w:rFonts w:ascii="Times New Roman" w:hAnsi="Times New Roman"/>
          <w:bCs/>
          <w:szCs w:val="24"/>
          <w:lang w:eastAsia="ja-JP"/>
        </w:rPr>
        <w:t>’ bonding theory and how to establish a sense of belonging</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 xml:space="preserve">Have an understanding of different language and culture learning methodology and techniques </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Have an understanding of the importance of self-care and healthy cultural adaptation</w:t>
      </w:r>
    </w:p>
    <w:p w:rsidR="009A5561" w:rsidRPr="009A5561" w:rsidRDefault="009A5561" w:rsidP="00FE7EEC">
      <w:pPr>
        <w:pStyle w:val="ListParagraph"/>
        <w:numPr>
          <w:ilvl w:val="0"/>
          <w:numId w:val="13"/>
        </w:numPr>
        <w:autoSpaceDE w:val="0"/>
        <w:autoSpaceDN w:val="0"/>
        <w:adjustRightInd w:val="0"/>
        <w:rPr>
          <w:rFonts w:ascii="Times New Roman" w:hAnsi="Times New Roman"/>
          <w:b/>
          <w:bCs/>
          <w:szCs w:val="24"/>
          <w:lang w:eastAsia="ja-JP"/>
        </w:rPr>
      </w:pPr>
      <w:r w:rsidRPr="009A5561">
        <w:rPr>
          <w:rFonts w:ascii="Times New Roman" w:hAnsi="Times New Roman"/>
          <w:b/>
          <w:bCs/>
          <w:szCs w:val="24"/>
          <w:lang w:eastAsia="ja-JP"/>
        </w:rPr>
        <w:t>Affective: Heart</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Have identified personal learning styles, areas of one’s strengths and weaknesses in effective language learning</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 xml:space="preserve">Have sincere interest in others and sustained motivation to participate in various community activities, and to build relationships with faith community </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Be willing to change living situations to be able to learn effectively</w:t>
      </w:r>
    </w:p>
    <w:p w:rsidR="009A5561" w:rsidRPr="009A5561" w:rsidRDefault="009A5561" w:rsidP="00FE7EEC">
      <w:pPr>
        <w:pStyle w:val="ListParagraph"/>
        <w:numPr>
          <w:ilvl w:val="0"/>
          <w:numId w:val="13"/>
        </w:numPr>
        <w:autoSpaceDE w:val="0"/>
        <w:autoSpaceDN w:val="0"/>
        <w:adjustRightInd w:val="0"/>
        <w:rPr>
          <w:rFonts w:ascii="Times New Roman" w:hAnsi="Times New Roman"/>
          <w:b/>
          <w:bCs/>
          <w:szCs w:val="24"/>
          <w:lang w:eastAsia="ja-JP"/>
        </w:rPr>
      </w:pPr>
      <w:r w:rsidRPr="009A5561">
        <w:rPr>
          <w:rFonts w:ascii="Times New Roman" w:hAnsi="Times New Roman"/>
          <w:b/>
          <w:bCs/>
          <w:szCs w:val="24"/>
          <w:lang w:eastAsia="ja-JP"/>
        </w:rPr>
        <w:t>Skill: Do</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 xml:space="preserve">Have applied </w:t>
      </w:r>
      <w:r w:rsidRPr="009A5561">
        <w:rPr>
          <w:rFonts w:ascii="Times New Roman" w:hAnsi="Times New Roman"/>
          <w:bCs/>
          <w:szCs w:val="24"/>
        </w:rPr>
        <w:t>the principles of self-care and cultural adaptation</w:t>
      </w:r>
      <w:r w:rsidRPr="009A5561">
        <w:rPr>
          <w:rFonts w:ascii="Times New Roman" w:hAnsi="Times New Roman"/>
          <w:bCs/>
          <w:szCs w:val="24"/>
          <w:lang w:eastAsia="ja-JP"/>
        </w:rPr>
        <w:t xml:space="preserve">  </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lastRenderedPageBreak/>
        <w:t>Have learned the skills of evaluating one’s language and culture learning approach and able to improve problem areas</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 xml:space="preserve">Can ask and answer simple questions on familiar topics, </w:t>
      </w:r>
      <w:proofErr w:type="gramStart"/>
      <w:r w:rsidRPr="009A5561">
        <w:rPr>
          <w:rFonts w:ascii="Times New Roman" w:hAnsi="Times New Roman"/>
          <w:bCs/>
          <w:szCs w:val="24"/>
          <w:lang w:eastAsia="ja-JP"/>
        </w:rPr>
        <w:t>and  handle</w:t>
      </w:r>
      <w:proofErr w:type="gramEnd"/>
      <w:r w:rsidRPr="009A5561">
        <w:rPr>
          <w:rFonts w:ascii="Times New Roman" w:hAnsi="Times New Roman"/>
          <w:bCs/>
          <w:szCs w:val="24"/>
          <w:lang w:eastAsia="ja-JP"/>
        </w:rPr>
        <w:t xml:space="preserve"> a simple situation or transaction in the target language </w:t>
      </w:r>
      <w:r w:rsidRPr="006C766A">
        <w:rPr>
          <w:rFonts w:ascii="Times New Roman" w:hAnsi="Times New Roman"/>
          <w:bCs/>
          <w:szCs w:val="24"/>
          <w:lang w:eastAsia="ja-JP"/>
        </w:rPr>
        <w:t>(</w:t>
      </w:r>
      <w:r w:rsidR="006C766A" w:rsidRPr="006C766A">
        <w:rPr>
          <w:rFonts w:ascii="Times New Roman" w:hAnsi="Times New Roman"/>
          <w:szCs w:val="24"/>
        </w:rPr>
        <w:t>“Novice-Mid” to “Novice-High” level</w:t>
      </w:r>
      <w:r w:rsidR="006C766A">
        <w:rPr>
          <w:rFonts w:ascii="Arial Narrow" w:hAnsi="Arial Narrow"/>
          <w:sz w:val="22"/>
          <w:szCs w:val="22"/>
        </w:rPr>
        <w:t>).</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Increased the ability</w:t>
      </w:r>
      <w:r w:rsidRPr="009A5561">
        <w:rPr>
          <w:rFonts w:ascii="Times New Roman" w:hAnsi="Times New Roman"/>
          <w:b/>
          <w:bCs/>
          <w:szCs w:val="24"/>
          <w:lang w:eastAsia="ja-JP"/>
        </w:rPr>
        <w:t xml:space="preserve"> </w:t>
      </w:r>
      <w:r w:rsidRPr="009A5561">
        <w:rPr>
          <w:rFonts w:ascii="Times New Roman" w:hAnsi="Times New Roman"/>
          <w:bCs/>
          <w:szCs w:val="24"/>
          <w:lang w:eastAsia="ja-JP"/>
        </w:rPr>
        <w:t xml:space="preserve">able to communicate faith and help lead discussion groups in the target language </w:t>
      </w:r>
    </w:p>
    <w:p w:rsidR="009A5561" w:rsidRPr="009A5561" w:rsidRDefault="009A5561" w:rsidP="00FE7EEC">
      <w:pPr>
        <w:pStyle w:val="ListParagraph"/>
        <w:numPr>
          <w:ilvl w:val="1"/>
          <w:numId w:val="13"/>
        </w:numPr>
        <w:autoSpaceDE w:val="0"/>
        <w:autoSpaceDN w:val="0"/>
        <w:adjustRightInd w:val="0"/>
        <w:rPr>
          <w:rFonts w:ascii="Times New Roman" w:hAnsi="Times New Roman"/>
          <w:bCs/>
          <w:szCs w:val="24"/>
          <w:lang w:eastAsia="ja-JP"/>
        </w:rPr>
      </w:pPr>
      <w:r w:rsidRPr="009A5561">
        <w:rPr>
          <w:rFonts w:ascii="Times New Roman" w:hAnsi="Times New Roman"/>
          <w:bCs/>
          <w:szCs w:val="24"/>
          <w:lang w:eastAsia="ja-JP"/>
        </w:rPr>
        <w:t>Have developed a route in the community and made meaningful relationships in the community</w:t>
      </w:r>
    </w:p>
    <w:p w:rsidR="008A480A" w:rsidRDefault="008A480A" w:rsidP="008A480A">
      <w:pPr>
        <w:widowControl w:val="0"/>
        <w:autoSpaceDE w:val="0"/>
        <w:autoSpaceDN w:val="0"/>
        <w:adjustRightInd w:val="0"/>
        <w:rPr>
          <w:rFonts w:ascii="Times New Roman" w:hAnsi="Times New Roman"/>
          <w:szCs w:val="24"/>
        </w:rPr>
      </w:pPr>
    </w:p>
    <w:p w:rsidR="00DC0299" w:rsidRPr="007F61B8" w:rsidRDefault="00DC0299" w:rsidP="00DC0299">
      <w:pPr>
        <w:shd w:val="clear" w:color="auto" w:fill="E6E6E6"/>
        <w:outlineLvl w:val="0"/>
        <w:rPr>
          <w:rFonts w:ascii="Times New Roman" w:hAnsi="Times New Roman"/>
          <w:b/>
          <w:szCs w:val="24"/>
        </w:rPr>
      </w:pPr>
      <w:r>
        <w:rPr>
          <w:rFonts w:ascii="Times New Roman" w:hAnsi="Times New Roman"/>
          <w:b/>
          <w:szCs w:val="24"/>
        </w:rPr>
        <w:t>Faculty Information</w:t>
      </w:r>
    </w:p>
    <w:p w:rsidR="00CA41C5" w:rsidRDefault="00CA41C5" w:rsidP="00CA41C5">
      <w:pPr>
        <w:pStyle w:val="ListParagraph"/>
        <w:widowControl w:val="0"/>
        <w:autoSpaceDE w:val="0"/>
        <w:autoSpaceDN w:val="0"/>
        <w:adjustRightInd w:val="0"/>
        <w:rPr>
          <w:rFonts w:ascii="Times New Roman" w:hAnsi="Times New Roman"/>
          <w:szCs w:val="24"/>
        </w:rPr>
      </w:pPr>
    </w:p>
    <w:p w:rsidR="00DC0299" w:rsidRPr="00486BB8" w:rsidRDefault="00DC0299" w:rsidP="00FE7EEC">
      <w:pPr>
        <w:pStyle w:val="ListParagraph"/>
        <w:widowControl w:val="0"/>
        <w:numPr>
          <w:ilvl w:val="0"/>
          <w:numId w:val="11"/>
        </w:numPr>
        <w:autoSpaceDE w:val="0"/>
        <w:autoSpaceDN w:val="0"/>
        <w:adjustRightInd w:val="0"/>
        <w:rPr>
          <w:rFonts w:ascii="Times New Roman" w:hAnsi="Times New Roman"/>
          <w:szCs w:val="24"/>
        </w:rPr>
      </w:pPr>
      <w:proofErr w:type="spellStart"/>
      <w:r w:rsidRPr="006904B6">
        <w:rPr>
          <w:rFonts w:ascii="Times New Roman" w:hAnsi="Times New Roman"/>
          <w:szCs w:val="24"/>
        </w:rPr>
        <w:t>Rie</w:t>
      </w:r>
      <w:proofErr w:type="spellEnd"/>
      <w:r w:rsidRPr="006904B6">
        <w:rPr>
          <w:rFonts w:ascii="Times New Roman" w:hAnsi="Times New Roman"/>
          <w:szCs w:val="24"/>
        </w:rPr>
        <w:t xml:space="preserve"> </w:t>
      </w:r>
      <w:proofErr w:type="spellStart"/>
      <w:r w:rsidRPr="006904B6">
        <w:rPr>
          <w:rFonts w:ascii="Times New Roman" w:hAnsi="Times New Roman"/>
          <w:szCs w:val="24"/>
        </w:rPr>
        <w:t>Manabe</w:t>
      </w:r>
      <w:proofErr w:type="spellEnd"/>
      <w:r w:rsidRPr="006904B6">
        <w:rPr>
          <w:rFonts w:ascii="Times New Roman" w:hAnsi="Times New Roman"/>
          <w:szCs w:val="24"/>
        </w:rPr>
        <w:t>-Kim,</w:t>
      </w:r>
      <w:r w:rsidRPr="00486BB8">
        <w:rPr>
          <w:rFonts w:ascii="Times New Roman" w:hAnsi="Times New Roman"/>
          <w:szCs w:val="24"/>
        </w:rPr>
        <w:t xml:space="preserve"> Adjunct Faculty of Language and Culture Learning, </w:t>
      </w:r>
      <w:r w:rsidRPr="00486BB8">
        <w:rPr>
          <w:rFonts w:ascii="Times New Roman" w:eastAsia="Times New Roman" w:hAnsi="Times New Roman"/>
          <w:bCs/>
          <w:szCs w:val="24"/>
        </w:rPr>
        <w:t>Department Global Studies, Sociology, and TESOL</w:t>
      </w:r>
    </w:p>
    <w:p w:rsidR="00DC0299" w:rsidRPr="00486BB8" w:rsidRDefault="00DC0299" w:rsidP="00FE7EEC">
      <w:pPr>
        <w:pStyle w:val="ListParagraph"/>
        <w:widowControl w:val="0"/>
        <w:numPr>
          <w:ilvl w:val="0"/>
          <w:numId w:val="11"/>
        </w:numPr>
        <w:autoSpaceDE w:val="0"/>
        <w:autoSpaceDN w:val="0"/>
        <w:adjustRightInd w:val="0"/>
        <w:rPr>
          <w:rFonts w:ascii="Times New Roman" w:hAnsi="Times New Roman"/>
          <w:szCs w:val="24"/>
        </w:rPr>
      </w:pPr>
      <w:r>
        <w:rPr>
          <w:rFonts w:ascii="Times New Roman" w:eastAsia="Times New Roman" w:hAnsi="Times New Roman"/>
          <w:szCs w:val="24"/>
        </w:rPr>
        <w:t xml:space="preserve">Contact information: </w:t>
      </w:r>
      <w:r>
        <w:t>rmanabekim@apu.edu</w:t>
      </w:r>
      <w:r>
        <w:rPr>
          <w:rFonts w:ascii="Times New Roman" w:eastAsia="Times New Roman" w:hAnsi="Times New Roman"/>
          <w:szCs w:val="24"/>
        </w:rPr>
        <w:t xml:space="preserve">, </w:t>
      </w:r>
      <w:proofErr w:type="spellStart"/>
      <w:r>
        <w:rPr>
          <w:rFonts w:ascii="Times New Roman" w:eastAsia="Times New Roman" w:hAnsi="Times New Roman"/>
          <w:szCs w:val="24"/>
        </w:rPr>
        <w:t>skype</w:t>
      </w:r>
      <w:proofErr w:type="spellEnd"/>
      <w:r>
        <w:rPr>
          <w:rFonts w:ascii="Times New Roman" w:eastAsia="Times New Roman" w:hAnsi="Times New Roman"/>
          <w:szCs w:val="24"/>
        </w:rPr>
        <w:t xml:space="preserve"> ID: </w:t>
      </w:r>
      <w:proofErr w:type="spellStart"/>
      <w:r>
        <w:rPr>
          <w:rFonts w:ascii="Times New Roman" w:eastAsia="Times New Roman" w:hAnsi="Times New Roman"/>
          <w:szCs w:val="24"/>
        </w:rPr>
        <w:t>mariepasadena</w:t>
      </w:r>
      <w:proofErr w:type="spellEnd"/>
    </w:p>
    <w:p w:rsidR="00DC0299" w:rsidRPr="00DC0299" w:rsidRDefault="00DC0299" w:rsidP="00FE7EEC">
      <w:pPr>
        <w:pStyle w:val="ListParagraph"/>
        <w:widowControl w:val="0"/>
        <w:numPr>
          <w:ilvl w:val="0"/>
          <w:numId w:val="11"/>
        </w:numPr>
        <w:autoSpaceDE w:val="0"/>
        <w:autoSpaceDN w:val="0"/>
        <w:adjustRightInd w:val="0"/>
        <w:rPr>
          <w:rFonts w:ascii="Times New Roman" w:hAnsi="Times New Roman"/>
          <w:szCs w:val="24"/>
        </w:rPr>
      </w:pPr>
      <w:r>
        <w:rPr>
          <w:rFonts w:ascii="Times New Roman" w:eastAsia="Times New Roman" w:hAnsi="Times New Roman"/>
          <w:szCs w:val="24"/>
        </w:rPr>
        <w:t xml:space="preserve">Technical Support: Call 1-815-5050 or email </w:t>
      </w:r>
      <w:hyperlink r:id="rId12" w:history="1">
        <w:r w:rsidRPr="002E0596">
          <w:rPr>
            <w:rStyle w:val="Hyperlink"/>
            <w:rFonts w:ascii="Times New Roman" w:eastAsia="Times New Roman" w:hAnsi="Times New Roman"/>
            <w:szCs w:val="24"/>
          </w:rPr>
          <w:t>Support@apu.edu</w:t>
        </w:r>
      </w:hyperlink>
    </w:p>
    <w:p w:rsidR="00DC0299" w:rsidRDefault="00DC0299" w:rsidP="008A480A">
      <w:pPr>
        <w:widowControl w:val="0"/>
        <w:autoSpaceDE w:val="0"/>
        <w:autoSpaceDN w:val="0"/>
        <w:adjustRightInd w:val="0"/>
        <w:rPr>
          <w:rFonts w:ascii="Times New Roman" w:hAnsi="Times New Roman"/>
          <w:szCs w:val="24"/>
        </w:rPr>
      </w:pPr>
    </w:p>
    <w:p w:rsidR="005B4428" w:rsidRPr="007F61B8" w:rsidRDefault="005B4428" w:rsidP="005B4428">
      <w:pPr>
        <w:shd w:val="clear" w:color="auto" w:fill="E6E6E6"/>
        <w:outlineLvl w:val="0"/>
        <w:rPr>
          <w:rFonts w:ascii="Times New Roman" w:hAnsi="Times New Roman"/>
          <w:b/>
          <w:szCs w:val="24"/>
        </w:rPr>
      </w:pPr>
      <w:r>
        <w:rPr>
          <w:rFonts w:ascii="Times New Roman" w:hAnsi="Times New Roman"/>
          <w:b/>
          <w:szCs w:val="24"/>
        </w:rPr>
        <w:t>Hours per Week</w:t>
      </w:r>
    </w:p>
    <w:p w:rsidR="00CA41C5" w:rsidRDefault="00CA41C5" w:rsidP="00C54F6D">
      <w:pPr>
        <w:rPr>
          <w:rFonts w:ascii="Times New Roman" w:eastAsia="Times New Roman" w:hAnsi="Times New Roman"/>
          <w:szCs w:val="24"/>
          <w:lang w:eastAsia="ja-JP"/>
        </w:rPr>
      </w:pP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6 units (approx. 320 hours of 900 hours) of language learning over 7 months. This is much less than the total hours. The APU courses give you the core structure to then develop the full breadth of learning with your local language school or tutor/language helper. (See the MATUL Language Learning Policy document for more detail).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xml:space="preserve">This is not a standard didactic course but is dependent on learning form local experts within the guidelines of the APU course and tested in an exam at the end of the course.   The three unit APU course delivered over a fifteen week term will approximate 10 hours per week including: 2 hours of direct faculty instruction through asynchronous online discussion (forums) and synchronous (chat), 2 hours of writing and assessments and an additional </w:t>
      </w:r>
      <w:r w:rsidR="001D40F7">
        <w:rPr>
          <w:rFonts w:ascii="Times New Roman" w:eastAsia="Times New Roman" w:hAnsi="Times New Roman"/>
          <w:szCs w:val="24"/>
          <w:lang w:eastAsia="ja-JP"/>
        </w:rPr>
        <w:t>hours in</w:t>
      </w:r>
      <w:r w:rsidRPr="00C54F6D">
        <w:rPr>
          <w:rFonts w:ascii="Times New Roman" w:eastAsia="Times New Roman" w:hAnsi="Times New Roman"/>
          <w:szCs w:val="24"/>
          <w:lang w:eastAsia="ja-JP"/>
        </w:rPr>
        <w:t xml:space="preserve"> community language learning and tutoring supervised by the APU faculty through the f</w:t>
      </w:r>
      <w:r w:rsidR="00F555E5">
        <w:rPr>
          <w:rFonts w:ascii="Times New Roman" w:eastAsia="Times New Roman" w:hAnsi="Times New Roman"/>
          <w:szCs w:val="24"/>
          <w:lang w:eastAsia="ja-JP"/>
        </w:rPr>
        <w:t>o</w:t>
      </w:r>
      <w:r w:rsidRPr="00C54F6D">
        <w:rPr>
          <w:rFonts w:ascii="Times New Roman" w:eastAsia="Times New Roman" w:hAnsi="Times New Roman"/>
          <w:szCs w:val="24"/>
          <w:lang w:eastAsia="ja-JP"/>
        </w:rPr>
        <w:t xml:space="preserve">rum and </w:t>
      </w:r>
      <w:r w:rsidR="00C0042B">
        <w:rPr>
          <w:rFonts w:ascii="Times New Roman" w:eastAsia="Times New Roman" w:hAnsi="Times New Roman"/>
          <w:szCs w:val="24"/>
          <w:lang w:eastAsia="ja-JP"/>
        </w:rPr>
        <w:t>video conferences</w:t>
      </w:r>
      <w:r w:rsidRPr="00C54F6D">
        <w:rPr>
          <w:rFonts w:ascii="Times New Roman" w:eastAsia="Times New Roman" w:hAnsi="Times New Roman"/>
          <w:szCs w:val="24"/>
          <w:lang w:eastAsia="ja-JP"/>
        </w:rPr>
        <w:t>.</w:t>
      </w:r>
    </w:p>
    <w:p w:rsidR="001D40F7" w:rsidRDefault="001D40F7" w:rsidP="00C54F6D">
      <w:pPr>
        <w:rPr>
          <w:rFonts w:ascii="Times New Roman" w:eastAsia="Times New Roman" w:hAnsi="Times New Roman"/>
          <w:szCs w:val="24"/>
          <w:lang w:eastAsia="ja-JP"/>
        </w:rPr>
      </w:pPr>
    </w:p>
    <w:p w:rsidR="001D40F7" w:rsidRPr="00C54F6D" w:rsidRDefault="001D40F7" w:rsidP="00C54F6D">
      <w:pPr>
        <w:rPr>
          <w:rFonts w:ascii="Times New Roman" w:eastAsia="Times New Roman" w:hAnsi="Times New Roman"/>
          <w:szCs w:val="24"/>
          <w:lang w:eastAsia="ja-JP"/>
        </w:rPr>
      </w:pPr>
      <w:proofErr w:type="spellStart"/>
      <w:proofErr w:type="gramStart"/>
      <w:r w:rsidRPr="006008E3">
        <w:rPr>
          <w:rFonts w:ascii="Times New Roman" w:eastAsia="Times New Roman" w:hAnsi="Times New Roman"/>
          <w:szCs w:val="24"/>
          <w:lang w:eastAsia="ja-JP"/>
        </w:rPr>
        <w:t>n</w:t>
      </w:r>
      <w:proofErr w:type="gramEnd"/>
      <w:r w:rsidRPr="006008E3">
        <w:rPr>
          <w:rFonts w:ascii="Times New Roman" w:eastAsia="Times New Roman" w:hAnsi="Times New Roman"/>
          <w:szCs w:val="24"/>
          <w:lang w:eastAsia="ja-JP"/>
        </w:rPr>
        <w:t>.b.</w:t>
      </w:r>
      <w:proofErr w:type="spellEnd"/>
      <w:r w:rsidRPr="006008E3">
        <w:rPr>
          <w:rFonts w:ascii="Times New Roman" w:eastAsia="Times New Roman" w:hAnsi="Times New Roman"/>
          <w:szCs w:val="24"/>
          <w:lang w:eastAsia="ja-JP"/>
        </w:rPr>
        <w:t xml:space="preserve"> This APU class requirement is only part of our larger language learning process.  To pass the degree you must have you language up to standard. As in any Masters, this cannot be accomplished simply by doing only class hours. Rather the APU class gives you the framework</w:t>
      </w:r>
      <w:r>
        <w:rPr>
          <w:rFonts w:ascii="Times New Roman" w:eastAsia="Times New Roman" w:hAnsi="Times New Roman"/>
          <w:szCs w:val="24"/>
          <w:lang w:eastAsia="ja-JP"/>
        </w:rPr>
        <w:t>.</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tbl>
      <w:tblPr>
        <w:tblW w:w="9690" w:type="dxa"/>
        <w:jc w:val="center"/>
        <w:tblCellSpacing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1"/>
        <w:gridCol w:w="1459"/>
        <w:gridCol w:w="1652"/>
        <w:gridCol w:w="1339"/>
        <w:gridCol w:w="1659"/>
      </w:tblGrid>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1D40F7" w:rsidP="00C54F6D">
            <w:pPr>
              <w:jc w:val="center"/>
              <w:rPr>
                <w:rFonts w:ascii="Times New Roman" w:eastAsia="Times New Roman" w:hAnsi="Times New Roman"/>
                <w:szCs w:val="24"/>
                <w:lang w:eastAsia="ja-JP"/>
              </w:rPr>
            </w:pPr>
            <w:r>
              <w:rPr>
                <w:rFonts w:ascii="Times New Roman" w:eastAsia="Times New Roman" w:hAnsi="Times New Roman"/>
                <w:b/>
                <w:bCs/>
                <w:szCs w:val="24"/>
                <w:lang w:eastAsia="ja-JP"/>
              </w:rPr>
              <w:t>16 week course</w:t>
            </w:r>
            <w:r w:rsidR="00C54F6D" w:rsidRPr="00C54F6D">
              <w:rPr>
                <w:rFonts w:ascii="Times New Roman" w:eastAsia="Times New Roman" w:hAnsi="Times New Roman"/>
                <w:b/>
                <w:bCs/>
                <w:szCs w:val="24"/>
                <w:lang w:eastAsia="ja-JP"/>
              </w:rPr>
              <w:t> </w:t>
            </w:r>
          </w:p>
        </w:tc>
        <w:tc>
          <w:tcPr>
            <w:tcW w:w="3111" w:type="dxa"/>
            <w:gridSpan w:val="2"/>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jc w:val="center"/>
              <w:rPr>
                <w:rFonts w:ascii="Times New Roman" w:eastAsia="Times New Roman" w:hAnsi="Times New Roman"/>
                <w:szCs w:val="24"/>
                <w:lang w:eastAsia="ja-JP"/>
              </w:rPr>
            </w:pPr>
            <w:r w:rsidRPr="00C54F6D">
              <w:rPr>
                <w:rFonts w:ascii="Times New Roman" w:eastAsia="Times New Roman" w:hAnsi="Times New Roman"/>
                <w:b/>
                <w:bCs/>
                <w:szCs w:val="24"/>
                <w:lang w:eastAsia="ja-JP"/>
              </w:rPr>
              <w:t>Weekly</w:t>
            </w:r>
          </w:p>
        </w:tc>
        <w:tc>
          <w:tcPr>
            <w:tcW w:w="2998" w:type="dxa"/>
            <w:gridSpan w:val="2"/>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jc w:val="center"/>
              <w:rPr>
                <w:rFonts w:ascii="Times New Roman" w:eastAsia="Times New Roman" w:hAnsi="Times New Roman"/>
                <w:szCs w:val="24"/>
                <w:lang w:eastAsia="ja-JP"/>
              </w:rPr>
            </w:pPr>
            <w:r w:rsidRPr="00C54F6D">
              <w:rPr>
                <w:rFonts w:ascii="Times New Roman" w:eastAsia="Times New Roman" w:hAnsi="Times New Roman"/>
                <w:b/>
                <w:bCs/>
                <w:szCs w:val="24"/>
                <w:lang w:eastAsia="ja-JP"/>
              </w:rPr>
              <w:t>Semester</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jc w:val="center"/>
              <w:rPr>
                <w:rFonts w:ascii="Times New Roman" w:eastAsia="Times New Roman" w:hAnsi="Times New Roman"/>
                <w:szCs w:val="24"/>
                <w:lang w:eastAsia="ja-JP"/>
              </w:rPr>
            </w:pPr>
            <w:r w:rsidRPr="00C54F6D">
              <w:rPr>
                <w:rFonts w:ascii="Times New Roman" w:eastAsia="Times New Roman" w:hAnsi="Times New Roman"/>
                <w:b/>
                <w:bCs/>
                <w:szCs w:val="24"/>
                <w:lang w:eastAsia="ja-JP"/>
              </w:rPr>
              <w:t>Credit-hour Distribution</w:t>
            </w:r>
          </w:p>
          <w:p w:rsidR="00C54F6D" w:rsidRPr="00C54F6D" w:rsidRDefault="00C54F6D" w:rsidP="00C54F6D">
            <w:pPr>
              <w:jc w:val="center"/>
              <w:rPr>
                <w:rFonts w:ascii="Times New Roman" w:eastAsia="Times New Roman" w:hAnsi="Times New Roman"/>
                <w:szCs w:val="24"/>
                <w:lang w:eastAsia="ja-JP"/>
              </w:rPr>
            </w:pPr>
            <w:r w:rsidRPr="00C54F6D">
              <w:rPr>
                <w:rFonts w:ascii="Times New Roman" w:eastAsia="Times New Roman" w:hAnsi="Times New Roman"/>
                <w:b/>
                <w:bCs/>
                <w:szCs w:val="24"/>
                <w:lang w:eastAsia="ja-JP"/>
              </w:rPr>
              <w:t> </w:t>
            </w:r>
          </w:p>
        </w:tc>
        <w:tc>
          <w:tcPr>
            <w:tcW w:w="1459" w:type="dxa"/>
            <w:tcBorders>
              <w:top w:val="outset" w:sz="6" w:space="0" w:color="auto"/>
              <w:left w:val="outset" w:sz="6" w:space="0" w:color="auto"/>
              <w:bottom w:val="outset" w:sz="6" w:space="0" w:color="auto"/>
              <w:right w:val="outset" w:sz="6" w:space="0" w:color="auto"/>
            </w:tcBorders>
            <w:hideMark/>
          </w:tcPr>
          <w:p w:rsidR="00C54F6D" w:rsidRPr="00C54F6D" w:rsidRDefault="001D40F7" w:rsidP="001D40F7">
            <w:pPr>
              <w:jc w:val="center"/>
              <w:rPr>
                <w:rFonts w:ascii="Times New Roman" w:eastAsia="Times New Roman" w:hAnsi="Times New Roman"/>
                <w:szCs w:val="24"/>
                <w:lang w:eastAsia="ja-JP"/>
              </w:rPr>
            </w:pPr>
            <w:r>
              <w:rPr>
                <w:rFonts w:ascii="Times New Roman" w:eastAsia="Times New Roman" w:hAnsi="Times New Roman"/>
                <w:b/>
                <w:bCs/>
                <w:szCs w:val="24"/>
                <w:lang w:eastAsia="ja-JP"/>
              </w:rPr>
              <w:t>Expected</w:t>
            </w:r>
            <w:r w:rsidR="00C54F6D" w:rsidRPr="00C54F6D">
              <w:rPr>
                <w:rFonts w:ascii="Times New Roman" w:eastAsia="Times New Roman" w:hAnsi="Times New Roman"/>
                <w:b/>
                <w:bCs/>
                <w:szCs w:val="24"/>
                <w:lang w:eastAsia="ja-JP"/>
              </w:rPr>
              <w:t xml:space="preserve"> hours </w:t>
            </w:r>
          </w:p>
        </w:tc>
        <w:tc>
          <w:tcPr>
            <w:tcW w:w="1652" w:type="dxa"/>
            <w:tcBorders>
              <w:top w:val="outset" w:sz="6" w:space="0" w:color="auto"/>
              <w:left w:val="outset" w:sz="6" w:space="0" w:color="auto"/>
              <w:bottom w:val="outset" w:sz="6" w:space="0" w:color="auto"/>
              <w:right w:val="outset" w:sz="6" w:space="0" w:color="auto"/>
            </w:tcBorders>
            <w:hideMark/>
          </w:tcPr>
          <w:p w:rsidR="00C54F6D" w:rsidRPr="00C54F6D" w:rsidRDefault="001D40F7" w:rsidP="00C54F6D">
            <w:pPr>
              <w:jc w:val="center"/>
              <w:rPr>
                <w:rFonts w:ascii="Times New Roman" w:eastAsia="Times New Roman" w:hAnsi="Times New Roman"/>
                <w:szCs w:val="24"/>
                <w:lang w:eastAsia="ja-JP"/>
              </w:rPr>
            </w:pPr>
            <w:r>
              <w:rPr>
                <w:rFonts w:ascii="Times New Roman" w:eastAsia="Times New Roman" w:hAnsi="Times New Roman"/>
                <w:b/>
                <w:bCs/>
                <w:szCs w:val="24"/>
                <w:lang w:eastAsia="ja-JP"/>
              </w:rPr>
              <w:t xml:space="preserve">Hours accredited to </w:t>
            </w:r>
            <w:r w:rsidR="00C54F6D" w:rsidRPr="00C54F6D">
              <w:rPr>
                <w:rFonts w:ascii="Times New Roman" w:eastAsia="Times New Roman" w:hAnsi="Times New Roman"/>
                <w:b/>
                <w:bCs/>
                <w:szCs w:val="24"/>
                <w:lang w:eastAsia="ja-JP"/>
              </w:rPr>
              <w:t>APU course</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1D40F7" w:rsidP="005B1C7A">
            <w:pPr>
              <w:jc w:val="center"/>
              <w:rPr>
                <w:rFonts w:ascii="Times New Roman" w:eastAsia="Times New Roman" w:hAnsi="Times New Roman"/>
                <w:szCs w:val="24"/>
                <w:lang w:eastAsia="ja-JP"/>
              </w:rPr>
            </w:pPr>
            <w:r>
              <w:rPr>
                <w:rFonts w:ascii="Times New Roman" w:eastAsia="Times New Roman" w:hAnsi="Times New Roman"/>
                <w:b/>
                <w:bCs/>
                <w:szCs w:val="24"/>
                <w:lang w:eastAsia="ja-JP"/>
              </w:rPr>
              <w:t>Expected total hours</w:t>
            </w:r>
            <w:r w:rsidR="00C54F6D" w:rsidRPr="00C54F6D">
              <w:rPr>
                <w:rFonts w:ascii="Times New Roman" w:eastAsia="Times New Roman" w:hAnsi="Times New Roman"/>
                <w:b/>
                <w:bCs/>
                <w:szCs w:val="24"/>
                <w:lang w:eastAsia="ja-JP"/>
              </w:rPr>
              <w:t xml:space="preserve"> </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5B1C7A">
            <w:pPr>
              <w:jc w:val="center"/>
              <w:rPr>
                <w:rFonts w:ascii="Times New Roman" w:eastAsia="Times New Roman" w:hAnsi="Times New Roman"/>
                <w:szCs w:val="24"/>
                <w:lang w:eastAsia="ja-JP"/>
              </w:rPr>
            </w:pPr>
            <w:r w:rsidRPr="00C54F6D">
              <w:rPr>
                <w:rFonts w:ascii="Times New Roman" w:eastAsia="Times New Roman" w:hAnsi="Times New Roman"/>
                <w:b/>
                <w:bCs/>
                <w:szCs w:val="24"/>
                <w:lang w:eastAsia="ja-JP"/>
              </w:rPr>
              <w:t xml:space="preserve">Total hours accredited to APU course </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 Direct instruction by discussion</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 Discussion Forums</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xml:space="preserve">     · </w:t>
            </w:r>
            <w:r w:rsidR="00C0042B">
              <w:rPr>
                <w:rFonts w:ascii="Times New Roman" w:eastAsia="Times New Roman" w:hAnsi="Times New Roman"/>
                <w:szCs w:val="24"/>
                <w:lang w:eastAsia="ja-JP"/>
              </w:rPr>
              <w:t>Online class (video conference)</w:t>
            </w:r>
          </w:p>
          <w:p w:rsidR="00C54F6D" w:rsidRPr="00C54F6D" w:rsidRDefault="00C0042B" w:rsidP="00C54F6D">
            <w:pPr>
              <w:rPr>
                <w:rFonts w:ascii="Times New Roman" w:eastAsia="Times New Roman" w:hAnsi="Times New Roman"/>
                <w:szCs w:val="24"/>
                <w:lang w:eastAsia="ja-JP"/>
              </w:rPr>
            </w:pPr>
            <w:r>
              <w:rPr>
                <w:rFonts w:ascii="Times New Roman" w:eastAsia="Times New Roman" w:hAnsi="Times New Roman"/>
                <w:szCs w:val="24"/>
                <w:lang w:eastAsia="ja-JP"/>
              </w:rPr>
              <w:t>     · Local language school/t</w:t>
            </w:r>
            <w:r w:rsidR="00C54F6D" w:rsidRPr="00C54F6D">
              <w:rPr>
                <w:rFonts w:ascii="Times New Roman" w:eastAsia="Times New Roman" w:hAnsi="Times New Roman"/>
                <w:szCs w:val="24"/>
                <w:lang w:eastAsia="ja-JP"/>
              </w:rPr>
              <w:t>utor</w:t>
            </w:r>
          </w:p>
        </w:tc>
        <w:tc>
          <w:tcPr>
            <w:tcW w:w="1459" w:type="dxa"/>
            <w:tcBorders>
              <w:top w:val="outset" w:sz="6" w:space="0" w:color="auto"/>
              <w:left w:val="outset" w:sz="6" w:space="0" w:color="auto"/>
              <w:bottom w:val="outset" w:sz="6" w:space="0" w:color="auto"/>
              <w:right w:val="outset" w:sz="6" w:space="0" w:color="auto"/>
            </w:tcBorders>
            <w:hideMark/>
          </w:tcPr>
          <w:p w:rsidR="00C54F6D" w:rsidRPr="001D40F7" w:rsidRDefault="00C54F6D" w:rsidP="00C54F6D">
            <w:pPr>
              <w:rPr>
                <w:rFonts w:ascii="Times New Roman" w:eastAsia="Times New Roman" w:hAnsi="Times New Roman"/>
                <w:sz w:val="20"/>
                <w:lang w:eastAsia="ja-JP"/>
              </w:rPr>
            </w:pPr>
            <w:r w:rsidRPr="001D40F7">
              <w:rPr>
                <w:rFonts w:ascii="Times New Roman" w:eastAsia="Times New Roman" w:hAnsi="Times New Roman"/>
                <w:sz w:val="20"/>
                <w:lang w:eastAsia="ja-JP"/>
              </w:rPr>
              <w:t>1 clock hour per credit hour</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w:t>
            </w:r>
            <w:r w:rsidR="00F555E5">
              <w:rPr>
                <w:rFonts w:ascii="Times New Roman" w:eastAsia="Times New Roman" w:hAnsi="Times New Roman"/>
                <w:szCs w:val="24"/>
                <w:lang w:eastAsia="ja-JP"/>
              </w:rPr>
              <w:t xml:space="preserve"> 1/2</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12</w:t>
            </w:r>
          </w:p>
        </w:tc>
        <w:tc>
          <w:tcPr>
            <w:tcW w:w="1652" w:type="dxa"/>
            <w:tcBorders>
              <w:top w:val="outset" w:sz="6" w:space="0" w:color="auto"/>
              <w:left w:val="outset" w:sz="6" w:space="0" w:color="auto"/>
              <w:bottom w:val="outset" w:sz="6" w:space="0" w:color="auto"/>
              <w:right w:val="outset" w:sz="6" w:space="0" w:color="auto"/>
            </w:tcBorders>
            <w:hideMark/>
          </w:tcPr>
          <w:p w:rsidR="00C54F6D" w:rsidRPr="001D40F7" w:rsidRDefault="00C54F6D" w:rsidP="00C54F6D">
            <w:pPr>
              <w:rPr>
                <w:rFonts w:ascii="Times New Roman" w:eastAsia="Times New Roman" w:hAnsi="Times New Roman"/>
                <w:sz w:val="20"/>
                <w:lang w:eastAsia="ja-JP"/>
              </w:rPr>
            </w:pPr>
            <w:r w:rsidRPr="00C54F6D">
              <w:rPr>
                <w:rFonts w:ascii="Times New Roman" w:eastAsia="Times New Roman" w:hAnsi="Times New Roman"/>
                <w:szCs w:val="24"/>
                <w:lang w:eastAsia="ja-JP"/>
              </w:rPr>
              <w:t> </w:t>
            </w:r>
            <w:r w:rsidR="001D40F7">
              <w:rPr>
                <w:rFonts w:ascii="Times New Roman" w:eastAsia="Times New Roman" w:hAnsi="Times New Roman"/>
                <w:sz w:val="20"/>
                <w:lang w:eastAsia="ja-JP"/>
              </w:rPr>
              <w:t xml:space="preserve">2 clock hour per </w:t>
            </w:r>
            <w:r w:rsidRPr="001D40F7">
              <w:rPr>
                <w:rFonts w:ascii="Times New Roman" w:eastAsia="Times New Roman" w:hAnsi="Times New Roman"/>
                <w:sz w:val="20"/>
                <w:lang w:eastAsia="ja-JP"/>
              </w:rPr>
              <w:t>credit hour</w:t>
            </w:r>
          </w:p>
          <w:p w:rsidR="00C54F6D" w:rsidRPr="00C54F6D" w:rsidRDefault="001D40F7" w:rsidP="00C54F6D">
            <w:pPr>
              <w:rPr>
                <w:rFonts w:ascii="Times New Roman" w:eastAsia="Times New Roman" w:hAnsi="Times New Roman"/>
                <w:szCs w:val="24"/>
                <w:lang w:eastAsia="ja-JP"/>
              </w:rPr>
            </w:pPr>
            <w:r>
              <w:rPr>
                <w:rFonts w:ascii="Times New Roman" w:eastAsia="Times New Roman" w:hAnsi="Times New Roman"/>
                <w:szCs w:val="24"/>
                <w:lang w:eastAsia="ja-JP"/>
              </w:rPr>
              <w:br/>
            </w:r>
            <w:r w:rsidR="00C54F6D" w:rsidRPr="00C54F6D">
              <w:rPr>
                <w:rFonts w:ascii="Times New Roman" w:eastAsia="Times New Roman" w:hAnsi="Times New Roman"/>
                <w:szCs w:val="24"/>
                <w:lang w:eastAsia="ja-JP"/>
              </w:rPr>
              <w:t>3</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7 ½</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22 ½</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180</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30</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45</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C0042B" w:rsidP="00C54F6D">
            <w:pPr>
              <w:rPr>
                <w:rFonts w:ascii="Times New Roman" w:eastAsia="Times New Roman" w:hAnsi="Times New Roman"/>
                <w:szCs w:val="24"/>
                <w:lang w:eastAsia="ja-JP"/>
              </w:rPr>
            </w:pPr>
            <w:r>
              <w:rPr>
                <w:rFonts w:ascii="Times New Roman" w:eastAsia="Times New Roman" w:hAnsi="Times New Roman"/>
                <w:szCs w:val="24"/>
                <w:lang w:eastAsia="ja-JP"/>
              </w:rPr>
              <w:t>2. </w:t>
            </w:r>
            <w:r w:rsidR="00C54F6D" w:rsidRPr="00C54F6D">
              <w:rPr>
                <w:rFonts w:ascii="Times New Roman" w:eastAsia="Times New Roman" w:hAnsi="Times New Roman"/>
                <w:szCs w:val="24"/>
                <w:lang w:eastAsia="ja-JP"/>
              </w:rPr>
              <w:t>Faculty-directed instruction</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 Readings &amp; research</w:t>
            </w:r>
          </w:p>
        </w:tc>
        <w:tc>
          <w:tcPr>
            <w:tcW w:w="14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2</w:t>
            </w:r>
          </w:p>
        </w:tc>
        <w:tc>
          <w:tcPr>
            <w:tcW w:w="1652"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 1/2</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432129" w:rsidP="00C54F6D">
            <w:pPr>
              <w:rPr>
                <w:rFonts w:ascii="Times New Roman" w:eastAsia="Times New Roman" w:hAnsi="Times New Roman"/>
                <w:szCs w:val="24"/>
                <w:lang w:eastAsia="ja-JP"/>
              </w:rPr>
            </w:pPr>
            <w:r>
              <w:rPr>
                <w:rFonts w:ascii="Times New Roman" w:eastAsia="Times New Roman" w:hAnsi="Times New Roman"/>
                <w:szCs w:val="24"/>
                <w:lang w:eastAsia="ja-JP"/>
              </w:rPr>
              <w:t>32</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15</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C0042B" w:rsidP="00C54F6D">
            <w:pPr>
              <w:rPr>
                <w:rFonts w:ascii="Times New Roman" w:eastAsia="Times New Roman" w:hAnsi="Times New Roman"/>
                <w:szCs w:val="24"/>
                <w:lang w:eastAsia="ja-JP"/>
              </w:rPr>
            </w:pPr>
            <w:r>
              <w:rPr>
                <w:rFonts w:ascii="Times New Roman" w:eastAsia="Times New Roman" w:hAnsi="Times New Roman"/>
                <w:szCs w:val="24"/>
                <w:lang w:eastAsia="ja-JP"/>
              </w:rPr>
              <w:lastRenderedPageBreak/>
              <w:t>3. </w:t>
            </w:r>
            <w:r w:rsidR="00C54F6D" w:rsidRPr="00C54F6D">
              <w:rPr>
                <w:rFonts w:ascii="Times New Roman" w:eastAsia="Times New Roman" w:hAnsi="Times New Roman"/>
                <w:szCs w:val="24"/>
                <w:lang w:eastAsia="ja-JP"/>
              </w:rPr>
              <w:t xml:space="preserve">Learning </w:t>
            </w:r>
            <w:r w:rsidR="001D40F7">
              <w:rPr>
                <w:rFonts w:ascii="Times New Roman" w:eastAsia="Times New Roman" w:hAnsi="Times New Roman"/>
                <w:szCs w:val="24"/>
                <w:lang w:eastAsia="ja-JP"/>
              </w:rPr>
              <w:t xml:space="preserve">activities </w:t>
            </w:r>
            <w:r w:rsidR="00C54F6D" w:rsidRPr="00C54F6D">
              <w:rPr>
                <w:rFonts w:ascii="Times New Roman" w:eastAsia="Times New Roman" w:hAnsi="Times New Roman"/>
                <w:szCs w:val="24"/>
                <w:lang w:eastAsia="ja-JP"/>
              </w:rPr>
              <w:t xml:space="preserve">and projects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 Community Language Learning</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 Projects</w:t>
            </w:r>
          </w:p>
        </w:tc>
        <w:tc>
          <w:tcPr>
            <w:tcW w:w="14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12</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w:t>
            </w:r>
          </w:p>
        </w:tc>
        <w:tc>
          <w:tcPr>
            <w:tcW w:w="1652"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jc w:val="cente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3</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180</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15</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45</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15</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1D40F7" w:rsidP="00C54F6D">
            <w:pPr>
              <w:rPr>
                <w:rFonts w:ascii="Times New Roman" w:eastAsia="Times New Roman" w:hAnsi="Times New Roman"/>
                <w:szCs w:val="24"/>
                <w:lang w:eastAsia="ja-JP"/>
              </w:rPr>
            </w:pPr>
            <w:r>
              <w:rPr>
                <w:rFonts w:ascii="Times New Roman" w:eastAsia="Times New Roman" w:hAnsi="Times New Roman"/>
                <w:szCs w:val="24"/>
                <w:lang w:eastAsia="ja-JP"/>
              </w:rPr>
              <w:t>4. </w:t>
            </w:r>
            <w:r w:rsidR="00C54F6D" w:rsidRPr="00C54F6D">
              <w:rPr>
                <w:rFonts w:ascii="Times New Roman" w:eastAsia="Times New Roman" w:hAnsi="Times New Roman"/>
                <w:szCs w:val="24"/>
                <w:lang w:eastAsia="ja-JP"/>
              </w:rPr>
              <w:t>Assessment (writing)</w:t>
            </w:r>
          </w:p>
        </w:tc>
        <w:tc>
          <w:tcPr>
            <w:tcW w:w="14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w:t>
            </w:r>
          </w:p>
        </w:tc>
        <w:tc>
          <w:tcPr>
            <w:tcW w:w="1652"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1/2</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15</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15</w:t>
            </w:r>
          </w:p>
        </w:tc>
      </w:tr>
      <w:tr w:rsidR="00C54F6D" w:rsidRPr="00C54F6D" w:rsidTr="001D40F7">
        <w:trPr>
          <w:tblCellSpacing w:w="0" w:type="dxa"/>
          <w:jc w:val="center"/>
        </w:trPr>
        <w:tc>
          <w:tcPr>
            <w:tcW w:w="3581"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b/>
                <w:bCs/>
                <w:szCs w:val="24"/>
                <w:lang w:eastAsia="ja-JP"/>
              </w:rPr>
              <w:t>Total Hours</w:t>
            </w:r>
          </w:p>
        </w:tc>
        <w:tc>
          <w:tcPr>
            <w:tcW w:w="14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b/>
                <w:bCs/>
                <w:szCs w:val="24"/>
                <w:lang w:eastAsia="ja-JP"/>
              </w:rPr>
              <w:t>30</w:t>
            </w:r>
          </w:p>
        </w:tc>
        <w:tc>
          <w:tcPr>
            <w:tcW w:w="1652"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b/>
                <w:bCs/>
                <w:szCs w:val="24"/>
                <w:lang w:eastAsia="ja-JP"/>
              </w:rPr>
              <w:t>11</w:t>
            </w:r>
          </w:p>
        </w:tc>
        <w:tc>
          <w:tcPr>
            <w:tcW w:w="133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b/>
                <w:bCs/>
                <w:szCs w:val="24"/>
                <w:lang w:eastAsia="ja-JP"/>
              </w:rPr>
              <w:t>450-462.5</w:t>
            </w:r>
          </w:p>
        </w:tc>
        <w:tc>
          <w:tcPr>
            <w:tcW w:w="1659" w:type="dxa"/>
            <w:tcBorders>
              <w:top w:val="outset" w:sz="6" w:space="0" w:color="auto"/>
              <w:left w:val="outset" w:sz="6" w:space="0" w:color="auto"/>
              <w:bottom w:val="outset" w:sz="6" w:space="0" w:color="auto"/>
              <w:right w:val="outset" w:sz="6" w:space="0" w:color="auto"/>
            </w:tcBorders>
            <w:hideMark/>
          </w:tcPr>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b/>
                <w:bCs/>
                <w:szCs w:val="24"/>
                <w:lang w:eastAsia="ja-JP"/>
              </w:rPr>
              <w:t>165</w:t>
            </w:r>
          </w:p>
        </w:tc>
      </w:tr>
    </w:tbl>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w:t>
      </w:r>
    </w:p>
    <w:p w:rsidR="00C54F6D" w:rsidRPr="00C54F6D" w:rsidRDefault="00C54F6D" w:rsidP="00C54F6D">
      <w:pPr>
        <w:rPr>
          <w:rFonts w:ascii="Times New Roman" w:eastAsia="Times New Roman" w:hAnsi="Times New Roman"/>
          <w:szCs w:val="24"/>
          <w:lang w:eastAsia="ja-JP"/>
        </w:rPr>
      </w:pPr>
      <w:r w:rsidRPr="00C54F6D">
        <w:rPr>
          <w:rFonts w:ascii="Times New Roman" w:eastAsia="Times New Roman" w:hAnsi="Times New Roman"/>
          <w:szCs w:val="24"/>
          <w:lang w:eastAsia="ja-JP"/>
        </w:rPr>
        <w:t xml:space="preserve">The correlation of class hours and assignments with local delivery is to be evaluated in the first week (See document </w:t>
      </w:r>
      <w:r w:rsidRPr="00C54F6D">
        <w:rPr>
          <w:rFonts w:ascii="Times New Roman" w:eastAsia="Times New Roman" w:hAnsi="Times New Roman"/>
          <w:i/>
          <w:iCs/>
          <w:szCs w:val="24"/>
          <w:lang w:eastAsia="ja-JP"/>
        </w:rPr>
        <w:t>Planning Work Load with Partnering Schools Courses</w:t>
      </w:r>
      <w:r w:rsidRPr="00C54F6D">
        <w:rPr>
          <w:rFonts w:ascii="Times New Roman" w:eastAsia="Times New Roman" w:hAnsi="Times New Roman"/>
          <w:szCs w:val="24"/>
          <w:lang w:eastAsia="ja-JP"/>
        </w:rPr>
        <w:t>).</w:t>
      </w:r>
    </w:p>
    <w:p w:rsidR="00DC0299" w:rsidRPr="00DC0299" w:rsidRDefault="00DC0299" w:rsidP="00DC0299">
      <w:pPr>
        <w:widowControl w:val="0"/>
        <w:autoSpaceDE w:val="0"/>
        <w:autoSpaceDN w:val="0"/>
        <w:adjustRightInd w:val="0"/>
        <w:rPr>
          <w:rFonts w:ascii="Times New Roman" w:hAnsi="Times New Roman"/>
          <w:szCs w:val="24"/>
        </w:rPr>
      </w:pPr>
    </w:p>
    <w:p w:rsidR="00DC0299" w:rsidRPr="00291CAD" w:rsidRDefault="00C0042B" w:rsidP="00DC0299">
      <w:pPr>
        <w:shd w:val="clear" w:color="auto" w:fill="E0E0E0"/>
        <w:outlineLvl w:val="0"/>
        <w:rPr>
          <w:rFonts w:ascii="Times New Roman" w:eastAsia="MS Mincho" w:hAnsi="Times New Roman"/>
          <w:b/>
          <w:szCs w:val="24"/>
        </w:rPr>
      </w:pPr>
      <w:r>
        <w:rPr>
          <w:rFonts w:ascii="Times New Roman" w:hAnsi="Times New Roman"/>
          <w:b/>
          <w:szCs w:val="24"/>
        </w:rPr>
        <w:t xml:space="preserve">Online Class (video conference) and Discussion Forums </w:t>
      </w:r>
    </w:p>
    <w:p w:rsidR="00CA41C5" w:rsidRDefault="00CA41C5" w:rsidP="00DC0299">
      <w:pPr>
        <w:widowControl w:val="0"/>
        <w:autoSpaceDE w:val="0"/>
        <w:autoSpaceDN w:val="0"/>
        <w:adjustRightInd w:val="0"/>
        <w:outlineLvl w:val="0"/>
        <w:rPr>
          <w:rFonts w:ascii="Times New Roman" w:eastAsia="Times New Roman" w:hAnsi="Times New Roman"/>
          <w:szCs w:val="24"/>
        </w:rPr>
      </w:pPr>
    </w:p>
    <w:p w:rsidR="00F555E5" w:rsidRDefault="00F555E5" w:rsidP="00DC0299">
      <w:pPr>
        <w:widowControl w:val="0"/>
        <w:autoSpaceDE w:val="0"/>
        <w:autoSpaceDN w:val="0"/>
        <w:adjustRightInd w:val="0"/>
        <w:outlineLvl w:val="0"/>
        <w:rPr>
          <w:rFonts w:ascii="Times New Roman" w:eastAsia="Times New Roman" w:hAnsi="Times New Roman"/>
          <w:szCs w:val="24"/>
        </w:rPr>
      </w:pPr>
      <w:r>
        <w:rPr>
          <w:rFonts w:ascii="Times New Roman" w:eastAsia="Times New Roman" w:hAnsi="Times New Roman"/>
          <w:szCs w:val="24"/>
        </w:rPr>
        <w:t xml:space="preserve">TUL505A consists of 15 </w:t>
      </w:r>
      <w:r w:rsidR="00D10C16">
        <w:rPr>
          <w:rFonts w:ascii="Times New Roman" w:eastAsia="Times New Roman" w:hAnsi="Times New Roman"/>
          <w:szCs w:val="24"/>
        </w:rPr>
        <w:t>lessons</w:t>
      </w:r>
      <w:r>
        <w:rPr>
          <w:rFonts w:ascii="Times New Roman" w:eastAsia="Times New Roman" w:hAnsi="Times New Roman"/>
          <w:szCs w:val="24"/>
        </w:rPr>
        <w:t xml:space="preserve"> spread over 15 weeks.</w:t>
      </w:r>
      <w:r w:rsidR="00D10C16">
        <w:rPr>
          <w:rFonts w:ascii="Times New Roman" w:eastAsia="Times New Roman" w:hAnsi="Times New Roman"/>
          <w:szCs w:val="24"/>
        </w:rPr>
        <w:t xml:space="preserve"> Each week participants will interact with the </w:t>
      </w:r>
      <w:r w:rsidR="009F10F4">
        <w:rPr>
          <w:rFonts w:ascii="Times New Roman" w:eastAsia="Times New Roman" w:hAnsi="Times New Roman"/>
          <w:szCs w:val="24"/>
        </w:rPr>
        <w:t>instructors and with each other using</w:t>
      </w:r>
      <w:r w:rsidR="00D10C16">
        <w:rPr>
          <w:rFonts w:ascii="Times New Roman" w:eastAsia="Times New Roman" w:hAnsi="Times New Roman"/>
          <w:szCs w:val="24"/>
        </w:rPr>
        <w:t xml:space="preserve"> Adobe Connect or Skype (or similar software) for an online discussion with other participants. Each week will be short readings, application questions on Forum Discussion to be submitted for feedback, and resources for further exploration. </w:t>
      </w:r>
    </w:p>
    <w:p w:rsidR="00D10C16" w:rsidRDefault="00D10C16" w:rsidP="00DC0299">
      <w:pPr>
        <w:widowControl w:val="0"/>
        <w:autoSpaceDE w:val="0"/>
        <w:autoSpaceDN w:val="0"/>
        <w:adjustRightInd w:val="0"/>
        <w:outlineLvl w:val="0"/>
        <w:rPr>
          <w:rFonts w:ascii="Times New Roman" w:eastAsia="Times New Roman" w:hAnsi="Times New Roman"/>
          <w:szCs w:val="24"/>
        </w:rPr>
      </w:pPr>
    </w:p>
    <w:p w:rsidR="00DC0299" w:rsidRPr="00291CAD" w:rsidRDefault="00C0042B" w:rsidP="00DC0299">
      <w:pPr>
        <w:widowControl w:val="0"/>
        <w:autoSpaceDE w:val="0"/>
        <w:autoSpaceDN w:val="0"/>
        <w:adjustRightInd w:val="0"/>
        <w:outlineLvl w:val="0"/>
        <w:rPr>
          <w:rFonts w:ascii="Times New Roman" w:eastAsiaTheme="minorEastAsia" w:hAnsi="Times New Roman"/>
          <w:szCs w:val="24"/>
          <w:lang w:eastAsia="ja-JP"/>
        </w:rPr>
      </w:pPr>
      <w:r>
        <w:rPr>
          <w:rFonts w:ascii="Times New Roman" w:eastAsia="Times New Roman" w:hAnsi="Times New Roman"/>
          <w:szCs w:val="24"/>
        </w:rPr>
        <w:t>Online class time</w:t>
      </w:r>
      <w:r w:rsidR="00D10C16">
        <w:rPr>
          <w:rFonts w:ascii="Times New Roman" w:eastAsia="Times New Roman" w:hAnsi="Times New Roman"/>
          <w:szCs w:val="24"/>
        </w:rPr>
        <w:t xml:space="preserve"> and weekly</w:t>
      </w:r>
      <w:r w:rsidR="00DC0299" w:rsidRPr="00291CAD">
        <w:rPr>
          <w:rFonts w:ascii="Times New Roman" w:eastAsia="Times New Roman" w:hAnsi="Times New Roman"/>
          <w:szCs w:val="24"/>
        </w:rPr>
        <w:t xml:space="preserve"> </w:t>
      </w:r>
      <w:r>
        <w:rPr>
          <w:rFonts w:ascii="Times New Roman" w:eastAsia="Times New Roman" w:hAnsi="Times New Roman"/>
          <w:szCs w:val="24"/>
        </w:rPr>
        <w:t xml:space="preserve">forum discussion </w:t>
      </w:r>
      <w:r w:rsidR="00DC0299">
        <w:rPr>
          <w:rFonts w:ascii="Times New Roman" w:eastAsia="Times New Roman" w:hAnsi="Times New Roman"/>
          <w:szCs w:val="24"/>
        </w:rPr>
        <w:t>t</w:t>
      </w:r>
      <w:r w:rsidR="00DC0299" w:rsidRPr="00291CAD">
        <w:rPr>
          <w:rFonts w:ascii="Times New Roman" w:eastAsia="Times New Roman" w:hAnsi="Times New Roman"/>
          <w:szCs w:val="24"/>
        </w:rPr>
        <w:t xml:space="preserve">opics </w:t>
      </w:r>
      <w:r w:rsidR="00DC0299">
        <w:rPr>
          <w:rFonts w:ascii="Times New Roman" w:eastAsia="Times New Roman" w:hAnsi="Times New Roman"/>
          <w:szCs w:val="24"/>
        </w:rPr>
        <w:t>for TUL505A and TUL505B</w:t>
      </w:r>
      <w:r w:rsidR="00D10C16">
        <w:rPr>
          <w:rFonts w:ascii="Times New Roman" w:eastAsia="Times New Roman" w:hAnsi="Times New Roman"/>
          <w:szCs w:val="24"/>
        </w:rPr>
        <w:t xml:space="preserve"> </w:t>
      </w:r>
      <w:r>
        <w:rPr>
          <w:rFonts w:ascii="Times New Roman" w:eastAsia="Times New Roman" w:hAnsi="Times New Roman"/>
          <w:szCs w:val="24"/>
        </w:rPr>
        <w:t>will include the following</w:t>
      </w:r>
      <w:r w:rsidR="00DC0299" w:rsidRPr="00291CAD">
        <w:rPr>
          <w:rFonts w:ascii="Times New Roman" w:eastAsia="Times New Roman" w:hAnsi="Times New Roman"/>
          <w:szCs w:val="24"/>
        </w:rPr>
        <w:t xml:space="preserve">: </w:t>
      </w:r>
    </w:p>
    <w:p w:rsidR="00DC0299" w:rsidRDefault="00DC0299" w:rsidP="00FE7EEC">
      <w:pPr>
        <w:numPr>
          <w:ilvl w:val="0"/>
          <w:numId w:val="21"/>
        </w:numPr>
        <w:rPr>
          <w:rFonts w:ascii="Times New Roman" w:hAnsi="Times New Roman"/>
          <w:szCs w:val="24"/>
        </w:rPr>
      </w:pPr>
      <w:r w:rsidRPr="006008E3">
        <w:rPr>
          <w:rFonts w:ascii="Times New Roman" w:hAnsi="Times New Roman"/>
          <w:szCs w:val="24"/>
        </w:rPr>
        <w:t>Biblical themes on language  and culture learning</w:t>
      </w:r>
    </w:p>
    <w:p w:rsidR="002C6578" w:rsidRDefault="002C6578" w:rsidP="002C6578">
      <w:pPr>
        <w:numPr>
          <w:ilvl w:val="0"/>
          <w:numId w:val="21"/>
        </w:numPr>
        <w:rPr>
          <w:rFonts w:ascii="Times New Roman" w:hAnsi="Times New Roman"/>
          <w:szCs w:val="24"/>
        </w:rPr>
      </w:pPr>
      <w:r>
        <w:rPr>
          <w:rFonts w:ascii="Times New Roman" w:hAnsi="Times New Roman"/>
          <w:szCs w:val="24"/>
        </w:rPr>
        <w:t xml:space="preserve">An overview of </w:t>
      </w:r>
      <w:r w:rsidR="00B43C77">
        <w:rPr>
          <w:rFonts w:ascii="Times New Roman" w:hAnsi="Times New Roman"/>
          <w:szCs w:val="24"/>
        </w:rPr>
        <w:t xml:space="preserve">the </w:t>
      </w:r>
      <w:r>
        <w:rPr>
          <w:rFonts w:ascii="Times New Roman" w:hAnsi="Times New Roman"/>
          <w:szCs w:val="24"/>
        </w:rPr>
        <w:t>features in the language you are learning (sound systems and grammatical features of the language)</w:t>
      </w:r>
    </w:p>
    <w:p w:rsidR="00B43C77" w:rsidRPr="002C6578" w:rsidRDefault="00B43C77" w:rsidP="002C6578">
      <w:pPr>
        <w:numPr>
          <w:ilvl w:val="0"/>
          <w:numId w:val="21"/>
        </w:numPr>
        <w:rPr>
          <w:rFonts w:ascii="Times New Roman" w:hAnsi="Times New Roman"/>
          <w:szCs w:val="24"/>
        </w:rPr>
      </w:pPr>
      <w:r>
        <w:rPr>
          <w:rFonts w:ascii="Times New Roman" w:hAnsi="Times New Roman"/>
          <w:szCs w:val="24"/>
        </w:rPr>
        <w:t>Community orientation</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lang w:eastAsia="ja-JP"/>
        </w:rPr>
        <w:t>Developing a learning cycle</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How to work with language helpers</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lang w:eastAsia="ja-JP"/>
        </w:rPr>
        <w:t>Language and culture learning techniques and approaches</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Developing listening/speaking skills</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Personality</w:t>
      </w:r>
      <w:r w:rsidRPr="006008E3">
        <w:rPr>
          <w:rFonts w:ascii="Times New Roman" w:hAnsi="Times New Roman"/>
          <w:szCs w:val="24"/>
          <w:lang w:eastAsia="ja-JP"/>
        </w:rPr>
        <w:t xml:space="preserve">, motivation, </w:t>
      </w:r>
      <w:r w:rsidRPr="006008E3">
        <w:rPr>
          <w:rFonts w:ascii="Times New Roman" w:hAnsi="Times New Roman"/>
          <w:szCs w:val="24"/>
        </w:rPr>
        <w:t xml:space="preserve">and learning style </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Developing language proficiency</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Learning vocabulary</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Learning grammar</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Developing sociolinguistic competences</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lang w:eastAsia="ja-JP"/>
        </w:rPr>
        <w:t>Learning culture</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lang w:eastAsia="ja-JP"/>
        </w:rPr>
        <w:t>Cultural adjustment process</w:t>
      </w:r>
    </w:p>
    <w:p w:rsidR="00DC0299" w:rsidRPr="006008E3" w:rsidRDefault="00DC0299" w:rsidP="00FE7EEC">
      <w:pPr>
        <w:numPr>
          <w:ilvl w:val="0"/>
          <w:numId w:val="21"/>
        </w:numPr>
        <w:rPr>
          <w:rFonts w:ascii="Times New Roman" w:hAnsi="Times New Roman"/>
          <w:szCs w:val="24"/>
        </w:rPr>
      </w:pPr>
      <w:r w:rsidRPr="006008E3">
        <w:rPr>
          <w:rFonts w:ascii="Times New Roman" w:hAnsi="Times New Roman"/>
          <w:szCs w:val="24"/>
        </w:rPr>
        <w:t>Learning worship and ministry language</w:t>
      </w:r>
    </w:p>
    <w:p w:rsidR="00DC0299" w:rsidRDefault="002C6578" w:rsidP="00FE7EEC">
      <w:pPr>
        <w:numPr>
          <w:ilvl w:val="0"/>
          <w:numId w:val="21"/>
        </w:numPr>
        <w:rPr>
          <w:rFonts w:ascii="Times New Roman" w:hAnsi="Times New Roman"/>
          <w:szCs w:val="24"/>
        </w:rPr>
      </w:pPr>
      <w:r>
        <w:rPr>
          <w:rFonts w:ascii="Times New Roman" w:hAnsi="Times New Roman"/>
          <w:szCs w:val="24"/>
        </w:rPr>
        <w:t>Goal setting/</w:t>
      </w:r>
      <w:r w:rsidR="00DC0299" w:rsidRPr="006008E3">
        <w:rPr>
          <w:rFonts w:ascii="Times New Roman" w:hAnsi="Times New Roman"/>
          <w:szCs w:val="24"/>
          <w:lang w:eastAsia="ja-JP"/>
        </w:rPr>
        <w:t>p</w:t>
      </w:r>
      <w:r w:rsidR="00DC0299" w:rsidRPr="006008E3">
        <w:rPr>
          <w:rFonts w:ascii="Times New Roman" w:hAnsi="Times New Roman"/>
          <w:szCs w:val="24"/>
        </w:rPr>
        <w:t xml:space="preserve">lanning </w:t>
      </w:r>
    </w:p>
    <w:p w:rsidR="00486BB8" w:rsidRPr="00D10C16" w:rsidRDefault="00DC0299" w:rsidP="00FE7EEC">
      <w:pPr>
        <w:numPr>
          <w:ilvl w:val="0"/>
          <w:numId w:val="21"/>
        </w:numPr>
        <w:rPr>
          <w:rFonts w:ascii="Times New Roman" w:hAnsi="Times New Roman"/>
          <w:szCs w:val="24"/>
        </w:rPr>
      </w:pPr>
      <w:r>
        <w:rPr>
          <w:rFonts w:ascii="Times New Roman" w:hAnsi="Times New Roman"/>
          <w:szCs w:val="24"/>
        </w:rPr>
        <w:t>Others depending on each context</w:t>
      </w:r>
    </w:p>
    <w:p w:rsidR="00486BB8" w:rsidRPr="002200C5" w:rsidRDefault="00486BB8" w:rsidP="008A480A">
      <w:pPr>
        <w:widowControl w:val="0"/>
        <w:autoSpaceDE w:val="0"/>
        <w:autoSpaceDN w:val="0"/>
        <w:adjustRightInd w:val="0"/>
        <w:rPr>
          <w:rFonts w:ascii="Times New Roman" w:hAnsi="Times New Roman"/>
          <w:szCs w:val="24"/>
        </w:rPr>
      </w:pPr>
    </w:p>
    <w:p w:rsidR="00486BB8" w:rsidRPr="00DC0299" w:rsidRDefault="007F61B8" w:rsidP="00DC0299">
      <w:pPr>
        <w:shd w:val="clear" w:color="auto" w:fill="E0E0E0"/>
        <w:outlineLvl w:val="0"/>
        <w:rPr>
          <w:rFonts w:ascii="Times New Roman" w:hAnsi="Times New Roman"/>
          <w:b/>
          <w:szCs w:val="24"/>
        </w:rPr>
      </w:pPr>
      <w:r w:rsidRPr="007F61B8">
        <w:rPr>
          <w:rFonts w:ascii="Times New Roman" w:hAnsi="Times New Roman"/>
          <w:b/>
          <w:szCs w:val="24"/>
        </w:rPr>
        <w:t>Assignments</w:t>
      </w:r>
    </w:p>
    <w:p w:rsidR="00CA41C5" w:rsidRDefault="00CA41C5" w:rsidP="008A480A">
      <w:pPr>
        <w:rPr>
          <w:rFonts w:ascii="Times New Roman" w:hAnsi="Times New Roman"/>
          <w:szCs w:val="24"/>
        </w:rPr>
      </w:pPr>
    </w:p>
    <w:p w:rsidR="008A480A" w:rsidRPr="00D50FDA" w:rsidRDefault="008A480A" w:rsidP="008A480A">
      <w:pPr>
        <w:rPr>
          <w:rFonts w:ascii="Times New Roman" w:hAnsi="Times New Roman"/>
          <w:b/>
          <w:szCs w:val="24"/>
        </w:rPr>
      </w:pPr>
      <w:r w:rsidRPr="002200C5">
        <w:rPr>
          <w:rFonts w:ascii="Times New Roman" w:hAnsi="Times New Roman"/>
          <w:szCs w:val="24"/>
        </w:rPr>
        <w:t xml:space="preserve">The following projects, with related </w:t>
      </w:r>
      <w:r w:rsidR="00E52657" w:rsidRPr="002200C5">
        <w:rPr>
          <w:rFonts w:ascii="Times New Roman" w:hAnsi="Times New Roman"/>
          <w:szCs w:val="24"/>
        </w:rPr>
        <w:t>forum</w:t>
      </w:r>
      <w:r w:rsidRPr="002200C5">
        <w:rPr>
          <w:rFonts w:ascii="Times New Roman" w:hAnsi="Times New Roman"/>
          <w:szCs w:val="24"/>
        </w:rPr>
        <w:t xml:space="preserve"> discussions, are calculated to require approximately </w:t>
      </w:r>
      <w:r w:rsidRPr="002200C5">
        <w:rPr>
          <w:rFonts w:ascii="Times New Roman" w:hAnsi="Times New Roman"/>
          <w:b/>
          <w:szCs w:val="24"/>
        </w:rPr>
        <w:t>160 hours</w:t>
      </w:r>
      <w:r w:rsidR="00C54F6D">
        <w:rPr>
          <w:rFonts w:ascii="Times New Roman" w:hAnsi="Times New Roman"/>
          <w:szCs w:val="24"/>
        </w:rPr>
        <w:t xml:space="preserve"> to </w:t>
      </w:r>
      <w:r w:rsidRPr="002200C5">
        <w:rPr>
          <w:rFonts w:ascii="Times New Roman" w:hAnsi="Times New Roman"/>
          <w:szCs w:val="24"/>
        </w:rPr>
        <w:t xml:space="preserve">complete. Expanded </w:t>
      </w:r>
      <w:r w:rsidR="00E52657" w:rsidRPr="002200C5">
        <w:rPr>
          <w:rFonts w:ascii="Times New Roman" w:hAnsi="Times New Roman"/>
          <w:szCs w:val="24"/>
        </w:rPr>
        <w:t>project guides provide step-by-</w:t>
      </w:r>
      <w:r w:rsidRPr="002200C5">
        <w:rPr>
          <w:rFonts w:ascii="Times New Roman" w:hAnsi="Times New Roman"/>
          <w:szCs w:val="24"/>
        </w:rPr>
        <w:t>step procedures</w:t>
      </w:r>
      <w:r w:rsidRPr="00D50FDA">
        <w:rPr>
          <w:rFonts w:ascii="Times New Roman" w:hAnsi="Times New Roman"/>
          <w:b/>
          <w:szCs w:val="24"/>
        </w:rPr>
        <w:t xml:space="preserve">. </w:t>
      </w:r>
      <w:r w:rsidR="00486BB8" w:rsidRPr="00D50FDA">
        <w:rPr>
          <w:rFonts w:ascii="Times New Roman" w:hAnsi="Times New Roman"/>
          <w:b/>
          <w:szCs w:val="24"/>
        </w:rPr>
        <w:t xml:space="preserve"> Students must use Assignments and Forum in Sakai to submit all assignments. </w:t>
      </w:r>
    </w:p>
    <w:p w:rsidR="008A480A" w:rsidRPr="00D50FDA" w:rsidRDefault="008A480A" w:rsidP="008A480A">
      <w:pPr>
        <w:rPr>
          <w:rFonts w:ascii="Times New Roman" w:hAnsi="Times New Roman"/>
          <w:b/>
          <w:szCs w:val="24"/>
        </w:rPr>
      </w:pPr>
    </w:p>
    <w:p w:rsidR="008A480A" w:rsidRPr="002200C5" w:rsidRDefault="008A480A" w:rsidP="00F46EEA">
      <w:pPr>
        <w:autoSpaceDE w:val="0"/>
        <w:autoSpaceDN w:val="0"/>
        <w:adjustRightInd w:val="0"/>
        <w:outlineLvl w:val="0"/>
        <w:rPr>
          <w:rFonts w:ascii="Times New Roman" w:hAnsi="Times New Roman"/>
          <w:b/>
          <w:szCs w:val="24"/>
        </w:rPr>
      </w:pPr>
      <w:commentRangeStart w:id="1"/>
      <w:r w:rsidRPr="002200C5">
        <w:rPr>
          <w:rFonts w:ascii="Times New Roman" w:hAnsi="Times New Roman"/>
          <w:b/>
          <w:szCs w:val="24"/>
        </w:rPr>
        <w:t xml:space="preserve">Project 1: </w:t>
      </w:r>
      <w:r w:rsidRPr="002200C5">
        <w:rPr>
          <w:rFonts w:ascii="Times New Roman" w:hAnsi="Times New Roman"/>
          <w:b/>
          <w:i/>
          <w:szCs w:val="24"/>
        </w:rPr>
        <w:t xml:space="preserve">Pre-field </w:t>
      </w:r>
      <w:r w:rsidR="00D06114">
        <w:rPr>
          <w:rFonts w:ascii="Times New Roman" w:hAnsi="Times New Roman"/>
          <w:b/>
          <w:i/>
          <w:szCs w:val="24"/>
        </w:rPr>
        <w:t>language and culture</w:t>
      </w:r>
      <w:r w:rsidRPr="002200C5">
        <w:rPr>
          <w:rFonts w:ascii="Times New Roman" w:hAnsi="Times New Roman"/>
          <w:b/>
          <w:i/>
          <w:szCs w:val="24"/>
        </w:rPr>
        <w:t xml:space="preserve"> self-study</w:t>
      </w:r>
      <w:commentRangeEnd w:id="1"/>
      <w:r w:rsidR="00A04E97">
        <w:rPr>
          <w:rStyle w:val="CommentReference"/>
        </w:rPr>
        <w:commentReference w:id="1"/>
      </w:r>
    </w:p>
    <w:p w:rsidR="00363883" w:rsidRDefault="00363883" w:rsidP="008A480A">
      <w:pPr>
        <w:autoSpaceDE w:val="0"/>
        <w:autoSpaceDN w:val="0"/>
        <w:adjustRightInd w:val="0"/>
        <w:rPr>
          <w:rFonts w:ascii="Times New Roman" w:hAnsi="Times New Roman"/>
          <w:szCs w:val="24"/>
        </w:rPr>
      </w:pPr>
    </w:p>
    <w:p w:rsidR="008A480A" w:rsidRPr="002200C5" w:rsidRDefault="008A480A" w:rsidP="008A480A">
      <w:pPr>
        <w:autoSpaceDE w:val="0"/>
        <w:autoSpaceDN w:val="0"/>
        <w:adjustRightInd w:val="0"/>
        <w:rPr>
          <w:rFonts w:ascii="Times New Roman" w:hAnsi="Times New Roman"/>
          <w:szCs w:val="24"/>
        </w:rPr>
      </w:pPr>
      <w:r w:rsidRPr="002200C5">
        <w:rPr>
          <w:rFonts w:ascii="Times New Roman" w:hAnsi="Times New Roman"/>
          <w:szCs w:val="24"/>
        </w:rPr>
        <w:t xml:space="preserve">Students complete directed reading and language orientation </w:t>
      </w:r>
      <w:r w:rsidRPr="002200C5">
        <w:rPr>
          <w:rFonts w:ascii="Times New Roman" w:hAnsi="Times New Roman"/>
          <w:i/>
          <w:szCs w:val="24"/>
        </w:rPr>
        <w:t>prior to program start-up</w:t>
      </w:r>
      <w:r w:rsidRPr="002200C5">
        <w:rPr>
          <w:rFonts w:ascii="Times New Roman" w:hAnsi="Times New Roman"/>
          <w:szCs w:val="24"/>
        </w:rPr>
        <w:t xml:space="preserve">. Students </w:t>
      </w:r>
      <w:r w:rsidR="00D06114">
        <w:rPr>
          <w:rFonts w:ascii="Times New Roman" w:hAnsi="Times New Roman"/>
          <w:szCs w:val="24"/>
        </w:rPr>
        <w:t xml:space="preserve">read at </w:t>
      </w:r>
      <w:r w:rsidR="0029392D">
        <w:rPr>
          <w:rFonts w:ascii="Times New Roman" w:hAnsi="Times New Roman"/>
          <w:szCs w:val="24"/>
        </w:rPr>
        <w:t xml:space="preserve">least </w:t>
      </w:r>
      <w:r w:rsidR="006C34BC">
        <w:rPr>
          <w:rFonts w:ascii="Times New Roman" w:hAnsi="Times New Roman"/>
          <w:szCs w:val="24"/>
        </w:rPr>
        <w:t>two</w:t>
      </w:r>
      <w:r w:rsidR="00D06114">
        <w:rPr>
          <w:rFonts w:ascii="Times New Roman" w:hAnsi="Times New Roman"/>
          <w:szCs w:val="24"/>
        </w:rPr>
        <w:t xml:space="preserve"> book</w:t>
      </w:r>
      <w:r w:rsidR="006C34BC">
        <w:rPr>
          <w:rFonts w:ascii="Times New Roman" w:hAnsi="Times New Roman"/>
          <w:szCs w:val="24"/>
        </w:rPr>
        <w:t>s</w:t>
      </w:r>
      <w:r w:rsidR="00D06114">
        <w:rPr>
          <w:rFonts w:ascii="Times New Roman" w:hAnsi="Times New Roman"/>
          <w:szCs w:val="24"/>
        </w:rPr>
        <w:t>/article</w:t>
      </w:r>
      <w:r w:rsidR="006C34BC">
        <w:rPr>
          <w:rFonts w:ascii="Times New Roman" w:hAnsi="Times New Roman"/>
          <w:szCs w:val="24"/>
        </w:rPr>
        <w:t>s</w:t>
      </w:r>
      <w:r w:rsidR="00D06114">
        <w:rPr>
          <w:rFonts w:ascii="Times New Roman" w:hAnsi="Times New Roman"/>
          <w:szCs w:val="24"/>
        </w:rPr>
        <w:t xml:space="preserve"> about the language</w:t>
      </w:r>
      <w:r w:rsidR="0029392D">
        <w:rPr>
          <w:rFonts w:ascii="Times New Roman" w:hAnsi="Times New Roman"/>
          <w:szCs w:val="24"/>
        </w:rPr>
        <w:t xml:space="preserve"> they</w:t>
      </w:r>
      <w:r w:rsidR="00D06114">
        <w:rPr>
          <w:rFonts w:ascii="Times New Roman" w:hAnsi="Times New Roman"/>
          <w:szCs w:val="24"/>
        </w:rPr>
        <w:t xml:space="preserve"> plan to learn, </w:t>
      </w:r>
      <w:r w:rsidR="0029392D">
        <w:rPr>
          <w:rFonts w:ascii="Times New Roman" w:hAnsi="Times New Roman"/>
          <w:szCs w:val="24"/>
        </w:rPr>
        <w:t xml:space="preserve">and two </w:t>
      </w:r>
      <w:r w:rsidR="00D06114">
        <w:rPr>
          <w:rFonts w:ascii="Times New Roman" w:hAnsi="Times New Roman"/>
          <w:szCs w:val="24"/>
        </w:rPr>
        <w:t xml:space="preserve">about the host culture. </w:t>
      </w:r>
      <w:r w:rsidRPr="002200C5">
        <w:rPr>
          <w:rFonts w:ascii="Times New Roman" w:hAnsi="Times New Roman"/>
          <w:szCs w:val="24"/>
        </w:rPr>
        <w:t>They bud</w:t>
      </w:r>
      <w:r w:rsidR="00E52657" w:rsidRPr="002200C5">
        <w:rPr>
          <w:rFonts w:ascii="Times New Roman" w:hAnsi="Times New Roman"/>
          <w:szCs w:val="24"/>
        </w:rPr>
        <w:t>get sufficient time to read these books</w:t>
      </w:r>
      <w:r w:rsidRPr="002200C5">
        <w:rPr>
          <w:rFonts w:ascii="Times New Roman" w:hAnsi="Times New Roman"/>
          <w:szCs w:val="24"/>
        </w:rPr>
        <w:t xml:space="preserve"> during the weeks leading up to </w:t>
      </w:r>
      <w:r w:rsidRPr="002200C5">
        <w:rPr>
          <w:rFonts w:ascii="Times New Roman" w:hAnsi="Times New Roman"/>
          <w:szCs w:val="24"/>
        </w:rPr>
        <w:lastRenderedPageBreak/>
        <w:t xml:space="preserve">departure. </w:t>
      </w:r>
      <w:r w:rsidRPr="00C434A7">
        <w:rPr>
          <w:rFonts w:ascii="Times New Roman" w:eastAsia="Calibri" w:hAnsi="Times New Roman"/>
          <w:spacing w:val="7"/>
          <w:szCs w:val="24"/>
        </w:rPr>
        <w:t>Students discuss their experiences and cultural insights through</w:t>
      </w:r>
      <w:r w:rsidRPr="002200C5">
        <w:rPr>
          <w:rFonts w:ascii="Times New Roman" w:eastAsia="Calibri" w:hAnsi="Times New Roman"/>
          <w:spacing w:val="7"/>
          <w:szCs w:val="24"/>
        </w:rPr>
        <w:t xml:space="preserve"> online </w:t>
      </w:r>
      <w:r w:rsidR="007F61B8">
        <w:rPr>
          <w:rFonts w:ascii="Times New Roman" w:eastAsia="Calibri" w:hAnsi="Times New Roman"/>
          <w:spacing w:val="7"/>
          <w:szCs w:val="24"/>
        </w:rPr>
        <w:t xml:space="preserve">Forums discussion </w:t>
      </w:r>
      <w:r w:rsidRPr="002200C5">
        <w:rPr>
          <w:rFonts w:ascii="Times New Roman" w:eastAsia="Calibri" w:hAnsi="Times New Roman"/>
          <w:spacing w:val="5"/>
          <w:szCs w:val="24"/>
        </w:rPr>
        <w:t xml:space="preserve">posts during the specified time periods. Students follow the </w:t>
      </w:r>
      <w:r w:rsidR="007F61B8">
        <w:rPr>
          <w:rFonts w:ascii="Times New Roman" w:eastAsia="Calibri" w:hAnsi="Times New Roman"/>
          <w:spacing w:val="5"/>
          <w:szCs w:val="24"/>
        </w:rPr>
        <w:t>F</w:t>
      </w:r>
      <w:r w:rsidR="00450BDB" w:rsidRPr="002200C5">
        <w:rPr>
          <w:rFonts w:ascii="Times New Roman" w:eastAsia="Calibri" w:hAnsi="Times New Roman"/>
          <w:spacing w:val="5"/>
          <w:szCs w:val="24"/>
        </w:rPr>
        <w:t>orum</w:t>
      </w:r>
      <w:r w:rsidRPr="002200C5">
        <w:rPr>
          <w:rFonts w:ascii="Times New Roman" w:eastAsia="Calibri" w:hAnsi="Times New Roman"/>
          <w:spacing w:val="5"/>
          <w:szCs w:val="24"/>
        </w:rPr>
        <w:t xml:space="preserve"> discussion guidelines outlined below</w:t>
      </w:r>
      <w:r w:rsidR="00450BDB" w:rsidRPr="002200C5">
        <w:rPr>
          <w:rFonts w:ascii="Times New Roman" w:hAnsi="Times New Roman"/>
          <w:i/>
          <w:szCs w:val="24"/>
        </w:rPr>
        <w:t xml:space="preserve"> </w:t>
      </w:r>
      <w:r w:rsidRPr="002200C5">
        <w:rPr>
          <w:rFonts w:ascii="Times New Roman" w:hAnsi="Times New Roman"/>
          <w:szCs w:val="24"/>
        </w:rPr>
        <w:t xml:space="preserve">(Approx. </w:t>
      </w:r>
      <w:r w:rsidRPr="002200C5">
        <w:rPr>
          <w:rFonts w:ascii="Times New Roman" w:hAnsi="Times New Roman"/>
          <w:b/>
          <w:szCs w:val="24"/>
        </w:rPr>
        <w:t>35 hrs</w:t>
      </w:r>
      <w:r w:rsidRPr="002200C5">
        <w:rPr>
          <w:rFonts w:ascii="Times New Roman" w:hAnsi="Times New Roman"/>
          <w:szCs w:val="24"/>
        </w:rPr>
        <w:t>; calculated at 15 pages/hr)</w:t>
      </w:r>
    </w:p>
    <w:p w:rsidR="008A480A" w:rsidRPr="002200C5" w:rsidRDefault="008A480A" w:rsidP="008A480A">
      <w:pPr>
        <w:rPr>
          <w:rFonts w:ascii="Times New Roman" w:hAnsi="Times New Roman"/>
          <w:b/>
          <w:color w:val="FF0000"/>
          <w:szCs w:val="24"/>
        </w:rPr>
      </w:pPr>
    </w:p>
    <w:p w:rsidR="008A480A" w:rsidRPr="002200C5" w:rsidRDefault="008A480A" w:rsidP="00FE7EEC">
      <w:pPr>
        <w:numPr>
          <w:ilvl w:val="0"/>
          <w:numId w:val="3"/>
        </w:numPr>
        <w:ind w:left="720"/>
        <w:rPr>
          <w:rFonts w:ascii="Times New Roman" w:hAnsi="Times New Roman"/>
          <w:szCs w:val="24"/>
        </w:rPr>
      </w:pPr>
      <w:r w:rsidRPr="002200C5">
        <w:rPr>
          <w:rFonts w:ascii="Times New Roman" w:hAnsi="Times New Roman"/>
          <w:b/>
          <w:szCs w:val="24"/>
        </w:rPr>
        <w:t>Detailed instructions</w:t>
      </w:r>
      <w:r w:rsidRPr="002200C5">
        <w:rPr>
          <w:rFonts w:ascii="Times New Roman" w:hAnsi="Times New Roman"/>
          <w:szCs w:val="24"/>
        </w:rPr>
        <w:t>: see Project #1 Guide</w:t>
      </w:r>
      <w:r w:rsidR="007F61B8">
        <w:rPr>
          <w:rFonts w:ascii="Times New Roman" w:hAnsi="Times New Roman"/>
          <w:szCs w:val="24"/>
        </w:rPr>
        <w:t xml:space="preserve"> in “Course Menu” in Sakai</w:t>
      </w:r>
      <w:r w:rsidRPr="002200C5">
        <w:rPr>
          <w:rFonts w:ascii="Times New Roman" w:hAnsi="Times New Roman"/>
          <w:szCs w:val="24"/>
        </w:rPr>
        <w:t xml:space="preserve">. </w:t>
      </w:r>
      <w:r w:rsidR="00AE2B2A">
        <w:rPr>
          <w:rFonts w:ascii="Times New Roman" w:hAnsi="Times New Roman"/>
          <w:szCs w:val="24"/>
        </w:rPr>
        <w:t>Submit to “Assignments” in Sakai.</w:t>
      </w:r>
    </w:p>
    <w:p w:rsidR="008A480A" w:rsidRPr="002200C5" w:rsidRDefault="008A480A" w:rsidP="008A480A">
      <w:pPr>
        <w:ind w:left="720" w:hanging="360"/>
        <w:rPr>
          <w:rFonts w:ascii="Times New Roman" w:hAnsi="Times New Roman"/>
          <w:b/>
          <w:color w:val="FF0000"/>
          <w:szCs w:val="24"/>
        </w:rPr>
      </w:pPr>
    </w:p>
    <w:p w:rsidR="007D0A1B" w:rsidRPr="00CB5A68" w:rsidRDefault="008A480A" w:rsidP="00FE7EEC">
      <w:pPr>
        <w:numPr>
          <w:ilvl w:val="0"/>
          <w:numId w:val="3"/>
        </w:numPr>
        <w:autoSpaceDE w:val="0"/>
        <w:autoSpaceDN w:val="0"/>
        <w:adjustRightInd w:val="0"/>
        <w:ind w:left="720"/>
        <w:rPr>
          <w:rFonts w:ascii="Times New Roman" w:hAnsi="Times New Roman"/>
          <w:b/>
          <w:szCs w:val="24"/>
        </w:rPr>
      </w:pPr>
      <w:r w:rsidRPr="00CB5A68">
        <w:rPr>
          <w:rFonts w:ascii="Times New Roman" w:hAnsi="Times New Roman"/>
          <w:b/>
          <w:szCs w:val="24"/>
        </w:rPr>
        <w:t xml:space="preserve">Required texts: </w:t>
      </w:r>
      <w:r w:rsidRPr="00CB5A68">
        <w:rPr>
          <w:rFonts w:ascii="Times New Roman" w:hAnsi="Times New Roman"/>
          <w:szCs w:val="24"/>
        </w:rPr>
        <w:t>Two texts from “Course Text List” below</w:t>
      </w:r>
      <w:r w:rsidR="00CB5A68">
        <w:rPr>
          <w:rFonts w:ascii="Times New Roman" w:hAnsi="Times New Roman"/>
          <w:szCs w:val="24"/>
        </w:rPr>
        <w:t xml:space="preserve">. </w:t>
      </w:r>
    </w:p>
    <w:p w:rsidR="00CB5A68" w:rsidRDefault="00CB5A68" w:rsidP="00CB5A68">
      <w:pPr>
        <w:pStyle w:val="ListParagraph"/>
        <w:rPr>
          <w:rFonts w:ascii="Times New Roman" w:hAnsi="Times New Roman"/>
          <w:b/>
          <w:szCs w:val="24"/>
        </w:rPr>
      </w:pPr>
    </w:p>
    <w:p w:rsidR="008A480A" w:rsidRPr="002200C5" w:rsidRDefault="008A480A" w:rsidP="00F46EEA">
      <w:pPr>
        <w:autoSpaceDE w:val="0"/>
        <w:autoSpaceDN w:val="0"/>
        <w:adjustRightInd w:val="0"/>
        <w:outlineLvl w:val="0"/>
        <w:rPr>
          <w:rFonts w:ascii="Times New Roman" w:hAnsi="Times New Roman"/>
          <w:b/>
          <w:szCs w:val="24"/>
        </w:rPr>
      </w:pPr>
      <w:r w:rsidRPr="002200C5">
        <w:rPr>
          <w:rFonts w:ascii="Times New Roman" w:hAnsi="Times New Roman"/>
          <w:b/>
          <w:szCs w:val="24"/>
        </w:rPr>
        <w:t xml:space="preserve">Project 2: </w:t>
      </w:r>
      <w:r w:rsidRPr="002200C5">
        <w:rPr>
          <w:rFonts w:ascii="Times New Roman" w:hAnsi="Times New Roman"/>
          <w:b/>
          <w:i/>
          <w:szCs w:val="24"/>
        </w:rPr>
        <w:t>Intensive language course</w:t>
      </w:r>
    </w:p>
    <w:p w:rsidR="00363883" w:rsidRDefault="00363883" w:rsidP="008A480A">
      <w:pPr>
        <w:rPr>
          <w:rFonts w:ascii="Times New Roman" w:hAnsi="Times New Roman"/>
          <w:szCs w:val="24"/>
        </w:rPr>
      </w:pPr>
    </w:p>
    <w:p w:rsidR="008A480A" w:rsidRPr="002200C5" w:rsidRDefault="008A480A" w:rsidP="008A480A">
      <w:pPr>
        <w:rPr>
          <w:rFonts w:ascii="Times New Roman" w:hAnsi="Times New Roman"/>
          <w:szCs w:val="24"/>
        </w:rPr>
      </w:pPr>
      <w:r w:rsidRPr="002200C5">
        <w:rPr>
          <w:rFonts w:ascii="Times New Roman" w:hAnsi="Times New Roman"/>
          <w:szCs w:val="24"/>
        </w:rPr>
        <w:t xml:space="preserve">Students utilize the services of a language school or a language coach where they complete a 5-6 week language course for approximately 3 hours/day, 5 days/week for a minimum of </w:t>
      </w:r>
      <w:r w:rsidRPr="002200C5">
        <w:rPr>
          <w:rFonts w:ascii="Times New Roman" w:hAnsi="Times New Roman"/>
          <w:b/>
          <w:szCs w:val="24"/>
        </w:rPr>
        <w:t>75 hours</w:t>
      </w:r>
      <w:r w:rsidRPr="002200C5">
        <w:rPr>
          <w:rFonts w:ascii="Times New Roman" w:hAnsi="Times New Roman"/>
          <w:szCs w:val="24"/>
        </w:rPr>
        <w:t>.</w:t>
      </w:r>
      <w:r w:rsidRPr="002200C5">
        <w:rPr>
          <w:rFonts w:ascii="Times New Roman" w:hAnsi="Times New Roman"/>
          <w:i/>
          <w:szCs w:val="24"/>
        </w:rPr>
        <w:t xml:space="preserve"> </w:t>
      </w:r>
      <w:r w:rsidRPr="002200C5">
        <w:rPr>
          <w:rFonts w:ascii="Times New Roman" w:eastAsia="Calibri" w:hAnsi="Times New Roman"/>
          <w:spacing w:val="7"/>
          <w:szCs w:val="24"/>
        </w:rPr>
        <w:t xml:space="preserve">Students discuss their experiences and cultural insights through online </w:t>
      </w:r>
      <w:r w:rsidR="007F61B8">
        <w:rPr>
          <w:rFonts w:ascii="Times New Roman" w:eastAsia="Calibri" w:hAnsi="Times New Roman"/>
          <w:spacing w:val="7"/>
          <w:szCs w:val="24"/>
        </w:rPr>
        <w:t xml:space="preserve">Forums discussion </w:t>
      </w:r>
      <w:r w:rsidRPr="002200C5">
        <w:rPr>
          <w:rFonts w:ascii="Times New Roman" w:eastAsia="Calibri" w:hAnsi="Times New Roman"/>
          <w:spacing w:val="5"/>
          <w:szCs w:val="24"/>
        </w:rPr>
        <w:t xml:space="preserve">posts during the specified time periods. Students follow the </w:t>
      </w:r>
      <w:r w:rsidR="00147AAD">
        <w:rPr>
          <w:rFonts w:ascii="Times New Roman" w:eastAsia="Calibri" w:hAnsi="Times New Roman"/>
          <w:spacing w:val="5"/>
          <w:szCs w:val="24"/>
        </w:rPr>
        <w:t>Forums discussion</w:t>
      </w:r>
      <w:r w:rsidR="007F61B8">
        <w:rPr>
          <w:rFonts w:ascii="Times New Roman" w:eastAsia="Calibri" w:hAnsi="Times New Roman"/>
          <w:spacing w:val="5"/>
          <w:szCs w:val="24"/>
        </w:rPr>
        <w:t xml:space="preserve"> guidelines outlined below. </w:t>
      </w:r>
      <w:r w:rsidRPr="002200C5">
        <w:rPr>
          <w:rFonts w:ascii="Times New Roman" w:hAnsi="Times New Roman"/>
          <w:i/>
          <w:szCs w:val="24"/>
        </w:rPr>
        <w:t>Supports</w:t>
      </w:r>
      <w:r w:rsidR="00450BDB" w:rsidRPr="002200C5">
        <w:rPr>
          <w:rFonts w:ascii="Times New Roman" w:hAnsi="Times New Roman"/>
          <w:i/>
          <w:szCs w:val="24"/>
        </w:rPr>
        <w:t xml:space="preserve"> Outcomes</w:t>
      </w:r>
      <w:r w:rsidRPr="002200C5">
        <w:rPr>
          <w:rFonts w:ascii="Times New Roman" w:hAnsi="Times New Roman"/>
          <w:i/>
          <w:szCs w:val="24"/>
        </w:rPr>
        <w:t xml:space="preserve"> 1.7, 3.1 </w:t>
      </w:r>
      <w:r w:rsidRPr="002200C5">
        <w:rPr>
          <w:rFonts w:ascii="Times New Roman" w:hAnsi="Times New Roman"/>
          <w:szCs w:val="24"/>
        </w:rPr>
        <w:t>[</w:t>
      </w:r>
      <w:r w:rsidRPr="002200C5">
        <w:rPr>
          <w:rFonts w:ascii="Times New Roman" w:hAnsi="Times New Roman"/>
          <w:i/>
          <w:szCs w:val="24"/>
        </w:rPr>
        <w:t>Note:</w:t>
      </w:r>
      <w:r w:rsidRPr="002200C5">
        <w:rPr>
          <w:rFonts w:ascii="Times New Roman" w:hAnsi="Times New Roman"/>
          <w:szCs w:val="24"/>
        </w:rPr>
        <w:t xml:space="preserve"> </w:t>
      </w:r>
      <w:r w:rsidR="00450BDB" w:rsidRPr="002200C5">
        <w:rPr>
          <w:rFonts w:ascii="Times New Roman" w:hAnsi="Times New Roman"/>
          <w:szCs w:val="24"/>
        </w:rPr>
        <w:t xml:space="preserve">Together, TUL505A and TUL505B will </w:t>
      </w:r>
      <w:r w:rsidRPr="002200C5">
        <w:rPr>
          <w:rFonts w:ascii="Times New Roman" w:hAnsi="Times New Roman"/>
          <w:szCs w:val="24"/>
        </w:rPr>
        <w:t xml:space="preserve">represent 6-8 months of language study. By the end of that period, most students will be conversational in the host language. Most students should expect to invest more than the 75 hours </w:t>
      </w:r>
      <w:r w:rsidR="00450BDB" w:rsidRPr="002200C5">
        <w:rPr>
          <w:rFonts w:ascii="Times New Roman" w:hAnsi="Times New Roman"/>
          <w:szCs w:val="24"/>
        </w:rPr>
        <w:t xml:space="preserve">of language study </w:t>
      </w:r>
      <w:r w:rsidRPr="002200C5">
        <w:rPr>
          <w:rFonts w:ascii="Times New Roman" w:hAnsi="Times New Roman"/>
          <w:szCs w:val="24"/>
        </w:rPr>
        <w:t>that are credited for each course. Also, Project #2 is completed concurrent with Project #3]</w:t>
      </w:r>
    </w:p>
    <w:p w:rsidR="008A480A" w:rsidRPr="002200C5" w:rsidRDefault="008A480A" w:rsidP="008A480A">
      <w:pPr>
        <w:autoSpaceDE w:val="0"/>
        <w:autoSpaceDN w:val="0"/>
        <w:adjustRightInd w:val="0"/>
        <w:rPr>
          <w:rFonts w:ascii="Times New Roman" w:hAnsi="Times New Roman"/>
          <w:b/>
          <w:szCs w:val="24"/>
        </w:rPr>
      </w:pPr>
      <w:r w:rsidRPr="002200C5">
        <w:rPr>
          <w:rFonts w:ascii="Times New Roman" w:hAnsi="Times New Roman"/>
          <w:b/>
          <w:szCs w:val="24"/>
        </w:rPr>
        <w:tab/>
      </w:r>
    </w:p>
    <w:p w:rsidR="008A480A" w:rsidRPr="002200C5" w:rsidRDefault="008A480A" w:rsidP="00FE7EEC">
      <w:pPr>
        <w:numPr>
          <w:ilvl w:val="0"/>
          <w:numId w:val="3"/>
        </w:numPr>
        <w:ind w:left="720"/>
        <w:rPr>
          <w:rFonts w:ascii="Times New Roman" w:hAnsi="Times New Roman"/>
          <w:szCs w:val="24"/>
        </w:rPr>
      </w:pPr>
      <w:r w:rsidRPr="002200C5">
        <w:rPr>
          <w:rFonts w:ascii="Times New Roman" w:hAnsi="Times New Roman"/>
          <w:b/>
          <w:szCs w:val="24"/>
        </w:rPr>
        <w:t>Detailed instructions</w:t>
      </w:r>
      <w:r w:rsidRPr="002200C5">
        <w:rPr>
          <w:rFonts w:ascii="Times New Roman" w:hAnsi="Times New Roman"/>
          <w:szCs w:val="24"/>
        </w:rPr>
        <w:t>: see Project #2 Guide</w:t>
      </w:r>
      <w:r w:rsidR="007F61B8">
        <w:rPr>
          <w:rFonts w:ascii="Times New Roman" w:hAnsi="Times New Roman"/>
          <w:szCs w:val="24"/>
        </w:rPr>
        <w:t xml:space="preserve"> in “Course Menu” in Sakai</w:t>
      </w:r>
      <w:r w:rsidRPr="002200C5">
        <w:rPr>
          <w:rFonts w:ascii="Times New Roman" w:hAnsi="Times New Roman"/>
          <w:szCs w:val="24"/>
        </w:rPr>
        <w:t xml:space="preserve">. </w:t>
      </w:r>
      <w:r w:rsidR="007F61B8">
        <w:rPr>
          <w:rFonts w:ascii="Times New Roman" w:hAnsi="Times New Roman"/>
          <w:szCs w:val="24"/>
        </w:rPr>
        <w:t xml:space="preserve">The final product for Project #2 is a portfolio that includes 1) the journals; 2) the picture dictionary; 3) the recorded oral proficiency exam; and 4) the exam results. Submit the portfolio to </w:t>
      </w:r>
      <w:r w:rsidR="00AE2B2A">
        <w:rPr>
          <w:rFonts w:ascii="Times New Roman" w:hAnsi="Times New Roman"/>
          <w:szCs w:val="24"/>
        </w:rPr>
        <w:t>“Assignments” in Sakai.</w:t>
      </w:r>
    </w:p>
    <w:p w:rsidR="008A480A" w:rsidRPr="002200C5" w:rsidRDefault="008A480A" w:rsidP="008A480A">
      <w:pPr>
        <w:rPr>
          <w:rFonts w:ascii="Times New Roman" w:hAnsi="Times New Roman"/>
          <w:szCs w:val="24"/>
        </w:rPr>
      </w:pPr>
    </w:p>
    <w:p w:rsidR="008A480A" w:rsidRPr="00CB5A68" w:rsidRDefault="008A480A" w:rsidP="00FE7EEC">
      <w:pPr>
        <w:numPr>
          <w:ilvl w:val="0"/>
          <w:numId w:val="3"/>
        </w:numPr>
        <w:ind w:left="720"/>
        <w:rPr>
          <w:rFonts w:ascii="Times New Roman" w:hAnsi="Times New Roman"/>
          <w:szCs w:val="24"/>
        </w:rPr>
      </w:pPr>
      <w:commentRangeStart w:id="2"/>
      <w:r w:rsidRPr="00CB5A68">
        <w:rPr>
          <w:rFonts w:ascii="Times New Roman" w:hAnsi="Times New Roman"/>
          <w:b/>
          <w:szCs w:val="24"/>
        </w:rPr>
        <w:t>Required texts</w:t>
      </w:r>
      <w:commentRangeEnd w:id="2"/>
      <w:r w:rsidR="00BE7D98">
        <w:rPr>
          <w:rStyle w:val="CommentReference"/>
        </w:rPr>
        <w:commentReference w:id="2"/>
      </w:r>
      <w:r w:rsidRPr="00CB5A68">
        <w:rPr>
          <w:rFonts w:ascii="Times New Roman" w:hAnsi="Times New Roman"/>
          <w:b/>
          <w:szCs w:val="24"/>
        </w:rPr>
        <w:t xml:space="preserve">: </w:t>
      </w:r>
    </w:p>
    <w:p w:rsidR="00CB5A68" w:rsidRPr="00CB5A68" w:rsidRDefault="00CB5A68" w:rsidP="00CB5A68">
      <w:pPr>
        <w:pStyle w:val="ListParagraph"/>
        <w:rPr>
          <w:rFonts w:ascii="Times New Roman" w:hAnsi="Times New Roman"/>
          <w:szCs w:val="24"/>
        </w:rPr>
      </w:pPr>
    </w:p>
    <w:p w:rsidR="00CB5A68" w:rsidRPr="00CB5A68" w:rsidRDefault="00CB5A68" w:rsidP="00FE7EEC">
      <w:pPr>
        <w:pStyle w:val="ListParagraph"/>
        <w:numPr>
          <w:ilvl w:val="0"/>
          <w:numId w:val="16"/>
        </w:numPr>
        <w:rPr>
          <w:rFonts w:ascii="Times New Roman" w:eastAsia="Times New Roman" w:hAnsi="Times New Roman"/>
          <w:noProof/>
          <w:szCs w:val="24"/>
        </w:rPr>
      </w:pPr>
      <w:r w:rsidRPr="00CB5A68">
        <w:rPr>
          <w:rFonts w:ascii="Times New Roman" w:hAnsi="Times New Roman"/>
          <w:szCs w:val="24"/>
        </w:rPr>
        <w:t>Brewster, Thomas E. and Elizabeth S. Brewster</w:t>
      </w:r>
      <w:r w:rsidRPr="00CB5A68">
        <w:rPr>
          <w:rFonts w:ascii="Times New Roman" w:hAnsi="Times New Roman"/>
          <w:i/>
          <w:szCs w:val="24"/>
        </w:rPr>
        <w:t xml:space="preserve">. </w:t>
      </w:r>
      <w:r w:rsidRPr="00CB5A68">
        <w:rPr>
          <w:rFonts w:ascii="Times New Roman" w:hAnsi="Times New Roman"/>
          <w:szCs w:val="24"/>
        </w:rPr>
        <w:t>1984.</w:t>
      </w:r>
      <w:r w:rsidRPr="00CB5A68">
        <w:rPr>
          <w:rFonts w:ascii="Times New Roman" w:hAnsi="Times New Roman"/>
          <w:i/>
          <w:szCs w:val="24"/>
        </w:rPr>
        <w:t xml:space="preserve"> Bonding and the Missionary Task</w:t>
      </w:r>
      <w:r w:rsidRPr="00CB5A68">
        <w:rPr>
          <w:rFonts w:ascii="Times New Roman" w:hAnsi="Times New Roman"/>
          <w:szCs w:val="24"/>
        </w:rPr>
        <w:t xml:space="preserve">. Lingua House </w:t>
      </w:r>
      <w:r w:rsidRPr="00CB5A68">
        <w:rPr>
          <w:rFonts w:ascii="Times New Roman" w:eastAsia="Times New Roman" w:hAnsi="Times New Roman"/>
          <w:noProof/>
          <w:szCs w:val="24"/>
        </w:rPr>
        <w:t>[Available as pdf on course site].</w:t>
      </w:r>
    </w:p>
    <w:p w:rsidR="00CB5A68" w:rsidRPr="00CB5A68" w:rsidRDefault="00CB5A68" w:rsidP="00CB5A68">
      <w:pPr>
        <w:pStyle w:val="ListParagraph"/>
        <w:ind w:hanging="360"/>
        <w:rPr>
          <w:rFonts w:ascii="Times New Roman" w:hAnsi="Times New Roman"/>
          <w:szCs w:val="24"/>
        </w:rPr>
      </w:pPr>
    </w:p>
    <w:p w:rsidR="00CB5A68" w:rsidRPr="00CB5A68" w:rsidRDefault="00CB5A68" w:rsidP="00FE7EEC">
      <w:pPr>
        <w:numPr>
          <w:ilvl w:val="0"/>
          <w:numId w:val="16"/>
        </w:numPr>
        <w:rPr>
          <w:rFonts w:ascii="Times New Roman" w:hAnsi="Times New Roman"/>
          <w:szCs w:val="24"/>
        </w:rPr>
      </w:pPr>
      <w:r w:rsidRPr="00CB5A68">
        <w:rPr>
          <w:rFonts w:ascii="Times New Roman" w:hAnsi="Times New Roman"/>
          <w:szCs w:val="24"/>
        </w:rPr>
        <w:t>Brewster, Thomas E. and Elizabeth S. Brewster</w:t>
      </w:r>
      <w:r w:rsidRPr="00CB5A68">
        <w:rPr>
          <w:rFonts w:ascii="Times New Roman" w:hAnsi="Times New Roman"/>
          <w:i/>
          <w:szCs w:val="24"/>
        </w:rPr>
        <w:t xml:space="preserve">. </w:t>
      </w:r>
      <w:r w:rsidRPr="00CB5A68">
        <w:rPr>
          <w:rFonts w:ascii="Times New Roman" w:hAnsi="Times New Roman"/>
          <w:szCs w:val="24"/>
        </w:rPr>
        <w:t>1984.</w:t>
      </w:r>
      <w:r w:rsidRPr="00CB5A68">
        <w:rPr>
          <w:rFonts w:ascii="Times New Roman" w:hAnsi="Times New Roman"/>
          <w:i/>
          <w:szCs w:val="24"/>
        </w:rPr>
        <w:t xml:space="preserve"> Language Learning is Communication-IS Ministry</w:t>
      </w:r>
      <w:r w:rsidRPr="00CB5A68">
        <w:rPr>
          <w:rFonts w:ascii="Times New Roman" w:hAnsi="Times New Roman"/>
          <w:szCs w:val="24"/>
        </w:rPr>
        <w:t xml:space="preserve">. Lingua House. </w:t>
      </w:r>
      <w:r w:rsidRPr="00CB5A68">
        <w:rPr>
          <w:rFonts w:ascii="Times New Roman" w:eastAsia="Times New Roman" w:hAnsi="Times New Roman"/>
          <w:noProof/>
          <w:szCs w:val="24"/>
        </w:rPr>
        <w:t>[Available as pdf on course site]</w:t>
      </w:r>
    </w:p>
    <w:p w:rsidR="00CB5A68" w:rsidRPr="00CB5A68" w:rsidRDefault="00CB5A68" w:rsidP="00CB5A68">
      <w:pPr>
        <w:pStyle w:val="ListParagraph"/>
        <w:ind w:hanging="360"/>
        <w:rPr>
          <w:rFonts w:ascii="Times New Roman" w:hAnsi="Times New Roman"/>
          <w:szCs w:val="24"/>
        </w:rPr>
      </w:pPr>
    </w:p>
    <w:p w:rsidR="00CB5A68" w:rsidRPr="00CB5A68" w:rsidRDefault="00CB5A68" w:rsidP="00FE7EEC">
      <w:pPr>
        <w:pStyle w:val="ListParagraph"/>
        <w:numPr>
          <w:ilvl w:val="0"/>
          <w:numId w:val="16"/>
        </w:numPr>
        <w:rPr>
          <w:rFonts w:ascii="Times New Roman" w:eastAsia="Times New Roman" w:hAnsi="Times New Roman"/>
          <w:noProof/>
          <w:szCs w:val="24"/>
        </w:rPr>
      </w:pPr>
      <w:r w:rsidRPr="00CB5A68">
        <w:rPr>
          <w:rFonts w:ascii="Times New Roman" w:eastAsia="Times New Roman" w:hAnsi="Times New Roman"/>
          <w:noProof/>
          <w:szCs w:val="24"/>
        </w:rPr>
        <w:t xml:space="preserve">Dickerson, Lonna J. 2011. Resources for Second Language Learners CD. Institute for Cross-Cultural Training (or the latest version). </w:t>
      </w:r>
    </w:p>
    <w:p w:rsidR="00CB5A68" w:rsidRPr="00CB5A68" w:rsidRDefault="00CB5A68" w:rsidP="00CB5A68">
      <w:pPr>
        <w:ind w:left="720"/>
        <w:rPr>
          <w:rFonts w:ascii="Times New Roman" w:eastAsia="Times New Roman" w:hAnsi="Times New Roman"/>
          <w:noProof/>
          <w:szCs w:val="24"/>
        </w:rPr>
      </w:pPr>
      <w:r w:rsidRPr="00CB5A68">
        <w:rPr>
          <w:rFonts w:ascii="Times New Roman" w:hAnsi="Times New Roman"/>
          <w:szCs w:val="24"/>
        </w:rPr>
        <w:t xml:space="preserve">We will use various materials from this CD in this class.  Email  </w:t>
      </w:r>
      <w:hyperlink r:id="rId14" w:history="1">
        <w:r w:rsidRPr="00CB5A68">
          <w:rPr>
            <w:rStyle w:val="Hyperlink"/>
            <w:rFonts w:ascii="Times New Roman" w:hAnsi="Times New Roman"/>
            <w:szCs w:val="24"/>
          </w:rPr>
          <w:t>icct@wheaton.edu</w:t>
        </w:r>
      </w:hyperlink>
      <w:r w:rsidRPr="00CB5A68">
        <w:rPr>
          <w:rStyle w:val="style2"/>
          <w:rFonts w:ascii="Times New Roman" w:hAnsi="Times New Roman"/>
          <w:szCs w:val="24"/>
        </w:rPr>
        <w:t xml:space="preserve"> to purchase a copy for </w:t>
      </w:r>
      <w:r w:rsidRPr="00CB5A68">
        <w:rPr>
          <w:rFonts w:ascii="Times New Roman" w:hAnsi="Times New Roman"/>
          <w:szCs w:val="24"/>
          <w:lang w:val="en-GB"/>
        </w:rPr>
        <w:t xml:space="preserve">$10. </w:t>
      </w:r>
      <w:r w:rsidRPr="00CB5A68">
        <w:rPr>
          <w:rFonts w:ascii="Times New Roman" w:hAnsi="Times New Roman"/>
          <w:szCs w:val="24"/>
        </w:rPr>
        <w:t xml:space="preserve">The CD has more than 2,000 pages of learning materials, practical articles, proficiency guidelines, website lists and other information for those who are learning another language and culture. Some of the articles included in the CD can be viewable at </w:t>
      </w:r>
      <w:hyperlink r:id="rId15" w:history="1">
        <w:r w:rsidRPr="00CB5A68">
          <w:rPr>
            <w:rStyle w:val="Hyperlink"/>
            <w:rFonts w:ascii="Times New Roman" w:hAnsi="Times New Roman"/>
            <w:szCs w:val="24"/>
          </w:rPr>
          <w:t>http://www2.wheaton.edu/bgc/ICCT/</w:t>
        </w:r>
      </w:hyperlink>
    </w:p>
    <w:p w:rsidR="00CB5A68" w:rsidRPr="00CB5A68" w:rsidRDefault="00CB5A68" w:rsidP="00CB5A68">
      <w:pPr>
        <w:pStyle w:val="ListParagraph"/>
        <w:ind w:hanging="360"/>
        <w:rPr>
          <w:rFonts w:ascii="Times New Roman" w:hAnsi="Times New Roman"/>
          <w:szCs w:val="24"/>
        </w:rPr>
      </w:pPr>
    </w:p>
    <w:p w:rsidR="00CB5A68" w:rsidRPr="00CB5A68" w:rsidRDefault="00CB5A68" w:rsidP="00FE7EEC">
      <w:pPr>
        <w:pStyle w:val="ListParagraph"/>
        <w:numPr>
          <w:ilvl w:val="0"/>
          <w:numId w:val="16"/>
        </w:numPr>
        <w:rPr>
          <w:rFonts w:ascii="Times New Roman" w:eastAsia="Times New Roman" w:hAnsi="Times New Roman"/>
          <w:noProof/>
          <w:szCs w:val="24"/>
        </w:rPr>
      </w:pPr>
      <w:r w:rsidRPr="00CB5A68">
        <w:rPr>
          <w:rFonts w:ascii="Times New Roman" w:hAnsi="Times New Roman"/>
          <w:szCs w:val="24"/>
        </w:rPr>
        <w:t xml:space="preserve">Dickerson, </w:t>
      </w:r>
      <w:proofErr w:type="spellStart"/>
      <w:r w:rsidRPr="00CB5A68">
        <w:rPr>
          <w:rFonts w:ascii="Times New Roman" w:hAnsi="Times New Roman"/>
          <w:szCs w:val="24"/>
        </w:rPr>
        <w:t>Lonna</w:t>
      </w:r>
      <w:proofErr w:type="spellEnd"/>
      <w:r w:rsidRPr="00CB5A68">
        <w:rPr>
          <w:rFonts w:ascii="Times New Roman" w:hAnsi="Times New Roman"/>
          <w:szCs w:val="24"/>
        </w:rPr>
        <w:t xml:space="preserve"> J. 2001. </w:t>
      </w:r>
      <w:r w:rsidRPr="00CB5A68">
        <w:rPr>
          <w:rFonts w:ascii="Times New Roman" w:hAnsi="Times New Roman"/>
          <w:i/>
          <w:iCs/>
          <w:szCs w:val="24"/>
        </w:rPr>
        <w:t>Communicating Heart to Heart--Guidelines for Learning Worship and Ministry Language</w:t>
      </w:r>
      <w:r w:rsidRPr="00CB5A68">
        <w:rPr>
          <w:rFonts w:ascii="Times New Roman" w:hAnsi="Times New Roman"/>
          <w:szCs w:val="24"/>
        </w:rPr>
        <w:t xml:space="preserve">. Incomplete </w:t>
      </w:r>
      <w:proofErr w:type="gramStart"/>
      <w:r w:rsidRPr="00CB5A68">
        <w:rPr>
          <w:rFonts w:ascii="Times New Roman" w:hAnsi="Times New Roman"/>
          <w:szCs w:val="24"/>
        </w:rPr>
        <w:t>Manuscript .</w:t>
      </w:r>
      <w:proofErr w:type="gramEnd"/>
      <w:r w:rsidRPr="00CB5A68">
        <w:rPr>
          <w:rFonts w:ascii="Times New Roman" w:hAnsi="Times New Roman"/>
          <w:szCs w:val="24"/>
        </w:rPr>
        <w:t xml:space="preserve"> Wheaton: Institute for Cross-Cultural Training. </w:t>
      </w:r>
      <w:r w:rsidRPr="00CB5A68">
        <w:rPr>
          <w:rFonts w:ascii="Times New Roman" w:eastAsia="Times New Roman" w:hAnsi="Times New Roman"/>
          <w:noProof/>
          <w:szCs w:val="24"/>
        </w:rPr>
        <w:t>[Available as pdf on course site]</w:t>
      </w:r>
    </w:p>
    <w:p w:rsidR="00CB5A68" w:rsidRPr="00CB5A68" w:rsidRDefault="00CB5A68" w:rsidP="00CB5A68">
      <w:pPr>
        <w:pStyle w:val="ListParagraph"/>
        <w:tabs>
          <w:tab w:val="left" w:pos="360"/>
        </w:tabs>
        <w:autoSpaceDE w:val="0"/>
        <w:autoSpaceDN w:val="0"/>
        <w:adjustRightInd w:val="0"/>
        <w:ind w:hanging="360"/>
        <w:rPr>
          <w:rFonts w:ascii="Times New Roman" w:hAnsi="Times New Roman"/>
          <w:szCs w:val="24"/>
        </w:rPr>
      </w:pPr>
    </w:p>
    <w:p w:rsidR="00CB5A68" w:rsidRPr="00CB5A68" w:rsidRDefault="00CB5A68" w:rsidP="00FE7EEC">
      <w:pPr>
        <w:pStyle w:val="ListParagraph"/>
        <w:numPr>
          <w:ilvl w:val="0"/>
          <w:numId w:val="16"/>
        </w:numPr>
        <w:rPr>
          <w:rFonts w:ascii="Times New Roman" w:eastAsia="Times New Roman" w:hAnsi="Times New Roman"/>
          <w:noProof/>
          <w:szCs w:val="24"/>
        </w:rPr>
      </w:pPr>
      <w:r w:rsidRPr="00CB5A68">
        <w:rPr>
          <w:rFonts w:ascii="Times New Roman" w:eastAsia="Times New Roman" w:hAnsi="Times New Roman"/>
          <w:noProof/>
          <w:szCs w:val="24"/>
        </w:rPr>
        <w:t xml:space="preserve">Slimbach, Richard. </w:t>
      </w:r>
      <w:r w:rsidRPr="00CB5A68">
        <w:rPr>
          <w:rFonts w:ascii="Times New Roman" w:eastAsia="Times New Roman" w:hAnsi="Times New Roman"/>
          <w:i/>
          <w:noProof/>
          <w:szCs w:val="24"/>
        </w:rPr>
        <w:t>Loosed Tongues</w:t>
      </w:r>
      <w:r w:rsidRPr="00CB5A68">
        <w:rPr>
          <w:rFonts w:ascii="Times New Roman" w:eastAsia="Times New Roman" w:hAnsi="Times New Roman"/>
          <w:noProof/>
          <w:szCs w:val="24"/>
        </w:rPr>
        <w:t>. World Wise Books, 2011. [Available from APU Bookstore or as pdf on course site]</w:t>
      </w:r>
    </w:p>
    <w:p w:rsidR="00CB5A68" w:rsidRPr="00CB5A68" w:rsidRDefault="00CB5A68" w:rsidP="00CB5A68">
      <w:pPr>
        <w:ind w:left="720"/>
        <w:rPr>
          <w:rFonts w:ascii="Times New Roman" w:hAnsi="Times New Roman"/>
          <w:szCs w:val="24"/>
        </w:rPr>
      </w:pPr>
    </w:p>
    <w:p w:rsidR="008A480A" w:rsidRPr="00CB5A68" w:rsidRDefault="008A480A" w:rsidP="008A480A">
      <w:pPr>
        <w:rPr>
          <w:rFonts w:ascii="Times New Roman" w:hAnsi="Times New Roman"/>
          <w:szCs w:val="24"/>
        </w:rPr>
      </w:pPr>
    </w:p>
    <w:p w:rsidR="00CB5A68" w:rsidRPr="00CB5A68" w:rsidRDefault="007C620D" w:rsidP="00FE7EEC">
      <w:pPr>
        <w:pStyle w:val="ListParagraph"/>
        <w:numPr>
          <w:ilvl w:val="0"/>
          <w:numId w:val="17"/>
        </w:numPr>
        <w:outlineLvl w:val="0"/>
        <w:rPr>
          <w:rFonts w:ascii="Times New Roman" w:hAnsi="Times New Roman"/>
          <w:b/>
          <w:szCs w:val="24"/>
        </w:rPr>
      </w:pPr>
      <w:r>
        <w:rPr>
          <w:rFonts w:ascii="Times New Roman" w:hAnsi="Times New Roman"/>
          <w:b/>
          <w:szCs w:val="24"/>
        </w:rPr>
        <w:t xml:space="preserve">Required electronic </w:t>
      </w:r>
      <w:r w:rsidR="00CB5A68" w:rsidRPr="00CB5A68">
        <w:rPr>
          <w:rFonts w:ascii="Times New Roman" w:hAnsi="Times New Roman"/>
          <w:b/>
          <w:szCs w:val="24"/>
        </w:rPr>
        <w:t>readings</w:t>
      </w:r>
    </w:p>
    <w:p w:rsidR="00CB5A68" w:rsidRPr="00CB5A68" w:rsidRDefault="00CB5A68" w:rsidP="00CB5A68">
      <w:pPr>
        <w:ind w:left="360"/>
        <w:rPr>
          <w:rFonts w:ascii="Times New Roman" w:hAnsi="Times New Roman"/>
          <w:szCs w:val="24"/>
        </w:rPr>
      </w:pPr>
    </w:p>
    <w:p w:rsidR="00CB5A68" w:rsidRPr="00CB5A68" w:rsidRDefault="00CB5A68" w:rsidP="00FE7EEC">
      <w:pPr>
        <w:pStyle w:val="ListParagraph"/>
        <w:numPr>
          <w:ilvl w:val="0"/>
          <w:numId w:val="18"/>
        </w:numPr>
        <w:tabs>
          <w:tab w:val="left" w:pos="270"/>
        </w:tabs>
        <w:autoSpaceDE w:val="0"/>
        <w:autoSpaceDN w:val="0"/>
        <w:adjustRightInd w:val="0"/>
        <w:rPr>
          <w:rFonts w:ascii="Times New Roman" w:hAnsi="Times New Roman"/>
          <w:szCs w:val="24"/>
        </w:rPr>
      </w:pPr>
      <w:r w:rsidRPr="00CB5A68">
        <w:rPr>
          <w:rFonts w:ascii="Times New Roman" w:hAnsi="Times New Roman"/>
          <w:szCs w:val="24"/>
        </w:rPr>
        <w:t xml:space="preserve">Dickerson, </w:t>
      </w:r>
      <w:proofErr w:type="spellStart"/>
      <w:r w:rsidRPr="00CB5A68">
        <w:rPr>
          <w:rFonts w:ascii="Times New Roman" w:hAnsi="Times New Roman"/>
          <w:szCs w:val="24"/>
        </w:rPr>
        <w:t>Lonna</w:t>
      </w:r>
      <w:proofErr w:type="spellEnd"/>
      <w:r w:rsidRPr="00CB5A68">
        <w:rPr>
          <w:rFonts w:ascii="Times New Roman" w:hAnsi="Times New Roman"/>
          <w:szCs w:val="24"/>
        </w:rPr>
        <w:t xml:space="preserve"> J. 2011. </w:t>
      </w:r>
      <w:r w:rsidRPr="00CB5A68">
        <w:rPr>
          <w:rFonts w:ascii="Times New Roman" w:hAnsi="Times New Roman"/>
          <w:i/>
          <w:iCs/>
          <w:szCs w:val="24"/>
        </w:rPr>
        <w:t xml:space="preserve">ICCT </w:t>
      </w:r>
      <w:proofErr w:type="spellStart"/>
      <w:r w:rsidRPr="00CB5A68">
        <w:rPr>
          <w:rFonts w:ascii="Times New Roman" w:hAnsi="Times New Roman"/>
          <w:i/>
          <w:iCs/>
          <w:szCs w:val="24"/>
        </w:rPr>
        <w:t>Learnernotes</w:t>
      </w:r>
      <w:proofErr w:type="spellEnd"/>
      <w:r w:rsidRPr="00CB5A68">
        <w:rPr>
          <w:rFonts w:ascii="Times New Roman" w:hAnsi="Times New Roman"/>
          <w:i/>
          <w:iCs/>
          <w:szCs w:val="24"/>
        </w:rPr>
        <w:t>: Getting a Jump Start on Language Learning Before Leaving Home</w:t>
      </w:r>
      <w:r w:rsidRPr="00CB5A68">
        <w:rPr>
          <w:rFonts w:ascii="Times New Roman" w:hAnsi="Times New Roman"/>
          <w:szCs w:val="24"/>
        </w:rPr>
        <w:t xml:space="preserve">. Institute for Cross-Cultural Training 2008 [cited 12/09 2011]. Available from </w:t>
      </w:r>
      <w:hyperlink r:id="rId16" w:history="1">
        <w:r w:rsidRPr="00CB5A68">
          <w:rPr>
            <w:rStyle w:val="Hyperlink"/>
            <w:rFonts w:ascii="Times New Roman" w:hAnsi="Times New Roman"/>
            <w:szCs w:val="24"/>
          </w:rPr>
          <w:t>http://www2.wheaton.edu/bgc/ICCT/pdf/LN%20jump%20start.pdf</w:t>
        </w:r>
      </w:hyperlink>
      <w:r w:rsidRPr="00CB5A68">
        <w:rPr>
          <w:rFonts w:ascii="Times New Roman" w:hAnsi="Times New Roman"/>
          <w:szCs w:val="24"/>
        </w:rPr>
        <w:t>.</w:t>
      </w:r>
    </w:p>
    <w:p w:rsidR="00CB5A68" w:rsidRPr="00CB5A68" w:rsidRDefault="00CB5A68" w:rsidP="00CB5A68">
      <w:pPr>
        <w:pStyle w:val="ListParagraph"/>
        <w:tabs>
          <w:tab w:val="left" w:pos="270"/>
        </w:tabs>
        <w:autoSpaceDE w:val="0"/>
        <w:autoSpaceDN w:val="0"/>
        <w:adjustRightInd w:val="0"/>
        <w:ind w:left="360"/>
        <w:rPr>
          <w:rFonts w:ascii="Times New Roman" w:hAnsi="Times New Roman"/>
          <w:szCs w:val="24"/>
        </w:rPr>
      </w:pPr>
    </w:p>
    <w:p w:rsidR="00CB5A68" w:rsidRPr="00CB5A68" w:rsidRDefault="00CB5A68" w:rsidP="00FE7EEC">
      <w:pPr>
        <w:pStyle w:val="ListParagraph"/>
        <w:numPr>
          <w:ilvl w:val="0"/>
          <w:numId w:val="18"/>
        </w:numPr>
        <w:tabs>
          <w:tab w:val="left" w:pos="270"/>
        </w:tabs>
        <w:autoSpaceDE w:val="0"/>
        <w:autoSpaceDN w:val="0"/>
        <w:adjustRightInd w:val="0"/>
        <w:rPr>
          <w:rFonts w:ascii="Times New Roman" w:hAnsi="Times New Roman"/>
          <w:szCs w:val="24"/>
        </w:rPr>
      </w:pPr>
      <w:r w:rsidRPr="00CB5A68">
        <w:rPr>
          <w:rFonts w:ascii="Times New Roman" w:hAnsi="Times New Roman"/>
          <w:szCs w:val="24"/>
        </w:rPr>
        <w:t xml:space="preserve">Dickerson, </w:t>
      </w:r>
      <w:proofErr w:type="spellStart"/>
      <w:r w:rsidRPr="00CB5A68">
        <w:rPr>
          <w:rFonts w:ascii="Times New Roman" w:hAnsi="Times New Roman"/>
          <w:szCs w:val="24"/>
        </w:rPr>
        <w:t>Lonna</w:t>
      </w:r>
      <w:proofErr w:type="spellEnd"/>
      <w:r w:rsidRPr="00CB5A68">
        <w:rPr>
          <w:rFonts w:ascii="Times New Roman" w:hAnsi="Times New Roman"/>
          <w:szCs w:val="24"/>
        </w:rPr>
        <w:t xml:space="preserve"> J. 2012. </w:t>
      </w:r>
      <w:r w:rsidRPr="00CB5A68">
        <w:rPr>
          <w:rFonts w:ascii="Times New Roman" w:hAnsi="Times New Roman"/>
          <w:i/>
          <w:iCs/>
          <w:szCs w:val="24"/>
        </w:rPr>
        <w:t>FAQs about Second Language Learning</w:t>
      </w:r>
      <w:r w:rsidRPr="00CB5A68">
        <w:rPr>
          <w:rFonts w:ascii="Times New Roman" w:hAnsi="Times New Roman"/>
          <w:szCs w:val="24"/>
        </w:rPr>
        <w:t xml:space="preserve">. Institute for Cross-Cultural Training [cited 4/16 2012]. Available from </w:t>
      </w:r>
      <w:hyperlink r:id="rId17" w:history="1">
        <w:r w:rsidRPr="00CB5A68">
          <w:rPr>
            <w:rStyle w:val="Hyperlink"/>
            <w:rFonts w:ascii="Times New Roman" w:hAnsi="Times New Roman"/>
            <w:szCs w:val="24"/>
          </w:rPr>
          <w:t>http://www2.wheaton.edu/bgc/ICCT/slares/FAQs.html</w:t>
        </w:r>
      </w:hyperlink>
      <w:r w:rsidRPr="00CB5A68">
        <w:rPr>
          <w:rFonts w:ascii="Times New Roman" w:hAnsi="Times New Roman"/>
          <w:szCs w:val="24"/>
        </w:rPr>
        <w:t>.</w:t>
      </w:r>
    </w:p>
    <w:p w:rsidR="00CB5A68" w:rsidRPr="00CB5A68" w:rsidRDefault="00CB5A68" w:rsidP="00CB5A68">
      <w:pPr>
        <w:pStyle w:val="ListParagraph"/>
        <w:rPr>
          <w:rFonts w:ascii="Times New Roman" w:hAnsi="Times New Roman"/>
          <w:szCs w:val="24"/>
        </w:rPr>
      </w:pPr>
    </w:p>
    <w:p w:rsidR="00CB5A68" w:rsidRPr="00CB5A68" w:rsidRDefault="00CB5A68" w:rsidP="00FE7EEC">
      <w:pPr>
        <w:pStyle w:val="ListParagraph"/>
        <w:numPr>
          <w:ilvl w:val="0"/>
          <w:numId w:val="18"/>
        </w:numPr>
        <w:tabs>
          <w:tab w:val="left" w:pos="270"/>
        </w:tabs>
        <w:autoSpaceDE w:val="0"/>
        <w:autoSpaceDN w:val="0"/>
        <w:adjustRightInd w:val="0"/>
        <w:rPr>
          <w:rFonts w:ascii="Times New Roman" w:hAnsi="Times New Roman"/>
          <w:szCs w:val="24"/>
        </w:rPr>
      </w:pPr>
      <w:r w:rsidRPr="00CB5A68">
        <w:rPr>
          <w:rFonts w:ascii="Times New Roman" w:hAnsi="Times New Roman"/>
          <w:szCs w:val="24"/>
        </w:rPr>
        <w:t xml:space="preserve">Ivan </w:t>
      </w:r>
      <w:proofErr w:type="spellStart"/>
      <w:r w:rsidRPr="00CB5A68">
        <w:rPr>
          <w:rFonts w:ascii="Times New Roman" w:hAnsi="Times New Roman"/>
          <w:szCs w:val="24"/>
        </w:rPr>
        <w:t>Illich</w:t>
      </w:r>
      <w:proofErr w:type="spellEnd"/>
      <w:r w:rsidRPr="00CB5A68">
        <w:rPr>
          <w:rFonts w:ascii="Times New Roman" w:hAnsi="Times New Roman"/>
          <w:szCs w:val="24"/>
        </w:rPr>
        <w:t xml:space="preserve">. Missionary Poverty The Church, Change and Community Development. </w:t>
      </w:r>
      <w:proofErr w:type="spellStart"/>
      <w:r w:rsidRPr="00CB5A68">
        <w:rPr>
          <w:rFonts w:ascii="Times New Roman" w:hAnsi="Times New Roman"/>
          <w:szCs w:val="24"/>
        </w:rPr>
        <w:t>Doulos</w:t>
      </w:r>
      <w:proofErr w:type="spellEnd"/>
      <w:r w:rsidRPr="00CB5A68">
        <w:rPr>
          <w:rFonts w:ascii="Times New Roman" w:hAnsi="Times New Roman"/>
          <w:szCs w:val="24"/>
        </w:rPr>
        <w:t xml:space="preserve"> </w:t>
      </w:r>
      <w:proofErr w:type="spellStart"/>
      <w:r w:rsidRPr="00CB5A68">
        <w:rPr>
          <w:rFonts w:ascii="Times New Roman" w:hAnsi="Times New Roman"/>
          <w:szCs w:val="24"/>
        </w:rPr>
        <w:t>Christou</w:t>
      </w:r>
      <w:proofErr w:type="spellEnd"/>
      <w:r w:rsidRPr="00CB5A68">
        <w:rPr>
          <w:rFonts w:ascii="Times New Roman" w:hAnsi="Times New Roman"/>
          <w:szCs w:val="24"/>
        </w:rPr>
        <w:t xml:space="preserve"> Press. [</w:t>
      </w:r>
      <w:proofErr w:type="gramStart"/>
      <w:r w:rsidRPr="00CB5A68">
        <w:rPr>
          <w:rFonts w:ascii="Times New Roman" w:hAnsi="Times New Roman"/>
          <w:szCs w:val="24"/>
        </w:rPr>
        <w:t>cited</w:t>
      </w:r>
      <w:proofErr w:type="gramEnd"/>
      <w:r w:rsidRPr="00CB5A68">
        <w:rPr>
          <w:rFonts w:ascii="Times New Roman" w:hAnsi="Times New Roman"/>
          <w:szCs w:val="24"/>
        </w:rPr>
        <w:t xml:space="preserve"> 04/29/13]. Available from </w:t>
      </w:r>
      <w:hyperlink r:id="rId18" w:history="1">
        <w:r w:rsidRPr="00CB5A68">
          <w:rPr>
            <w:rStyle w:val="Hyperlink"/>
            <w:rFonts w:ascii="Times New Roman" w:hAnsi="Times New Roman"/>
            <w:szCs w:val="24"/>
          </w:rPr>
          <w:t>http://englewoodreview.org/illich-poverty.pdf</w:t>
        </w:r>
      </w:hyperlink>
      <w:r w:rsidRPr="00CB5A68">
        <w:rPr>
          <w:rFonts w:ascii="Times New Roman" w:hAnsi="Times New Roman"/>
          <w:szCs w:val="24"/>
        </w:rPr>
        <w:t xml:space="preserve">. </w:t>
      </w:r>
    </w:p>
    <w:p w:rsidR="00CB5A68" w:rsidRPr="00CB5A68" w:rsidRDefault="00CB5A68" w:rsidP="00CB5A68">
      <w:pPr>
        <w:pStyle w:val="ListParagraph"/>
        <w:tabs>
          <w:tab w:val="left" w:pos="270"/>
        </w:tabs>
        <w:ind w:left="360"/>
        <w:rPr>
          <w:rFonts w:ascii="Times New Roman" w:hAnsi="Times New Roman"/>
          <w:color w:val="008000"/>
          <w:szCs w:val="24"/>
        </w:rPr>
      </w:pPr>
    </w:p>
    <w:p w:rsidR="00CB5A68" w:rsidRPr="00CB5A68" w:rsidRDefault="00CB5A68" w:rsidP="00FE7EEC">
      <w:pPr>
        <w:pStyle w:val="ListParagraph"/>
        <w:numPr>
          <w:ilvl w:val="0"/>
          <w:numId w:val="18"/>
        </w:numPr>
        <w:tabs>
          <w:tab w:val="left" w:pos="270"/>
        </w:tabs>
        <w:rPr>
          <w:rFonts w:ascii="Times New Roman" w:hAnsi="Times New Roman"/>
          <w:color w:val="008000"/>
          <w:szCs w:val="24"/>
        </w:rPr>
      </w:pPr>
      <w:r w:rsidRPr="00CB5A68">
        <w:rPr>
          <w:rFonts w:ascii="Times New Roman" w:eastAsia="Times New Roman" w:hAnsi="Times New Roman"/>
          <w:noProof/>
          <w:szCs w:val="24"/>
        </w:rPr>
        <w:t xml:space="preserve">Smith, David I. and Barbara M. Carvill, </w:t>
      </w:r>
      <w:r w:rsidRPr="00CB5A68">
        <w:rPr>
          <w:rFonts w:ascii="Times New Roman" w:eastAsia="Times New Roman" w:hAnsi="Times New Roman"/>
          <w:i/>
          <w:noProof/>
          <w:szCs w:val="24"/>
        </w:rPr>
        <w:t>The Gift of the Stranger: Faith, Hospitality, and Foreign Language Learning</w:t>
      </w:r>
      <w:r w:rsidRPr="00CB5A68">
        <w:rPr>
          <w:rFonts w:ascii="Times New Roman" w:eastAsia="Times New Roman" w:hAnsi="Times New Roman"/>
          <w:noProof/>
          <w:szCs w:val="24"/>
        </w:rPr>
        <w:t xml:space="preserve">. Eerdmans, 2000. [Ch. 1 </w:t>
      </w:r>
      <w:r w:rsidRPr="00CB5A68">
        <w:rPr>
          <w:rFonts w:ascii="Times New Roman" w:eastAsia="Times New Roman" w:hAnsi="Times New Roman"/>
          <w:b/>
          <w:noProof/>
          <w:color w:val="FF0000"/>
          <w:szCs w:val="24"/>
        </w:rPr>
        <w:t>here</w:t>
      </w:r>
      <w:r w:rsidRPr="00CB5A68">
        <w:rPr>
          <w:rFonts w:ascii="Times New Roman" w:eastAsia="Times New Roman" w:hAnsi="Times New Roman"/>
          <w:noProof/>
          <w:szCs w:val="24"/>
        </w:rPr>
        <w:t xml:space="preserve"> &amp; Ch. 4 </w:t>
      </w:r>
      <w:r w:rsidRPr="00CB5A68">
        <w:rPr>
          <w:rFonts w:ascii="Times New Roman" w:eastAsia="Times New Roman" w:hAnsi="Times New Roman"/>
          <w:b/>
          <w:noProof/>
          <w:color w:val="FF0000"/>
          <w:szCs w:val="24"/>
        </w:rPr>
        <w:t>here</w:t>
      </w:r>
      <w:r w:rsidRPr="00CB5A68">
        <w:rPr>
          <w:rFonts w:ascii="Times New Roman" w:eastAsia="Times New Roman" w:hAnsi="Times New Roman"/>
          <w:noProof/>
          <w:szCs w:val="24"/>
        </w:rPr>
        <w:t xml:space="preserve">] </w:t>
      </w:r>
    </w:p>
    <w:p w:rsidR="00CB5A68" w:rsidRPr="00CB5A68" w:rsidRDefault="00CB5A68" w:rsidP="00CB5A68">
      <w:pPr>
        <w:rPr>
          <w:rFonts w:ascii="Times New Roman" w:hAnsi="Times New Roman"/>
          <w:color w:val="008000"/>
          <w:szCs w:val="24"/>
        </w:rPr>
      </w:pPr>
    </w:p>
    <w:p w:rsidR="00CB5A68" w:rsidRPr="00CB5A68" w:rsidRDefault="00CB5A68" w:rsidP="00FE7EEC">
      <w:pPr>
        <w:pStyle w:val="ListParagraph"/>
        <w:numPr>
          <w:ilvl w:val="0"/>
          <w:numId w:val="18"/>
        </w:numPr>
        <w:rPr>
          <w:rFonts w:ascii="Times New Roman" w:hAnsi="Times New Roman"/>
          <w:color w:val="008000"/>
          <w:szCs w:val="24"/>
        </w:rPr>
      </w:pPr>
      <w:r w:rsidRPr="00CB5A68">
        <w:rPr>
          <w:rFonts w:ascii="Times New Roman" w:hAnsi="Times New Roman"/>
          <w:szCs w:val="24"/>
        </w:rPr>
        <w:t>"</w:t>
      </w:r>
      <w:hyperlink r:id="rId19" w:history="1">
        <w:r w:rsidRPr="00CB5A68">
          <w:rPr>
            <w:rStyle w:val="Hyperlink"/>
            <w:rFonts w:ascii="Times New Roman" w:hAnsi="Times New Roman"/>
            <w:szCs w:val="24"/>
          </w:rPr>
          <w:t>What? Me Worry about Language Learning?</w:t>
        </w:r>
      </w:hyperlink>
      <w:r w:rsidRPr="00CB5A68">
        <w:rPr>
          <w:rFonts w:ascii="Times New Roman" w:hAnsi="Times New Roman"/>
          <w:szCs w:val="24"/>
        </w:rPr>
        <w:t>" by Greg Thomson</w:t>
      </w:r>
    </w:p>
    <w:p w:rsidR="00CB5A68" w:rsidRPr="00CB5A68" w:rsidRDefault="00CB5A68" w:rsidP="00CB5A68">
      <w:pPr>
        <w:rPr>
          <w:rFonts w:ascii="Times New Roman" w:hAnsi="Times New Roman"/>
          <w:color w:val="008000"/>
          <w:szCs w:val="24"/>
        </w:rPr>
      </w:pPr>
    </w:p>
    <w:p w:rsidR="00CB5A68" w:rsidRPr="00CB5A68" w:rsidRDefault="00CB5A68" w:rsidP="00FE7EEC">
      <w:pPr>
        <w:pStyle w:val="ListParagraph"/>
        <w:numPr>
          <w:ilvl w:val="0"/>
          <w:numId w:val="18"/>
        </w:numPr>
        <w:rPr>
          <w:rFonts w:ascii="Times New Roman" w:hAnsi="Times New Roman"/>
          <w:color w:val="008000"/>
          <w:szCs w:val="24"/>
        </w:rPr>
      </w:pPr>
      <w:r w:rsidRPr="00CB5A68">
        <w:rPr>
          <w:rFonts w:ascii="Times New Roman" w:hAnsi="Times New Roman"/>
          <w:szCs w:val="24"/>
        </w:rPr>
        <w:t>"</w:t>
      </w:r>
      <w:hyperlink r:id="rId20" w:history="1">
        <w:r w:rsidRPr="00CB5A68">
          <w:rPr>
            <w:rStyle w:val="Hyperlink"/>
            <w:rFonts w:ascii="Times New Roman" w:hAnsi="Times New Roman"/>
            <w:szCs w:val="24"/>
          </w:rPr>
          <w:t>Leave Me Alone! Can't You See I'm Learning Your Language?</w:t>
        </w:r>
      </w:hyperlink>
      <w:r w:rsidRPr="00CB5A68">
        <w:rPr>
          <w:rFonts w:ascii="Times New Roman" w:hAnsi="Times New Roman"/>
          <w:szCs w:val="24"/>
        </w:rPr>
        <w:t xml:space="preserve">" by Greg Thomson </w:t>
      </w:r>
    </w:p>
    <w:p w:rsidR="00CB5A68" w:rsidRPr="00CB5A68" w:rsidRDefault="00CB5A68" w:rsidP="00CB5A68">
      <w:pPr>
        <w:rPr>
          <w:rFonts w:ascii="Times New Roman" w:hAnsi="Times New Roman"/>
          <w:color w:val="008000"/>
          <w:szCs w:val="24"/>
        </w:rPr>
      </w:pPr>
    </w:p>
    <w:p w:rsidR="00CB5A68" w:rsidRPr="00CB5A68" w:rsidRDefault="00CB5A68" w:rsidP="00FE7EEC">
      <w:pPr>
        <w:pStyle w:val="ListParagraph"/>
        <w:numPr>
          <w:ilvl w:val="0"/>
          <w:numId w:val="18"/>
        </w:numPr>
        <w:rPr>
          <w:rFonts w:ascii="Times New Roman" w:hAnsi="Times New Roman"/>
          <w:color w:val="008000"/>
          <w:szCs w:val="24"/>
        </w:rPr>
      </w:pPr>
      <w:r w:rsidRPr="00CB5A68">
        <w:rPr>
          <w:rFonts w:ascii="Times New Roman" w:hAnsi="Times New Roman"/>
          <w:szCs w:val="24"/>
        </w:rPr>
        <w:t>"</w:t>
      </w:r>
      <w:hyperlink r:id="rId21" w:history="1">
        <w:r w:rsidRPr="00CB5A68">
          <w:rPr>
            <w:rStyle w:val="Hyperlink"/>
            <w:rFonts w:ascii="Times New Roman" w:hAnsi="Times New Roman"/>
            <w:szCs w:val="24"/>
          </w:rPr>
          <w:t>A Brief Overview of Language</w:t>
        </w:r>
      </w:hyperlink>
      <w:r w:rsidRPr="00CB5A68">
        <w:rPr>
          <w:rFonts w:ascii="Times New Roman" w:hAnsi="Times New Roman"/>
          <w:szCs w:val="24"/>
        </w:rPr>
        <w:t>" by Reid Wilson</w:t>
      </w:r>
    </w:p>
    <w:p w:rsidR="00CB5A68" w:rsidRPr="00CB5A68" w:rsidRDefault="00CB5A68" w:rsidP="00CB5A68">
      <w:pPr>
        <w:rPr>
          <w:rFonts w:ascii="Times New Roman" w:hAnsi="Times New Roman"/>
          <w:color w:val="008000"/>
          <w:szCs w:val="24"/>
        </w:rPr>
      </w:pPr>
    </w:p>
    <w:p w:rsidR="00CB5A68" w:rsidRPr="00CB5A68" w:rsidRDefault="00CB5A68" w:rsidP="00FE7EEC">
      <w:pPr>
        <w:pStyle w:val="ListParagraph"/>
        <w:numPr>
          <w:ilvl w:val="0"/>
          <w:numId w:val="18"/>
        </w:numPr>
        <w:rPr>
          <w:rFonts w:ascii="Times New Roman" w:hAnsi="Times New Roman"/>
          <w:color w:val="008000"/>
          <w:szCs w:val="24"/>
        </w:rPr>
      </w:pPr>
      <w:r w:rsidRPr="00CB5A68">
        <w:rPr>
          <w:rFonts w:ascii="Times New Roman" w:hAnsi="Times New Roman"/>
          <w:szCs w:val="24"/>
        </w:rPr>
        <w:t>"</w:t>
      </w:r>
      <w:hyperlink r:id="rId22" w:history="1">
        <w:r w:rsidRPr="00CB5A68">
          <w:rPr>
            <w:rStyle w:val="Hyperlink"/>
            <w:rFonts w:ascii="Times New Roman" w:hAnsi="Times New Roman"/>
            <w:szCs w:val="24"/>
          </w:rPr>
          <w:t>What Does It Mean To "Learn" a Language?</w:t>
        </w:r>
      </w:hyperlink>
      <w:r w:rsidRPr="00CB5A68">
        <w:rPr>
          <w:rFonts w:ascii="Times New Roman" w:hAnsi="Times New Roman"/>
          <w:szCs w:val="24"/>
        </w:rPr>
        <w:t>" by Reid Wilson</w:t>
      </w:r>
    </w:p>
    <w:p w:rsidR="008A480A" w:rsidRDefault="008A480A" w:rsidP="008A480A">
      <w:pPr>
        <w:widowControl w:val="0"/>
        <w:autoSpaceDE w:val="0"/>
        <w:autoSpaceDN w:val="0"/>
        <w:adjustRightInd w:val="0"/>
        <w:ind w:left="720"/>
        <w:rPr>
          <w:rFonts w:ascii="Times New Roman" w:eastAsia="Times New Roman" w:hAnsi="Times New Roman"/>
          <w:noProof/>
          <w:szCs w:val="24"/>
        </w:rPr>
      </w:pPr>
    </w:p>
    <w:p w:rsidR="007C620D" w:rsidRPr="00CB5A68" w:rsidRDefault="007C620D" w:rsidP="00FE7EEC">
      <w:pPr>
        <w:pStyle w:val="ListParagraph"/>
        <w:numPr>
          <w:ilvl w:val="0"/>
          <w:numId w:val="17"/>
        </w:numPr>
        <w:outlineLvl w:val="0"/>
        <w:rPr>
          <w:rFonts w:ascii="Times New Roman" w:hAnsi="Times New Roman"/>
          <w:b/>
          <w:szCs w:val="24"/>
        </w:rPr>
      </w:pPr>
      <w:r w:rsidRPr="00CB5A68">
        <w:rPr>
          <w:rFonts w:ascii="Times New Roman" w:hAnsi="Times New Roman"/>
          <w:b/>
          <w:szCs w:val="24"/>
        </w:rPr>
        <w:t xml:space="preserve">Required </w:t>
      </w:r>
      <w:r>
        <w:rPr>
          <w:rFonts w:ascii="Times New Roman" w:hAnsi="Times New Roman"/>
          <w:b/>
          <w:szCs w:val="24"/>
        </w:rPr>
        <w:t>language</w:t>
      </w:r>
      <w:r w:rsidR="00160786">
        <w:rPr>
          <w:rFonts w:ascii="Times New Roman" w:hAnsi="Times New Roman"/>
          <w:b/>
          <w:szCs w:val="24"/>
        </w:rPr>
        <w:t>/culture</w:t>
      </w:r>
      <w:r>
        <w:rPr>
          <w:rFonts w:ascii="Times New Roman" w:hAnsi="Times New Roman"/>
          <w:b/>
          <w:szCs w:val="24"/>
        </w:rPr>
        <w:t>-specific readings</w:t>
      </w:r>
    </w:p>
    <w:p w:rsidR="007C620D" w:rsidRDefault="007C620D" w:rsidP="007C620D">
      <w:pPr>
        <w:autoSpaceDE w:val="0"/>
        <w:autoSpaceDN w:val="0"/>
        <w:adjustRightInd w:val="0"/>
        <w:ind w:left="720"/>
        <w:rPr>
          <w:rFonts w:ascii="Times New Roman" w:eastAsia="Times New Roman" w:hAnsi="Times New Roman"/>
          <w:szCs w:val="24"/>
        </w:rPr>
      </w:pPr>
      <w:r>
        <w:rPr>
          <w:rFonts w:ascii="Times New Roman" w:eastAsia="Times New Roman" w:hAnsi="Times New Roman"/>
          <w:szCs w:val="24"/>
        </w:rPr>
        <w:t xml:space="preserve">Select two books or articles each for language-learning texts and culture-learning texts. </w:t>
      </w:r>
    </w:p>
    <w:p w:rsidR="007C620D" w:rsidRPr="007C620D" w:rsidRDefault="007C620D" w:rsidP="007C620D">
      <w:pPr>
        <w:autoSpaceDE w:val="0"/>
        <w:autoSpaceDN w:val="0"/>
        <w:adjustRightInd w:val="0"/>
        <w:ind w:left="720"/>
        <w:rPr>
          <w:rFonts w:ascii="Times New Roman" w:eastAsia="Times New Roman" w:hAnsi="Times New Roman"/>
          <w:szCs w:val="24"/>
        </w:rPr>
      </w:pPr>
      <w:r w:rsidRPr="007C620D">
        <w:rPr>
          <w:rFonts w:ascii="Times New Roman" w:eastAsia="Times New Roman" w:hAnsi="Times New Roman"/>
          <w:szCs w:val="24"/>
        </w:rPr>
        <w:t>Search for books and articles on APU library website http://www.apu.edu/library. Search using key words such as “Hindi language”</w:t>
      </w:r>
      <w:r w:rsidR="00160786">
        <w:rPr>
          <w:rFonts w:ascii="Times New Roman" w:eastAsia="Times New Roman" w:hAnsi="Times New Roman"/>
          <w:szCs w:val="24"/>
        </w:rPr>
        <w:t xml:space="preserve"> or “India culture”</w:t>
      </w:r>
      <w:r w:rsidRPr="007C620D">
        <w:rPr>
          <w:rFonts w:ascii="Times New Roman" w:eastAsia="Times New Roman" w:hAnsi="Times New Roman"/>
          <w:szCs w:val="24"/>
        </w:rPr>
        <w:t xml:space="preserve">.  Once you are in your host country, you may not have access to much printed materials. Then utilize the eBooks and </w:t>
      </w:r>
      <w:proofErr w:type="spellStart"/>
      <w:r w:rsidRPr="007C620D">
        <w:rPr>
          <w:rFonts w:ascii="Times New Roman" w:eastAsia="Times New Roman" w:hAnsi="Times New Roman"/>
          <w:szCs w:val="24"/>
        </w:rPr>
        <w:t>eJournals</w:t>
      </w:r>
      <w:proofErr w:type="spellEnd"/>
      <w:r w:rsidRPr="007C620D">
        <w:rPr>
          <w:rFonts w:ascii="Times New Roman" w:eastAsia="Times New Roman" w:hAnsi="Times New Roman"/>
          <w:szCs w:val="24"/>
        </w:rPr>
        <w:t xml:space="preserve"> that are available to all APU students; go to the left column under Format, click “EBOOKS” or “EJOURNALS”.  </w:t>
      </w:r>
      <w:r>
        <w:rPr>
          <w:rFonts w:ascii="Times New Roman" w:eastAsia="Times New Roman" w:hAnsi="Times New Roman"/>
          <w:szCs w:val="24"/>
        </w:rPr>
        <w:t>Refer to country-specific language and culture texts for some suggested readings</w:t>
      </w:r>
      <w:r w:rsidRPr="007C620D">
        <w:rPr>
          <w:rFonts w:ascii="Times New Roman" w:eastAsia="Times New Roman" w:hAnsi="Times New Roman"/>
          <w:szCs w:val="24"/>
        </w:rPr>
        <w:t>.</w:t>
      </w:r>
    </w:p>
    <w:p w:rsidR="007C620D" w:rsidRPr="002200C5" w:rsidRDefault="007C620D" w:rsidP="007C620D">
      <w:pPr>
        <w:widowControl w:val="0"/>
        <w:autoSpaceDE w:val="0"/>
        <w:autoSpaceDN w:val="0"/>
        <w:adjustRightInd w:val="0"/>
        <w:rPr>
          <w:rFonts w:ascii="Times New Roman" w:eastAsia="Times New Roman" w:hAnsi="Times New Roman"/>
          <w:noProof/>
          <w:szCs w:val="24"/>
        </w:rPr>
      </w:pPr>
    </w:p>
    <w:p w:rsidR="008A480A" w:rsidRPr="00CB5A68" w:rsidRDefault="008A480A" w:rsidP="00FE7EEC">
      <w:pPr>
        <w:pStyle w:val="ListParagraph"/>
        <w:widowControl w:val="0"/>
        <w:numPr>
          <w:ilvl w:val="0"/>
          <w:numId w:val="17"/>
        </w:numPr>
        <w:autoSpaceDE w:val="0"/>
        <w:autoSpaceDN w:val="0"/>
        <w:adjustRightInd w:val="0"/>
        <w:outlineLvl w:val="0"/>
        <w:rPr>
          <w:rFonts w:ascii="Times New Roman" w:eastAsia="Times New Roman" w:hAnsi="Times New Roman"/>
          <w:b/>
          <w:szCs w:val="24"/>
        </w:rPr>
      </w:pPr>
      <w:r w:rsidRPr="00CB5A68">
        <w:rPr>
          <w:rFonts w:ascii="Times New Roman" w:eastAsia="Times New Roman" w:hAnsi="Times New Roman"/>
          <w:b/>
          <w:szCs w:val="24"/>
        </w:rPr>
        <w:t>Required instructional equipment/materials</w:t>
      </w:r>
      <w:r w:rsidR="008D408E" w:rsidRPr="00CB5A68">
        <w:rPr>
          <w:rFonts w:ascii="Times New Roman" w:eastAsia="Times New Roman" w:hAnsi="Times New Roman"/>
          <w:b/>
          <w:szCs w:val="24"/>
        </w:rPr>
        <w:t>:</w:t>
      </w:r>
    </w:p>
    <w:p w:rsidR="008A480A" w:rsidRPr="002200C5" w:rsidRDefault="008A480A" w:rsidP="008A480A">
      <w:pPr>
        <w:widowControl w:val="0"/>
        <w:autoSpaceDE w:val="0"/>
        <w:autoSpaceDN w:val="0"/>
        <w:adjustRightInd w:val="0"/>
        <w:ind w:left="720"/>
        <w:rPr>
          <w:rFonts w:ascii="Times New Roman" w:eastAsia="Times New Roman" w:hAnsi="Times New Roman"/>
          <w:szCs w:val="24"/>
        </w:rPr>
      </w:pP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Digital recorder and a supply of batteries</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Digital camera</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Host language dictionary</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Host language text [see “</w:t>
      </w:r>
      <w:r w:rsidRPr="002200C5">
        <w:rPr>
          <w:rFonts w:ascii="Times New Roman" w:hAnsi="Times New Roman"/>
          <w:szCs w:val="24"/>
        </w:rPr>
        <w:t>“Course Text List”</w:t>
      </w:r>
      <w:r w:rsidRPr="002200C5">
        <w:rPr>
          <w:rFonts w:ascii="Times New Roman" w:eastAsia="Times New Roman" w:hAnsi="Times New Roman"/>
          <w:szCs w:val="24"/>
        </w:rPr>
        <w:t xml:space="preserve"> below, and </w:t>
      </w:r>
      <w:hyperlink r:id="rId23" w:history="1">
        <w:r w:rsidRPr="002200C5">
          <w:rPr>
            <w:rStyle w:val="Hyperlink"/>
            <w:rFonts w:ascii="Times New Roman" w:eastAsia="Times New Roman" w:hAnsi="Times New Roman"/>
            <w:szCs w:val="24"/>
          </w:rPr>
          <w:t>http://www.lmp.ucla.edu/</w:t>
        </w:r>
      </w:hyperlink>
      <w:r w:rsidRPr="002200C5">
        <w:rPr>
          <w:rFonts w:ascii="Times New Roman" w:eastAsia="Times New Roman" w:hAnsi="Times New Roman"/>
          <w:szCs w:val="24"/>
        </w:rPr>
        <w:t xml:space="preserve">] </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Interactive CD ROM language learning software [optional]</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Package of index cards</w:t>
      </w:r>
    </w:p>
    <w:p w:rsidR="008A480A" w:rsidRPr="002200C5" w:rsidRDefault="008A480A" w:rsidP="00FE7EEC">
      <w:pPr>
        <w:widowControl w:val="0"/>
        <w:numPr>
          <w:ilvl w:val="1"/>
          <w:numId w:val="4"/>
        </w:numPr>
        <w:autoSpaceDE w:val="0"/>
        <w:autoSpaceDN w:val="0"/>
        <w:adjustRightInd w:val="0"/>
        <w:ind w:left="1080"/>
        <w:rPr>
          <w:rFonts w:ascii="Times New Roman" w:eastAsia="Times New Roman" w:hAnsi="Times New Roman"/>
          <w:szCs w:val="24"/>
        </w:rPr>
      </w:pPr>
      <w:r w:rsidRPr="002200C5">
        <w:rPr>
          <w:rFonts w:ascii="Times New Roman" w:eastAsia="Times New Roman" w:hAnsi="Times New Roman"/>
          <w:szCs w:val="24"/>
        </w:rPr>
        <w:t>Personal photo album</w:t>
      </w:r>
    </w:p>
    <w:p w:rsidR="008A480A" w:rsidRPr="002200C5" w:rsidRDefault="008A480A" w:rsidP="008A480A">
      <w:pPr>
        <w:ind w:left="720"/>
        <w:rPr>
          <w:rFonts w:ascii="Times New Roman" w:hAnsi="Times New Roman"/>
          <w:color w:val="FF0000"/>
          <w:szCs w:val="24"/>
        </w:rPr>
      </w:pPr>
    </w:p>
    <w:p w:rsidR="008A480A" w:rsidRPr="002200C5" w:rsidRDefault="00363883" w:rsidP="00F46EEA">
      <w:pPr>
        <w:outlineLvl w:val="0"/>
        <w:rPr>
          <w:rFonts w:ascii="Times New Roman" w:hAnsi="Times New Roman"/>
          <w:b/>
          <w:bCs/>
          <w:szCs w:val="24"/>
        </w:rPr>
      </w:pPr>
      <w:r>
        <w:rPr>
          <w:rFonts w:ascii="Times New Roman" w:hAnsi="Times New Roman"/>
          <w:b/>
          <w:bCs/>
          <w:szCs w:val="24"/>
        </w:rPr>
        <w:t xml:space="preserve">Project 3: </w:t>
      </w:r>
      <w:r w:rsidR="008A480A" w:rsidRPr="002200C5">
        <w:rPr>
          <w:rFonts w:ascii="Times New Roman" w:hAnsi="Times New Roman"/>
          <w:b/>
          <w:bCs/>
          <w:i/>
          <w:szCs w:val="24"/>
        </w:rPr>
        <w:t>Community orientation project</w:t>
      </w:r>
      <w:r w:rsidR="008A480A" w:rsidRPr="002200C5">
        <w:rPr>
          <w:rFonts w:ascii="Times New Roman" w:hAnsi="Times New Roman"/>
          <w:b/>
          <w:bCs/>
          <w:szCs w:val="24"/>
        </w:rPr>
        <w:t xml:space="preserve"> </w:t>
      </w:r>
    </w:p>
    <w:p w:rsidR="00363883" w:rsidRDefault="00363883" w:rsidP="008A480A">
      <w:pPr>
        <w:widowControl w:val="0"/>
        <w:rPr>
          <w:rFonts w:ascii="Times New Roman" w:hAnsi="Times New Roman"/>
          <w:szCs w:val="24"/>
        </w:rPr>
      </w:pPr>
    </w:p>
    <w:p w:rsidR="008A480A" w:rsidRPr="002200C5" w:rsidRDefault="008A480A" w:rsidP="008A480A">
      <w:pPr>
        <w:widowControl w:val="0"/>
        <w:rPr>
          <w:rFonts w:ascii="Times New Roman" w:eastAsia="Calibri" w:hAnsi="Times New Roman"/>
          <w:spacing w:val="7"/>
          <w:szCs w:val="24"/>
        </w:rPr>
      </w:pPr>
      <w:r w:rsidRPr="002200C5">
        <w:rPr>
          <w:rFonts w:ascii="Times New Roman" w:hAnsi="Times New Roman"/>
          <w:szCs w:val="24"/>
        </w:rPr>
        <w:t xml:space="preserve">Students complete and report on 10 “orientation”-type exercises within a select urban poor </w:t>
      </w:r>
      <w:r w:rsidRPr="002200C5">
        <w:rPr>
          <w:rFonts w:ascii="Times New Roman" w:hAnsi="Times New Roman"/>
          <w:szCs w:val="24"/>
        </w:rPr>
        <w:lastRenderedPageBreak/>
        <w:t xml:space="preserve">community (typically closest to where they are living). The project is designed to give students practice in </w:t>
      </w:r>
      <w:r w:rsidRPr="002200C5">
        <w:rPr>
          <w:rFonts w:ascii="Times New Roman" w:hAnsi="Times New Roman"/>
          <w:i/>
          <w:szCs w:val="24"/>
        </w:rPr>
        <w:t>structured observation</w:t>
      </w:r>
      <w:r w:rsidRPr="002200C5">
        <w:rPr>
          <w:rFonts w:ascii="Times New Roman" w:hAnsi="Times New Roman"/>
          <w:szCs w:val="24"/>
        </w:rPr>
        <w:t xml:space="preserve"> within a specific community setting while assisting them to get a “lay of the land” as newcomers in an unfamiliar community. </w:t>
      </w:r>
      <w:r w:rsidRPr="002200C5">
        <w:rPr>
          <w:rFonts w:ascii="Times New Roman" w:eastAsia="Calibri" w:hAnsi="Times New Roman"/>
          <w:spacing w:val="5"/>
          <w:szCs w:val="24"/>
        </w:rPr>
        <w:t xml:space="preserve">Each </w:t>
      </w:r>
      <w:r w:rsidRPr="002200C5">
        <w:rPr>
          <w:rFonts w:ascii="Times New Roman" w:eastAsia="Calibri" w:hAnsi="Times New Roman"/>
          <w:spacing w:val="7"/>
          <w:szCs w:val="24"/>
        </w:rPr>
        <w:t xml:space="preserve">week students reflect on their experiences in light of their culture self-study reading, recording what they learn in their </w:t>
      </w:r>
      <w:proofErr w:type="spellStart"/>
      <w:r w:rsidRPr="002200C5">
        <w:rPr>
          <w:rFonts w:ascii="Times New Roman" w:eastAsia="Calibri" w:hAnsi="Times New Roman"/>
          <w:spacing w:val="7"/>
          <w:szCs w:val="24"/>
        </w:rPr>
        <w:t>fieldbook</w:t>
      </w:r>
      <w:proofErr w:type="spellEnd"/>
      <w:r w:rsidRPr="002200C5">
        <w:rPr>
          <w:rFonts w:ascii="Times New Roman" w:eastAsia="Calibri" w:hAnsi="Times New Roman"/>
          <w:spacing w:val="7"/>
          <w:szCs w:val="24"/>
        </w:rPr>
        <w:t xml:space="preserve">. Students discuss their experiences and cultural insights through online </w:t>
      </w:r>
      <w:r w:rsidRPr="002200C5">
        <w:rPr>
          <w:rFonts w:ascii="Times New Roman" w:eastAsia="Calibri" w:hAnsi="Times New Roman"/>
          <w:spacing w:val="5"/>
          <w:szCs w:val="24"/>
        </w:rPr>
        <w:t xml:space="preserve">posts during the specified time periods. Students follow the </w:t>
      </w:r>
      <w:r w:rsidR="00147AAD">
        <w:rPr>
          <w:rFonts w:ascii="Times New Roman" w:eastAsia="Calibri" w:hAnsi="Times New Roman"/>
          <w:spacing w:val="5"/>
          <w:szCs w:val="24"/>
        </w:rPr>
        <w:t>Forums discussion</w:t>
      </w:r>
      <w:r w:rsidRPr="002200C5">
        <w:rPr>
          <w:rFonts w:ascii="Times New Roman" w:eastAsia="Calibri" w:hAnsi="Times New Roman"/>
          <w:spacing w:val="5"/>
          <w:szCs w:val="24"/>
        </w:rPr>
        <w:t xml:space="preserve"> guidelines outlined below. </w:t>
      </w:r>
      <w:r w:rsidRPr="002200C5">
        <w:rPr>
          <w:rFonts w:ascii="Times New Roman" w:hAnsi="Times New Roman"/>
          <w:i/>
          <w:szCs w:val="24"/>
        </w:rPr>
        <w:t>Su</w:t>
      </w:r>
      <w:r w:rsidR="008D408E" w:rsidRPr="002200C5">
        <w:rPr>
          <w:rFonts w:ascii="Times New Roman" w:hAnsi="Times New Roman"/>
          <w:i/>
          <w:szCs w:val="24"/>
        </w:rPr>
        <w:t>pports Outcomes</w:t>
      </w:r>
      <w:r w:rsidRPr="002200C5">
        <w:rPr>
          <w:rFonts w:ascii="Times New Roman" w:hAnsi="Times New Roman"/>
          <w:i/>
          <w:szCs w:val="24"/>
        </w:rPr>
        <w:t xml:space="preserve"> 1.7, 2.1, 2.2, 2.3, 2.4, 2.5, 2.6, 2.7 </w:t>
      </w:r>
      <w:r w:rsidRPr="002200C5">
        <w:rPr>
          <w:rFonts w:ascii="Times New Roman" w:hAnsi="Times New Roman"/>
          <w:szCs w:val="24"/>
        </w:rPr>
        <w:t xml:space="preserve">(Approx. </w:t>
      </w:r>
      <w:r w:rsidRPr="002200C5">
        <w:rPr>
          <w:rFonts w:ascii="Times New Roman" w:hAnsi="Times New Roman"/>
          <w:b/>
          <w:szCs w:val="24"/>
        </w:rPr>
        <w:t>15 hrs</w:t>
      </w:r>
      <w:r w:rsidRPr="002200C5">
        <w:rPr>
          <w:rFonts w:ascii="Times New Roman" w:hAnsi="Times New Roman"/>
          <w:szCs w:val="24"/>
        </w:rPr>
        <w:t xml:space="preserve">.) </w:t>
      </w:r>
    </w:p>
    <w:p w:rsidR="008A480A" w:rsidRPr="002200C5" w:rsidRDefault="008A480A" w:rsidP="008A480A">
      <w:pPr>
        <w:rPr>
          <w:rFonts w:ascii="Times New Roman" w:hAnsi="Times New Roman"/>
          <w:color w:val="FF0000"/>
          <w:szCs w:val="24"/>
        </w:rPr>
      </w:pPr>
    </w:p>
    <w:p w:rsidR="008A480A" w:rsidRDefault="008A480A" w:rsidP="00FE7EEC">
      <w:pPr>
        <w:numPr>
          <w:ilvl w:val="0"/>
          <w:numId w:val="3"/>
        </w:numPr>
        <w:ind w:left="720"/>
        <w:rPr>
          <w:rFonts w:ascii="Times New Roman" w:hAnsi="Times New Roman"/>
          <w:szCs w:val="24"/>
        </w:rPr>
      </w:pPr>
      <w:r w:rsidRPr="007F61B8">
        <w:rPr>
          <w:rFonts w:ascii="Times New Roman" w:hAnsi="Times New Roman"/>
          <w:b/>
          <w:szCs w:val="24"/>
        </w:rPr>
        <w:t>Detailed instructions</w:t>
      </w:r>
      <w:r w:rsidRPr="007F61B8">
        <w:rPr>
          <w:rFonts w:ascii="Times New Roman" w:hAnsi="Times New Roman"/>
          <w:szCs w:val="24"/>
        </w:rPr>
        <w:t xml:space="preserve">: </w:t>
      </w:r>
      <w:r w:rsidR="007F61B8">
        <w:rPr>
          <w:rFonts w:ascii="Times New Roman" w:hAnsi="Times New Roman"/>
          <w:szCs w:val="24"/>
        </w:rPr>
        <w:t>see Project #3</w:t>
      </w:r>
      <w:r w:rsidR="007F61B8" w:rsidRPr="002200C5">
        <w:rPr>
          <w:rFonts w:ascii="Times New Roman" w:hAnsi="Times New Roman"/>
          <w:szCs w:val="24"/>
        </w:rPr>
        <w:t xml:space="preserve"> Guide</w:t>
      </w:r>
      <w:r w:rsidR="007F61B8">
        <w:rPr>
          <w:rFonts w:ascii="Times New Roman" w:hAnsi="Times New Roman"/>
          <w:szCs w:val="24"/>
        </w:rPr>
        <w:t xml:space="preserve"> in “Course Menu” in Sakai</w:t>
      </w:r>
      <w:r w:rsidR="007F61B8" w:rsidRPr="002200C5">
        <w:rPr>
          <w:rFonts w:ascii="Times New Roman" w:hAnsi="Times New Roman"/>
          <w:szCs w:val="24"/>
        </w:rPr>
        <w:t xml:space="preserve">. </w:t>
      </w:r>
      <w:r w:rsidR="007F61B8">
        <w:rPr>
          <w:rFonts w:ascii="Times New Roman" w:hAnsi="Times New Roman"/>
          <w:szCs w:val="24"/>
        </w:rPr>
        <w:t>Submit to “Assignments” in Sakai.</w:t>
      </w:r>
    </w:p>
    <w:p w:rsidR="007F61B8" w:rsidRPr="007F61B8" w:rsidRDefault="007F61B8" w:rsidP="007F61B8">
      <w:pPr>
        <w:ind w:left="720"/>
        <w:rPr>
          <w:rFonts w:ascii="Times New Roman" w:hAnsi="Times New Roman"/>
          <w:szCs w:val="24"/>
        </w:rPr>
      </w:pPr>
    </w:p>
    <w:p w:rsidR="008A480A" w:rsidRPr="006904B6" w:rsidRDefault="008A480A" w:rsidP="00FE7EEC">
      <w:pPr>
        <w:numPr>
          <w:ilvl w:val="0"/>
          <w:numId w:val="3"/>
        </w:numPr>
        <w:ind w:left="720"/>
        <w:rPr>
          <w:rFonts w:ascii="Times New Roman" w:hAnsi="Times New Roman"/>
          <w:color w:val="FF0000"/>
          <w:szCs w:val="24"/>
        </w:rPr>
      </w:pPr>
      <w:r w:rsidRPr="002200C5">
        <w:rPr>
          <w:rFonts w:ascii="Times New Roman" w:hAnsi="Times New Roman"/>
          <w:b/>
          <w:szCs w:val="24"/>
        </w:rPr>
        <w:t xml:space="preserve">Required texts and equipment: </w:t>
      </w:r>
      <w:r w:rsidRPr="002200C5">
        <w:rPr>
          <w:rFonts w:ascii="Times New Roman" w:hAnsi="Times New Roman"/>
          <w:szCs w:val="24"/>
        </w:rPr>
        <w:t>None</w:t>
      </w:r>
    </w:p>
    <w:p w:rsidR="006904B6" w:rsidRDefault="006904B6" w:rsidP="006904B6">
      <w:pPr>
        <w:pStyle w:val="ListParagraph"/>
        <w:rPr>
          <w:rFonts w:ascii="Times New Roman" w:hAnsi="Times New Roman"/>
          <w:color w:val="FF0000"/>
          <w:szCs w:val="24"/>
        </w:rPr>
      </w:pPr>
    </w:p>
    <w:p w:rsidR="006904B6" w:rsidRDefault="00363883" w:rsidP="006904B6">
      <w:pPr>
        <w:outlineLvl w:val="0"/>
        <w:rPr>
          <w:rFonts w:ascii="Times New Roman" w:hAnsi="Times New Roman"/>
          <w:b/>
          <w:bCs/>
          <w:i/>
          <w:szCs w:val="24"/>
        </w:rPr>
      </w:pPr>
      <w:r>
        <w:rPr>
          <w:rFonts w:ascii="Times New Roman" w:hAnsi="Times New Roman"/>
          <w:b/>
          <w:bCs/>
          <w:szCs w:val="24"/>
        </w:rPr>
        <w:t xml:space="preserve">Project 4: </w:t>
      </w:r>
      <w:r w:rsidR="006904B6">
        <w:rPr>
          <w:rFonts w:ascii="Times New Roman" w:hAnsi="Times New Roman"/>
          <w:b/>
          <w:bCs/>
          <w:i/>
          <w:szCs w:val="24"/>
        </w:rPr>
        <w:t>Event participation</w:t>
      </w:r>
    </w:p>
    <w:p w:rsidR="006904B6" w:rsidRPr="006008E3" w:rsidRDefault="006904B6" w:rsidP="006904B6">
      <w:pPr>
        <w:tabs>
          <w:tab w:val="left" w:pos="360"/>
        </w:tabs>
        <w:autoSpaceDE w:val="0"/>
        <w:autoSpaceDN w:val="0"/>
        <w:adjustRightInd w:val="0"/>
        <w:ind w:hanging="20"/>
        <w:rPr>
          <w:rFonts w:ascii="Times New Roman" w:hAnsi="Times New Roman"/>
          <w:b/>
          <w:bCs/>
          <w:color w:val="008000"/>
          <w:szCs w:val="24"/>
        </w:rPr>
      </w:pPr>
      <w:r w:rsidRPr="006008E3">
        <w:rPr>
          <w:rFonts w:ascii="Times New Roman" w:hAnsi="Times New Roman"/>
          <w:bCs/>
          <w:color w:val="000000"/>
          <w:szCs w:val="24"/>
        </w:rPr>
        <w:t xml:space="preserve">Students accompany host family members to at least </w:t>
      </w:r>
      <w:r w:rsidRPr="006008E3">
        <w:rPr>
          <w:rFonts w:ascii="Times New Roman" w:hAnsi="Times New Roman"/>
          <w:b/>
          <w:bCs/>
          <w:color w:val="000000"/>
          <w:szCs w:val="24"/>
        </w:rPr>
        <w:t>one</w:t>
      </w:r>
      <w:r w:rsidRPr="006008E3">
        <w:rPr>
          <w:rFonts w:ascii="Times New Roman" w:hAnsi="Times New Roman"/>
          <w:bCs/>
          <w:color w:val="000000"/>
          <w:szCs w:val="24"/>
        </w:rPr>
        <w:t xml:space="preserve"> </w:t>
      </w:r>
      <w:r w:rsidRPr="006008E3">
        <w:rPr>
          <w:rFonts w:ascii="Times New Roman" w:hAnsi="Times New Roman"/>
          <w:color w:val="000000"/>
          <w:szCs w:val="24"/>
        </w:rPr>
        <w:t xml:space="preserve">cultural, social, and/or recreational activities (e.g. a holiday celebration, wedding, religious service, a museum visit, soccer match, theater performance, or special excursion to a nature site). The activity should illustrate different </w:t>
      </w:r>
      <w:r w:rsidRPr="006008E3">
        <w:rPr>
          <w:rFonts w:ascii="Times New Roman" w:hAnsi="Times New Roman"/>
          <w:bCs/>
          <w:szCs w:val="24"/>
        </w:rPr>
        <w:t xml:space="preserve">aspects of the national or city culture that connect to the interests and social commitments of family members. Students attend the event, carefully observe, selectively participate (where appropriate), compose detailed </w:t>
      </w:r>
      <w:proofErr w:type="spellStart"/>
      <w:r w:rsidRPr="006008E3">
        <w:rPr>
          <w:rFonts w:ascii="Times New Roman" w:hAnsi="Times New Roman"/>
          <w:bCs/>
          <w:szCs w:val="24"/>
        </w:rPr>
        <w:t>fieldnotes</w:t>
      </w:r>
      <w:proofErr w:type="spellEnd"/>
      <w:r w:rsidRPr="006008E3">
        <w:rPr>
          <w:rFonts w:ascii="Times New Roman" w:hAnsi="Times New Roman"/>
          <w:bCs/>
          <w:szCs w:val="24"/>
        </w:rPr>
        <w:t xml:space="preserve">, and write a formal report. </w:t>
      </w:r>
      <w:r w:rsidRPr="006008E3">
        <w:rPr>
          <w:rFonts w:ascii="Times New Roman" w:eastAsia="Calibri" w:hAnsi="Times New Roman"/>
          <w:spacing w:val="5"/>
          <w:szCs w:val="24"/>
        </w:rPr>
        <w:t xml:space="preserve">Students follow the online discussion guidelines outlined below. </w:t>
      </w:r>
      <w:r>
        <w:rPr>
          <w:rFonts w:ascii="Times New Roman" w:hAnsi="Times New Roman"/>
          <w:b/>
          <w:bCs/>
          <w:szCs w:val="24"/>
        </w:rPr>
        <w:t>See Project 4</w:t>
      </w:r>
      <w:r w:rsidRPr="006008E3">
        <w:rPr>
          <w:rFonts w:ascii="Times New Roman" w:hAnsi="Times New Roman"/>
          <w:b/>
          <w:bCs/>
          <w:szCs w:val="24"/>
        </w:rPr>
        <w:t xml:space="preserve"> guide (in Course Home—Project Guidelines)</w:t>
      </w:r>
      <w:r w:rsidRPr="006008E3">
        <w:rPr>
          <w:rFonts w:ascii="Times New Roman" w:hAnsi="Times New Roman"/>
          <w:b/>
          <w:bCs/>
          <w:color w:val="FF0000"/>
          <w:szCs w:val="24"/>
        </w:rPr>
        <w:t xml:space="preserve"> </w:t>
      </w:r>
      <w:r w:rsidRPr="006008E3">
        <w:rPr>
          <w:rFonts w:ascii="Times New Roman" w:hAnsi="Times New Roman"/>
          <w:b/>
          <w:bCs/>
          <w:szCs w:val="24"/>
        </w:rPr>
        <w:t>for detailed instructions.</w:t>
      </w:r>
      <w:r w:rsidRPr="006008E3">
        <w:rPr>
          <w:rFonts w:ascii="Times New Roman" w:hAnsi="Times New Roman"/>
          <w:bCs/>
          <w:szCs w:val="24"/>
        </w:rPr>
        <w:t xml:space="preserve"> </w:t>
      </w:r>
      <w:r w:rsidRPr="006008E3">
        <w:rPr>
          <w:rFonts w:ascii="Times New Roman" w:hAnsi="Times New Roman"/>
          <w:b/>
          <w:bCs/>
          <w:color w:val="008000"/>
          <w:szCs w:val="24"/>
        </w:rPr>
        <w:t xml:space="preserve"> </w:t>
      </w:r>
      <w:r w:rsidRPr="006008E3">
        <w:rPr>
          <w:rFonts w:ascii="Times New Roman" w:hAnsi="Times New Roman"/>
          <w:szCs w:val="24"/>
        </w:rPr>
        <w:t xml:space="preserve">[Approx. </w:t>
      </w:r>
      <w:r w:rsidRPr="006008E3">
        <w:rPr>
          <w:rFonts w:ascii="Times New Roman" w:hAnsi="Times New Roman"/>
          <w:b/>
          <w:szCs w:val="24"/>
        </w:rPr>
        <w:t>8 hrs.]</w:t>
      </w:r>
    </w:p>
    <w:p w:rsidR="006904B6" w:rsidRPr="006008E3" w:rsidRDefault="006904B6" w:rsidP="006904B6">
      <w:pPr>
        <w:tabs>
          <w:tab w:val="left" w:pos="360"/>
        </w:tabs>
        <w:autoSpaceDE w:val="0"/>
        <w:autoSpaceDN w:val="0"/>
        <w:adjustRightInd w:val="0"/>
        <w:ind w:hanging="20"/>
        <w:rPr>
          <w:rFonts w:ascii="Times New Roman" w:hAnsi="Times New Roman"/>
          <w:bCs/>
          <w:szCs w:val="24"/>
        </w:rPr>
      </w:pPr>
    </w:p>
    <w:p w:rsidR="006904B6" w:rsidRPr="006008E3" w:rsidRDefault="006904B6" w:rsidP="00FE7EEC">
      <w:pPr>
        <w:numPr>
          <w:ilvl w:val="0"/>
          <w:numId w:val="20"/>
        </w:numPr>
        <w:tabs>
          <w:tab w:val="left" w:pos="360"/>
        </w:tabs>
        <w:autoSpaceDE w:val="0"/>
        <w:autoSpaceDN w:val="0"/>
        <w:adjustRightInd w:val="0"/>
        <w:rPr>
          <w:rFonts w:ascii="Times New Roman" w:hAnsi="Times New Roman"/>
          <w:bCs/>
          <w:szCs w:val="24"/>
        </w:rPr>
      </w:pPr>
      <w:r w:rsidRPr="006008E3">
        <w:rPr>
          <w:rFonts w:ascii="Times New Roman" w:hAnsi="Times New Roman"/>
          <w:b/>
          <w:szCs w:val="24"/>
        </w:rPr>
        <w:t xml:space="preserve">Required text: </w:t>
      </w:r>
      <w:r w:rsidRPr="006008E3">
        <w:rPr>
          <w:rFonts w:ascii="Times New Roman" w:hAnsi="Times New Roman"/>
          <w:szCs w:val="24"/>
        </w:rPr>
        <w:t xml:space="preserve">The online field guide “Methods of Discovery” outlines the process of “ethnographic research” which you will follow in the various TUL505B projects. Please give it a careful read prior to beginning event participation. </w:t>
      </w:r>
      <w:hyperlink r:id="rId24" w:history="1">
        <w:r w:rsidRPr="006008E3">
          <w:rPr>
            <w:rStyle w:val="Hyperlink"/>
            <w:rFonts w:ascii="Times New Roman" w:hAnsi="Times New Roman"/>
            <w:szCs w:val="24"/>
          </w:rPr>
          <w:t>http://methodsofdiscovery.net/?q=node/19</w:t>
        </w:r>
      </w:hyperlink>
      <w:r w:rsidRPr="006008E3">
        <w:rPr>
          <w:rFonts w:ascii="Times New Roman" w:hAnsi="Times New Roman"/>
          <w:szCs w:val="24"/>
        </w:rPr>
        <w:t xml:space="preserve"> </w:t>
      </w:r>
    </w:p>
    <w:p w:rsidR="006904B6" w:rsidRPr="006008E3" w:rsidRDefault="006904B6" w:rsidP="006904B6">
      <w:pPr>
        <w:tabs>
          <w:tab w:val="left" w:pos="360"/>
        </w:tabs>
        <w:autoSpaceDE w:val="0"/>
        <w:autoSpaceDN w:val="0"/>
        <w:adjustRightInd w:val="0"/>
        <w:ind w:hanging="20"/>
        <w:rPr>
          <w:rFonts w:ascii="Times New Roman" w:hAnsi="Times New Roman"/>
          <w:bCs/>
          <w:szCs w:val="24"/>
        </w:rPr>
      </w:pPr>
    </w:p>
    <w:p w:rsidR="006904B6" w:rsidRPr="005B1C7A" w:rsidRDefault="006904B6" w:rsidP="00FE7EEC">
      <w:pPr>
        <w:numPr>
          <w:ilvl w:val="0"/>
          <w:numId w:val="3"/>
        </w:numPr>
        <w:ind w:left="720"/>
        <w:rPr>
          <w:rFonts w:ascii="Times New Roman" w:hAnsi="Times New Roman"/>
          <w:szCs w:val="24"/>
        </w:rPr>
      </w:pPr>
      <w:r>
        <w:rPr>
          <w:rFonts w:ascii="Times New Roman" w:hAnsi="Times New Roman"/>
          <w:szCs w:val="24"/>
        </w:rPr>
        <w:t>Project 4</w:t>
      </w:r>
      <w:r w:rsidRPr="006008E3">
        <w:rPr>
          <w:rFonts w:ascii="Times New Roman" w:hAnsi="Times New Roman"/>
          <w:szCs w:val="24"/>
        </w:rPr>
        <w:t xml:space="preserve"> report submitted to “Assignments” in Sakai by</w:t>
      </w:r>
      <w:r w:rsidRPr="006008E3">
        <w:rPr>
          <w:rFonts w:ascii="Times New Roman" w:hAnsi="Times New Roman"/>
          <w:b/>
          <w:szCs w:val="24"/>
        </w:rPr>
        <w:t xml:space="preserve"> </w:t>
      </w:r>
      <w:r w:rsidRPr="006904B6">
        <w:rPr>
          <w:rFonts w:ascii="Times New Roman" w:hAnsi="Times New Roman"/>
          <w:b/>
          <w:szCs w:val="24"/>
          <w:highlight w:val="yellow"/>
        </w:rPr>
        <w:t>Friday, June 28</w:t>
      </w:r>
      <w:r w:rsidRPr="006008E3">
        <w:rPr>
          <w:rFonts w:ascii="Times New Roman" w:hAnsi="Times New Roman"/>
          <w:b/>
          <w:szCs w:val="24"/>
        </w:rPr>
        <w:t>.</w:t>
      </w:r>
    </w:p>
    <w:p w:rsidR="00D50FDA" w:rsidRDefault="00D50FDA" w:rsidP="00D50FDA">
      <w:pPr>
        <w:pStyle w:val="ListParagraph"/>
        <w:rPr>
          <w:rFonts w:ascii="Times New Roman" w:hAnsi="Times New Roman"/>
          <w:color w:val="FF0000"/>
          <w:szCs w:val="24"/>
        </w:rPr>
      </w:pPr>
    </w:p>
    <w:p w:rsidR="00D50FDA" w:rsidRPr="002200C5" w:rsidRDefault="00D50FDA" w:rsidP="00D50FDA">
      <w:pPr>
        <w:ind w:left="720"/>
        <w:rPr>
          <w:rFonts w:ascii="Times New Roman" w:hAnsi="Times New Roman"/>
          <w:color w:val="FF0000"/>
          <w:szCs w:val="24"/>
        </w:rPr>
      </w:pPr>
    </w:p>
    <w:p w:rsidR="00D50FDA" w:rsidRPr="00EA2F3D" w:rsidRDefault="00D50FDA" w:rsidP="00D50FDA">
      <w:pPr>
        <w:shd w:val="clear" w:color="auto" w:fill="E0E0E0"/>
        <w:outlineLvl w:val="0"/>
        <w:rPr>
          <w:rFonts w:ascii="Times New Roman" w:hAnsi="Times New Roman"/>
          <w:b/>
          <w:szCs w:val="24"/>
        </w:rPr>
      </w:pPr>
      <w:r>
        <w:rPr>
          <w:rFonts w:ascii="Times New Roman" w:hAnsi="Times New Roman"/>
          <w:b/>
          <w:szCs w:val="24"/>
        </w:rPr>
        <w:t>Assignment Completion</w:t>
      </w:r>
    </w:p>
    <w:p w:rsidR="00CA41C5" w:rsidRDefault="00CA41C5" w:rsidP="008A480A"/>
    <w:p w:rsidR="00D50FDA" w:rsidRDefault="007A62B8" w:rsidP="008A480A">
      <w:r>
        <w:t xml:space="preserve">To receive credit, all course assignments are to be completed and submitted on time, as recorded in the Assignments tool within the online course.  (If there is a discrepancy between the way the assignment is listed here and in the assignment tool, use that which is defined in the tool, as it will be the latest version and may have been </w:t>
      </w:r>
      <w:r w:rsidR="009F10F4">
        <w:t>improved</w:t>
      </w:r>
      <w:r>
        <w:t xml:space="preserve"> with student feedback). </w:t>
      </w:r>
    </w:p>
    <w:p w:rsidR="007A62B8" w:rsidRDefault="007A62B8" w:rsidP="008A480A">
      <w:pPr>
        <w:rPr>
          <w:rFonts w:ascii="Times New Roman" w:hAnsi="Times New Roman"/>
          <w:color w:val="FF0000"/>
          <w:szCs w:val="24"/>
        </w:rPr>
      </w:pPr>
    </w:p>
    <w:p w:rsidR="00D50FDA" w:rsidRPr="00EA2F3D" w:rsidRDefault="00D50FDA" w:rsidP="00D50FDA">
      <w:pPr>
        <w:shd w:val="clear" w:color="auto" w:fill="E0E0E0"/>
        <w:outlineLvl w:val="0"/>
        <w:rPr>
          <w:rFonts w:ascii="Times New Roman" w:hAnsi="Times New Roman"/>
          <w:b/>
          <w:szCs w:val="24"/>
        </w:rPr>
      </w:pPr>
      <w:r>
        <w:rPr>
          <w:rFonts w:ascii="Times New Roman" w:hAnsi="Times New Roman"/>
          <w:b/>
          <w:szCs w:val="24"/>
        </w:rPr>
        <w:t>Course Policies</w:t>
      </w:r>
    </w:p>
    <w:p w:rsidR="00CA41C5" w:rsidRDefault="00CA41C5" w:rsidP="00D50FDA">
      <w:pPr>
        <w:rPr>
          <w:rFonts w:ascii="Times New Roman" w:hAnsi="Times New Roman"/>
          <w:szCs w:val="24"/>
        </w:rPr>
      </w:pPr>
    </w:p>
    <w:p w:rsidR="00D50FDA" w:rsidRPr="00D50FDA" w:rsidRDefault="00D50FDA" w:rsidP="00D50FDA">
      <w:pPr>
        <w:rPr>
          <w:rFonts w:ascii="Times New Roman" w:hAnsi="Times New Roman"/>
          <w:szCs w:val="24"/>
        </w:rPr>
      </w:pPr>
      <w:r>
        <w:rPr>
          <w:rFonts w:ascii="Times New Roman" w:hAnsi="Times New Roman"/>
          <w:szCs w:val="24"/>
        </w:rPr>
        <w:t>Preparation and Participation: Logging into your online class in Sakai, being fully prepared, participating actively in discussions and online activities are important components of this part of your grade for the course.  Failure to participate, login, or submit assignments must be discussed with the professor.  Make-up work may be negotiated for non-participation due to medical or emergency reasons.</w:t>
      </w:r>
    </w:p>
    <w:p w:rsidR="00D50FDA" w:rsidRPr="002200C5" w:rsidRDefault="00D50FDA" w:rsidP="008A480A">
      <w:pPr>
        <w:rPr>
          <w:rFonts w:ascii="Times New Roman" w:hAnsi="Times New Roman"/>
          <w:color w:val="FF0000"/>
          <w:szCs w:val="24"/>
        </w:rPr>
      </w:pPr>
    </w:p>
    <w:p w:rsidR="007D0A1B" w:rsidRPr="002200C5" w:rsidRDefault="00B95E4C" w:rsidP="00B95E4C">
      <w:pPr>
        <w:shd w:val="clear" w:color="auto" w:fill="E0E0E0"/>
        <w:outlineLvl w:val="0"/>
        <w:rPr>
          <w:rFonts w:ascii="Times New Roman" w:hAnsi="Times New Roman"/>
          <w:b/>
          <w:szCs w:val="24"/>
        </w:rPr>
      </w:pPr>
      <w:r>
        <w:rPr>
          <w:rFonts w:ascii="Times New Roman" w:hAnsi="Times New Roman"/>
          <w:b/>
          <w:szCs w:val="24"/>
        </w:rPr>
        <w:t>Forums Discussion Guidelines</w:t>
      </w:r>
      <w:r>
        <w:rPr>
          <w:rFonts w:ascii="Times New Roman" w:hAnsi="Times New Roman"/>
          <w:b/>
          <w:szCs w:val="24"/>
        </w:rPr>
        <w:tab/>
      </w:r>
    </w:p>
    <w:p w:rsidR="00CA41C5" w:rsidRDefault="00CA41C5" w:rsidP="008A480A">
      <w:pPr>
        <w:widowControl w:val="0"/>
        <w:autoSpaceDE w:val="0"/>
        <w:autoSpaceDN w:val="0"/>
        <w:adjustRightInd w:val="0"/>
        <w:rPr>
          <w:rFonts w:ascii="Times New Roman" w:eastAsia="Calibri" w:hAnsi="Times New Roman"/>
          <w:spacing w:val="7"/>
          <w:szCs w:val="24"/>
        </w:rPr>
      </w:pPr>
    </w:p>
    <w:p w:rsidR="008A480A" w:rsidRPr="002200C5" w:rsidRDefault="008A480A" w:rsidP="008A480A">
      <w:pPr>
        <w:widowControl w:val="0"/>
        <w:autoSpaceDE w:val="0"/>
        <w:autoSpaceDN w:val="0"/>
        <w:adjustRightInd w:val="0"/>
        <w:rPr>
          <w:rFonts w:ascii="Times New Roman" w:hAnsi="Times New Roman"/>
          <w:spacing w:val="3"/>
          <w:szCs w:val="24"/>
        </w:rPr>
      </w:pPr>
      <w:r w:rsidRPr="002200C5">
        <w:rPr>
          <w:rFonts w:ascii="Times New Roman" w:eastAsia="Calibri" w:hAnsi="Times New Roman"/>
          <w:spacing w:val="7"/>
          <w:szCs w:val="24"/>
        </w:rPr>
        <w:t xml:space="preserve">Online Discussion is a </w:t>
      </w:r>
      <w:r w:rsidR="00147AAD">
        <w:rPr>
          <w:rFonts w:ascii="Times New Roman" w:hAnsi="Times New Roman"/>
          <w:color w:val="000000"/>
          <w:szCs w:val="24"/>
        </w:rPr>
        <w:t>“threaded”</w:t>
      </w:r>
      <w:r w:rsidRPr="002200C5">
        <w:rPr>
          <w:rFonts w:ascii="Times New Roman" w:hAnsi="Times New Roman"/>
          <w:color w:val="000000"/>
          <w:szCs w:val="24"/>
        </w:rPr>
        <w:t xml:space="preserve"> dialog or conversation that takes the form of a series of </w:t>
      </w:r>
      <w:r w:rsidRPr="002200C5">
        <w:rPr>
          <w:rFonts w:ascii="Times New Roman" w:hAnsi="Times New Roman"/>
          <w:color w:val="000000"/>
          <w:szCs w:val="24"/>
        </w:rPr>
        <w:lastRenderedPageBreak/>
        <w:t xml:space="preserve">linked messages by students and instructor, organized topically. The discussion </w:t>
      </w:r>
      <w:r w:rsidR="006F027E" w:rsidRPr="002200C5">
        <w:rPr>
          <w:rFonts w:ascii="Times New Roman" w:eastAsia="Calibri" w:hAnsi="Times New Roman"/>
          <w:spacing w:val="7"/>
          <w:szCs w:val="24"/>
        </w:rPr>
        <w:t xml:space="preserve">enables students </w:t>
      </w:r>
      <w:r w:rsidRPr="002200C5">
        <w:rPr>
          <w:rFonts w:ascii="Times New Roman" w:eastAsia="Calibri" w:hAnsi="Times New Roman"/>
          <w:spacing w:val="7"/>
          <w:szCs w:val="24"/>
        </w:rPr>
        <w:t xml:space="preserve">to exchange project-related insights from geographically dispersed locations. </w:t>
      </w:r>
      <w:r w:rsidR="007812B0">
        <w:rPr>
          <w:rFonts w:ascii="Times New Roman" w:eastAsia="Calibri" w:hAnsi="Times New Roman"/>
          <w:spacing w:val="8"/>
          <w:szCs w:val="24"/>
        </w:rPr>
        <w:t>By structuring</w:t>
      </w:r>
      <w:r w:rsidRPr="002200C5">
        <w:rPr>
          <w:rFonts w:ascii="Times New Roman" w:eastAsia="Calibri" w:hAnsi="Times New Roman"/>
          <w:spacing w:val="8"/>
          <w:szCs w:val="24"/>
        </w:rPr>
        <w:t xml:space="preserve"> </w:t>
      </w:r>
      <w:r w:rsidRPr="002200C5">
        <w:rPr>
          <w:rFonts w:ascii="Times New Roman" w:eastAsia="Calibri" w:hAnsi="Times New Roman"/>
          <w:spacing w:val="5"/>
          <w:szCs w:val="24"/>
        </w:rPr>
        <w:t xml:space="preserve">discussion of intercultural concepts and experiences with peers in </w:t>
      </w:r>
      <w:r w:rsidRPr="002200C5">
        <w:rPr>
          <w:rFonts w:ascii="Times New Roman" w:eastAsia="Calibri" w:hAnsi="Times New Roman"/>
          <w:i/>
          <w:spacing w:val="5"/>
          <w:szCs w:val="24"/>
        </w:rPr>
        <w:t>other</w:t>
      </w:r>
      <w:r w:rsidRPr="002200C5">
        <w:rPr>
          <w:rFonts w:ascii="Times New Roman" w:eastAsia="Calibri" w:hAnsi="Times New Roman"/>
          <w:spacing w:val="5"/>
          <w:szCs w:val="24"/>
        </w:rPr>
        <w:t xml:space="preserve"> cultures, </w:t>
      </w:r>
      <w:r w:rsidRPr="002200C5">
        <w:rPr>
          <w:rFonts w:ascii="Times New Roman" w:eastAsia="Calibri" w:hAnsi="Times New Roman"/>
          <w:spacing w:val="2"/>
          <w:szCs w:val="24"/>
        </w:rPr>
        <w:t xml:space="preserve">as </w:t>
      </w:r>
      <w:r w:rsidRPr="002200C5">
        <w:rPr>
          <w:rFonts w:ascii="Times New Roman" w:eastAsia="Calibri" w:hAnsi="Times New Roman"/>
          <w:spacing w:val="-1"/>
          <w:szCs w:val="24"/>
        </w:rPr>
        <w:t xml:space="preserve">opposed </w:t>
      </w:r>
      <w:r w:rsidRPr="002200C5">
        <w:rPr>
          <w:rFonts w:ascii="Times New Roman" w:eastAsia="Calibri" w:hAnsi="Times New Roman"/>
          <w:spacing w:val="4"/>
          <w:szCs w:val="24"/>
        </w:rPr>
        <w:t xml:space="preserve">to discussion with peers in the same host culture, </w:t>
      </w:r>
      <w:r w:rsidRPr="002200C5">
        <w:rPr>
          <w:rFonts w:ascii="Times New Roman" w:eastAsia="Calibri" w:hAnsi="Times New Roman"/>
          <w:spacing w:val="6"/>
          <w:szCs w:val="24"/>
        </w:rPr>
        <w:t>students are encouraged to focus on the essence of each situation</w:t>
      </w:r>
      <w:r w:rsidRPr="002200C5">
        <w:rPr>
          <w:rFonts w:ascii="Times New Roman" w:eastAsia="Calibri" w:hAnsi="Times New Roman"/>
          <w:spacing w:val="4"/>
          <w:szCs w:val="24"/>
        </w:rPr>
        <w:t xml:space="preserve">. </w:t>
      </w:r>
      <w:r w:rsidRPr="002200C5">
        <w:rPr>
          <w:rFonts w:ascii="Times New Roman" w:hAnsi="Times New Roman"/>
          <w:spacing w:val="5"/>
          <w:szCs w:val="24"/>
        </w:rPr>
        <w:t xml:space="preserve">Pushed to be active participant-observers </w:t>
      </w:r>
      <w:r w:rsidRPr="002200C5">
        <w:rPr>
          <w:rFonts w:ascii="Times New Roman" w:hAnsi="Times New Roman"/>
          <w:spacing w:val="7"/>
          <w:szCs w:val="24"/>
        </w:rPr>
        <w:t xml:space="preserve">in their respective cultures, students have the rare opportunity to move </w:t>
      </w:r>
      <w:r w:rsidRPr="002200C5">
        <w:rPr>
          <w:rFonts w:ascii="Times New Roman" w:hAnsi="Times New Roman"/>
          <w:spacing w:val="5"/>
          <w:szCs w:val="24"/>
        </w:rPr>
        <w:t>from mere description of local realities to cross-cultural com</w:t>
      </w:r>
      <w:r w:rsidRPr="002200C5">
        <w:rPr>
          <w:rFonts w:ascii="Times New Roman" w:hAnsi="Times New Roman"/>
          <w:spacing w:val="3"/>
          <w:szCs w:val="24"/>
        </w:rPr>
        <w:t>parative analysis.</w:t>
      </w:r>
    </w:p>
    <w:p w:rsidR="008A480A" w:rsidRPr="002200C5" w:rsidRDefault="008A480A" w:rsidP="008A480A">
      <w:pPr>
        <w:widowControl w:val="0"/>
        <w:autoSpaceDE w:val="0"/>
        <w:autoSpaceDN w:val="0"/>
        <w:adjustRightInd w:val="0"/>
        <w:rPr>
          <w:rFonts w:ascii="Times New Roman" w:hAnsi="Times New Roman"/>
          <w:spacing w:val="3"/>
          <w:szCs w:val="24"/>
        </w:rPr>
      </w:pPr>
    </w:p>
    <w:p w:rsidR="007D4829" w:rsidRDefault="008A480A" w:rsidP="008A480A">
      <w:pPr>
        <w:widowControl w:val="0"/>
        <w:autoSpaceDE w:val="0"/>
        <w:autoSpaceDN w:val="0"/>
        <w:adjustRightInd w:val="0"/>
        <w:rPr>
          <w:rFonts w:ascii="Times New Roman" w:hAnsi="Times New Roman"/>
          <w:color w:val="000000"/>
          <w:szCs w:val="24"/>
        </w:rPr>
      </w:pPr>
      <w:r w:rsidRPr="002200C5">
        <w:rPr>
          <w:rFonts w:ascii="Times New Roman" w:hAnsi="Times New Roman"/>
          <w:spacing w:val="3"/>
          <w:szCs w:val="24"/>
        </w:rPr>
        <w:t xml:space="preserve">During </w:t>
      </w:r>
      <w:r w:rsidR="00147AAD">
        <w:rPr>
          <w:rFonts w:ascii="Times New Roman" w:hAnsi="Times New Roman"/>
          <w:spacing w:val="3"/>
          <w:szCs w:val="24"/>
        </w:rPr>
        <w:t>Forums discussion</w:t>
      </w:r>
      <w:r w:rsidRPr="002200C5">
        <w:rPr>
          <w:rFonts w:ascii="Times New Roman" w:hAnsi="Times New Roman"/>
          <w:spacing w:val="3"/>
          <w:szCs w:val="24"/>
        </w:rPr>
        <w:t xml:space="preserve">s, </w:t>
      </w:r>
      <w:r w:rsidRPr="002200C5">
        <w:rPr>
          <w:rFonts w:ascii="Times New Roman" w:eastAsia="Calibri" w:hAnsi="Times New Roman"/>
          <w:spacing w:val="7"/>
          <w:szCs w:val="24"/>
        </w:rPr>
        <w:t xml:space="preserve">students </w:t>
      </w:r>
      <w:r w:rsidRPr="002200C5">
        <w:rPr>
          <w:rFonts w:ascii="Times New Roman" w:hAnsi="Times New Roman"/>
          <w:iCs/>
          <w:color w:val="000000"/>
          <w:szCs w:val="24"/>
        </w:rPr>
        <w:t>interact with</w:t>
      </w:r>
      <w:r w:rsidRPr="002200C5">
        <w:rPr>
          <w:rFonts w:ascii="Times New Roman" w:hAnsi="Times New Roman"/>
          <w:i/>
          <w:iCs/>
          <w:color w:val="000000"/>
          <w:szCs w:val="24"/>
        </w:rPr>
        <w:t xml:space="preserve"> content </w:t>
      </w:r>
      <w:r w:rsidRPr="002200C5">
        <w:rPr>
          <w:rFonts w:ascii="Times New Roman" w:hAnsi="Times New Roman"/>
          <w:iCs/>
          <w:color w:val="000000"/>
          <w:szCs w:val="24"/>
        </w:rPr>
        <w:t>(e.g.</w:t>
      </w:r>
      <w:r w:rsidR="00033211" w:rsidRPr="002200C5">
        <w:rPr>
          <w:rFonts w:ascii="Times New Roman" w:hAnsi="Times New Roman"/>
          <w:iCs/>
          <w:color w:val="000000"/>
          <w:szCs w:val="24"/>
        </w:rPr>
        <w:t>,</w:t>
      </w:r>
      <w:r w:rsidRPr="002200C5">
        <w:rPr>
          <w:rFonts w:ascii="Times New Roman" w:hAnsi="Times New Roman"/>
          <w:iCs/>
          <w:color w:val="000000"/>
          <w:szCs w:val="24"/>
        </w:rPr>
        <w:t xml:space="preserve"> </w:t>
      </w:r>
      <w:r w:rsidRPr="002200C5">
        <w:rPr>
          <w:rFonts w:ascii="Times New Roman" w:hAnsi="Times New Roman"/>
          <w:color w:val="000000"/>
          <w:szCs w:val="24"/>
        </w:rPr>
        <w:t xml:space="preserve">assigned readings, common language and culture learning experiences), their </w:t>
      </w:r>
      <w:r w:rsidRPr="002200C5">
        <w:rPr>
          <w:rFonts w:ascii="Times New Roman" w:hAnsi="Times New Roman"/>
          <w:i/>
          <w:color w:val="000000"/>
          <w:szCs w:val="24"/>
        </w:rPr>
        <w:t>classmates</w:t>
      </w:r>
      <w:r w:rsidRPr="002200C5">
        <w:rPr>
          <w:rFonts w:ascii="Times New Roman" w:hAnsi="Times New Roman"/>
          <w:color w:val="000000"/>
          <w:szCs w:val="24"/>
        </w:rPr>
        <w:t xml:space="preserve"> (via discussion, debate, peer review), and </w:t>
      </w:r>
      <w:r w:rsidR="00033211" w:rsidRPr="002200C5">
        <w:rPr>
          <w:rFonts w:ascii="Times New Roman" w:hAnsi="Times New Roman"/>
          <w:color w:val="000000"/>
          <w:szCs w:val="24"/>
        </w:rPr>
        <w:t>the</w:t>
      </w:r>
      <w:r w:rsidRPr="002200C5">
        <w:rPr>
          <w:rFonts w:ascii="Times New Roman" w:hAnsi="Times New Roman"/>
          <w:i/>
          <w:iCs/>
          <w:color w:val="000000"/>
          <w:szCs w:val="24"/>
        </w:rPr>
        <w:t xml:space="preserve"> instruct</w:t>
      </w:r>
      <w:r w:rsidR="00033211" w:rsidRPr="002200C5">
        <w:rPr>
          <w:rFonts w:ascii="Times New Roman" w:hAnsi="Times New Roman"/>
          <w:i/>
          <w:iCs/>
          <w:color w:val="000000"/>
          <w:szCs w:val="24"/>
        </w:rPr>
        <w:t>or</w:t>
      </w:r>
      <w:r w:rsidRPr="002200C5">
        <w:rPr>
          <w:rFonts w:ascii="Times New Roman" w:hAnsi="Times New Roman"/>
          <w:i/>
          <w:iCs/>
          <w:color w:val="000000"/>
          <w:szCs w:val="24"/>
        </w:rPr>
        <w:t xml:space="preserve"> </w:t>
      </w:r>
      <w:r w:rsidRPr="002200C5">
        <w:rPr>
          <w:rFonts w:ascii="Times New Roman" w:hAnsi="Times New Roman"/>
          <w:color w:val="000000"/>
          <w:szCs w:val="24"/>
        </w:rPr>
        <w:t xml:space="preserve">(as </w:t>
      </w:r>
      <w:r w:rsidR="00033211" w:rsidRPr="002200C5">
        <w:rPr>
          <w:rFonts w:ascii="Times New Roman" w:hAnsi="Times New Roman"/>
          <w:color w:val="000000"/>
          <w:szCs w:val="24"/>
        </w:rPr>
        <w:t xml:space="preserve">I </w:t>
      </w:r>
      <w:r w:rsidRPr="002200C5">
        <w:rPr>
          <w:rFonts w:ascii="Times New Roman" w:hAnsi="Times New Roman"/>
          <w:color w:val="000000"/>
          <w:szCs w:val="24"/>
        </w:rPr>
        <w:t xml:space="preserve">seek to </w:t>
      </w:r>
      <w:r w:rsidR="00033211" w:rsidRPr="002200C5">
        <w:rPr>
          <w:rFonts w:ascii="Times New Roman" w:hAnsi="Times New Roman"/>
          <w:color w:val="000000"/>
          <w:szCs w:val="24"/>
        </w:rPr>
        <w:t xml:space="preserve">coach, </w:t>
      </w:r>
      <w:r w:rsidRPr="002200C5">
        <w:rPr>
          <w:rFonts w:ascii="Times New Roman" w:hAnsi="Times New Roman"/>
          <w:color w:val="000000"/>
          <w:szCs w:val="24"/>
        </w:rPr>
        <w:t xml:space="preserve">teach, guide, and support learners). </w:t>
      </w:r>
      <w:r w:rsidRPr="002200C5">
        <w:rPr>
          <w:rFonts w:ascii="Times New Roman" w:eastAsia="Calibri" w:hAnsi="Times New Roman"/>
          <w:spacing w:val="7"/>
          <w:szCs w:val="24"/>
        </w:rPr>
        <w:t>A</w:t>
      </w:r>
      <w:r w:rsidRPr="002200C5">
        <w:rPr>
          <w:rFonts w:ascii="Times New Roman" w:hAnsi="Times New Roman"/>
          <w:color w:val="000000"/>
          <w:szCs w:val="24"/>
        </w:rPr>
        <w:t xml:space="preserve">ll students have a “voice” in </w:t>
      </w:r>
      <w:r w:rsidR="00147AAD">
        <w:rPr>
          <w:rFonts w:ascii="Times New Roman" w:hAnsi="Times New Roman"/>
          <w:color w:val="000000"/>
          <w:szCs w:val="24"/>
        </w:rPr>
        <w:t>Forum</w:t>
      </w:r>
      <w:r w:rsidR="007D4829">
        <w:rPr>
          <w:rFonts w:ascii="Times New Roman" w:hAnsi="Times New Roman"/>
          <w:color w:val="000000"/>
          <w:szCs w:val="24"/>
        </w:rPr>
        <w:t>s</w:t>
      </w:r>
      <w:r w:rsidR="00147AAD">
        <w:rPr>
          <w:rFonts w:ascii="Times New Roman" w:hAnsi="Times New Roman"/>
          <w:color w:val="000000"/>
          <w:szCs w:val="24"/>
        </w:rPr>
        <w:t xml:space="preserve"> discussions</w:t>
      </w:r>
      <w:r w:rsidRPr="002200C5">
        <w:rPr>
          <w:rFonts w:ascii="Times New Roman" w:hAnsi="Times New Roman"/>
          <w:color w:val="000000"/>
          <w:szCs w:val="24"/>
        </w:rPr>
        <w:t>.</w:t>
      </w:r>
      <w:r w:rsidRPr="002200C5">
        <w:rPr>
          <w:rFonts w:ascii="Times New Roman" w:eastAsia="Calibri" w:hAnsi="Times New Roman"/>
          <w:spacing w:val="7"/>
          <w:szCs w:val="24"/>
        </w:rPr>
        <w:t xml:space="preserve"> </w:t>
      </w:r>
      <w:r w:rsidR="007812B0">
        <w:rPr>
          <w:rFonts w:ascii="Times New Roman" w:eastAsia="Calibri" w:hAnsi="Times New Roman"/>
          <w:spacing w:val="7"/>
          <w:szCs w:val="24"/>
        </w:rPr>
        <w:t xml:space="preserve">I do not seek to </w:t>
      </w:r>
      <w:r w:rsidR="007D4829">
        <w:rPr>
          <w:rFonts w:ascii="Times New Roman" w:eastAsia="Calibri" w:hAnsi="Times New Roman"/>
          <w:spacing w:val="7"/>
          <w:szCs w:val="24"/>
        </w:rPr>
        <w:t xml:space="preserve">“control” the </w:t>
      </w:r>
      <w:r w:rsidRPr="002200C5">
        <w:rPr>
          <w:rFonts w:ascii="Times New Roman" w:eastAsia="Calibri" w:hAnsi="Times New Roman"/>
          <w:spacing w:val="7"/>
          <w:szCs w:val="24"/>
        </w:rPr>
        <w:t xml:space="preserve">communication. </w:t>
      </w:r>
      <w:r w:rsidRPr="002200C5">
        <w:rPr>
          <w:rFonts w:ascii="Times New Roman" w:hAnsi="Times New Roman"/>
          <w:color w:val="000000"/>
          <w:szCs w:val="24"/>
        </w:rPr>
        <w:t xml:space="preserve">Because it is asynchronous, </w:t>
      </w:r>
      <w:r w:rsidR="00147AAD">
        <w:rPr>
          <w:rFonts w:ascii="Times New Roman" w:hAnsi="Times New Roman"/>
          <w:color w:val="000000"/>
          <w:szCs w:val="24"/>
        </w:rPr>
        <w:t>Forums discussion</w:t>
      </w:r>
      <w:r w:rsidRPr="002200C5">
        <w:rPr>
          <w:rFonts w:ascii="Times New Roman" w:hAnsi="Times New Roman"/>
          <w:color w:val="000000"/>
          <w:szCs w:val="24"/>
        </w:rPr>
        <w:t xml:space="preserve"> affords participants the opportunity to reflect on their classmates’ contributions while creating their own, and on their own writing</w:t>
      </w:r>
      <w:r w:rsidR="007812B0">
        <w:rPr>
          <w:rFonts w:ascii="Times New Roman" w:hAnsi="Times New Roman"/>
          <w:color w:val="000000"/>
          <w:szCs w:val="24"/>
        </w:rPr>
        <w:t xml:space="preserve"> before posting them. </w:t>
      </w:r>
      <w:r w:rsidR="00C549B6">
        <w:rPr>
          <w:rFonts w:ascii="Times New Roman" w:hAnsi="Times New Roman"/>
          <w:color w:val="000000"/>
          <w:szCs w:val="24"/>
        </w:rPr>
        <w:t xml:space="preserve">Please note that online threaded discussions are not online chats. </w:t>
      </w:r>
      <w:r w:rsidR="007812B0">
        <w:rPr>
          <w:rFonts w:ascii="Times New Roman" w:hAnsi="Times New Roman"/>
          <w:color w:val="000000"/>
          <w:szCs w:val="24"/>
        </w:rPr>
        <w:t xml:space="preserve">My </w:t>
      </w:r>
      <w:r w:rsidR="00C549B6">
        <w:rPr>
          <w:rFonts w:ascii="Times New Roman" w:hAnsi="Times New Roman"/>
          <w:color w:val="000000"/>
          <w:szCs w:val="24"/>
        </w:rPr>
        <w:t>expectation</w:t>
      </w:r>
      <w:r w:rsidR="007812B0">
        <w:rPr>
          <w:rFonts w:ascii="Times New Roman" w:hAnsi="Times New Roman"/>
          <w:color w:val="000000"/>
          <w:szCs w:val="24"/>
        </w:rPr>
        <w:t xml:space="preserve"> is that </w:t>
      </w:r>
      <w:r w:rsidR="00C549B6">
        <w:rPr>
          <w:rFonts w:ascii="Times New Roman" w:hAnsi="Times New Roman"/>
          <w:color w:val="000000"/>
          <w:szCs w:val="24"/>
        </w:rPr>
        <w:t xml:space="preserve">using </w:t>
      </w:r>
      <w:r w:rsidR="007812B0">
        <w:rPr>
          <w:rFonts w:ascii="Times New Roman" w:hAnsi="Times New Roman"/>
          <w:color w:val="000000"/>
          <w:szCs w:val="24"/>
        </w:rPr>
        <w:t xml:space="preserve">this </w:t>
      </w:r>
      <w:r w:rsidR="00C549B6">
        <w:rPr>
          <w:rFonts w:ascii="Times New Roman" w:hAnsi="Times New Roman"/>
          <w:color w:val="000000"/>
          <w:szCs w:val="24"/>
        </w:rPr>
        <w:t xml:space="preserve">tool </w:t>
      </w:r>
      <w:r w:rsidR="007812B0">
        <w:rPr>
          <w:rFonts w:ascii="Times New Roman" w:hAnsi="Times New Roman"/>
          <w:color w:val="000000"/>
          <w:szCs w:val="24"/>
        </w:rPr>
        <w:t>will</w:t>
      </w:r>
      <w:r w:rsidRPr="002200C5">
        <w:rPr>
          <w:rFonts w:ascii="Times New Roman" w:hAnsi="Times New Roman"/>
          <w:color w:val="000000"/>
          <w:szCs w:val="24"/>
        </w:rPr>
        <w:t xml:space="preserve"> create mindfulne</w:t>
      </w:r>
      <w:r w:rsidR="007812B0">
        <w:rPr>
          <w:rFonts w:ascii="Times New Roman" w:hAnsi="Times New Roman"/>
          <w:color w:val="000000"/>
          <w:szCs w:val="24"/>
        </w:rPr>
        <w:t>ss among students and encourage</w:t>
      </w:r>
      <w:r w:rsidRPr="002200C5">
        <w:rPr>
          <w:rFonts w:ascii="Times New Roman" w:hAnsi="Times New Roman"/>
          <w:color w:val="000000"/>
          <w:szCs w:val="24"/>
        </w:rPr>
        <w:t xml:space="preserve"> a culture o</w:t>
      </w:r>
      <w:r w:rsidR="007812B0">
        <w:rPr>
          <w:rFonts w:ascii="Times New Roman" w:hAnsi="Times New Roman"/>
          <w:color w:val="000000"/>
          <w:szCs w:val="24"/>
        </w:rPr>
        <w:t>f reflection</w:t>
      </w:r>
      <w:r w:rsidRPr="002200C5">
        <w:rPr>
          <w:rFonts w:ascii="Times New Roman" w:hAnsi="Times New Roman"/>
          <w:color w:val="000000"/>
          <w:szCs w:val="24"/>
        </w:rPr>
        <w:t xml:space="preserve">. </w:t>
      </w:r>
      <w:r w:rsidR="00C549B6">
        <w:rPr>
          <w:rFonts w:ascii="Times New Roman" w:hAnsi="Times New Roman"/>
          <w:color w:val="000000"/>
          <w:szCs w:val="24"/>
        </w:rPr>
        <w:t xml:space="preserve">Compose your “substantial” posts in an MS Word document and then post in the Forums, in case you lose the content while online. </w:t>
      </w:r>
    </w:p>
    <w:p w:rsidR="008A480A" w:rsidRPr="002200C5" w:rsidRDefault="008A480A" w:rsidP="008A480A">
      <w:pPr>
        <w:widowControl w:val="0"/>
        <w:autoSpaceDE w:val="0"/>
        <w:autoSpaceDN w:val="0"/>
        <w:adjustRightInd w:val="0"/>
        <w:rPr>
          <w:rFonts w:ascii="Times New Roman" w:hAnsi="Times New Roman"/>
          <w:szCs w:val="24"/>
        </w:rPr>
      </w:pPr>
    </w:p>
    <w:p w:rsidR="007D4829" w:rsidRPr="007D4829" w:rsidRDefault="008A480A" w:rsidP="007D4829">
      <w:pPr>
        <w:autoSpaceDE w:val="0"/>
        <w:autoSpaceDN w:val="0"/>
        <w:adjustRightInd w:val="0"/>
        <w:rPr>
          <w:rFonts w:ascii="Times New Roman" w:hAnsi="Times New Roman"/>
          <w:color w:val="000000"/>
          <w:szCs w:val="24"/>
        </w:rPr>
      </w:pPr>
      <w:r w:rsidRPr="002200C5">
        <w:rPr>
          <w:rFonts w:ascii="Times New Roman" w:eastAsia="Calibri" w:hAnsi="Times New Roman"/>
          <w:spacing w:val="7"/>
          <w:szCs w:val="24"/>
        </w:rPr>
        <w:t>To make this process work for all, “p</w:t>
      </w:r>
      <w:r w:rsidRPr="002200C5">
        <w:rPr>
          <w:rFonts w:ascii="Times New Roman" w:eastAsia="Calibri" w:hAnsi="Times New Roman"/>
          <w:spacing w:val="5"/>
          <w:szCs w:val="24"/>
        </w:rPr>
        <w:t xml:space="preserve">osts” must be made during specified time periods. </w:t>
      </w:r>
      <w:r w:rsidR="007D4829">
        <w:rPr>
          <w:rFonts w:ascii="Times New Roman" w:hAnsi="Times New Roman"/>
          <w:color w:val="000000"/>
          <w:szCs w:val="24"/>
        </w:rPr>
        <w:t>After the</w:t>
      </w:r>
      <w:r w:rsidR="007D4829" w:rsidRPr="003B68FB">
        <w:rPr>
          <w:rFonts w:ascii="Times New Roman" w:hAnsi="Times New Roman"/>
          <w:color w:val="000000"/>
          <w:szCs w:val="24"/>
        </w:rPr>
        <w:t xml:space="preserve"> end-date, the </w:t>
      </w:r>
      <w:r w:rsidR="007D4829">
        <w:rPr>
          <w:rFonts w:ascii="Times New Roman" w:hAnsi="Times New Roman"/>
          <w:color w:val="000000"/>
          <w:szCs w:val="24"/>
        </w:rPr>
        <w:t>discussion</w:t>
      </w:r>
      <w:r w:rsidR="007D4829" w:rsidRPr="007D4829">
        <w:rPr>
          <w:rFonts w:ascii="Times New Roman" w:hAnsi="Times New Roman"/>
          <w:color w:val="000000"/>
          <w:szCs w:val="24"/>
        </w:rPr>
        <w:t xml:space="preserve"> </w:t>
      </w:r>
      <w:r w:rsidR="007D4829" w:rsidRPr="007D4829">
        <w:rPr>
          <w:rFonts w:ascii="Times New Roman" w:hAnsi="Times New Roman"/>
          <w:bCs/>
          <w:color w:val="000000"/>
          <w:szCs w:val="24"/>
        </w:rPr>
        <w:t>threads will be</w:t>
      </w:r>
      <w:r w:rsidR="007D4829" w:rsidRPr="003B68FB">
        <w:rPr>
          <w:rFonts w:ascii="Times New Roman" w:hAnsi="Times New Roman"/>
          <w:b/>
          <w:bCs/>
          <w:color w:val="000000"/>
          <w:szCs w:val="24"/>
        </w:rPr>
        <w:t xml:space="preserve"> read-only: </w:t>
      </w:r>
      <w:r w:rsidR="007D4829" w:rsidRPr="003D3122">
        <w:rPr>
          <w:rFonts w:ascii="Times New Roman" w:hAnsi="Times New Roman"/>
          <w:bCs/>
          <w:color w:val="000000"/>
          <w:szCs w:val="24"/>
        </w:rPr>
        <w:t>you</w:t>
      </w:r>
      <w:r w:rsidR="007D4829">
        <w:rPr>
          <w:rFonts w:ascii="Times New Roman" w:hAnsi="Times New Roman"/>
          <w:color w:val="000000"/>
          <w:szCs w:val="24"/>
        </w:rPr>
        <w:t xml:space="preserve"> </w:t>
      </w:r>
      <w:r w:rsidR="007D4829" w:rsidRPr="003D3122">
        <w:rPr>
          <w:rFonts w:ascii="Times New Roman" w:hAnsi="Times New Roman"/>
          <w:bCs/>
          <w:color w:val="000000"/>
          <w:szCs w:val="24"/>
        </w:rPr>
        <w:t xml:space="preserve">will </w:t>
      </w:r>
      <w:r w:rsidR="007D4829" w:rsidRPr="003D3122">
        <w:rPr>
          <w:rFonts w:ascii="Times New Roman" w:hAnsi="Times New Roman"/>
          <w:color w:val="000000"/>
          <w:szCs w:val="24"/>
        </w:rPr>
        <w:t>be able to go back</w:t>
      </w:r>
      <w:r w:rsidR="007D4829" w:rsidRPr="003B68FB">
        <w:rPr>
          <w:rFonts w:ascii="Times New Roman" w:hAnsi="Times New Roman"/>
          <w:color w:val="000000"/>
          <w:szCs w:val="24"/>
        </w:rPr>
        <w:t xml:space="preserve"> and reference the discussions, but you w</w:t>
      </w:r>
      <w:r w:rsidR="007D4829">
        <w:rPr>
          <w:rFonts w:ascii="Times New Roman" w:hAnsi="Times New Roman"/>
          <w:color w:val="000000"/>
          <w:szCs w:val="24"/>
        </w:rPr>
        <w:t xml:space="preserve">on’t be able to add more posts; </w:t>
      </w:r>
      <w:r w:rsidR="007D4829" w:rsidRPr="003B68FB">
        <w:rPr>
          <w:rFonts w:ascii="Times New Roman" w:hAnsi="Times New Roman"/>
          <w:color w:val="000000"/>
          <w:szCs w:val="24"/>
        </w:rPr>
        <w:t>they will be “locked.”</w:t>
      </w:r>
    </w:p>
    <w:p w:rsidR="008A480A" w:rsidRPr="002200C5" w:rsidRDefault="008A480A" w:rsidP="008A480A">
      <w:pPr>
        <w:widowControl w:val="0"/>
        <w:autoSpaceDE w:val="0"/>
        <w:autoSpaceDN w:val="0"/>
        <w:adjustRightInd w:val="0"/>
        <w:rPr>
          <w:rFonts w:ascii="Times New Roman" w:hAnsi="Times New Roman"/>
          <w:szCs w:val="24"/>
        </w:rPr>
      </w:pPr>
      <w:r w:rsidRPr="002200C5">
        <w:rPr>
          <w:rFonts w:ascii="Times New Roman" w:eastAsia="Calibri" w:hAnsi="Times New Roman"/>
          <w:spacing w:val="5"/>
          <w:szCs w:val="24"/>
        </w:rPr>
        <w:t xml:space="preserve">Of course, this means that we need to also start and finish our project-specific fieldwork and study within those same time periods. To do this, we need to stay healthy, focused, and organized. The relationships we form and maintain with classmates and instructor complement </w:t>
      </w:r>
      <w:r w:rsidRPr="002200C5">
        <w:rPr>
          <w:rFonts w:ascii="Times New Roman" w:hAnsi="Times New Roman"/>
          <w:szCs w:val="24"/>
        </w:rPr>
        <w:t xml:space="preserve">the many associations being formed within your host community. As “iron sharpens iron,” each student’s contribution enhances the learning of all other students, and feeds back into our life within our host communities. </w:t>
      </w:r>
    </w:p>
    <w:p w:rsidR="008A480A" w:rsidRPr="002200C5" w:rsidRDefault="008A480A" w:rsidP="008A480A">
      <w:pPr>
        <w:widowControl w:val="0"/>
        <w:autoSpaceDE w:val="0"/>
        <w:autoSpaceDN w:val="0"/>
        <w:adjustRightInd w:val="0"/>
        <w:rPr>
          <w:rFonts w:ascii="Times New Roman" w:hAnsi="Times New Roman"/>
          <w:szCs w:val="24"/>
        </w:rPr>
      </w:pPr>
    </w:p>
    <w:p w:rsidR="008A480A" w:rsidRPr="002200C5" w:rsidRDefault="008A480A" w:rsidP="00F46EEA">
      <w:pPr>
        <w:widowControl w:val="0"/>
        <w:autoSpaceDE w:val="0"/>
        <w:autoSpaceDN w:val="0"/>
        <w:adjustRightInd w:val="0"/>
        <w:outlineLvl w:val="0"/>
        <w:rPr>
          <w:rFonts w:ascii="Times New Roman" w:hAnsi="Times New Roman"/>
          <w:i/>
          <w:szCs w:val="24"/>
        </w:rPr>
      </w:pPr>
      <w:r w:rsidRPr="002200C5">
        <w:rPr>
          <w:rFonts w:ascii="Times New Roman" w:hAnsi="Times New Roman"/>
          <w:i/>
          <w:szCs w:val="24"/>
        </w:rPr>
        <w:t>Procedure</w:t>
      </w:r>
    </w:p>
    <w:p w:rsidR="008A480A" w:rsidRPr="002200C5" w:rsidRDefault="008A480A" w:rsidP="00FE7EEC">
      <w:pPr>
        <w:widowControl w:val="0"/>
        <w:numPr>
          <w:ilvl w:val="0"/>
          <w:numId w:val="2"/>
        </w:numPr>
        <w:autoSpaceDE w:val="0"/>
        <w:autoSpaceDN w:val="0"/>
        <w:adjustRightInd w:val="0"/>
        <w:rPr>
          <w:rFonts w:ascii="Times New Roman" w:hAnsi="Times New Roman"/>
          <w:b/>
          <w:szCs w:val="24"/>
        </w:rPr>
      </w:pPr>
      <w:r w:rsidRPr="002200C5">
        <w:rPr>
          <w:rFonts w:ascii="Times New Roman" w:hAnsi="Times New Roman"/>
          <w:szCs w:val="24"/>
        </w:rPr>
        <w:t>Begin a particular project within the specified time period</w:t>
      </w:r>
    </w:p>
    <w:p w:rsidR="008A480A" w:rsidRPr="002200C5" w:rsidRDefault="007812B0" w:rsidP="00FE7EEC">
      <w:pPr>
        <w:widowControl w:val="0"/>
        <w:numPr>
          <w:ilvl w:val="0"/>
          <w:numId w:val="2"/>
        </w:numPr>
        <w:autoSpaceDE w:val="0"/>
        <w:autoSpaceDN w:val="0"/>
        <w:adjustRightInd w:val="0"/>
        <w:rPr>
          <w:rFonts w:ascii="Times New Roman" w:hAnsi="Times New Roman"/>
          <w:b/>
          <w:szCs w:val="24"/>
        </w:rPr>
      </w:pPr>
      <w:r>
        <w:rPr>
          <w:rFonts w:ascii="Times New Roman" w:hAnsi="Times New Roman"/>
          <w:szCs w:val="24"/>
        </w:rPr>
        <w:t>Each student</w:t>
      </w:r>
      <w:r w:rsidR="008A480A" w:rsidRPr="002200C5">
        <w:rPr>
          <w:rFonts w:ascii="Times New Roman" w:hAnsi="Times New Roman"/>
          <w:szCs w:val="24"/>
        </w:rPr>
        <w:t xml:space="preserve"> post</w:t>
      </w:r>
      <w:r>
        <w:rPr>
          <w:rFonts w:ascii="Times New Roman" w:hAnsi="Times New Roman"/>
          <w:szCs w:val="24"/>
        </w:rPr>
        <w:t>s an</w:t>
      </w:r>
      <w:r w:rsidR="008A480A" w:rsidRPr="002200C5">
        <w:rPr>
          <w:rFonts w:ascii="Times New Roman" w:hAnsi="Times New Roman"/>
          <w:szCs w:val="24"/>
        </w:rPr>
        <w:t xml:space="preserve"> </w:t>
      </w:r>
      <w:r>
        <w:rPr>
          <w:rFonts w:ascii="Times New Roman" w:hAnsi="Times New Roman"/>
          <w:szCs w:val="24"/>
        </w:rPr>
        <w:t>initial post</w:t>
      </w:r>
      <w:r w:rsidR="008A480A" w:rsidRPr="002200C5">
        <w:rPr>
          <w:rFonts w:ascii="Times New Roman" w:hAnsi="Times New Roman"/>
          <w:szCs w:val="24"/>
        </w:rPr>
        <w:t xml:space="preserve"> to the topic</w:t>
      </w:r>
      <w:r w:rsidR="00033211" w:rsidRPr="002200C5">
        <w:rPr>
          <w:rFonts w:ascii="Times New Roman" w:hAnsi="Times New Roman"/>
          <w:szCs w:val="24"/>
        </w:rPr>
        <w:t>al</w:t>
      </w:r>
      <w:r w:rsidR="008A480A" w:rsidRPr="002200C5">
        <w:rPr>
          <w:rFonts w:ascii="Times New Roman" w:hAnsi="Times New Roman"/>
          <w:szCs w:val="24"/>
        </w:rPr>
        <w:t xml:space="preserve"> question</w:t>
      </w:r>
      <w:r w:rsidR="00033211" w:rsidRPr="002200C5">
        <w:rPr>
          <w:rFonts w:ascii="Times New Roman" w:hAnsi="Times New Roman"/>
          <w:szCs w:val="24"/>
        </w:rPr>
        <w:t xml:space="preserve"> posed by the instructor</w:t>
      </w:r>
      <w:r w:rsidR="008A480A" w:rsidRPr="002200C5">
        <w:rPr>
          <w:rFonts w:ascii="Times New Roman" w:hAnsi="Times New Roman"/>
          <w:szCs w:val="24"/>
        </w:rPr>
        <w:t xml:space="preserve">. </w:t>
      </w:r>
    </w:p>
    <w:p w:rsidR="008A480A" w:rsidRPr="002200C5" w:rsidRDefault="008A480A" w:rsidP="00FE7EEC">
      <w:pPr>
        <w:widowControl w:val="0"/>
        <w:numPr>
          <w:ilvl w:val="0"/>
          <w:numId w:val="2"/>
        </w:numPr>
        <w:autoSpaceDE w:val="0"/>
        <w:autoSpaceDN w:val="0"/>
        <w:adjustRightInd w:val="0"/>
        <w:rPr>
          <w:rFonts w:ascii="Times New Roman" w:hAnsi="Times New Roman"/>
          <w:b/>
          <w:szCs w:val="24"/>
        </w:rPr>
      </w:pPr>
      <w:r w:rsidRPr="002200C5">
        <w:rPr>
          <w:rFonts w:ascii="Times New Roman" w:hAnsi="Times New Roman"/>
          <w:szCs w:val="24"/>
        </w:rPr>
        <w:t xml:space="preserve">Students interact with each other’s </w:t>
      </w:r>
      <w:r w:rsidR="007812B0">
        <w:rPr>
          <w:rFonts w:ascii="Times New Roman" w:hAnsi="Times New Roman"/>
          <w:szCs w:val="24"/>
        </w:rPr>
        <w:t>posts</w:t>
      </w:r>
      <w:r w:rsidRPr="002200C5">
        <w:rPr>
          <w:rFonts w:ascii="Times New Roman" w:hAnsi="Times New Roman"/>
          <w:szCs w:val="24"/>
        </w:rPr>
        <w:t xml:space="preserve">. </w:t>
      </w:r>
    </w:p>
    <w:p w:rsidR="008A480A" w:rsidRPr="002200C5" w:rsidRDefault="008A480A" w:rsidP="008A480A">
      <w:pPr>
        <w:widowControl w:val="0"/>
        <w:autoSpaceDE w:val="0"/>
        <w:autoSpaceDN w:val="0"/>
        <w:adjustRightInd w:val="0"/>
        <w:rPr>
          <w:rFonts w:ascii="Times New Roman" w:hAnsi="Times New Roman"/>
          <w:b/>
          <w:szCs w:val="24"/>
        </w:rPr>
      </w:pPr>
    </w:p>
    <w:p w:rsidR="008A480A" w:rsidRPr="002200C5" w:rsidRDefault="008A480A" w:rsidP="00F46EEA">
      <w:pPr>
        <w:widowControl w:val="0"/>
        <w:autoSpaceDE w:val="0"/>
        <w:autoSpaceDN w:val="0"/>
        <w:adjustRightInd w:val="0"/>
        <w:outlineLvl w:val="0"/>
        <w:rPr>
          <w:rFonts w:ascii="Times New Roman" w:hAnsi="Times New Roman"/>
          <w:i/>
          <w:szCs w:val="24"/>
        </w:rPr>
      </w:pPr>
      <w:r w:rsidRPr="002200C5">
        <w:rPr>
          <w:rFonts w:ascii="Times New Roman" w:hAnsi="Times New Roman"/>
          <w:i/>
          <w:szCs w:val="24"/>
        </w:rPr>
        <w:t>Guidelines for participation</w:t>
      </w:r>
    </w:p>
    <w:p w:rsidR="008A480A" w:rsidRPr="002200C5" w:rsidRDefault="008A480A" w:rsidP="00FE7EEC">
      <w:pPr>
        <w:widowControl w:val="0"/>
        <w:numPr>
          <w:ilvl w:val="0"/>
          <w:numId w:val="14"/>
        </w:numPr>
        <w:autoSpaceDE w:val="0"/>
        <w:autoSpaceDN w:val="0"/>
        <w:adjustRightInd w:val="0"/>
        <w:rPr>
          <w:rFonts w:ascii="Times New Roman" w:hAnsi="Times New Roman"/>
          <w:szCs w:val="24"/>
        </w:rPr>
      </w:pPr>
      <w:r w:rsidRPr="002200C5">
        <w:rPr>
          <w:rFonts w:ascii="Times New Roman" w:hAnsi="Times New Roman"/>
          <w:szCs w:val="24"/>
        </w:rPr>
        <w:t>Students adhere to sp</w:t>
      </w:r>
      <w:r w:rsidR="00033211" w:rsidRPr="002200C5">
        <w:rPr>
          <w:rFonts w:ascii="Times New Roman" w:hAnsi="Times New Roman"/>
          <w:szCs w:val="24"/>
        </w:rPr>
        <w:t>ecific timeframes for discussion</w:t>
      </w:r>
      <w:r w:rsidRPr="002200C5">
        <w:rPr>
          <w:rFonts w:ascii="Times New Roman" w:hAnsi="Times New Roman"/>
          <w:szCs w:val="24"/>
        </w:rPr>
        <w:t>.</w:t>
      </w:r>
    </w:p>
    <w:p w:rsidR="008A480A" w:rsidRPr="002200C5" w:rsidRDefault="008A480A" w:rsidP="00FE7EEC">
      <w:pPr>
        <w:widowControl w:val="0"/>
        <w:numPr>
          <w:ilvl w:val="0"/>
          <w:numId w:val="14"/>
        </w:numPr>
        <w:autoSpaceDE w:val="0"/>
        <w:autoSpaceDN w:val="0"/>
        <w:adjustRightInd w:val="0"/>
        <w:rPr>
          <w:rFonts w:ascii="Times New Roman" w:hAnsi="Times New Roman"/>
          <w:szCs w:val="24"/>
        </w:rPr>
      </w:pPr>
      <w:r w:rsidRPr="002200C5">
        <w:rPr>
          <w:rFonts w:ascii="Times New Roman" w:hAnsi="Times New Roman"/>
          <w:szCs w:val="24"/>
        </w:rPr>
        <w:t>For each topic, each student contr</w:t>
      </w:r>
      <w:r w:rsidR="007812B0">
        <w:rPr>
          <w:rFonts w:ascii="Times New Roman" w:hAnsi="Times New Roman"/>
          <w:szCs w:val="24"/>
        </w:rPr>
        <w:t>ibutes at least three (3) substantial posts—one initial post and two responses to peers.</w:t>
      </w:r>
    </w:p>
    <w:p w:rsidR="008A480A" w:rsidRPr="002200C5" w:rsidRDefault="008A480A" w:rsidP="00FE7EEC">
      <w:pPr>
        <w:widowControl w:val="0"/>
        <w:numPr>
          <w:ilvl w:val="0"/>
          <w:numId w:val="14"/>
        </w:numPr>
        <w:autoSpaceDE w:val="0"/>
        <w:autoSpaceDN w:val="0"/>
        <w:adjustRightInd w:val="0"/>
        <w:rPr>
          <w:rFonts w:ascii="Times New Roman" w:hAnsi="Times New Roman"/>
          <w:szCs w:val="24"/>
        </w:rPr>
      </w:pPr>
      <w:r w:rsidRPr="002200C5">
        <w:rPr>
          <w:rFonts w:ascii="Times New Roman" w:hAnsi="Times New Roman"/>
          <w:szCs w:val="24"/>
        </w:rPr>
        <w:t xml:space="preserve">Students pay attention to the </w:t>
      </w:r>
      <w:r w:rsidRPr="002200C5">
        <w:rPr>
          <w:rFonts w:ascii="Times New Roman" w:hAnsi="Times New Roman"/>
          <w:i/>
          <w:szCs w:val="24"/>
        </w:rPr>
        <w:t>quantity/timeliness</w:t>
      </w:r>
      <w:r w:rsidRPr="002200C5">
        <w:rPr>
          <w:rFonts w:ascii="Times New Roman" w:hAnsi="Times New Roman"/>
          <w:szCs w:val="24"/>
        </w:rPr>
        <w:t xml:space="preserve"> and </w:t>
      </w:r>
      <w:r w:rsidRPr="002200C5">
        <w:rPr>
          <w:rFonts w:ascii="Times New Roman" w:hAnsi="Times New Roman"/>
          <w:i/>
          <w:szCs w:val="24"/>
        </w:rPr>
        <w:t>quality</w:t>
      </w:r>
      <w:r w:rsidRPr="002200C5">
        <w:rPr>
          <w:rFonts w:ascii="Times New Roman" w:hAnsi="Times New Roman"/>
          <w:szCs w:val="24"/>
        </w:rPr>
        <w:t xml:space="preserve"> of their postings (see rubric below)</w:t>
      </w:r>
    </w:p>
    <w:p w:rsidR="008A480A" w:rsidRPr="002200C5" w:rsidRDefault="008A480A" w:rsidP="008A480A">
      <w:pPr>
        <w:widowControl w:val="0"/>
        <w:autoSpaceDE w:val="0"/>
        <w:autoSpaceDN w:val="0"/>
        <w:adjustRightInd w:val="0"/>
        <w:ind w:left="360"/>
        <w:rPr>
          <w:rFonts w:ascii="Times New Roman" w:hAnsi="Times New Roman"/>
          <w:szCs w:val="24"/>
        </w:rPr>
      </w:pPr>
    </w:p>
    <w:p w:rsidR="00600F28" w:rsidRDefault="007812B0" w:rsidP="00F46EEA">
      <w:pPr>
        <w:widowControl w:val="0"/>
        <w:autoSpaceDE w:val="0"/>
        <w:autoSpaceDN w:val="0"/>
        <w:adjustRightInd w:val="0"/>
        <w:outlineLvl w:val="0"/>
        <w:rPr>
          <w:rFonts w:ascii="Times New Roman" w:hAnsi="Times New Roman"/>
          <w:i/>
          <w:szCs w:val="24"/>
        </w:rPr>
      </w:pPr>
      <w:r>
        <w:rPr>
          <w:rFonts w:ascii="Times New Roman" w:hAnsi="Times New Roman"/>
          <w:i/>
          <w:szCs w:val="24"/>
        </w:rPr>
        <w:t>Online discussion a</w:t>
      </w:r>
      <w:r w:rsidR="008A480A" w:rsidRPr="002200C5">
        <w:rPr>
          <w:rFonts w:ascii="Times New Roman" w:hAnsi="Times New Roman"/>
          <w:i/>
          <w:szCs w:val="24"/>
        </w:rPr>
        <w:t>ssessment rubric</w:t>
      </w:r>
    </w:p>
    <w:p w:rsidR="00600F28" w:rsidRDefault="00600F28" w:rsidP="00600F28">
      <w:pPr>
        <w:widowControl w:val="0"/>
        <w:autoSpaceDE w:val="0"/>
        <w:autoSpaceDN w:val="0"/>
        <w:adjustRightInd w:val="0"/>
        <w:rPr>
          <w:rFonts w:ascii="Times New Roman" w:eastAsia="Times New Roman" w:hAnsi="Times New Roman"/>
          <w:sz w:val="15"/>
          <w:szCs w:val="15"/>
        </w:rPr>
      </w:pPr>
    </w:p>
    <w:p w:rsidR="00600F28" w:rsidRPr="00600F28" w:rsidRDefault="00600F28" w:rsidP="00600F28">
      <w:pPr>
        <w:rPr>
          <w:rFonts w:ascii="Times New Roman" w:eastAsia="Times New Roman" w:hAnsi="Times New Roman"/>
          <w:sz w:val="15"/>
          <w:szCs w:val="15"/>
        </w:rPr>
      </w:pPr>
      <w:r>
        <w:rPr>
          <w:rFonts w:ascii="Times New Roman" w:eastAsia="Times New Roman" w:hAnsi="Times New Roman"/>
          <w:sz w:val="15"/>
          <w:szCs w:val="15"/>
        </w:rPr>
        <w:t>5/5</w:t>
      </w:r>
    </w:p>
    <w:p w:rsidR="00600F28" w:rsidRDefault="00600F28" w:rsidP="00FE7EEC">
      <w:pPr>
        <w:numPr>
          <w:ilvl w:val="0"/>
          <w:numId w:val="5"/>
        </w:numPr>
        <w:rPr>
          <w:rFonts w:ascii="Times New Roman" w:eastAsia="Times New Roman" w:hAnsi="Times New Roman"/>
          <w:szCs w:val="24"/>
        </w:rPr>
      </w:pPr>
      <w:r>
        <w:rPr>
          <w:rFonts w:ascii="Times New Roman" w:eastAsia="Times New Roman" w:hAnsi="Times New Roman"/>
          <w:sz w:val="20"/>
        </w:rPr>
        <w:t xml:space="preserve">Made at least three substantial and other frequent posts </w:t>
      </w:r>
    </w:p>
    <w:p w:rsidR="00600F28" w:rsidRDefault="00600F28" w:rsidP="00FE7EEC">
      <w:pPr>
        <w:numPr>
          <w:ilvl w:val="0"/>
          <w:numId w:val="5"/>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Intellectually robust perspectives and questions; substantive reactions with support for comments</w:t>
      </w:r>
    </w:p>
    <w:p w:rsidR="00600F28" w:rsidRDefault="00600F28" w:rsidP="00FE7EEC">
      <w:pPr>
        <w:numPr>
          <w:ilvl w:val="0"/>
          <w:numId w:val="5"/>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Conveys open-mindedness and respect for the views of colleagues; seeks other views.</w:t>
      </w:r>
    </w:p>
    <w:p w:rsidR="00600F28" w:rsidRDefault="00600F28" w:rsidP="00FE7EEC">
      <w:pPr>
        <w:numPr>
          <w:ilvl w:val="0"/>
          <w:numId w:val="5"/>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Reply makes multiple references to and integrates concepts; major points explicitly addressed</w:t>
      </w:r>
    </w:p>
    <w:p w:rsidR="00600F28" w:rsidRDefault="00600F28" w:rsidP="00FE7EEC">
      <w:pPr>
        <w:numPr>
          <w:ilvl w:val="0"/>
          <w:numId w:val="5"/>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Makes a substantial contribution and attempts to stimulate additional discussion</w:t>
      </w:r>
    </w:p>
    <w:p w:rsidR="00600F28" w:rsidRDefault="00600F28" w:rsidP="00F46EEA">
      <w:pPr>
        <w:outlineLvl w:val="0"/>
        <w:rPr>
          <w:rFonts w:ascii="Times New Roman" w:eastAsia="Times New Roman" w:hAnsi="Times New Roman"/>
          <w:szCs w:val="24"/>
        </w:rPr>
      </w:pPr>
      <w:r>
        <w:rPr>
          <w:rFonts w:ascii="Times New Roman" w:eastAsia="Times New Roman" w:hAnsi="Times New Roman"/>
          <w:sz w:val="15"/>
          <w:szCs w:val="15"/>
        </w:rPr>
        <w:t>4/5</w:t>
      </w:r>
    </w:p>
    <w:p w:rsidR="00600F28" w:rsidRPr="00600F28" w:rsidRDefault="00600F28" w:rsidP="00FE7EEC">
      <w:pPr>
        <w:numPr>
          <w:ilvl w:val="0"/>
          <w:numId w:val="6"/>
        </w:numPr>
        <w:rPr>
          <w:rFonts w:ascii="Times New Roman" w:eastAsia="Times New Roman" w:hAnsi="Times New Roman"/>
          <w:szCs w:val="24"/>
        </w:rPr>
      </w:pPr>
      <w:r>
        <w:rPr>
          <w:rFonts w:ascii="Times New Roman" w:eastAsia="Times New Roman" w:hAnsi="Times New Roman"/>
          <w:sz w:val="20"/>
        </w:rPr>
        <w:lastRenderedPageBreak/>
        <w:t>Made at least three substantial posts</w:t>
      </w:r>
    </w:p>
    <w:p w:rsidR="00600F28" w:rsidRDefault="00600F28" w:rsidP="00FE7EEC">
      <w:pPr>
        <w:numPr>
          <w:ilvl w:val="0"/>
          <w:numId w:val="6"/>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Perspectives and questions are provided; substantive and related to readings</w:t>
      </w:r>
    </w:p>
    <w:p w:rsidR="00600F28" w:rsidRDefault="00600F28" w:rsidP="00FE7EEC">
      <w:pPr>
        <w:numPr>
          <w:ilvl w:val="0"/>
          <w:numId w:val="6"/>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Acknowledges views of others and conveys respect for those views</w:t>
      </w:r>
    </w:p>
    <w:p w:rsidR="00600F28" w:rsidRDefault="00600F28" w:rsidP="00FE7EEC">
      <w:pPr>
        <w:numPr>
          <w:ilvl w:val="0"/>
          <w:numId w:val="6"/>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Reply makes some references to and integrates concepts; reply conveys substantial thought</w:t>
      </w:r>
    </w:p>
    <w:p w:rsidR="00600F28" w:rsidRDefault="00600F28" w:rsidP="00FE7EEC">
      <w:pPr>
        <w:numPr>
          <w:ilvl w:val="0"/>
          <w:numId w:val="6"/>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Makes a substantial contribution; new ideas are supported by valid information</w:t>
      </w:r>
    </w:p>
    <w:p w:rsidR="00600F28" w:rsidRDefault="00600F28" w:rsidP="00F46EEA">
      <w:pPr>
        <w:outlineLvl w:val="0"/>
        <w:rPr>
          <w:rFonts w:ascii="Times New Roman" w:eastAsia="Times New Roman" w:hAnsi="Times New Roman"/>
          <w:szCs w:val="24"/>
        </w:rPr>
      </w:pPr>
      <w:r>
        <w:rPr>
          <w:rFonts w:ascii="Times New Roman" w:eastAsia="Times New Roman" w:hAnsi="Times New Roman"/>
          <w:sz w:val="15"/>
          <w:szCs w:val="15"/>
        </w:rPr>
        <w:t>3/5</w:t>
      </w:r>
    </w:p>
    <w:p w:rsidR="00600F28" w:rsidRPr="00600F28" w:rsidRDefault="00600F28" w:rsidP="00FE7EEC">
      <w:pPr>
        <w:numPr>
          <w:ilvl w:val="0"/>
          <w:numId w:val="7"/>
        </w:numPr>
        <w:rPr>
          <w:rFonts w:ascii="Times New Roman" w:eastAsia="Times New Roman" w:hAnsi="Times New Roman"/>
          <w:szCs w:val="24"/>
        </w:rPr>
      </w:pPr>
      <w:r>
        <w:rPr>
          <w:rFonts w:ascii="Times New Roman" w:eastAsia="Times New Roman" w:hAnsi="Times New Roman"/>
          <w:sz w:val="20"/>
        </w:rPr>
        <w:t>Made at least three substantial posts</w:t>
      </w:r>
    </w:p>
    <w:p w:rsidR="00600F28" w:rsidRDefault="00600F28" w:rsidP="00FE7EEC">
      <w:pPr>
        <w:numPr>
          <w:ilvl w:val="0"/>
          <w:numId w:val="7"/>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Perspectives and questions are provided but they are rather shallow</w:t>
      </w:r>
    </w:p>
    <w:p w:rsidR="00600F28" w:rsidRDefault="00600F28" w:rsidP="00FE7EEC">
      <w:pPr>
        <w:numPr>
          <w:ilvl w:val="0"/>
          <w:numId w:val="7"/>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Simply acknowledges views of others</w:t>
      </w:r>
    </w:p>
    <w:p w:rsidR="00600F28" w:rsidRDefault="00600F28" w:rsidP="00FE7EEC">
      <w:pPr>
        <w:numPr>
          <w:ilvl w:val="0"/>
          <w:numId w:val="7"/>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Reply incorporates bits of information; some thought appears to be given</w:t>
      </w:r>
    </w:p>
    <w:p w:rsidR="00600F28" w:rsidRDefault="00600F28" w:rsidP="00FE7EEC">
      <w:pPr>
        <w:numPr>
          <w:ilvl w:val="0"/>
          <w:numId w:val="7"/>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Provides limited new ideas etc., with no supporting reasons</w:t>
      </w:r>
    </w:p>
    <w:p w:rsidR="00600F28" w:rsidRDefault="00600F28" w:rsidP="00F46EEA">
      <w:pPr>
        <w:outlineLvl w:val="0"/>
        <w:rPr>
          <w:rFonts w:ascii="Times New Roman" w:eastAsia="Times New Roman" w:hAnsi="Times New Roman"/>
          <w:szCs w:val="24"/>
        </w:rPr>
      </w:pPr>
      <w:r>
        <w:rPr>
          <w:rFonts w:ascii="Times New Roman" w:eastAsia="Times New Roman" w:hAnsi="Times New Roman"/>
          <w:sz w:val="15"/>
          <w:szCs w:val="15"/>
        </w:rPr>
        <w:t>1-2/5</w:t>
      </w:r>
    </w:p>
    <w:p w:rsidR="00600F28" w:rsidRDefault="00600F28" w:rsidP="00FE7EEC">
      <w:pPr>
        <w:numPr>
          <w:ilvl w:val="0"/>
          <w:numId w:val="8"/>
        </w:numPr>
        <w:rPr>
          <w:rFonts w:ascii="Times New Roman" w:eastAsia="Times New Roman" w:hAnsi="Times New Roman"/>
          <w:szCs w:val="24"/>
        </w:rPr>
      </w:pPr>
      <w:r>
        <w:rPr>
          <w:rFonts w:ascii="Times New Roman" w:eastAsia="Times New Roman" w:hAnsi="Times New Roman"/>
          <w:sz w:val="20"/>
        </w:rPr>
        <w:t>Made less than three substantial posts</w:t>
      </w:r>
    </w:p>
    <w:p w:rsidR="00600F28" w:rsidRDefault="00600F28" w:rsidP="00FE7EEC">
      <w:pPr>
        <w:numPr>
          <w:ilvl w:val="0"/>
          <w:numId w:val="8"/>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Only one perspective is provided with little substance and/or lacks relation to readings</w:t>
      </w:r>
    </w:p>
    <w:p w:rsidR="00600F28" w:rsidRDefault="00600F28" w:rsidP="00FE7EEC">
      <w:pPr>
        <w:numPr>
          <w:ilvl w:val="0"/>
          <w:numId w:val="8"/>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Conveys antagonistic attitude toward view of colleagues, or ignores view(s).</w:t>
      </w:r>
    </w:p>
    <w:p w:rsidR="00600F28" w:rsidRDefault="00600F28" w:rsidP="00FE7EEC">
      <w:pPr>
        <w:numPr>
          <w:ilvl w:val="0"/>
          <w:numId w:val="8"/>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Reply conveys minimal thought on or about the topic in general; appears to be done hastily</w:t>
      </w:r>
    </w:p>
    <w:p w:rsidR="00600F28" w:rsidRDefault="00600F28" w:rsidP="00FE7EEC">
      <w:pPr>
        <w:numPr>
          <w:ilvl w:val="0"/>
          <w:numId w:val="8"/>
        </w:numPr>
        <w:spacing w:before="100" w:beforeAutospacing="1" w:after="100" w:afterAutospacing="1"/>
        <w:rPr>
          <w:rFonts w:ascii="Times New Roman" w:eastAsia="Times New Roman" w:hAnsi="Times New Roman"/>
          <w:szCs w:val="24"/>
        </w:rPr>
      </w:pPr>
      <w:r>
        <w:rPr>
          <w:rFonts w:ascii="Times New Roman" w:eastAsia="Times New Roman" w:hAnsi="Times New Roman"/>
          <w:sz w:val="20"/>
        </w:rPr>
        <w:t>No new ideas, information, or perspectives provided</w:t>
      </w:r>
    </w:p>
    <w:p w:rsidR="00600F28" w:rsidRDefault="00600F28" w:rsidP="00F46EEA">
      <w:pPr>
        <w:outlineLvl w:val="0"/>
        <w:rPr>
          <w:rFonts w:ascii="Times New Roman" w:eastAsia="Times New Roman" w:hAnsi="Times New Roman"/>
          <w:szCs w:val="24"/>
        </w:rPr>
      </w:pPr>
      <w:r>
        <w:rPr>
          <w:rFonts w:ascii="Times New Roman" w:eastAsia="Times New Roman" w:hAnsi="Times New Roman"/>
          <w:sz w:val="15"/>
          <w:szCs w:val="15"/>
        </w:rPr>
        <w:t xml:space="preserve">0/5 </w:t>
      </w:r>
    </w:p>
    <w:p w:rsidR="00600F28" w:rsidRDefault="00600F28" w:rsidP="00FE7EEC">
      <w:pPr>
        <w:numPr>
          <w:ilvl w:val="0"/>
          <w:numId w:val="9"/>
        </w:numPr>
        <w:rPr>
          <w:rFonts w:ascii="Times New Roman" w:eastAsia="Times New Roman" w:hAnsi="Times New Roman"/>
          <w:szCs w:val="24"/>
        </w:rPr>
      </w:pPr>
      <w:r>
        <w:rPr>
          <w:rFonts w:ascii="Times New Roman" w:eastAsia="Times New Roman" w:hAnsi="Times New Roman"/>
          <w:sz w:val="20"/>
        </w:rPr>
        <w:t>no posts were made</w:t>
      </w:r>
    </w:p>
    <w:p w:rsidR="008A480A" w:rsidRPr="002200C5" w:rsidRDefault="008A480A" w:rsidP="008A480A">
      <w:pPr>
        <w:widowControl w:val="0"/>
        <w:autoSpaceDE w:val="0"/>
        <w:autoSpaceDN w:val="0"/>
        <w:adjustRightInd w:val="0"/>
        <w:rPr>
          <w:rFonts w:ascii="Times New Roman" w:hAnsi="Times New Roman"/>
          <w:b/>
          <w:szCs w:val="24"/>
        </w:rPr>
      </w:pPr>
    </w:p>
    <w:p w:rsidR="008A480A" w:rsidRDefault="00EA2F3D" w:rsidP="00F46EEA">
      <w:pPr>
        <w:shd w:val="clear" w:color="auto" w:fill="E0E0E0"/>
        <w:outlineLvl w:val="0"/>
        <w:rPr>
          <w:rFonts w:ascii="Times New Roman" w:hAnsi="Times New Roman"/>
          <w:b/>
          <w:szCs w:val="24"/>
        </w:rPr>
      </w:pPr>
      <w:r>
        <w:rPr>
          <w:rFonts w:ascii="Times New Roman" w:hAnsi="Times New Roman"/>
          <w:b/>
          <w:szCs w:val="24"/>
        </w:rPr>
        <w:t xml:space="preserve">Evaluation </w:t>
      </w:r>
      <w:r w:rsidR="00CA41C5">
        <w:rPr>
          <w:rFonts w:ascii="Times New Roman" w:hAnsi="Times New Roman"/>
          <w:b/>
          <w:szCs w:val="24"/>
        </w:rPr>
        <w:t>Rubrics</w:t>
      </w:r>
    </w:p>
    <w:p w:rsidR="007A62B8" w:rsidRPr="007A62B8" w:rsidRDefault="007A62B8" w:rsidP="007A62B8">
      <w:pPr>
        <w:shd w:val="clear" w:color="auto" w:fill="FFFFFF" w:themeFill="background1"/>
        <w:outlineLvl w:val="0"/>
        <w:rPr>
          <w:rFonts w:ascii="Times New Roman" w:hAnsi="Times New Roman"/>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4185"/>
        <w:gridCol w:w="990"/>
      </w:tblGrid>
      <w:tr w:rsidR="008A480A" w:rsidRPr="007A62B8" w:rsidTr="007A62B8">
        <w:tc>
          <w:tcPr>
            <w:tcW w:w="8370" w:type="dxa"/>
            <w:gridSpan w:val="2"/>
            <w:shd w:val="clear" w:color="auto" w:fill="auto"/>
          </w:tcPr>
          <w:p w:rsidR="008A480A" w:rsidRPr="007A62B8" w:rsidRDefault="00EA2F3D" w:rsidP="007A62B8">
            <w:pPr>
              <w:widowControl w:val="0"/>
              <w:shd w:val="clear" w:color="auto" w:fill="FFFFFF" w:themeFill="background1"/>
              <w:autoSpaceDE w:val="0"/>
              <w:autoSpaceDN w:val="0"/>
              <w:adjustRightInd w:val="0"/>
              <w:jc w:val="center"/>
              <w:rPr>
                <w:rFonts w:ascii="Times New Roman" w:hAnsi="Times New Roman"/>
                <w:b/>
                <w:szCs w:val="24"/>
              </w:rPr>
            </w:pPr>
            <w:r w:rsidRPr="007A62B8">
              <w:rPr>
                <w:rFonts w:ascii="Times New Roman" w:hAnsi="Times New Roman"/>
                <w:b/>
                <w:szCs w:val="24"/>
              </w:rPr>
              <w:t>Assignments</w:t>
            </w:r>
          </w:p>
        </w:tc>
        <w:tc>
          <w:tcPr>
            <w:tcW w:w="990" w:type="dxa"/>
            <w:shd w:val="clear" w:color="auto" w:fill="auto"/>
          </w:tcPr>
          <w:p w:rsidR="008A480A" w:rsidRPr="007A62B8" w:rsidRDefault="008A480A" w:rsidP="007A62B8">
            <w:pPr>
              <w:widowControl w:val="0"/>
              <w:shd w:val="clear" w:color="auto" w:fill="FFFFFF" w:themeFill="background1"/>
              <w:autoSpaceDE w:val="0"/>
              <w:autoSpaceDN w:val="0"/>
              <w:adjustRightInd w:val="0"/>
              <w:rPr>
                <w:rFonts w:ascii="Times New Roman" w:hAnsi="Times New Roman"/>
                <w:b/>
                <w:sz w:val="22"/>
                <w:szCs w:val="22"/>
              </w:rPr>
            </w:pPr>
            <w:r w:rsidRPr="007A62B8">
              <w:rPr>
                <w:rFonts w:ascii="Times New Roman" w:hAnsi="Times New Roman"/>
                <w:b/>
                <w:sz w:val="22"/>
                <w:szCs w:val="22"/>
              </w:rPr>
              <w:t>Weight/Points</w:t>
            </w:r>
          </w:p>
        </w:tc>
      </w:tr>
      <w:tr w:rsidR="008A480A" w:rsidRPr="002200C5" w:rsidTr="007A62B8">
        <w:tc>
          <w:tcPr>
            <w:tcW w:w="8370" w:type="dxa"/>
            <w:gridSpan w:val="2"/>
            <w:shd w:val="clear" w:color="auto" w:fill="auto"/>
          </w:tcPr>
          <w:p w:rsidR="008A480A" w:rsidRPr="002200C5" w:rsidRDefault="008A480A" w:rsidP="008A480A">
            <w:pPr>
              <w:widowControl w:val="0"/>
              <w:autoSpaceDE w:val="0"/>
              <w:autoSpaceDN w:val="0"/>
              <w:adjustRightInd w:val="0"/>
              <w:ind w:left="342" w:hanging="342"/>
              <w:rPr>
                <w:rFonts w:ascii="Times New Roman" w:hAnsi="Times New Roman"/>
                <w:i/>
                <w:szCs w:val="24"/>
              </w:rPr>
            </w:pPr>
            <w:r w:rsidRPr="002200C5">
              <w:rPr>
                <w:rFonts w:ascii="Times New Roman" w:hAnsi="Times New Roman"/>
                <w:szCs w:val="24"/>
              </w:rPr>
              <w:t xml:space="preserve">1. </w:t>
            </w:r>
            <w:r w:rsidRPr="002200C5">
              <w:rPr>
                <w:rFonts w:ascii="Times New Roman" w:hAnsi="Times New Roman"/>
                <w:szCs w:val="24"/>
              </w:rPr>
              <w:tab/>
            </w:r>
            <w:r w:rsidR="00EA2F3D">
              <w:rPr>
                <w:rFonts w:ascii="Times New Roman" w:hAnsi="Times New Roman"/>
                <w:szCs w:val="24"/>
              </w:rPr>
              <w:t xml:space="preserve">Project 1: </w:t>
            </w:r>
            <w:r w:rsidR="00D06114" w:rsidRPr="00D06114">
              <w:rPr>
                <w:rFonts w:ascii="Times New Roman" w:hAnsi="Times New Roman"/>
                <w:i/>
                <w:szCs w:val="24"/>
              </w:rPr>
              <w:t>Pre-field</w:t>
            </w:r>
            <w:r w:rsidR="00D06114">
              <w:rPr>
                <w:rFonts w:ascii="Times New Roman" w:hAnsi="Times New Roman"/>
                <w:szCs w:val="24"/>
              </w:rPr>
              <w:t xml:space="preserve"> </w:t>
            </w:r>
            <w:r w:rsidR="00D06114">
              <w:rPr>
                <w:rFonts w:ascii="Times New Roman" w:hAnsi="Times New Roman"/>
                <w:i/>
                <w:szCs w:val="24"/>
              </w:rPr>
              <w:t>l</w:t>
            </w:r>
            <w:r w:rsidR="00D93026">
              <w:rPr>
                <w:rFonts w:ascii="Times New Roman" w:hAnsi="Times New Roman"/>
                <w:i/>
                <w:szCs w:val="24"/>
              </w:rPr>
              <w:t>anguage and culture</w:t>
            </w:r>
            <w:r w:rsidRPr="002200C5">
              <w:rPr>
                <w:rFonts w:ascii="Times New Roman" w:hAnsi="Times New Roman"/>
                <w:i/>
                <w:szCs w:val="24"/>
              </w:rPr>
              <w:t xml:space="preserve"> self-study</w:t>
            </w:r>
          </w:p>
          <w:p w:rsidR="008A480A" w:rsidRPr="002200C5" w:rsidRDefault="008A480A" w:rsidP="00717D37">
            <w:pPr>
              <w:widowControl w:val="0"/>
              <w:autoSpaceDE w:val="0"/>
              <w:autoSpaceDN w:val="0"/>
              <w:adjustRightInd w:val="0"/>
              <w:ind w:left="342" w:hanging="342"/>
              <w:rPr>
                <w:rFonts w:ascii="Times New Roman" w:hAnsi="Times New Roman"/>
                <w:szCs w:val="24"/>
              </w:rPr>
            </w:pPr>
            <w:r w:rsidRPr="002200C5">
              <w:rPr>
                <w:rFonts w:ascii="Times New Roman" w:hAnsi="Times New Roman"/>
                <w:szCs w:val="24"/>
              </w:rPr>
              <w:tab/>
              <w:t xml:space="preserve">Evaluative criteria: completeness; outline organization; outline detail; </w:t>
            </w:r>
            <w:r w:rsidR="00EA2F3D">
              <w:rPr>
                <w:rFonts w:ascii="Times New Roman" w:hAnsi="Times New Roman"/>
                <w:szCs w:val="24"/>
              </w:rPr>
              <w:t xml:space="preserve">depth of research questions; </w:t>
            </w:r>
            <w:r w:rsidRPr="002200C5">
              <w:rPr>
                <w:rFonts w:ascii="Times New Roman" w:hAnsi="Times New Roman"/>
                <w:szCs w:val="24"/>
              </w:rPr>
              <w:t>analytic depth</w:t>
            </w:r>
            <w:r w:rsidR="00EA2F3D">
              <w:rPr>
                <w:rFonts w:ascii="Times New Roman" w:hAnsi="Times New Roman"/>
                <w:szCs w:val="24"/>
              </w:rPr>
              <w:t>; writing quality</w:t>
            </w:r>
          </w:p>
        </w:tc>
        <w:tc>
          <w:tcPr>
            <w:tcW w:w="990" w:type="dxa"/>
            <w:shd w:val="clear" w:color="auto" w:fill="auto"/>
          </w:tcPr>
          <w:p w:rsidR="008A480A" w:rsidRPr="002200C5" w:rsidRDefault="00B44A81" w:rsidP="008A480A">
            <w:pPr>
              <w:widowControl w:val="0"/>
              <w:autoSpaceDE w:val="0"/>
              <w:autoSpaceDN w:val="0"/>
              <w:adjustRightInd w:val="0"/>
              <w:jc w:val="center"/>
              <w:rPr>
                <w:rFonts w:ascii="Times New Roman" w:hAnsi="Times New Roman"/>
                <w:szCs w:val="24"/>
              </w:rPr>
            </w:pPr>
            <w:r>
              <w:rPr>
                <w:rFonts w:ascii="Times New Roman" w:hAnsi="Times New Roman"/>
                <w:szCs w:val="24"/>
              </w:rPr>
              <w:t>6</w:t>
            </w:r>
            <w:r w:rsidR="008A480A" w:rsidRPr="002200C5">
              <w:rPr>
                <w:rFonts w:ascii="Times New Roman" w:hAnsi="Times New Roman"/>
                <w:szCs w:val="24"/>
              </w:rPr>
              <w:t>%</w:t>
            </w:r>
          </w:p>
          <w:p w:rsidR="008A480A" w:rsidRPr="002200C5" w:rsidRDefault="00B44A81" w:rsidP="00B44A81">
            <w:pPr>
              <w:widowControl w:val="0"/>
              <w:autoSpaceDE w:val="0"/>
              <w:autoSpaceDN w:val="0"/>
              <w:adjustRightInd w:val="0"/>
              <w:jc w:val="center"/>
              <w:rPr>
                <w:rFonts w:ascii="Times New Roman" w:hAnsi="Times New Roman"/>
                <w:szCs w:val="24"/>
              </w:rPr>
            </w:pPr>
            <w:r>
              <w:rPr>
                <w:rFonts w:ascii="Times New Roman" w:hAnsi="Times New Roman"/>
                <w:szCs w:val="24"/>
              </w:rPr>
              <w:t xml:space="preserve">6 </w:t>
            </w:r>
            <w:r w:rsidR="008A480A" w:rsidRPr="002200C5">
              <w:rPr>
                <w:rFonts w:ascii="Times New Roman" w:hAnsi="Times New Roman"/>
                <w:szCs w:val="24"/>
              </w:rPr>
              <w:t>pts.</w:t>
            </w:r>
          </w:p>
        </w:tc>
      </w:tr>
      <w:tr w:rsidR="006073E6" w:rsidRPr="002200C5" w:rsidTr="006073E6">
        <w:tc>
          <w:tcPr>
            <w:tcW w:w="4185" w:type="dxa"/>
            <w:shd w:val="clear" w:color="auto" w:fill="auto"/>
          </w:tcPr>
          <w:p w:rsidR="006073E6" w:rsidRDefault="006073E6" w:rsidP="008A480A">
            <w:pPr>
              <w:widowControl w:val="0"/>
              <w:autoSpaceDE w:val="0"/>
              <w:autoSpaceDN w:val="0"/>
              <w:adjustRightInd w:val="0"/>
              <w:ind w:left="342" w:hanging="342"/>
              <w:rPr>
                <w:rFonts w:ascii="Times New Roman" w:hAnsi="Times New Roman"/>
                <w:i/>
                <w:szCs w:val="24"/>
              </w:rPr>
            </w:pPr>
            <w:r w:rsidRPr="002200C5">
              <w:rPr>
                <w:rFonts w:ascii="Times New Roman" w:hAnsi="Times New Roman"/>
                <w:szCs w:val="24"/>
              </w:rPr>
              <w:t xml:space="preserve">2. </w:t>
            </w:r>
            <w:r w:rsidRPr="002200C5">
              <w:rPr>
                <w:rFonts w:ascii="Times New Roman" w:hAnsi="Times New Roman"/>
                <w:szCs w:val="24"/>
              </w:rPr>
              <w:tab/>
            </w:r>
            <w:r>
              <w:rPr>
                <w:rFonts w:ascii="Times New Roman" w:hAnsi="Times New Roman"/>
                <w:szCs w:val="24"/>
              </w:rPr>
              <w:t xml:space="preserve">Project 2: </w:t>
            </w:r>
            <w:r w:rsidRPr="002200C5">
              <w:rPr>
                <w:rFonts w:ascii="Times New Roman" w:hAnsi="Times New Roman"/>
                <w:i/>
                <w:szCs w:val="24"/>
              </w:rPr>
              <w:t>Intensive language course</w:t>
            </w:r>
          </w:p>
          <w:p w:rsidR="006073E6" w:rsidRPr="002200C5" w:rsidRDefault="006073E6" w:rsidP="006073E6">
            <w:pPr>
              <w:widowControl w:val="0"/>
              <w:autoSpaceDE w:val="0"/>
              <w:autoSpaceDN w:val="0"/>
              <w:adjustRightInd w:val="0"/>
              <w:ind w:left="342"/>
              <w:rPr>
                <w:rFonts w:ascii="Times New Roman" w:hAnsi="Times New Roman"/>
                <w:szCs w:val="24"/>
              </w:rPr>
            </w:pPr>
            <w:r w:rsidRPr="002200C5">
              <w:rPr>
                <w:rFonts w:ascii="Times New Roman" w:hAnsi="Times New Roman"/>
                <w:szCs w:val="24"/>
              </w:rPr>
              <w:t>Evaluative criteria: sustained relationship with language school and/or coach; arrangement of a lan</w:t>
            </w:r>
            <w:r>
              <w:rPr>
                <w:rFonts w:ascii="Times New Roman" w:hAnsi="Times New Roman"/>
                <w:szCs w:val="24"/>
              </w:rPr>
              <w:t xml:space="preserve">guage “route”; organization, </w:t>
            </w:r>
            <w:r w:rsidRPr="002200C5">
              <w:rPr>
                <w:rFonts w:ascii="Times New Roman" w:hAnsi="Times New Roman"/>
                <w:szCs w:val="24"/>
              </w:rPr>
              <w:t>detail</w:t>
            </w:r>
            <w:r>
              <w:rPr>
                <w:rFonts w:ascii="Times New Roman" w:hAnsi="Times New Roman"/>
                <w:szCs w:val="24"/>
              </w:rPr>
              <w:t>, and depth of analysis, and writing quality of the</w:t>
            </w:r>
            <w:r w:rsidRPr="002200C5">
              <w:rPr>
                <w:rFonts w:ascii="Times New Roman" w:hAnsi="Times New Roman"/>
                <w:szCs w:val="24"/>
              </w:rPr>
              <w:t xml:space="preserve"> language learning journals</w:t>
            </w:r>
            <w:r>
              <w:rPr>
                <w:rFonts w:ascii="Times New Roman" w:hAnsi="Times New Roman"/>
                <w:szCs w:val="24"/>
              </w:rPr>
              <w:t>; oral proficiency exam</w:t>
            </w:r>
          </w:p>
        </w:tc>
        <w:tc>
          <w:tcPr>
            <w:tcW w:w="4185" w:type="dxa"/>
            <w:shd w:val="clear" w:color="auto" w:fill="auto"/>
          </w:tcPr>
          <w:p w:rsidR="006073E6" w:rsidRDefault="006073E6" w:rsidP="00FE7EEC">
            <w:pPr>
              <w:pStyle w:val="ListParagraph"/>
              <w:widowControl w:val="0"/>
              <w:numPr>
                <w:ilvl w:val="0"/>
                <w:numId w:val="22"/>
              </w:numPr>
              <w:autoSpaceDE w:val="0"/>
              <w:autoSpaceDN w:val="0"/>
              <w:adjustRightInd w:val="0"/>
              <w:ind w:left="207" w:hanging="180"/>
              <w:rPr>
                <w:rFonts w:ascii="Times New Roman" w:hAnsi="Times New Roman"/>
                <w:szCs w:val="24"/>
              </w:rPr>
            </w:pPr>
            <w:r>
              <w:rPr>
                <w:rFonts w:ascii="Times New Roman" w:hAnsi="Times New Roman"/>
                <w:szCs w:val="24"/>
              </w:rPr>
              <w:t>Weekly community language report 1pt x 15=15 pts</w:t>
            </w:r>
          </w:p>
          <w:p w:rsidR="006073E6" w:rsidRPr="006073E6" w:rsidRDefault="006073E6" w:rsidP="00FE7EEC">
            <w:pPr>
              <w:pStyle w:val="ListParagraph"/>
              <w:widowControl w:val="0"/>
              <w:numPr>
                <w:ilvl w:val="0"/>
                <w:numId w:val="22"/>
              </w:numPr>
              <w:autoSpaceDE w:val="0"/>
              <w:autoSpaceDN w:val="0"/>
              <w:adjustRightInd w:val="0"/>
              <w:ind w:left="207" w:hanging="180"/>
              <w:rPr>
                <w:rFonts w:ascii="Times New Roman" w:hAnsi="Times New Roman"/>
                <w:szCs w:val="24"/>
              </w:rPr>
            </w:pPr>
            <w:r>
              <w:rPr>
                <w:rFonts w:ascii="Times New Roman" w:hAnsi="Times New Roman"/>
                <w:szCs w:val="24"/>
              </w:rPr>
              <w:t>Community language learning portfolio 35 pts</w:t>
            </w:r>
          </w:p>
        </w:tc>
        <w:tc>
          <w:tcPr>
            <w:tcW w:w="990" w:type="dxa"/>
            <w:shd w:val="clear" w:color="auto" w:fill="auto"/>
          </w:tcPr>
          <w:p w:rsidR="006073E6" w:rsidRPr="002200C5" w:rsidRDefault="006073E6" w:rsidP="008A480A">
            <w:pPr>
              <w:widowControl w:val="0"/>
              <w:autoSpaceDE w:val="0"/>
              <w:autoSpaceDN w:val="0"/>
              <w:adjustRightInd w:val="0"/>
              <w:jc w:val="center"/>
              <w:rPr>
                <w:rFonts w:ascii="Times New Roman" w:hAnsi="Times New Roman"/>
                <w:szCs w:val="24"/>
              </w:rPr>
            </w:pPr>
            <w:r>
              <w:rPr>
                <w:rFonts w:ascii="Times New Roman" w:hAnsi="Times New Roman"/>
                <w:szCs w:val="24"/>
              </w:rPr>
              <w:t>50</w:t>
            </w:r>
            <w:r w:rsidRPr="002200C5">
              <w:rPr>
                <w:rFonts w:ascii="Times New Roman" w:hAnsi="Times New Roman"/>
                <w:szCs w:val="24"/>
              </w:rPr>
              <w:t>%</w:t>
            </w:r>
          </w:p>
          <w:p w:rsidR="006073E6" w:rsidRPr="002200C5" w:rsidRDefault="006073E6" w:rsidP="008A480A">
            <w:pPr>
              <w:widowControl w:val="0"/>
              <w:autoSpaceDE w:val="0"/>
              <w:autoSpaceDN w:val="0"/>
              <w:adjustRightInd w:val="0"/>
              <w:jc w:val="center"/>
              <w:rPr>
                <w:rFonts w:ascii="Times New Roman" w:hAnsi="Times New Roman"/>
                <w:szCs w:val="24"/>
              </w:rPr>
            </w:pPr>
            <w:r w:rsidRPr="002200C5">
              <w:rPr>
                <w:rFonts w:ascii="Times New Roman" w:hAnsi="Times New Roman"/>
                <w:szCs w:val="24"/>
              </w:rPr>
              <w:t xml:space="preserve"> pts. </w:t>
            </w:r>
          </w:p>
        </w:tc>
      </w:tr>
      <w:tr w:rsidR="008A480A" w:rsidRPr="002200C5" w:rsidTr="00B44A81">
        <w:trPr>
          <w:trHeight w:val="350"/>
        </w:trPr>
        <w:tc>
          <w:tcPr>
            <w:tcW w:w="8370" w:type="dxa"/>
            <w:gridSpan w:val="2"/>
            <w:shd w:val="clear" w:color="auto" w:fill="auto"/>
          </w:tcPr>
          <w:p w:rsidR="008A480A" w:rsidRPr="002200C5" w:rsidRDefault="008A480A" w:rsidP="008A480A">
            <w:pPr>
              <w:widowControl w:val="0"/>
              <w:autoSpaceDE w:val="0"/>
              <w:autoSpaceDN w:val="0"/>
              <w:adjustRightInd w:val="0"/>
              <w:ind w:left="342" w:hanging="360"/>
              <w:rPr>
                <w:rFonts w:ascii="Times New Roman" w:hAnsi="Times New Roman"/>
                <w:szCs w:val="24"/>
              </w:rPr>
            </w:pPr>
            <w:r w:rsidRPr="002200C5">
              <w:rPr>
                <w:rFonts w:ascii="Times New Roman" w:hAnsi="Times New Roman"/>
                <w:szCs w:val="24"/>
              </w:rPr>
              <w:t xml:space="preserve">3. </w:t>
            </w:r>
            <w:r w:rsidRPr="002200C5">
              <w:rPr>
                <w:rFonts w:ascii="Times New Roman" w:hAnsi="Times New Roman"/>
                <w:szCs w:val="24"/>
              </w:rPr>
              <w:tab/>
            </w:r>
            <w:r w:rsidR="00EA2F3D">
              <w:rPr>
                <w:rFonts w:ascii="Times New Roman" w:hAnsi="Times New Roman"/>
                <w:szCs w:val="24"/>
              </w:rPr>
              <w:t xml:space="preserve">Project 3: </w:t>
            </w:r>
            <w:r w:rsidRPr="002200C5">
              <w:rPr>
                <w:rFonts w:ascii="Times New Roman" w:hAnsi="Times New Roman"/>
                <w:i/>
                <w:szCs w:val="24"/>
              </w:rPr>
              <w:t>Community orientation project</w:t>
            </w:r>
            <w:r w:rsidRPr="002200C5">
              <w:rPr>
                <w:rFonts w:ascii="Times New Roman" w:hAnsi="Times New Roman"/>
                <w:szCs w:val="24"/>
              </w:rPr>
              <w:t xml:space="preserve"> </w:t>
            </w:r>
          </w:p>
          <w:p w:rsidR="008A480A" w:rsidRPr="002200C5" w:rsidRDefault="008A480A" w:rsidP="00717D37">
            <w:pPr>
              <w:widowControl w:val="0"/>
              <w:autoSpaceDE w:val="0"/>
              <w:autoSpaceDN w:val="0"/>
              <w:adjustRightInd w:val="0"/>
              <w:ind w:left="342" w:hanging="342"/>
              <w:rPr>
                <w:rFonts w:ascii="Times New Roman" w:hAnsi="Times New Roman"/>
                <w:szCs w:val="24"/>
              </w:rPr>
            </w:pPr>
            <w:r w:rsidRPr="002200C5">
              <w:rPr>
                <w:rFonts w:ascii="Times New Roman" w:hAnsi="Times New Roman"/>
                <w:i/>
                <w:szCs w:val="24"/>
              </w:rPr>
              <w:tab/>
            </w:r>
            <w:r w:rsidRPr="002200C5">
              <w:rPr>
                <w:rFonts w:ascii="Times New Roman" w:hAnsi="Times New Roman"/>
                <w:szCs w:val="24"/>
              </w:rPr>
              <w:t>Evaluative criteria: completeness; descriptive detail; analytic depth; writing quality</w:t>
            </w:r>
          </w:p>
        </w:tc>
        <w:tc>
          <w:tcPr>
            <w:tcW w:w="990" w:type="dxa"/>
            <w:shd w:val="clear" w:color="auto" w:fill="auto"/>
          </w:tcPr>
          <w:p w:rsidR="008A480A" w:rsidRPr="002200C5" w:rsidRDefault="00B44A81" w:rsidP="008A480A">
            <w:pPr>
              <w:widowControl w:val="0"/>
              <w:autoSpaceDE w:val="0"/>
              <w:autoSpaceDN w:val="0"/>
              <w:adjustRightInd w:val="0"/>
              <w:jc w:val="center"/>
              <w:rPr>
                <w:rFonts w:ascii="Times New Roman" w:hAnsi="Times New Roman"/>
                <w:szCs w:val="24"/>
              </w:rPr>
            </w:pPr>
            <w:r>
              <w:rPr>
                <w:rFonts w:ascii="Times New Roman" w:hAnsi="Times New Roman"/>
                <w:szCs w:val="24"/>
              </w:rPr>
              <w:t>6</w:t>
            </w:r>
            <w:r w:rsidR="008A480A" w:rsidRPr="002200C5">
              <w:rPr>
                <w:rFonts w:ascii="Times New Roman" w:hAnsi="Times New Roman"/>
                <w:szCs w:val="24"/>
              </w:rPr>
              <w:t>%</w:t>
            </w:r>
          </w:p>
          <w:p w:rsidR="008A480A" w:rsidRPr="002200C5" w:rsidRDefault="00B44A81" w:rsidP="00B44A81">
            <w:pPr>
              <w:widowControl w:val="0"/>
              <w:autoSpaceDE w:val="0"/>
              <w:autoSpaceDN w:val="0"/>
              <w:adjustRightInd w:val="0"/>
              <w:rPr>
                <w:rFonts w:ascii="Times New Roman" w:hAnsi="Times New Roman"/>
                <w:szCs w:val="24"/>
              </w:rPr>
            </w:pPr>
            <w:r>
              <w:rPr>
                <w:rFonts w:ascii="Times New Roman" w:hAnsi="Times New Roman"/>
                <w:szCs w:val="24"/>
              </w:rPr>
              <w:t xml:space="preserve">   6 </w:t>
            </w:r>
            <w:r w:rsidR="008A480A" w:rsidRPr="002200C5">
              <w:rPr>
                <w:rFonts w:ascii="Times New Roman" w:hAnsi="Times New Roman"/>
                <w:szCs w:val="24"/>
              </w:rPr>
              <w:t>pts.</w:t>
            </w:r>
          </w:p>
        </w:tc>
      </w:tr>
      <w:tr w:rsidR="00B44A81" w:rsidRPr="002200C5" w:rsidTr="007A62B8">
        <w:tc>
          <w:tcPr>
            <w:tcW w:w="8370" w:type="dxa"/>
            <w:gridSpan w:val="2"/>
            <w:shd w:val="clear" w:color="auto" w:fill="auto"/>
          </w:tcPr>
          <w:p w:rsidR="00B44A81" w:rsidRPr="006008E3" w:rsidRDefault="00B44A81" w:rsidP="00B44A81">
            <w:pPr>
              <w:widowControl w:val="0"/>
              <w:tabs>
                <w:tab w:val="left" w:pos="342"/>
              </w:tabs>
              <w:autoSpaceDE w:val="0"/>
              <w:autoSpaceDN w:val="0"/>
              <w:adjustRightInd w:val="0"/>
              <w:ind w:left="342" w:hanging="342"/>
              <w:rPr>
                <w:rFonts w:ascii="Times New Roman" w:hAnsi="Times New Roman"/>
                <w:szCs w:val="24"/>
              </w:rPr>
            </w:pPr>
            <w:r>
              <w:rPr>
                <w:rFonts w:ascii="Times New Roman" w:hAnsi="Times New Roman"/>
                <w:szCs w:val="24"/>
              </w:rPr>
              <w:t>4</w:t>
            </w:r>
            <w:r w:rsidRPr="002200C5">
              <w:rPr>
                <w:rFonts w:ascii="Times New Roman" w:hAnsi="Times New Roman"/>
                <w:szCs w:val="24"/>
              </w:rPr>
              <w:t xml:space="preserve">. </w:t>
            </w:r>
            <w:r w:rsidRPr="002200C5">
              <w:rPr>
                <w:rFonts w:ascii="Times New Roman" w:hAnsi="Times New Roman"/>
                <w:szCs w:val="24"/>
              </w:rPr>
              <w:tab/>
            </w:r>
            <w:r>
              <w:rPr>
                <w:rFonts w:ascii="Times New Roman" w:hAnsi="Times New Roman"/>
                <w:szCs w:val="24"/>
              </w:rPr>
              <w:t xml:space="preserve">Project 4: </w:t>
            </w:r>
            <w:r>
              <w:rPr>
                <w:rFonts w:ascii="Times New Roman" w:hAnsi="Times New Roman"/>
                <w:i/>
                <w:szCs w:val="24"/>
              </w:rPr>
              <w:t>Event participation project</w:t>
            </w:r>
            <w:r w:rsidRPr="002200C5">
              <w:rPr>
                <w:rFonts w:ascii="Times New Roman" w:hAnsi="Times New Roman"/>
                <w:szCs w:val="24"/>
              </w:rPr>
              <w:t xml:space="preserve"> </w:t>
            </w:r>
            <w:r w:rsidRPr="006008E3">
              <w:rPr>
                <w:rFonts w:ascii="Times New Roman" w:hAnsi="Times New Roman"/>
                <w:szCs w:val="24"/>
              </w:rPr>
              <w:t>(1 report @ 6 pts)</w:t>
            </w:r>
          </w:p>
          <w:p w:rsidR="00B44A81" w:rsidRPr="002200C5" w:rsidRDefault="00B44A81" w:rsidP="00B44A81">
            <w:pPr>
              <w:widowControl w:val="0"/>
              <w:autoSpaceDE w:val="0"/>
              <w:autoSpaceDN w:val="0"/>
              <w:adjustRightInd w:val="0"/>
              <w:ind w:left="342" w:hanging="360"/>
              <w:rPr>
                <w:rFonts w:ascii="Times New Roman" w:hAnsi="Times New Roman"/>
                <w:szCs w:val="24"/>
              </w:rPr>
            </w:pPr>
            <w:r w:rsidRPr="006008E3">
              <w:rPr>
                <w:rFonts w:ascii="Times New Roman" w:hAnsi="Times New Roman"/>
                <w:szCs w:val="24"/>
              </w:rPr>
              <w:tab/>
              <w:t>Evaluative criteria: relevance of event to culture learning; completeness; descriptive detail; interpretative depth; writing quality</w:t>
            </w:r>
          </w:p>
        </w:tc>
        <w:tc>
          <w:tcPr>
            <w:tcW w:w="990" w:type="dxa"/>
            <w:shd w:val="clear" w:color="auto" w:fill="auto"/>
          </w:tcPr>
          <w:p w:rsidR="00B44A81" w:rsidRDefault="00B44A81" w:rsidP="008A480A">
            <w:pPr>
              <w:widowControl w:val="0"/>
              <w:autoSpaceDE w:val="0"/>
              <w:autoSpaceDN w:val="0"/>
              <w:adjustRightInd w:val="0"/>
              <w:jc w:val="center"/>
              <w:rPr>
                <w:rFonts w:ascii="Times New Roman" w:hAnsi="Times New Roman"/>
                <w:szCs w:val="24"/>
              </w:rPr>
            </w:pPr>
            <w:r>
              <w:rPr>
                <w:rFonts w:ascii="Times New Roman" w:hAnsi="Times New Roman"/>
                <w:szCs w:val="24"/>
              </w:rPr>
              <w:t>6 pts</w:t>
            </w:r>
          </w:p>
        </w:tc>
      </w:tr>
      <w:tr w:rsidR="008A480A" w:rsidRPr="002200C5" w:rsidTr="007A62B8">
        <w:tc>
          <w:tcPr>
            <w:tcW w:w="8370" w:type="dxa"/>
            <w:gridSpan w:val="2"/>
            <w:shd w:val="clear" w:color="auto" w:fill="auto"/>
          </w:tcPr>
          <w:p w:rsidR="008A480A" w:rsidRPr="002200C5" w:rsidRDefault="00B44A81" w:rsidP="008A480A">
            <w:pPr>
              <w:widowControl w:val="0"/>
              <w:autoSpaceDE w:val="0"/>
              <w:autoSpaceDN w:val="0"/>
              <w:adjustRightInd w:val="0"/>
              <w:ind w:left="342" w:hanging="360"/>
              <w:rPr>
                <w:rFonts w:ascii="Times New Roman" w:hAnsi="Times New Roman"/>
                <w:szCs w:val="24"/>
              </w:rPr>
            </w:pPr>
            <w:r>
              <w:rPr>
                <w:rFonts w:ascii="Times New Roman" w:hAnsi="Times New Roman"/>
                <w:szCs w:val="24"/>
              </w:rPr>
              <w:t>5</w:t>
            </w:r>
            <w:r w:rsidR="008A480A" w:rsidRPr="002200C5">
              <w:rPr>
                <w:rFonts w:ascii="Times New Roman" w:hAnsi="Times New Roman"/>
                <w:szCs w:val="24"/>
              </w:rPr>
              <w:t>.</w:t>
            </w:r>
            <w:r w:rsidR="008A480A" w:rsidRPr="002200C5">
              <w:rPr>
                <w:rFonts w:ascii="Times New Roman" w:hAnsi="Times New Roman"/>
                <w:szCs w:val="24"/>
              </w:rPr>
              <w:tab/>
            </w:r>
            <w:r w:rsidR="008A480A" w:rsidRPr="002200C5">
              <w:rPr>
                <w:rFonts w:ascii="Times New Roman" w:hAnsi="Times New Roman"/>
                <w:i/>
                <w:szCs w:val="24"/>
              </w:rPr>
              <w:t xml:space="preserve">Online </w:t>
            </w:r>
            <w:r w:rsidR="00A55DDF">
              <w:rPr>
                <w:rFonts w:ascii="Times New Roman" w:hAnsi="Times New Roman"/>
                <w:i/>
                <w:szCs w:val="24"/>
              </w:rPr>
              <w:t>f</w:t>
            </w:r>
            <w:r w:rsidR="00717D37" w:rsidRPr="002200C5">
              <w:rPr>
                <w:rFonts w:ascii="Times New Roman" w:hAnsi="Times New Roman"/>
                <w:i/>
                <w:szCs w:val="24"/>
              </w:rPr>
              <w:t>orum</w:t>
            </w:r>
            <w:r w:rsidR="00EA2F3D">
              <w:rPr>
                <w:rFonts w:ascii="Times New Roman" w:hAnsi="Times New Roman"/>
                <w:i/>
                <w:szCs w:val="24"/>
              </w:rPr>
              <w:t>s</w:t>
            </w:r>
            <w:r w:rsidR="00717D37" w:rsidRPr="002200C5">
              <w:rPr>
                <w:rFonts w:ascii="Times New Roman" w:hAnsi="Times New Roman"/>
                <w:i/>
                <w:szCs w:val="24"/>
              </w:rPr>
              <w:t xml:space="preserve"> </w:t>
            </w:r>
            <w:r w:rsidR="008A480A" w:rsidRPr="002200C5">
              <w:rPr>
                <w:rFonts w:ascii="Times New Roman" w:hAnsi="Times New Roman"/>
                <w:i/>
                <w:szCs w:val="24"/>
              </w:rPr>
              <w:t>discussion</w:t>
            </w:r>
          </w:p>
          <w:p w:rsidR="008A480A" w:rsidRPr="002200C5" w:rsidRDefault="007A62B8" w:rsidP="007A62B8">
            <w:pPr>
              <w:widowControl w:val="0"/>
              <w:autoSpaceDE w:val="0"/>
              <w:autoSpaceDN w:val="0"/>
              <w:adjustRightInd w:val="0"/>
              <w:ind w:left="342"/>
              <w:rPr>
                <w:rFonts w:ascii="Times New Roman" w:hAnsi="Times New Roman"/>
                <w:szCs w:val="24"/>
              </w:rPr>
            </w:pPr>
            <w:r>
              <w:t xml:space="preserve">Evaluative Criteria: breadth of discussion of concepts from readings; depth of expression of perspectives and depth of questions for readers; integration of ideas; connectedness of thoughtful reflection; stimulates Additional conversation; sensitivity towards others views; contribution to discussion; comprehensible writing mechanics; timely submission </w:t>
            </w:r>
          </w:p>
        </w:tc>
        <w:tc>
          <w:tcPr>
            <w:tcW w:w="990" w:type="dxa"/>
            <w:shd w:val="clear" w:color="auto" w:fill="auto"/>
          </w:tcPr>
          <w:p w:rsidR="008A480A" w:rsidRPr="002200C5" w:rsidRDefault="00BC3315" w:rsidP="008A480A">
            <w:pPr>
              <w:widowControl w:val="0"/>
              <w:autoSpaceDE w:val="0"/>
              <w:autoSpaceDN w:val="0"/>
              <w:adjustRightInd w:val="0"/>
              <w:jc w:val="center"/>
              <w:rPr>
                <w:rFonts w:ascii="Times New Roman" w:hAnsi="Times New Roman"/>
                <w:szCs w:val="24"/>
              </w:rPr>
            </w:pPr>
            <w:r>
              <w:rPr>
                <w:rFonts w:ascii="Times New Roman" w:hAnsi="Times New Roman"/>
                <w:szCs w:val="24"/>
              </w:rPr>
              <w:t>15</w:t>
            </w:r>
            <w:r w:rsidR="008A480A" w:rsidRPr="002200C5">
              <w:rPr>
                <w:rFonts w:ascii="Times New Roman" w:hAnsi="Times New Roman"/>
                <w:szCs w:val="24"/>
              </w:rPr>
              <w:t>%</w:t>
            </w:r>
          </w:p>
          <w:p w:rsidR="008A480A" w:rsidRPr="002200C5" w:rsidRDefault="00B44A81" w:rsidP="008A480A">
            <w:pPr>
              <w:widowControl w:val="0"/>
              <w:autoSpaceDE w:val="0"/>
              <w:autoSpaceDN w:val="0"/>
              <w:adjustRightInd w:val="0"/>
              <w:jc w:val="center"/>
              <w:rPr>
                <w:rFonts w:ascii="Times New Roman" w:hAnsi="Times New Roman"/>
                <w:szCs w:val="24"/>
              </w:rPr>
            </w:pPr>
            <w:r>
              <w:rPr>
                <w:rFonts w:ascii="Times New Roman" w:hAnsi="Times New Roman"/>
                <w:szCs w:val="24"/>
              </w:rPr>
              <w:t>16</w:t>
            </w:r>
            <w:r w:rsidR="008A480A" w:rsidRPr="002200C5">
              <w:rPr>
                <w:rFonts w:ascii="Times New Roman" w:hAnsi="Times New Roman"/>
                <w:szCs w:val="24"/>
              </w:rPr>
              <w:t xml:space="preserve"> pts.</w:t>
            </w:r>
          </w:p>
        </w:tc>
      </w:tr>
      <w:tr w:rsidR="00A55DDF" w:rsidRPr="002200C5" w:rsidTr="007A62B8">
        <w:tc>
          <w:tcPr>
            <w:tcW w:w="8370" w:type="dxa"/>
            <w:gridSpan w:val="2"/>
            <w:shd w:val="clear" w:color="auto" w:fill="auto"/>
          </w:tcPr>
          <w:p w:rsidR="00A55DDF" w:rsidRPr="002200C5" w:rsidRDefault="00B44A81" w:rsidP="007A62B8">
            <w:pPr>
              <w:widowControl w:val="0"/>
              <w:autoSpaceDE w:val="0"/>
              <w:autoSpaceDN w:val="0"/>
              <w:adjustRightInd w:val="0"/>
              <w:ind w:left="342" w:hanging="360"/>
              <w:rPr>
                <w:rFonts w:ascii="Times New Roman" w:hAnsi="Times New Roman"/>
                <w:szCs w:val="24"/>
              </w:rPr>
            </w:pPr>
            <w:r>
              <w:rPr>
                <w:rFonts w:ascii="Times New Roman" w:hAnsi="Times New Roman"/>
                <w:szCs w:val="24"/>
              </w:rPr>
              <w:t>6</w:t>
            </w:r>
            <w:r w:rsidR="00A55DDF" w:rsidRPr="002200C5">
              <w:rPr>
                <w:rFonts w:ascii="Times New Roman" w:hAnsi="Times New Roman"/>
                <w:szCs w:val="24"/>
              </w:rPr>
              <w:t>.</w:t>
            </w:r>
            <w:r w:rsidR="00A55DDF" w:rsidRPr="002200C5">
              <w:rPr>
                <w:rFonts w:ascii="Times New Roman" w:hAnsi="Times New Roman"/>
                <w:szCs w:val="24"/>
              </w:rPr>
              <w:tab/>
            </w:r>
            <w:r w:rsidR="00D06114">
              <w:rPr>
                <w:rFonts w:ascii="Times New Roman" w:hAnsi="Times New Roman"/>
                <w:i/>
                <w:szCs w:val="24"/>
              </w:rPr>
              <w:t>Online class session (video conference)</w:t>
            </w:r>
          </w:p>
          <w:p w:rsidR="00A55DDF" w:rsidRPr="002200C5" w:rsidRDefault="007A62B8" w:rsidP="007A62B8">
            <w:pPr>
              <w:widowControl w:val="0"/>
              <w:autoSpaceDE w:val="0"/>
              <w:autoSpaceDN w:val="0"/>
              <w:adjustRightInd w:val="0"/>
              <w:ind w:left="342"/>
              <w:rPr>
                <w:rFonts w:ascii="Times New Roman" w:hAnsi="Times New Roman"/>
                <w:szCs w:val="24"/>
              </w:rPr>
            </w:pPr>
            <w:r>
              <w:lastRenderedPageBreak/>
              <w:t xml:space="preserve">Evaluative Criteria: attendance; breadth of discussion of concepts from readings; depth of expression of perspectives and depth of questions; integration of ideas; connectedness of thoughtful reflection; stimulates additional conversation; sensitivity towards others views; contribution to discussion </w:t>
            </w:r>
          </w:p>
        </w:tc>
        <w:tc>
          <w:tcPr>
            <w:tcW w:w="990" w:type="dxa"/>
            <w:shd w:val="clear" w:color="auto" w:fill="auto"/>
          </w:tcPr>
          <w:p w:rsidR="00A55DDF" w:rsidRPr="002200C5" w:rsidRDefault="00B44A81" w:rsidP="007A62B8">
            <w:pPr>
              <w:widowControl w:val="0"/>
              <w:autoSpaceDE w:val="0"/>
              <w:autoSpaceDN w:val="0"/>
              <w:adjustRightInd w:val="0"/>
              <w:jc w:val="center"/>
              <w:rPr>
                <w:rFonts w:ascii="Times New Roman" w:hAnsi="Times New Roman"/>
                <w:szCs w:val="24"/>
              </w:rPr>
            </w:pPr>
            <w:r>
              <w:rPr>
                <w:rFonts w:ascii="Times New Roman" w:hAnsi="Times New Roman"/>
                <w:szCs w:val="24"/>
              </w:rPr>
              <w:lastRenderedPageBreak/>
              <w:t>1</w:t>
            </w:r>
            <w:r w:rsidR="00BC3315">
              <w:rPr>
                <w:rFonts w:ascii="Times New Roman" w:hAnsi="Times New Roman"/>
                <w:szCs w:val="24"/>
              </w:rPr>
              <w:t>5</w:t>
            </w:r>
            <w:r w:rsidR="00A55DDF" w:rsidRPr="002200C5">
              <w:rPr>
                <w:rFonts w:ascii="Times New Roman" w:hAnsi="Times New Roman"/>
                <w:szCs w:val="24"/>
              </w:rPr>
              <w:t>%</w:t>
            </w:r>
          </w:p>
          <w:p w:rsidR="00A55DDF" w:rsidRPr="002200C5" w:rsidRDefault="00BC3315" w:rsidP="007A62B8">
            <w:pPr>
              <w:widowControl w:val="0"/>
              <w:autoSpaceDE w:val="0"/>
              <w:autoSpaceDN w:val="0"/>
              <w:adjustRightInd w:val="0"/>
              <w:jc w:val="center"/>
              <w:rPr>
                <w:rFonts w:ascii="Times New Roman" w:hAnsi="Times New Roman"/>
                <w:szCs w:val="24"/>
              </w:rPr>
            </w:pPr>
            <w:r>
              <w:rPr>
                <w:rFonts w:ascii="Times New Roman" w:hAnsi="Times New Roman"/>
                <w:szCs w:val="24"/>
              </w:rPr>
              <w:lastRenderedPageBreak/>
              <w:t>15</w:t>
            </w:r>
            <w:r w:rsidR="00A55DDF" w:rsidRPr="002200C5">
              <w:rPr>
                <w:rFonts w:ascii="Times New Roman" w:hAnsi="Times New Roman"/>
                <w:szCs w:val="24"/>
              </w:rPr>
              <w:t xml:space="preserve"> pts.</w:t>
            </w:r>
          </w:p>
        </w:tc>
      </w:tr>
      <w:tr w:rsidR="00A55DDF" w:rsidRPr="002200C5" w:rsidTr="007A62B8">
        <w:tc>
          <w:tcPr>
            <w:tcW w:w="8370" w:type="dxa"/>
            <w:gridSpan w:val="2"/>
            <w:shd w:val="clear" w:color="auto" w:fill="auto"/>
          </w:tcPr>
          <w:p w:rsidR="00A55DDF" w:rsidRPr="002200C5" w:rsidRDefault="00A55DDF" w:rsidP="007A62B8">
            <w:pPr>
              <w:widowControl w:val="0"/>
              <w:autoSpaceDE w:val="0"/>
              <w:autoSpaceDN w:val="0"/>
              <w:adjustRightInd w:val="0"/>
              <w:jc w:val="right"/>
              <w:rPr>
                <w:rFonts w:ascii="Times New Roman" w:hAnsi="Times New Roman"/>
                <w:b/>
                <w:szCs w:val="24"/>
              </w:rPr>
            </w:pPr>
            <w:r w:rsidRPr="002200C5">
              <w:rPr>
                <w:rFonts w:ascii="Times New Roman" w:hAnsi="Times New Roman"/>
                <w:b/>
                <w:szCs w:val="24"/>
              </w:rPr>
              <w:lastRenderedPageBreak/>
              <w:t>Total:</w:t>
            </w:r>
          </w:p>
        </w:tc>
        <w:tc>
          <w:tcPr>
            <w:tcW w:w="990" w:type="dxa"/>
            <w:shd w:val="clear" w:color="auto" w:fill="auto"/>
          </w:tcPr>
          <w:p w:rsidR="00A55DDF" w:rsidRPr="002200C5" w:rsidRDefault="00A55DDF" w:rsidP="007A62B8">
            <w:pPr>
              <w:widowControl w:val="0"/>
              <w:autoSpaceDE w:val="0"/>
              <w:autoSpaceDN w:val="0"/>
              <w:adjustRightInd w:val="0"/>
              <w:jc w:val="center"/>
              <w:rPr>
                <w:rFonts w:ascii="Times New Roman" w:hAnsi="Times New Roman"/>
                <w:szCs w:val="24"/>
              </w:rPr>
            </w:pPr>
            <w:r w:rsidRPr="002200C5">
              <w:rPr>
                <w:rFonts w:ascii="Times New Roman" w:hAnsi="Times New Roman"/>
                <w:szCs w:val="24"/>
              </w:rPr>
              <w:t>100%</w:t>
            </w:r>
          </w:p>
          <w:p w:rsidR="00A55DDF" w:rsidRPr="002200C5" w:rsidRDefault="00A55DDF" w:rsidP="007A62B8">
            <w:pPr>
              <w:widowControl w:val="0"/>
              <w:autoSpaceDE w:val="0"/>
              <w:autoSpaceDN w:val="0"/>
              <w:adjustRightInd w:val="0"/>
              <w:jc w:val="center"/>
              <w:rPr>
                <w:rFonts w:ascii="Times New Roman" w:hAnsi="Times New Roman"/>
                <w:szCs w:val="24"/>
              </w:rPr>
            </w:pPr>
            <w:r w:rsidRPr="002200C5">
              <w:rPr>
                <w:rFonts w:ascii="Times New Roman" w:hAnsi="Times New Roman"/>
                <w:szCs w:val="24"/>
              </w:rPr>
              <w:t>100 pts.</w:t>
            </w:r>
          </w:p>
        </w:tc>
      </w:tr>
    </w:tbl>
    <w:p w:rsidR="008A480A" w:rsidRPr="002200C5" w:rsidRDefault="008A480A" w:rsidP="008A480A">
      <w:pPr>
        <w:jc w:val="center"/>
        <w:rPr>
          <w:rFonts w:ascii="Times New Roman" w:hAnsi="Times New Roman"/>
          <w:i/>
          <w:szCs w:val="24"/>
        </w:rPr>
      </w:pP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Grades</w:t>
      </w:r>
      <w:r w:rsidRPr="007A62B8">
        <w:rPr>
          <w:rFonts w:ascii="Times New Roman" w:eastAsia="Times New Roman" w:hAnsi="Times New Roman"/>
          <w:szCs w:val="24"/>
          <w:lang w:eastAsia="ja-JP"/>
        </w:rPr>
        <w:t xml:space="preserve"> are assigned according to the following levels of proficiency:</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555"/>
        <w:gridCol w:w="1140"/>
      </w:tblGrid>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c>
          <w:tcPr>
            <w:tcW w:w="1695" w:type="dxa"/>
            <w:gridSpan w:val="2"/>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APU</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Grade</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GPA</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Numeric</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Not given</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4.0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95-100</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3.7</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92-94.99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3.3</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89-91.99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3.0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84-88.99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2.7</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81-83.99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2.3</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78-80.99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2.0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73-77.99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1.7</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70-72.99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69-69.99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68-68.99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65-67.99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F</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0-64.99</w:t>
            </w:r>
          </w:p>
        </w:tc>
      </w:tr>
      <w:tr w:rsidR="007A62B8" w:rsidRPr="007A62B8" w:rsidTr="007A62B8">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Inc.</w:t>
            </w:r>
          </w:p>
        </w:tc>
        <w:tc>
          <w:tcPr>
            <w:tcW w:w="555"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rsidR="007A62B8" w:rsidRPr="007A62B8" w:rsidRDefault="007A62B8" w:rsidP="007A62B8">
            <w:pPr>
              <w:jc w:val="cente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r>
    </w:tbl>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xml:space="preserve">         </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xml:space="preserve">Your final grade is a reflection of a combination of your talent, effort and achievement, </w:t>
      </w:r>
      <w:r w:rsidRPr="007A62B8">
        <w:rPr>
          <w:rFonts w:ascii="Times New Roman" w:eastAsia="Times New Roman" w:hAnsi="Times New Roman"/>
          <w:i/>
          <w:iCs/>
          <w:szCs w:val="24"/>
          <w:lang w:eastAsia="ja-JP"/>
        </w:rPr>
        <w:t>not effort alone</w:t>
      </w:r>
      <w:r w:rsidRPr="007A62B8">
        <w:rPr>
          <w:rFonts w:ascii="Times New Roman" w:eastAsia="Times New Roman" w:hAnsi="Times New Roman"/>
          <w:szCs w:val="24"/>
          <w:lang w:eastAsia="ja-JP"/>
        </w:rPr>
        <w:t>. Different students may earn very different grades, even though they expend the same amount of time and energy. The meanings I attach to “A”, “B”, “C”, “D” and “F” grades are as follows:</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bl>
      <w:tblPr>
        <w:tblW w:w="5940" w:type="dxa"/>
        <w:tblCellSpacing w:w="0" w:type="dxa"/>
        <w:tblCellMar>
          <w:left w:w="0" w:type="dxa"/>
          <w:right w:w="0" w:type="dxa"/>
        </w:tblCellMar>
        <w:tblLook w:val="04A0" w:firstRow="1" w:lastRow="0" w:firstColumn="1" w:lastColumn="0" w:noHBand="0" w:noVBand="1"/>
      </w:tblPr>
      <w:tblGrid>
        <w:gridCol w:w="405"/>
        <w:gridCol w:w="5535"/>
      </w:tblGrid>
      <w:tr w:rsidR="007A62B8" w:rsidRPr="007A62B8" w:rsidTr="007A62B8">
        <w:trPr>
          <w:tblCellSpacing w:w="0" w:type="dxa"/>
        </w:trPr>
        <w:tc>
          <w:tcPr>
            <w:tcW w:w="40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 xml:space="preserve">A </w:t>
            </w:r>
          </w:p>
        </w:tc>
        <w:tc>
          <w:tcPr>
            <w:tcW w:w="553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r>
      <w:tr w:rsidR="007A62B8" w:rsidRPr="007A62B8" w:rsidTr="007A62B8">
        <w:trPr>
          <w:tblCellSpacing w:w="0" w:type="dxa"/>
        </w:trPr>
        <w:tc>
          <w:tcPr>
            <w:tcW w:w="40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 xml:space="preserve">B </w:t>
            </w:r>
          </w:p>
        </w:tc>
        <w:tc>
          <w:tcPr>
            <w:tcW w:w="553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i/>
                <w:iCs/>
                <w:szCs w:val="24"/>
                <w:lang w:eastAsia="ja-JP"/>
              </w:rPr>
              <w:t>Above average</w:t>
            </w:r>
            <w:r w:rsidRPr="007A62B8">
              <w:rPr>
                <w:rFonts w:ascii="Times New Roman" w:eastAsia="Times New Roman" w:hAnsi="Times New Roman"/>
                <w:szCs w:val="24"/>
                <w:lang w:eastAsia="ja-JP"/>
              </w:rPr>
              <w:t xml:space="preserve"> student in terms of participation, preparation, attitude, initiative in asking questions, time management, and assignment quality.</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r>
      <w:tr w:rsidR="007A62B8" w:rsidRPr="007A62B8" w:rsidTr="007A62B8">
        <w:trPr>
          <w:tblCellSpacing w:w="0" w:type="dxa"/>
        </w:trPr>
        <w:tc>
          <w:tcPr>
            <w:tcW w:w="40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C</w:t>
            </w:r>
          </w:p>
        </w:tc>
        <w:tc>
          <w:tcPr>
            <w:tcW w:w="553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Average or typical student in terms of participation, preparation, attitude, initiative in asking questions, time management, and assignment quality.</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r>
      <w:tr w:rsidR="007A62B8" w:rsidRPr="007A62B8" w:rsidTr="007A62B8">
        <w:trPr>
          <w:tblCellSpacing w:w="0" w:type="dxa"/>
        </w:trPr>
        <w:tc>
          <w:tcPr>
            <w:tcW w:w="40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t>D</w:t>
            </w:r>
          </w:p>
        </w:tc>
        <w:tc>
          <w:tcPr>
            <w:tcW w:w="553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i/>
                <w:iCs/>
                <w:szCs w:val="24"/>
                <w:lang w:eastAsia="ja-JP"/>
              </w:rPr>
              <w:t>Below average</w:t>
            </w:r>
            <w:r w:rsidRPr="007A62B8">
              <w:rPr>
                <w:rFonts w:ascii="Times New Roman" w:eastAsia="Times New Roman" w:hAnsi="Times New Roman"/>
                <w:szCs w:val="24"/>
                <w:lang w:eastAsia="ja-JP"/>
              </w:rPr>
              <w:t xml:space="preserve"> or atypical student in terms of </w:t>
            </w:r>
            <w:r w:rsidRPr="007A62B8">
              <w:rPr>
                <w:rFonts w:ascii="Times New Roman" w:eastAsia="Times New Roman" w:hAnsi="Times New Roman"/>
                <w:szCs w:val="24"/>
                <w:lang w:eastAsia="ja-JP"/>
              </w:rPr>
              <w:lastRenderedPageBreak/>
              <w:t>participation, preparation, attitude, initiative in asking questions, time management, and assignment quality — minimally passing in performance.</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w:t>
            </w:r>
          </w:p>
        </w:tc>
      </w:tr>
      <w:tr w:rsidR="007A62B8" w:rsidRPr="007A62B8" w:rsidTr="007A62B8">
        <w:trPr>
          <w:tblCellSpacing w:w="0" w:type="dxa"/>
        </w:trPr>
        <w:tc>
          <w:tcPr>
            <w:tcW w:w="40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b/>
                <w:bCs/>
                <w:szCs w:val="24"/>
                <w:lang w:eastAsia="ja-JP"/>
              </w:rPr>
              <w:lastRenderedPageBreak/>
              <w:t>F</w:t>
            </w:r>
          </w:p>
        </w:tc>
        <w:tc>
          <w:tcPr>
            <w:tcW w:w="5535" w:type="dxa"/>
            <w:hideMark/>
          </w:tcPr>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Repeat course. Inadequate/insufficient performance.</w:t>
            </w:r>
          </w:p>
          <w:p w:rsidR="007A62B8" w:rsidRPr="007A62B8" w:rsidRDefault="007A62B8" w:rsidP="007A62B8">
            <w:pPr>
              <w:rPr>
                <w:rFonts w:ascii="Times New Roman" w:eastAsia="Times New Roman" w:hAnsi="Times New Roman"/>
                <w:szCs w:val="24"/>
                <w:lang w:eastAsia="ja-JP"/>
              </w:rPr>
            </w:pPr>
            <w:r w:rsidRPr="007A62B8">
              <w:rPr>
                <w:rFonts w:ascii="Times New Roman" w:eastAsia="Times New Roman" w:hAnsi="Times New Roman"/>
                <w:szCs w:val="24"/>
                <w:lang w:eastAsia="ja-JP"/>
              </w:rPr>
              <w:t xml:space="preserve">                                    </w:t>
            </w:r>
          </w:p>
        </w:tc>
      </w:tr>
    </w:tbl>
    <w:p w:rsidR="005C0F0E" w:rsidRDefault="005C0F0E" w:rsidP="005C0F0E">
      <w:pPr>
        <w:shd w:val="clear" w:color="auto" w:fill="E0E0E0"/>
        <w:outlineLvl w:val="0"/>
        <w:rPr>
          <w:rFonts w:ascii="Times New Roman" w:hAnsi="Times New Roman"/>
          <w:b/>
          <w:szCs w:val="24"/>
        </w:rPr>
      </w:pPr>
      <w:r>
        <w:rPr>
          <w:rFonts w:ascii="Times New Roman" w:hAnsi="Times New Roman"/>
          <w:b/>
          <w:szCs w:val="24"/>
        </w:rPr>
        <w:t>Course Policies</w:t>
      </w:r>
    </w:p>
    <w:p w:rsidR="00E81416" w:rsidRDefault="00E81416" w:rsidP="007A62B8">
      <w:pPr>
        <w:rPr>
          <w:b/>
          <w:bCs/>
        </w:rPr>
      </w:pPr>
    </w:p>
    <w:p w:rsidR="007A62B8" w:rsidRDefault="007A62B8" w:rsidP="007A62B8">
      <w:r>
        <w:rPr>
          <w:b/>
          <w:bCs/>
        </w:rPr>
        <w:t>Class attendance: </w:t>
      </w:r>
      <w:r>
        <w:t>Students are required to join in the class discussions each week, with an opening statement in response to one of the questions and 2 responses to others comments later in the week in the online forums. This gives the core coherence to the online learning process. . </w:t>
      </w:r>
    </w:p>
    <w:p w:rsidR="007A62B8" w:rsidRDefault="007A62B8" w:rsidP="007A62B8">
      <w:r>
        <w:t> </w:t>
      </w:r>
    </w:p>
    <w:p w:rsidR="007A62B8" w:rsidRDefault="007A62B8" w:rsidP="007A62B8">
      <w:r>
        <w:rPr>
          <w:b/>
          <w:bCs/>
        </w:rPr>
        <w:t>Make up and extra credit</w:t>
      </w:r>
      <w:r>
        <w:t>: 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rsidR="007A62B8" w:rsidRDefault="007A62B8" w:rsidP="007A62B8">
      <w:r>
        <w:rPr>
          <w:i/>
          <w:iCs/>
        </w:rPr>
        <w:t> </w:t>
      </w:r>
    </w:p>
    <w:p w:rsidR="007A62B8" w:rsidRDefault="007A62B8" w:rsidP="007A62B8">
      <w:r>
        <w:rPr>
          <w:b/>
          <w:bCs/>
        </w:rPr>
        <w:t>Incompletes</w:t>
      </w:r>
      <w:r>
        <w:t>: The grade of “Incomplete” can only be given in the case of a verified personal/family emergency and with the approval of the course professor and the college dean.</w:t>
      </w:r>
    </w:p>
    <w:p w:rsidR="007A62B8" w:rsidRDefault="007A62B8" w:rsidP="007A62B8">
      <w:r>
        <w:t> </w:t>
      </w:r>
    </w:p>
    <w:p w:rsidR="007A62B8" w:rsidRDefault="007A62B8" w:rsidP="007A62B8">
      <w:r>
        <w:rPr>
          <w:b/>
          <w:bCs/>
        </w:rPr>
        <w:t>Returns</w:t>
      </w:r>
      <w:r>
        <w:t>: I attempt to grade work the week submitted though this is not always feasible. The course work and grades will be open to view two weeks after the end of the course.</w:t>
      </w:r>
    </w:p>
    <w:p w:rsidR="007A62B8" w:rsidRDefault="007A62B8" w:rsidP="007A62B8">
      <w:r>
        <w:t> </w:t>
      </w:r>
    </w:p>
    <w:p w:rsidR="007A62B8" w:rsidRDefault="007A62B8" w:rsidP="007A62B8">
      <w:r>
        <w:t>Attendance in the online SKYPE calls or discussions is an essential in any learning community, as each class builds on the previous, paradigms reflecting an expanding matrix of foundational to complex ideas.</w:t>
      </w:r>
    </w:p>
    <w:p w:rsidR="007A62B8" w:rsidRDefault="007A62B8" w:rsidP="007A62B8">
      <w:r>
        <w:t> </w:t>
      </w:r>
    </w:p>
    <w:p w:rsidR="007A62B8" w:rsidRDefault="007A62B8" w:rsidP="007A62B8">
      <w: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rsidR="007A62B8" w:rsidRDefault="007A62B8" w:rsidP="007A62B8">
      <w:r>
        <w:t> </w:t>
      </w:r>
    </w:p>
    <w:p w:rsidR="007A62B8" w:rsidRDefault="007A62B8" w:rsidP="007A62B8">
      <w:r>
        <w:rPr>
          <w:b/>
          <w:bCs/>
        </w:rPr>
        <w:t>Academic Integrity</w:t>
      </w:r>
      <w:r>
        <w:t>: 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rsidR="007A62B8" w:rsidRDefault="007A62B8" w:rsidP="007A62B8">
      <w:r>
        <w:t>  </w:t>
      </w:r>
    </w:p>
    <w:p w:rsidR="007A62B8" w:rsidRDefault="007A62B8" w:rsidP="007A62B8">
      <w:r>
        <w:t>References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w:t>
      </w:r>
    </w:p>
    <w:p w:rsidR="007A62B8" w:rsidRDefault="007A62B8" w:rsidP="007A62B8">
      <w:r>
        <w:rPr>
          <w:i/>
          <w:iCs/>
        </w:rPr>
        <w:t> </w:t>
      </w:r>
      <w:r>
        <w:t> </w:t>
      </w:r>
    </w:p>
    <w:p w:rsidR="007A62B8" w:rsidRDefault="007A62B8" w:rsidP="007A62B8">
      <w:r>
        <w:rPr>
          <w:b/>
          <w:bCs/>
        </w:rPr>
        <w:lastRenderedPageBreak/>
        <w:t>Disability Procedure</w:t>
      </w:r>
      <w:r>
        <w:t>: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rsidR="007A62B8" w:rsidRDefault="007A62B8" w:rsidP="007A62B8">
      <w:r>
        <w:t> </w:t>
      </w:r>
    </w:p>
    <w:p w:rsidR="007A62B8" w:rsidRDefault="007A62B8" w:rsidP="007A62B8">
      <w:r>
        <w:t>Satisfactory progress in the degree requires a GPA of 3.0 or above, across your courses.</w:t>
      </w:r>
    </w:p>
    <w:p w:rsidR="007A62B8" w:rsidRDefault="007A62B8" w:rsidP="007A62B8">
      <w:r>
        <w:t>  </w:t>
      </w:r>
    </w:p>
    <w:p w:rsidR="007A62B8" w:rsidRDefault="007A62B8" w:rsidP="007A62B8">
      <w:r>
        <w:rPr>
          <w:b/>
          <w:bCs/>
        </w:rPr>
        <w:t>Class attendance</w:t>
      </w:r>
      <w:r>
        <w:t xml:space="preserve">: Students are required to join in the </w:t>
      </w:r>
      <w:r w:rsidR="00BC3315">
        <w:t>online</w:t>
      </w:r>
      <w:r>
        <w:t xml:space="preserve"> </w:t>
      </w:r>
      <w:r w:rsidR="00BC3315">
        <w:t xml:space="preserve">class </w:t>
      </w:r>
      <w:r>
        <w:t>discussions</w:t>
      </w:r>
      <w:r w:rsidR="00BC3315">
        <w:t xml:space="preserve"> (video conferences)</w:t>
      </w:r>
      <w:r>
        <w:t xml:space="preserve"> each week, with an opening statement in response to one of the questions and 2 responses to others comments later in the week in the online forums. This gives the core coherence to the online learning process. .</w:t>
      </w:r>
    </w:p>
    <w:p w:rsidR="007A62B8" w:rsidRDefault="007A62B8" w:rsidP="007A62B8">
      <w:r>
        <w:rPr>
          <w:i/>
          <w:iCs/>
        </w:rPr>
        <w:t> </w:t>
      </w:r>
      <w:r>
        <w:t> </w:t>
      </w:r>
    </w:p>
    <w:p w:rsidR="007A62B8" w:rsidRDefault="007A62B8" w:rsidP="007A62B8">
      <w:r>
        <w:rPr>
          <w:b/>
          <w:bCs/>
        </w:rPr>
        <w:t>Make up and extra credit</w:t>
      </w:r>
      <w:r>
        <w:t>: 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rsidR="007A62B8" w:rsidRDefault="007A62B8" w:rsidP="007A62B8">
      <w:r>
        <w:rPr>
          <w:i/>
          <w:iCs/>
        </w:rPr>
        <w:t> </w:t>
      </w:r>
      <w:r>
        <w:t> </w:t>
      </w:r>
    </w:p>
    <w:p w:rsidR="007A62B8" w:rsidRDefault="007A62B8" w:rsidP="007A62B8">
      <w:r>
        <w:rPr>
          <w:b/>
          <w:bCs/>
        </w:rPr>
        <w:t>Incompletes</w:t>
      </w:r>
      <w:r>
        <w:t>: The grade of “Incomplete” can only be given in the case of a verified personal/family emergency and with the approval of the course professor and the college dean.</w:t>
      </w:r>
    </w:p>
    <w:p w:rsidR="007A62B8" w:rsidRDefault="007A62B8" w:rsidP="007A62B8">
      <w:r>
        <w:rPr>
          <w:i/>
          <w:iCs/>
        </w:rPr>
        <w:t> </w:t>
      </w:r>
      <w:r>
        <w:t> </w:t>
      </w:r>
    </w:p>
    <w:p w:rsidR="007A62B8" w:rsidRDefault="007A62B8" w:rsidP="007A62B8">
      <w:r>
        <w:rPr>
          <w:b/>
          <w:bCs/>
        </w:rPr>
        <w:t>Returns</w:t>
      </w:r>
      <w:r>
        <w:t>: We will attempt to grade work the week submitted though this is not always feasible. The course work and grades will be open to view two weeks after the end of the course.</w:t>
      </w:r>
    </w:p>
    <w:p w:rsidR="007A62B8" w:rsidRDefault="007A62B8" w:rsidP="007A62B8">
      <w:r>
        <w:t> </w:t>
      </w:r>
    </w:p>
    <w:p w:rsidR="007A62B8" w:rsidRDefault="007A62B8" w:rsidP="007A62B8">
      <w:r>
        <w:rPr>
          <w:b/>
          <w:bCs/>
        </w:rPr>
        <w:t>Fairness:</w:t>
      </w:r>
      <w:r>
        <w:t xml:space="preserve"> Course outlines, grading rubrics etc., are not legal contracts, where you pay for a grade according to predetermined standards, but are submitted to you to give some understanding of the basis of grading and fairness.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rsidR="007A62B8" w:rsidRDefault="007A62B8" w:rsidP="007A62B8">
      <w:r>
        <w:t> </w:t>
      </w:r>
    </w:p>
    <w:p w:rsidR="007A62B8" w:rsidRDefault="007A62B8" w:rsidP="007A62B8">
      <w:r>
        <w:rPr>
          <w:b/>
          <w:bCs/>
        </w:rPr>
        <w:t xml:space="preserve">University or Department Policies: </w:t>
      </w:r>
      <w:r>
        <w:t>All university and departmental policies affecting student work, appeals, and grievances, as outlined in the Graduate Catalog and/or Department Handbook will apply, unless otherwise indicated in this syllabus.</w:t>
      </w:r>
    </w:p>
    <w:p w:rsidR="007A62B8" w:rsidRDefault="007A62B8" w:rsidP="007A62B8">
      <w:r>
        <w:t> </w:t>
      </w:r>
    </w:p>
    <w:p w:rsidR="007A62B8" w:rsidRDefault="007A62B8" w:rsidP="007A62B8">
      <w:r>
        <w:rPr>
          <w:b/>
          <w:bCs/>
        </w:rPr>
        <w:t>Support Services: </w:t>
      </w:r>
      <w:r>
        <w:t>There are many available support services for graduate students including the Graduate Center, Regional Centers, Libraries, Computer Center, Media Center, Writing Center, Counseling Center, and International Center. See the Graduate Catalog for more details.</w:t>
      </w:r>
    </w:p>
    <w:p w:rsidR="007A62B8" w:rsidRDefault="007A62B8" w:rsidP="007A62B8">
      <w:r>
        <w:t> </w:t>
      </w:r>
    </w:p>
    <w:p w:rsidR="007A62B8" w:rsidRDefault="007A62B8" w:rsidP="007A62B8">
      <w: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rsidR="007A62B8" w:rsidRDefault="007A62B8" w:rsidP="007A62B8">
      <w:r>
        <w:t> </w:t>
      </w:r>
    </w:p>
    <w:p w:rsidR="007A62B8" w:rsidRDefault="007A62B8" w:rsidP="007A62B8">
      <w:r>
        <w:rPr>
          <w:b/>
          <w:bCs/>
        </w:rPr>
        <w:lastRenderedPageBreak/>
        <w:t xml:space="preserve">Writing Assignments: </w:t>
      </w:r>
      <w:r>
        <w:t xml:space="preserve">papers are due on assigned dates. All assignments should be: </w:t>
      </w:r>
    </w:p>
    <w:p w:rsidR="007A62B8" w:rsidRDefault="007A62B8" w:rsidP="00FE7EEC">
      <w:pPr>
        <w:numPr>
          <w:ilvl w:val="0"/>
          <w:numId w:val="15"/>
        </w:numPr>
        <w:spacing w:before="100" w:beforeAutospacing="1" w:after="100" w:afterAutospacing="1"/>
      </w:pPr>
      <w:r>
        <w:t xml:space="preserve">Times New Roman or Cambria, single spaced, 12 point </w:t>
      </w:r>
    </w:p>
    <w:p w:rsidR="007A62B8" w:rsidRDefault="007A62B8" w:rsidP="00FE7EEC">
      <w:pPr>
        <w:numPr>
          <w:ilvl w:val="0"/>
          <w:numId w:val="15"/>
        </w:numPr>
        <w:spacing w:before="100" w:beforeAutospacing="1" w:after="100" w:afterAutospacing="1"/>
      </w:pPr>
      <w:r>
        <w:t>1 inch margins</w:t>
      </w:r>
    </w:p>
    <w:p w:rsidR="007A62B8" w:rsidRDefault="007A62B8" w:rsidP="00FE7EEC">
      <w:pPr>
        <w:numPr>
          <w:ilvl w:val="0"/>
          <w:numId w:val="15"/>
        </w:numPr>
        <w:spacing w:before="100" w:beforeAutospacing="1" w:after="100" w:afterAutospacing="1"/>
      </w:pPr>
      <w:r>
        <w:t xml:space="preserve">Titled, Name and date in right upper corner, </w:t>
      </w:r>
    </w:p>
    <w:p w:rsidR="007A62B8" w:rsidRDefault="007A62B8" w:rsidP="00FE7EEC">
      <w:pPr>
        <w:numPr>
          <w:ilvl w:val="0"/>
          <w:numId w:val="15"/>
        </w:numPr>
        <w:spacing w:before="100" w:beforeAutospacing="1" w:after="100" w:afterAutospacing="1"/>
      </w:pPr>
      <w:r>
        <w:t xml:space="preserve">Page numbers in right lower corner </w:t>
      </w:r>
    </w:p>
    <w:p w:rsidR="007A62B8" w:rsidRDefault="007A62B8" w:rsidP="00FE7EEC">
      <w:pPr>
        <w:numPr>
          <w:ilvl w:val="0"/>
          <w:numId w:val="15"/>
        </w:numPr>
        <w:spacing w:before="100" w:beforeAutospacing="1" w:after="100" w:afterAutospacing="1"/>
      </w:pPr>
      <w:r>
        <w:t>single spaced</w:t>
      </w:r>
    </w:p>
    <w:p w:rsidR="007A62B8" w:rsidRDefault="007A62B8" w:rsidP="007A62B8">
      <w:r>
        <w:t xml:space="preserve">Late assignments will be deducted 5% for each week late (1 week late = 5% deduction, 2 weeks = 10% deduction). After 2 weeks they receive a zero. If late please note at the top left “1 week” or “2 weeks”. </w:t>
      </w:r>
    </w:p>
    <w:p w:rsidR="007A62B8" w:rsidRDefault="007A62B8" w:rsidP="007A62B8">
      <w:r>
        <w:t> </w:t>
      </w:r>
    </w:p>
    <w:p w:rsidR="007A62B8" w:rsidRDefault="007A62B8" w:rsidP="00DC0299">
      <w:pPr>
        <w:spacing w:after="240"/>
      </w:pPr>
      <w:r>
        <w:rPr>
          <w:b/>
          <w:bCs/>
        </w:rPr>
        <w:t>Study time:</w:t>
      </w:r>
      <w:r w:rsidR="005C0F0E">
        <w:t xml:space="preserve"> </w:t>
      </w:r>
      <w: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r>
        <w:rPr>
          <w:b/>
          <w:bCs/>
        </w:rPr>
        <w:t> </w:t>
      </w:r>
    </w:p>
    <w:p w:rsidR="007A62B8" w:rsidRDefault="007A62B8" w:rsidP="007A62B8">
      <w:r w:rsidRPr="007A62B8">
        <w:rPr>
          <w:b/>
        </w:rPr>
        <w:t>Copyright Responsibilities:</w:t>
      </w:r>
      <w:r>
        <w:t xml:space="preserve">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25" w:history="1">
        <w:r>
          <w:rPr>
            <w:rStyle w:val="Hyperlink"/>
          </w:rPr>
          <w:t>http://apu.libguides.com/content.php?pid=241554&amp;search_terms=copyright</w:t>
        </w:r>
      </w:hyperlink>
    </w:p>
    <w:p w:rsidR="007A62B8" w:rsidRDefault="007A62B8" w:rsidP="007A62B8">
      <w:r>
        <w:t> </w:t>
      </w:r>
    </w:p>
    <w:p w:rsidR="007A62B8" w:rsidRDefault="007A62B8" w:rsidP="007A62B8">
      <w:r>
        <w:t>Information literacy 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rsidR="007A62B8" w:rsidRDefault="007A62B8" w:rsidP="007A62B8">
      <w:r>
        <w:t>• determine the nature and extent of the information needed.</w:t>
      </w:r>
    </w:p>
    <w:p w:rsidR="007A62B8" w:rsidRDefault="007A62B8" w:rsidP="007A62B8">
      <w:r>
        <w:t xml:space="preserve">• </w:t>
      </w:r>
      <w:proofErr w:type="gramStart"/>
      <w:r>
        <w:t>access</w:t>
      </w:r>
      <w:proofErr w:type="gramEnd"/>
      <w:r>
        <w:t xml:space="preserve"> needed information effectively and efficiently.</w:t>
      </w:r>
    </w:p>
    <w:p w:rsidR="007A62B8" w:rsidRDefault="007A62B8" w:rsidP="007A62B8">
      <w:r>
        <w:t>• evaluate information and its sources critically and incorporates selected information into his or her knowledge base and value system.</w:t>
      </w:r>
    </w:p>
    <w:p w:rsidR="007A62B8" w:rsidRDefault="007A62B8" w:rsidP="007A62B8">
      <w:r>
        <w:t xml:space="preserve">• </w:t>
      </w:r>
      <w:proofErr w:type="gramStart"/>
      <w:r>
        <w:t>individually</w:t>
      </w:r>
      <w:proofErr w:type="gramEnd"/>
      <w:r>
        <w:t xml:space="preserve"> or as a member of a group, use information effectively to accomplish a specific purpose.</w:t>
      </w:r>
    </w:p>
    <w:p w:rsidR="007A62B8" w:rsidRDefault="007A62B8" w:rsidP="007A62B8">
      <w:r>
        <w:t>• understand many of the economic, legal, and social issues surrounding the use of information and accesses and uses information ethically and legally.</w:t>
      </w:r>
    </w:p>
    <w:p w:rsidR="007A62B8" w:rsidRDefault="007A62B8" w:rsidP="007A62B8">
      <w:r>
        <w:t> </w:t>
      </w:r>
    </w:p>
    <w:p w:rsidR="007A62B8" w:rsidRDefault="007A62B8" w:rsidP="007A62B8">
      <w:r>
        <w:rPr>
          <w:b/>
          <w:bCs/>
        </w:rPr>
        <w:t>Legal Disclaimer:</w:t>
      </w:r>
      <w: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p>
    <w:p w:rsidR="007A62B8" w:rsidRDefault="007A62B8" w:rsidP="00F46EEA">
      <w:pPr>
        <w:widowControl w:val="0"/>
        <w:autoSpaceDE w:val="0"/>
        <w:autoSpaceDN w:val="0"/>
        <w:adjustRightInd w:val="0"/>
        <w:ind w:left="360" w:hanging="360"/>
        <w:outlineLvl w:val="0"/>
        <w:rPr>
          <w:rFonts w:ascii="Times New Roman" w:eastAsia="Times New Roman" w:hAnsi="Times New Roman"/>
          <w:b/>
          <w:szCs w:val="24"/>
        </w:rPr>
      </w:pPr>
    </w:p>
    <w:p w:rsidR="005C0F0E" w:rsidRDefault="00307210" w:rsidP="005C0F0E">
      <w:pPr>
        <w:shd w:val="clear" w:color="auto" w:fill="E0E0E0"/>
        <w:outlineLvl w:val="0"/>
        <w:rPr>
          <w:rFonts w:ascii="Times New Roman" w:hAnsi="Times New Roman"/>
          <w:b/>
          <w:szCs w:val="24"/>
        </w:rPr>
      </w:pPr>
      <w:r>
        <w:rPr>
          <w:rFonts w:ascii="Times New Roman" w:hAnsi="Times New Roman"/>
          <w:b/>
          <w:szCs w:val="24"/>
        </w:rPr>
        <w:t xml:space="preserve">Country-Specific </w:t>
      </w:r>
      <w:r w:rsidR="005C0F0E">
        <w:rPr>
          <w:rFonts w:ascii="Times New Roman" w:hAnsi="Times New Roman"/>
          <w:b/>
          <w:szCs w:val="24"/>
        </w:rPr>
        <w:t>Language</w:t>
      </w:r>
      <w:r>
        <w:rPr>
          <w:rFonts w:ascii="Times New Roman" w:hAnsi="Times New Roman"/>
          <w:b/>
          <w:szCs w:val="24"/>
        </w:rPr>
        <w:t xml:space="preserve"> and Culture</w:t>
      </w:r>
      <w:r w:rsidR="005C0F0E">
        <w:rPr>
          <w:rFonts w:ascii="Times New Roman" w:hAnsi="Times New Roman"/>
          <w:b/>
          <w:szCs w:val="24"/>
        </w:rPr>
        <w:t xml:space="preserve"> Learning List</w:t>
      </w:r>
    </w:p>
    <w:p w:rsidR="00BC3315" w:rsidRPr="00BC3315" w:rsidRDefault="00BC3315" w:rsidP="00BC3315">
      <w:pPr>
        <w:autoSpaceDE w:val="0"/>
        <w:autoSpaceDN w:val="0"/>
        <w:adjustRightInd w:val="0"/>
        <w:rPr>
          <w:rFonts w:ascii="Times New Roman" w:eastAsia="Times New Roman" w:hAnsi="Times New Roman"/>
          <w:szCs w:val="24"/>
        </w:rPr>
      </w:pPr>
      <w:r w:rsidRPr="00BC3315">
        <w:rPr>
          <w:rFonts w:ascii="Times New Roman" w:eastAsia="Times New Roman" w:hAnsi="Times New Roman"/>
          <w:szCs w:val="24"/>
        </w:rPr>
        <w:lastRenderedPageBreak/>
        <w:t xml:space="preserve">Search for books and articles on APU library website http://www.apu.edu/library. Search using key words.  </w:t>
      </w:r>
      <w:proofErr w:type="gramStart"/>
      <w:r w:rsidRPr="00BC3315">
        <w:rPr>
          <w:rFonts w:ascii="Times New Roman" w:eastAsia="Times New Roman" w:hAnsi="Times New Roman"/>
          <w:szCs w:val="24"/>
        </w:rPr>
        <w:t>For example, “India culture” or “Hindi language”.</w:t>
      </w:r>
      <w:proofErr w:type="gramEnd"/>
      <w:r w:rsidRPr="00BC3315">
        <w:rPr>
          <w:rFonts w:ascii="Times New Roman" w:eastAsia="Times New Roman" w:hAnsi="Times New Roman"/>
          <w:szCs w:val="24"/>
        </w:rPr>
        <w:t xml:space="preserve">  Once you are in your host country, you may not have access to much printed materials. Then utilize the eBooks and </w:t>
      </w:r>
      <w:proofErr w:type="spellStart"/>
      <w:r w:rsidRPr="00BC3315">
        <w:rPr>
          <w:rFonts w:ascii="Times New Roman" w:eastAsia="Times New Roman" w:hAnsi="Times New Roman"/>
          <w:szCs w:val="24"/>
        </w:rPr>
        <w:t>eJournals</w:t>
      </w:r>
      <w:proofErr w:type="spellEnd"/>
      <w:r w:rsidRPr="00BC3315">
        <w:rPr>
          <w:rFonts w:ascii="Times New Roman" w:eastAsia="Times New Roman" w:hAnsi="Times New Roman"/>
          <w:szCs w:val="24"/>
        </w:rPr>
        <w:t xml:space="preserve"> that are available to all APU students; go to the left column under Format, click “EBOOKS” or “EJOURNALS”.  Below are some suggested readings.</w:t>
      </w:r>
    </w:p>
    <w:p w:rsidR="007A62B8" w:rsidRDefault="007A62B8" w:rsidP="00307210">
      <w:pPr>
        <w:widowControl w:val="0"/>
        <w:autoSpaceDE w:val="0"/>
        <w:autoSpaceDN w:val="0"/>
        <w:adjustRightInd w:val="0"/>
        <w:ind w:firstLine="720"/>
        <w:outlineLvl w:val="0"/>
        <w:rPr>
          <w:rFonts w:ascii="Times New Roman" w:eastAsia="Times New Roman" w:hAnsi="Times New Roman"/>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326"/>
        <w:gridCol w:w="4344"/>
        <w:gridCol w:w="3690"/>
      </w:tblGrid>
      <w:tr w:rsidR="008A480A" w:rsidRPr="002200C5" w:rsidTr="00A10765">
        <w:tc>
          <w:tcPr>
            <w:tcW w:w="1326" w:type="dxa"/>
            <w:shd w:val="clear" w:color="auto" w:fill="E6E6E6"/>
          </w:tcPr>
          <w:p w:rsidR="008A480A" w:rsidRPr="002200C5" w:rsidRDefault="008A480A" w:rsidP="008A480A">
            <w:pPr>
              <w:widowControl w:val="0"/>
              <w:autoSpaceDE w:val="0"/>
              <w:autoSpaceDN w:val="0"/>
              <w:adjustRightInd w:val="0"/>
              <w:jc w:val="center"/>
              <w:rPr>
                <w:rFonts w:ascii="Times New Roman" w:hAnsi="Times New Roman"/>
                <w:b/>
                <w:smallCaps/>
                <w:szCs w:val="24"/>
              </w:rPr>
            </w:pPr>
            <w:r w:rsidRPr="002200C5">
              <w:rPr>
                <w:rFonts w:ascii="Times New Roman" w:hAnsi="Times New Roman"/>
                <w:b/>
                <w:smallCaps/>
                <w:szCs w:val="24"/>
              </w:rPr>
              <w:t>Site</w:t>
            </w:r>
          </w:p>
        </w:tc>
        <w:tc>
          <w:tcPr>
            <w:tcW w:w="4344" w:type="dxa"/>
            <w:shd w:val="clear" w:color="auto" w:fill="E6E6E6"/>
          </w:tcPr>
          <w:p w:rsidR="008A480A" w:rsidRPr="002200C5" w:rsidRDefault="008A480A" w:rsidP="008A480A">
            <w:pPr>
              <w:widowControl w:val="0"/>
              <w:autoSpaceDE w:val="0"/>
              <w:autoSpaceDN w:val="0"/>
              <w:adjustRightInd w:val="0"/>
              <w:jc w:val="center"/>
              <w:rPr>
                <w:rFonts w:ascii="Times New Roman" w:hAnsi="Times New Roman"/>
                <w:b/>
                <w:smallCaps/>
                <w:szCs w:val="24"/>
              </w:rPr>
            </w:pPr>
            <w:r w:rsidRPr="002200C5">
              <w:rPr>
                <w:rFonts w:ascii="Times New Roman" w:hAnsi="Times New Roman"/>
                <w:b/>
                <w:smallCaps/>
                <w:szCs w:val="24"/>
              </w:rPr>
              <w:t>Culture Learning Texts</w:t>
            </w:r>
          </w:p>
          <w:p w:rsidR="008A480A" w:rsidRPr="002200C5" w:rsidRDefault="008A480A" w:rsidP="008A480A">
            <w:pPr>
              <w:widowControl w:val="0"/>
              <w:autoSpaceDE w:val="0"/>
              <w:autoSpaceDN w:val="0"/>
              <w:adjustRightInd w:val="0"/>
              <w:jc w:val="center"/>
              <w:rPr>
                <w:rFonts w:ascii="Times New Roman" w:hAnsi="Times New Roman"/>
                <w:b/>
                <w:szCs w:val="24"/>
              </w:rPr>
            </w:pPr>
          </w:p>
        </w:tc>
        <w:tc>
          <w:tcPr>
            <w:tcW w:w="3690" w:type="dxa"/>
            <w:shd w:val="clear" w:color="auto" w:fill="E6E6E6"/>
          </w:tcPr>
          <w:p w:rsidR="008A480A" w:rsidRPr="002200C5" w:rsidRDefault="008A480A" w:rsidP="008A480A">
            <w:pPr>
              <w:widowControl w:val="0"/>
              <w:autoSpaceDE w:val="0"/>
              <w:autoSpaceDN w:val="0"/>
              <w:adjustRightInd w:val="0"/>
              <w:jc w:val="center"/>
              <w:rPr>
                <w:rFonts w:ascii="Times New Roman" w:hAnsi="Times New Roman"/>
                <w:b/>
                <w:smallCaps/>
                <w:szCs w:val="24"/>
              </w:rPr>
            </w:pPr>
            <w:r w:rsidRPr="002200C5">
              <w:rPr>
                <w:rFonts w:ascii="Times New Roman" w:hAnsi="Times New Roman"/>
                <w:b/>
                <w:smallCaps/>
                <w:szCs w:val="24"/>
              </w:rPr>
              <w:t>Language Learning Texts</w:t>
            </w:r>
          </w:p>
        </w:tc>
      </w:tr>
      <w:tr w:rsidR="00500EB5" w:rsidRPr="002200C5" w:rsidTr="00A10765">
        <w:trPr>
          <w:trHeight w:val="5021"/>
        </w:trPr>
        <w:tc>
          <w:tcPr>
            <w:tcW w:w="1326" w:type="dxa"/>
            <w:tcBorders>
              <w:bottom w:val="single" w:sz="4" w:space="0" w:color="auto"/>
            </w:tcBorders>
          </w:tcPr>
          <w:p w:rsidR="00500EB5" w:rsidRPr="00CB3BFA" w:rsidRDefault="00500EB5" w:rsidP="008A480A">
            <w:pPr>
              <w:widowControl w:val="0"/>
              <w:autoSpaceDE w:val="0"/>
              <w:autoSpaceDN w:val="0"/>
              <w:adjustRightInd w:val="0"/>
              <w:jc w:val="center"/>
              <w:rPr>
                <w:rFonts w:ascii="Times New Roman" w:hAnsi="Times New Roman"/>
                <w:szCs w:val="24"/>
              </w:rPr>
            </w:pPr>
            <w:r w:rsidRPr="00CB3BFA">
              <w:rPr>
                <w:rFonts w:ascii="Times New Roman" w:hAnsi="Times New Roman"/>
                <w:szCs w:val="24"/>
              </w:rPr>
              <w:t>India</w:t>
            </w:r>
          </w:p>
        </w:tc>
        <w:tc>
          <w:tcPr>
            <w:tcW w:w="4344" w:type="dxa"/>
          </w:tcPr>
          <w:p w:rsidR="00500EB5" w:rsidRPr="00CB3BFA" w:rsidRDefault="00500EB5" w:rsidP="008508A4">
            <w:pPr>
              <w:widowControl w:val="0"/>
              <w:autoSpaceDE w:val="0"/>
              <w:autoSpaceDN w:val="0"/>
              <w:adjustRightInd w:val="0"/>
              <w:ind w:left="252" w:hanging="252"/>
              <w:rPr>
                <w:rFonts w:ascii="Times New Roman" w:hAnsi="Times New Roman"/>
                <w:bCs/>
                <w:szCs w:val="24"/>
              </w:rPr>
            </w:pPr>
            <w:proofErr w:type="spellStart"/>
            <w:r w:rsidRPr="00CB3BFA">
              <w:rPr>
                <w:rFonts w:ascii="Times New Roman" w:hAnsi="Times New Roman"/>
                <w:szCs w:val="24"/>
              </w:rPr>
              <w:t>Wolpert</w:t>
            </w:r>
            <w:proofErr w:type="spellEnd"/>
            <w:r w:rsidRPr="00CB3BFA">
              <w:rPr>
                <w:rFonts w:ascii="Times New Roman" w:hAnsi="Times New Roman"/>
                <w:szCs w:val="24"/>
              </w:rPr>
              <w:t xml:space="preserve">, S. (2008). </w:t>
            </w:r>
            <w:r w:rsidRPr="00CB3BFA">
              <w:rPr>
                <w:rFonts w:ascii="Times New Roman" w:hAnsi="Times New Roman"/>
                <w:i/>
                <w:szCs w:val="24"/>
              </w:rPr>
              <w:t>A new history of India, 8</w:t>
            </w:r>
            <w:r w:rsidRPr="00CB3BFA">
              <w:rPr>
                <w:rFonts w:ascii="Times New Roman" w:hAnsi="Times New Roman"/>
                <w:i/>
                <w:szCs w:val="24"/>
                <w:vertAlign w:val="superscript"/>
              </w:rPr>
              <w:t>th</w:t>
            </w:r>
            <w:r w:rsidRPr="00CB3BFA">
              <w:rPr>
                <w:rFonts w:ascii="Times New Roman" w:hAnsi="Times New Roman"/>
                <w:i/>
                <w:szCs w:val="24"/>
              </w:rPr>
              <w:t xml:space="preserve"> ed.</w:t>
            </w:r>
            <w:r w:rsidRPr="00CB3BFA">
              <w:rPr>
                <w:rFonts w:ascii="Times New Roman" w:hAnsi="Times New Roman"/>
                <w:szCs w:val="24"/>
              </w:rPr>
              <w:t xml:space="preserve"> Oxford University Press. </w:t>
            </w:r>
          </w:p>
          <w:p w:rsidR="00500EB5" w:rsidRPr="00CB3BFA" w:rsidRDefault="00500EB5" w:rsidP="008508A4">
            <w:pPr>
              <w:widowControl w:val="0"/>
              <w:autoSpaceDE w:val="0"/>
              <w:autoSpaceDN w:val="0"/>
              <w:adjustRightInd w:val="0"/>
              <w:ind w:left="252" w:hanging="252"/>
              <w:rPr>
                <w:rFonts w:ascii="Times New Roman" w:hAnsi="Times New Roman"/>
                <w:bCs/>
                <w:szCs w:val="24"/>
              </w:rPr>
            </w:pPr>
            <w:proofErr w:type="spellStart"/>
            <w:r w:rsidRPr="00CB3BFA">
              <w:rPr>
                <w:rFonts w:ascii="Times New Roman" w:hAnsi="Times New Roman"/>
                <w:iCs/>
                <w:szCs w:val="24"/>
              </w:rPr>
              <w:t>Sen</w:t>
            </w:r>
            <w:proofErr w:type="spellEnd"/>
            <w:r w:rsidRPr="00CB3BFA">
              <w:rPr>
                <w:rFonts w:ascii="Times New Roman" w:hAnsi="Times New Roman"/>
                <w:iCs/>
                <w:szCs w:val="24"/>
              </w:rPr>
              <w:t xml:space="preserve">, A. (2006). </w:t>
            </w:r>
            <w:r w:rsidRPr="00CB3BFA">
              <w:rPr>
                <w:rFonts w:ascii="Times New Roman" w:hAnsi="Times New Roman"/>
                <w:i/>
                <w:iCs/>
                <w:szCs w:val="24"/>
              </w:rPr>
              <w:t>The argumentative Indian: Writings on Indian history, culture and identity</w:t>
            </w:r>
            <w:r w:rsidRPr="00CB3BFA">
              <w:rPr>
                <w:rFonts w:ascii="Times New Roman" w:hAnsi="Times New Roman"/>
                <w:szCs w:val="24"/>
              </w:rPr>
              <w:t>. Picador.</w:t>
            </w:r>
          </w:p>
          <w:p w:rsidR="00500EB5" w:rsidRPr="00CB3BFA" w:rsidRDefault="00500EB5" w:rsidP="008508A4">
            <w:pPr>
              <w:widowControl w:val="0"/>
              <w:autoSpaceDE w:val="0"/>
              <w:autoSpaceDN w:val="0"/>
              <w:adjustRightInd w:val="0"/>
              <w:ind w:left="252" w:hanging="252"/>
              <w:rPr>
                <w:rFonts w:ascii="Times New Roman" w:hAnsi="Times New Roman"/>
                <w:bCs/>
                <w:szCs w:val="24"/>
              </w:rPr>
            </w:pPr>
            <w:proofErr w:type="spellStart"/>
            <w:r w:rsidRPr="00CB3BFA">
              <w:rPr>
                <w:rFonts w:ascii="Times New Roman" w:hAnsi="Times New Roman"/>
                <w:bCs/>
                <w:szCs w:val="24"/>
              </w:rPr>
              <w:t>Soundararajan</w:t>
            </w:r>
            <w:proofErr w:type="spellEnd"/>
            <w:r w:rsidRPr="00CB3BFA">
              <w:rPr>
                <w:rFonts w:ascii="Times New Roman" w:hAnsi="Times New Roman"/>
                <w:bCs/>
                <w:szCs w:val="24"/>
              </w:rPr>
              <w:t xml:space="preserve"> G. I. (2000). </w:t>
            </w:r>
            <w:r w:rsidRPr="00CB3BFA">
              <w:rPr>
                <w:rFonts w:ascii="Times New Roman" w:hAnsi="Times New Roman"/>
                <w:bCs/>
                <w:i/>
                <w:szCs w:val="24"/>
              </w:rPr>
              <w:t>Indian culture and Christianity</w:t>
            </w:r>
            <w:r w:rsidRPr="00CB3BFA">
              <w:rPr>
                <w:rFonts w:ascii="Times New Roman" w:hAnsi="Times New Roman"/>
                <w:bCs/>
                <w:szCs w:val="24"/>
              </w:rPr>
              <w:t xml:space="preserve">. </w:t>
            </w:r>
            <w:proofErr w:type="spellStart"/>
            <w:r w:rsidRPr="00CB3BFA">
              <w:rPr>
                <w:rFonts w:ascii="Times New Roman" w:hAnsi="Times New Roman"/>
                <w:bCs/>
                <w:szCs w:val="24"/>
              </w:rPr>
              <w:t>Secunderabad</w:t>
            </w:r>
            <w:proofErr w:type="spellEnd"/>
            <w:r w:rsidRPr="00CB3BFA">
              <w:rPr>
                <w:rFonts w:ascii="Times New Roman" w:hAnsi="Times New Roman"/>
                <w:bCs/>
                <w:szCs w:val="24"/>
              </w:rPr>
              <w:t>: OM Books.</w:t>
            </w:r>
          </w:p>
          <w:p w:rsidR="00500EB5" w:rsidRPr="00CB3BFA" w:rsidRDefault="00500EB5" w:rsidP="008508A4">
            <w:pPr>
              <w:widowControl w:val="0"/>
              <w:autoSpaceDE w:val="0"/>
              <w:autoSpaceDN w:val="0"/>
              <w:adjustRightInd w:val="0"/>
              <w:ind w:left="252" w:hanging="252"/>
              <w:rPr>
                <w:rFonts w:ascii="Times New Roman" w:hAnsi="Times New Roman"/>
                <w:bCs/>
                <w:szCs w:val="24"/>
              </w:rPr>
            </w:pPr>
            <w:proofErr w:type="spellStart"/>
            <w:r w:rsidRPr="00CB3BFA">
              <w:rPr>
                <w:rFonts w:ascii="Times New Roman" w:hAnsi="Times New Roman"/>
                <w:iCs/>
                <w:szCs w:val="24"/>
              </w:rPr>
              <w:t>Dreze</w:t>
            </w:r>
            <w:proofErr w:type="spellEnd"/>
            <w:r w:rsidRPr="00CB3BFA">
              <w:rPr>
                <w:rFonts w:ascii="Times New Roman" w:hAnsi="Times New Roman"/>
                <w:iCs/>
                <w:szCs w:val="24"/>
              </w:rPr>
              <w:t xml:space="preserve">, J. &amp; </w:t>
            </w:r>
            <w:proofErr w:type="spellStart"/>
            <w:r w:rsidRPr="00CB3BFA">
              <w:rPr>
                <w:rFonts w:ascii="Times New Roman" w:hAnsi="Times New Roman"/>
                <w:iCs/>
                <w:szCs w:val="24"/>
              </w:rPr>
              <w:t>Sen</w:t>
            </w:r>
            <w:proofErr w:type="spellEnd"/>
            <w:r w:rsidRPr="00CB3BFA">
              <w:rPr>
                <w:rFonts w:ascii="Times New Roman" w:hAnsi="Times New Roman"/>
                <w:iCs/>
                <w:szCs w:val="24"/>
              </w:rPr>
              <w:t xml:space="preserve">, A. (2002). </w:t>
            </w:r>
            <w:r w:rsidRPr="00CB3BFA">
              <w:rPr>
                <w:rFonts w:ascii="Times New Roman" w:hAnsi="Times New Roman"/>
                <w:i/>
                <w:iCs/>
                <w:szCs w:val="24"/>
              </w:rPr>
              <w:t>India: Development and participation</w:t>
            </w:r>
            <w:r w:rsidRPr="00CB3BFA">
              <w:rPr>
                <w:rFonts w:ascii="Times New Roman" w:hAnsi="Times New Roman"/>
                <w:szCs w:val="24"/>
              </w:rPr>
              <w:t xml:space="preserve">. Oxford University Press. </w:t>
            </w:r>
          </w:p>
          <w:p w:rsidR="00500EB5" w:rsidRPr="00CB3BFA" w:rsidRDefault="00500EB5" w:rsidP="008508A4">
            <w:pPr>
              <w:widowControl w:val="0"/>
              <w:autoSpaceDE w:val="0"/>
              <w:autoSpaceDN w:val="0"/>
              <w:adjustRightInd w:val="0"/>
              <w:rPr>
                <w:rFonts w:ascii="Times New Roman" w:hAnsi="Times New Roman"/>
                <w:szCs w:val="24"/>
              </w:rPr>
            </w:pPr>
            <w:proofErr w:type="spellStart"/>
            <w:r w:rsidRPr="00CB3BFA">
              <w:rPr>
                <w:rFonts w:ascii="Times New Roman" w:hAnsi="Times New Roman"/>
                <w:szCs w:val="24"/>
              </w:rPr>
              <w:t>Varma</w:t>
            </w:r>
            <w:proofErr w:type="spellEnd"/>
            <w:r w:rsidRPr="00CB3BFA">
              <w:rPr>
                <w:rFonts w:ascii="Times New Roman" w:hAnsi="Times New Roman"/>
                <w:szCs w:val="24"/>
              </w:rPr>
              <w:t xml:space="preserve">, P. (2004). </w:t>
            </w:r>
            <w:r w:rsidRPr="00CB3BFA">
              <w:rPr>
                <w:rFonts w:ascii="Times New Roman" w:hAnsi="Times New Roman"/>
                <w:i/>
                <w:iCs/>
                <w:szCs w:val="24"/>
              </w:rPr>
              <w:t xml:space="preserve">Being Indian. </w:t>
            </w:r>
            <w:r w:rsidRPr="00CB3BFA">
              <w:rPr>
                <w:rFonts w:ascii="Times New Roman" w:hAnsi="Times New Roman"/>
                <w:szCs w:val="24"/>
              </w:rPr>
              <w:t>New Delhi, Penguin Books.</w:t>
            </w:r>
          </w:p>
        </w:tc>
        <w:tc>
          <w:tcPr>
            <w:tcW w:w="3690" w:type="dxa"/>
            <w:tcBorders>
              <w:bottom w:val="single" w:sz="4" w:space="0" w:color="auto"/>
            </w:tcBorders>
          </w:tcPr>
          <w:p w:rsidR="00500EB5" w:rsidRPr="00CB3BFA" w:rsidRDefault="00500EB5" w:rsidP="008A480A">
            <w:pPr>
              <w:autoSpaceDE w:val="0"/>
              <w:autoSpaceDN w:val="0"/>
              <w:adjustRightInd w:val="0"/>
              <w:ind w:left="207" w:hanging="207"/>
              <w:rPr>
                <w:rFonts w:ascii="Times New Roman" w:hAnsi="Times New Roman"/>
                <w:szCs w:val="24"/>
              </w:rPr>
            </w:pPr>
            <w:r w:rsidRPr="00CB3BFA">
              <w:rPr>
                <w:rFonts w:ascii="Times New Roman" w:hAnsi="Times New Roman"/>
                <w:szCs w:val="24"/>
              </w:rPr>
              <w:t>Hart, K.</w:t>
            </w:r>
            <w:r w:rsidRPr="00CB3BFA">
              <w:rPr>
                <w:rFonts w:ascii="Times New Roman" w:hAnsi="Times New Roman"/>
                <w:bCs/>
                <w:szCs w:val="24"/>
              </w:rPr>
              <w:t xml:space="preserve"> (1999). </w:t>
            </w:r>
            <w:r w:rsidRPr="00CB3BFA">
              <w:rPr>
                <w:rFonts w:ascii="Times New Roman" w:hAnsi="Times New Roman"/>
                <w:bCs/>
                <w:i/>
                <w:szCs w:val="24"/>
              </w:rPr>
              <w:t xml:space="preserve">Tamil for beginners. </w:t>
            </w:r>
            <w:r w:rsidRPr="00CB3BFA">
              <w:rPr>
                <w:rFonts w:ascii="Times New Roman" w:hAnsi="Times New Roman"/>
                <w:szCs w:val="24"/>
              </w:rPr>
              <w:t xml:space="preserve">Berkeley: University of California Berkeley; </w:t>
            </w:r>
            <w:r w:rsidRPr="00CB3BFA">
              <w:rPr>
                <w:rFonts w:ascii="Times New Roman" w:hAnsi="Times New Roman"/>
                <w:b/>
                <w:szCs w:val="24"/>
              </w:rPr>
              <w:t>or</w:t>
            </w:r>
          </w:p>
          <w:p w:rsidR="00500EB5" w:rsidRPr="00CB3BFA" w:rsidRDefault="00500EB5" w:rsidP="008A480A">
            <w:pPr>
              <w:widowControl w:val="0"/>
              <w:autoSpaceDE w:val="0"/>
              <w:autoSpaceDN w:val="0"/>
              <w:adjustRightInd w:val="0"/>
              <w:ind w:left="207" w:hanging="207"/>
              <w:rPr>
                <w:rFonts w:ascii="Times New Roman" w:hAnsi="Times New Roman"/>
                <w:bCs/>
                <w:szCs w:val="24"/>
              </w:rPr>
            </w:pPr>
            <w:proofErr w:type="spellStart"/>
            <w:r w:rsidRPr="00CB3BFA">
              <w:rPr>
                <w:rFonts w:ascii="Times New Roman" w:hAnsi="Times New Roman"/>
                <w:bCs/>
                <w:szCs w:val="24"/>
              </w:rPr>
              <w:t>Sadasivam</w:t>
            </w:r>
            <w:proofErr w:type="spellEnd"/>
            <w:r w:rsidRPr="00CB3BFA">
              <w:rPr>
                <w:rFonts w:ascii="Times New Roman" w:hAnsi="Times New Roman"/>
                <w:bCs/>
                <w:szCs w:val="24"/>
              </w:rPr>
              <w:t xml:space="preserve">, M., </w:t>
            </w:r>
            <w:proofErr w:type="spellStart"/>
            <w:r w:rsidRPr="00CB3BFA">
              <w:rPr>
                <w:rFonts w:ascii="Times New Roman" w:hAnsi="Times New Roman"/>
                <w:bCs/>
                <w:szCs w:val="24"/>
              </w:rPr>
              <w:t>Upadhyaya</w:t>
            </w:r>
            <w:proofErr w:type="spellEnd"/>
            <w:r w:rsidRPr="00CB3BFA">
              <w:rPr>
                <w:rFonts w:ascii="Times New Roman" w:hAnsi="Times New Roman"/>
                <w:bCs/>
                <w:szCs w:val="24"/>
              </w:rPr>
              <w:t xml:space="preserve">, U.P., &amp; Krishnamurthy, N.D. (1999). </w:t>
            </w:r>
            <w:r w:rsidR="00B80575" w:rsidRPr="00CB3BFA">
              <w:rPr>
                <w:rFonts w:ascii="Times New Roman" w:hAnsi="Times New Roman"/>
                <w:bCs/>
                <w:i/>
                <w:szCs w:val="24"/>
              </w:rPr>
              <w:t>Conversational Tamil: A microwave a</w:t>
            </w:r>
            <w:r w:rsidRPr="00CB3BFA">
              <w:rPr>
                <w:rFonts w:ascii="Times New Roman" w:hAnsi="Times New Roman"/>
                <w:bCs/>
                <w:i/>
                <w:szCs w:val="24"/>
              </w:rPr>
              <w:t>pproach</w:t>
            </w:r>
            <w:r w:rsidRPr="00CB3BFA">
              <w:rPr>
                <w:rFonts w:ascii="Times New Roman" w:hAnsi="Times New Roman"/>
                <w:bCs/>
                <w:szCs w:val="24"/>
              </w:rPr>
              <w:t xml:space="preserve">. </w:t>
            </w:r>
            <w:proofErr w:type="spellStart"/>
            <w:r w:rsidRPr="00CB3BFA">
              <w:rPr>
                <w:rFonts w:ascii="Times New Roman" w:hAnsi="Times New Roman"/>
                <w:bCs/>
                <w:szCs w:val="24"/>
              </w:rPr>
              <w:t>Sree</w:t>
            </w:r>
            <w:proofErr w:type="spellEnd"/>
            <w:r w:rsidRPr="00CB3BFA">
              <w:rPr>
                <w:rFonts w:ascii="Times New Roman" w:hAnsi="Times New Roman"/>
                <w:bCs/>
                <w:szCs w:val="24"/>
              </w:rPr>
              <w:t xml:space="preserve"> </w:t>
            </w:r>
            <w:proofErr w:type="spellStart"/>
            <w:r w:rsidRPr="00CB3BFA">
              <w:rPr>
                <w:rFonts w:ascii="Times New Roman" w:hAnsi="Times New Roman"/>
                <w:bCs/>
                <w:szCs w:val="24"/>
              </w:rPr>
              <w:t>Venkateswara</w:t>
            </w:r>
            <w:proofErr w:type="spellEnd"/>
            <w:r w:rsidRPr="00CB3BFA">
              <w:rPr>
                <w:rFonts w:ascii="Times New Roman" w:hAnsi="Times New Roman"/>
                <w:bCs/>
                <w:szCs w:val="24"/>
              </w:rPr>
              <w:t xml:space="preserve"> Printing Press.</w:t>
            </w:r>
          </w:p>
          <w:p w:rsidR="00500EB5" w:rsidRPr="00CB3BFA" w:rsidRDefault="00500EB5" w:rsidP="008A480A">
            <w:pPr>
              <w:widowControl w:val="0"/>
              <w:autoSpaceDE w:val="0"/>
              <w:autoSpaceDN w:val="0"/>
              <w:adjustRightInd w:val="0"/>
              <w:ind w:left="207" w:hanging="207"/>
              <w:rPr>
                <w:rFonts w:ascii="Times New Roman" w:hAnsi="Times New Roman"/>
                <w:szCs w:val="24"/>
              </w:rPr>
            </w:pPr>
            <w:proofErr w:type="spellStart"/>
            <w:r w:rsidRPr="00CB3BFA">
              <w:rPr>
                <w:rFonts w:ascii="Times New Roman" w:hAnsi="Times New Roman"/>
                <w:szCs w:val="24"/>
              </w:rPr>
              <w:t>Schiffman</w:t>
            </w:r>
            <w:proofErr w:type="spellEnd"/>
            <w:r w:rsidRPr="00CB3BFA">
              <w:rPr>
                <w:rFonts w:ascii="Times New Roman" w:hAnsi="Times New Roman"/>
                <w:szCs w:val="24"/>
              </w:rPr>
              <w:t>,</w:t>
            </w:r>
            <w:r w:rsidRPr="00CB3BFA">
              <w:rPr>
                <w:rFonts w:ascii="Times New Roman" w:hAnsi="Times New Roman"/>
                <w:bCs/>
                <w:szCs w:val="24"/>
              </w:rPr>
              <w:t xml:space="preserve"> H</w:t>
            </w:r>
            <w:r w:rsidRPr="00CB3BFA">
              <w:rPr>
                <w:rFonts w:ascii="Times New Roman" w:hAnsi="Times New Roman"/>
                <w:szCs w:val="24"/>
              </w:rPr>
              <w:t xml:space="preserve">. (1999). </w:t>
            </w:r>
            <w:r w:rsidRPr="00CB3BFA">
              <w:rPr>
                <w:rFonts w:ascii="Times New Roman" w:hAnsi="Times New Roman"/>
                <w:i/>
                <w:iCs/>
                <w:szCs w:val="24"/>
              </w:rPr>
              <w:t>A reference grammar of spoken Tamil.</w:t>
            </w:r>
            <w:r w:rsidRPr="00CB3BFA">
              <w:rPr>
                <w:rFonts w:ascii="Times New Roman" w:hAnsi="Times New Roman"/>
                <w:szCs w:val="24"/>
              </w:rPr>
              <w:t xml:space="preserve"> Cambridge: Cambridge University Press.</w:t>
            </w:r>
          </w:p>
          <w:p w:rsidR="00500EB5" w:rsidRPr="00CB3BFA" w:rsidRDefault="00500EB5" w:rsidP="008A480A">
            <w:pPr>
              <w:widowControl w:val="0"/>
              <w:autoSpaceDE w:val="0"/>
              <w:autoSpaceDN w:val="0"/>
              <w:adjustRightInd w:val="0"/>
              <w:ind w:left="207" w:hanging="207"/>
              <w:rPr>
                <w:rFonts w:ascii="Times New Roman" w:hAnsi="Times New Roman"/>
                <w:szCs w:val="24"/>
              </w:rPr>
            </w:pPr>
            <w:r w:rsidRPr="00CB3BFA">
              <w:rPr>
                <w:rFonts w:ascii="Times New Roman" w:hAnsi="Times New Roman"/>
                <w:szCs w:val="24"/>
              </w:rPr>
              <w:t>Jain, U. (1995).</w:t>
            </w:r>
            <w:r w:rsidRPr="00CB3BFA">
              <w:rPr>
                <w:rFonts w:ascii="Times New Roman" w:hAnsi="Times New Roman"/>
                <w:i/>
                <w:szCs w:val="24"/>
              </w:rPr>
              <w:t xml:space="preserve"> Introduction to Hindi grammar</w:t>
            </w:r>
            <w:r w:rsidRPr="00CB3BFA">
              <w:rPr>
                <w:rFonts w:ascii="Times New Roman" w:hAnsi="Times New Roman"/>
                <w:szCs w:val="24"/>
              </w:rPr>
              <w:t>. Berkeley: University of California Berkeley.</w:t>
            </w:r>
          </w:p>
          <w:p w:rsidR="00500EB5" w:rsidRPr="00CB3BFA" w:rsidRDefault="00500EB5" w:rsidP="008508A4">
            <w:pPr>
              <w:autoSpaceDE w:val="0"/>
              <w:autoSpaceDN w:val="0"/>
              <w:adjustRightInd w:val="0"/>
              <w:ind w:left="207" w:hanging="207"/>
              <w:rPr>
                <w:rFonts w:ascii="Times New Roman" w:hAnsi="Times New Roman"/>
                <w:szCs w:val="24"/>
              </w:rPr>
            </w:pPr>
            <w:r w:rsidRPr="00CB3BFA">
              <w:rPr>
                <w:rFonts w:ascii="Times New Roman" w:hAnsi="Times New Roman"/>
                <w:szCs w:val="24"/>
              </w:rPr>
              <w:t>McGregor, R. S. (1997).</w:t>
            </w:r>
            <w:r w:rsidRPr="00CB3BFA">
              <w:rPr>
                <w:rFonts w:ascii="Times New Roman" w:hAnsi="Times New Roman"/>
                <w:i/>
                <w:szCs w:val="24"/>
              </w:rPr>
              <w:t xml:space="preserve"> Oxford Hindi-English dictionary.</w:t>
            </w:r>
            <w:r w:rsidRPr="00CB3BFA">
              <w:rPr>
                <w:rFonts w:ascii="Times New Roman" w:hAnsi="Times New Roman"/>
                <w:szCs w:val="24"/>
              </w:rPr>
              <w:t xml:space="preserve"> Oxford University Press.</w:t>
            </w:r>
          </w:p>
        </w:tc>
      </w:tr>
      <w:tr w:rsidR="008A480A" w:rsidRPr="002200C5" w:rsidTr="00A10765">
        <w:trPr>
          <w:trHeight w:val="2510"/>
        </w:trPr>
        <w:tc>
          <w:tcPr>
            <w:tcW w:w="1326" w:type="dxa"/>
          </w:tcPr>
          <w:p w:rsidR="008A480A" w:rsidRPr="00CB3BFA" w:rsidRDefault="008A480A" w:rsidP="008A480A">
            <w:pPr>
              <w:widowControl w:val="0"/>
              <w:autoSpaceDE w:val="0"/>
              <w:autoSpaceDN w:val="0"/>
              <w:adjustRightInd w:val="0"/>
              <w:jc w:val="center"/>
              <w:rPr>
                <w:rFonts w:ascii="Times New Roman" w:hAnsi="Times New Roman"/>
                <w:szCs w:val="24"/>
              </w:rPr>
            </w:pPr>
            <w:r w:rsidRPr="00CB3BFA">
              <w:rPr>
                <w:rFonts w:ascii="Times New Roman" w:hAnsi="Times New Roman"/>
                <w:szCs w:val="24"/>
              </w:rPr>
              <w:t>Kenya</w:t>
            </w: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tc>
        <w:tc>
          <w:tcPr>
            <w:tcW w:w="4344" w:type="dxa"/>
          </w:tcPr>
          <w:p w:rsidR="008A480A" w:rsidRPr="00CB3BFA" w:rsidRDefault="008A480A" w:rsidP="008A480A">
            <w:pPr>
              <w:pStyle w:val="ColorfulList-Accent11"/>
              <w:ind w:left="252" w:hanging="270"/>
              <w:rPr>
                <w:rFonts w:ascii="Times New Roman" w:hAnsi="Times New Roman"/>
                <w:szCs w:val="24"/>
              </w:rPr>
            </w:pPr>
            <w:proofErr w:type="spellStart"/>
            <w:r w:rsidRPr="00CB3BFA">
              <w:rPr>
                <w:rFonts w:ascii="Times New Roman" w:hAnsi="Times New Roman"/>
                <w:szCs w:val="24"/>
              </w:rPr>
              <w:t>Sobania</w:t>
            </w:r>
            <w:proofErr w:type="spellEnd"/>
            <w:r w:rsidRPr="00CB3BFA">
              <w:rPr>
                <w:rFonts w:ascii="Times New Roman" w:hAnsi="Times New Roman"/>
                <w:szCs w:val="24"/>
              </w:rPr>
              <w:t xml:space="preserve">, N. W. (2003). </w:t>
            </w:r>
            <w:r w:rsidRPr="00CB3BFA">
              <w:rPr>
                <w:rFonts w:ascii="Times New Roman" w:hAnsi="Times New Roman"/>
                <w:i/>
                <w:szCs w:val="24"/>
              </w:rPr>
              <w:t xml:space="preserve">Culture and customs of Kenya. </w:t>
            </w:r>
            <w:r w:rsidRPr="00CB3BFA">
              <w:rPr>
                <w:rFonts w:ascii="Times New Roman" w:hAnsi="Times New Roman"/>
                <w:szCs w:val="24"/>
              </w:rPr>
              <w:t>Westport, CT: Greenwood Press.</w:t>
            </w:r>
          </w:p>
          <w:p w:rsidR="008A480A" w:rsidRPr="00CB3BFA" w:rsidRDefault="008A480A" w:rsidP="008A480A">
            <w:pPr>
              <w:pStyle w:val="ColorfulList-Accent11"/>
              <w:ind w:left="252" w:hanging="270"/>
              <w:rPr>
                <w:rFonts w:ascii="Times New Roman" w:hAnsi="Times New Roman"/>
                <w:szCs w:val="24"/>
              </w:rPr>
            </w:pPr>
            <w:r w:rsidRPr="00CB3BFA">
              <w:rPr>
                <w:rFonts w:ascii="Times New Roman" w:hAnsi="Times New Roman"/>
                <w:szCs w:val="24"/>
              </w:rPr>
              <w:t xml:space="preserve">Miller, N. and Yeager, R. (1993). </w:t>
            </w:r>
            <w:r w:rsidRPr="00CB3BFA">
              <w:rPr>
                <w:rFonts w:ascii="Times New Roman" w:hAnsi="Times New Roman"/>
                <w:i/>
                <w:szCs w:val="24"/>
              </w:rPr>
              <w:t>Kenya: The quest for prosperity</w:t>
            </w:r>
            <w:r w:rsidRPr="00CB3BFA">
              <w:rPr>
                <w:rFonts w:ascii="Times New Roman" w:hAnsi="Times New Roman"/>
                <w:szCs w:val="24"/>
              </w:rPr>
              <w:t>, 2</w:t>
            </w:r>
            <w:r w:rsidRPr="00CB3BFA">
              <w:rPr>
                <w:rFonts w:ascii="Times New Roman" w:hAnsi="Times New Roman"/>
                <w:szCs w:val="24"/>
                <w:vertAlign w:val="superscript"/>
              </w:rPr>
              <w:t>nd</w:t>
            </w:r>
            <w:r w:rsidRPr="00CB3BFA">
              <w:rPr>
                <w:rFonts w:ascii="Times New Roman" w:hAnsi="Times New Roman"/>
                <w:szCs w:val="24"/>
              </w:rPr>
              <w:t xml:space="preserve"> ed. Westview Press.</w:t>
            </w:r>
          </w:p>
          <w:p w:rsidR="008A480A" w:rsidRPr="00CB3BFA" w:rsidRDefault="008A480A" w:rsidP="008A480A">
            <w:pPr>
              <w:pStyle w:val="ColorfulList-Accent11"/>
              <w:ind w:left="252" w:hanging="270"/>
              <w:rPr>
                <w:rFonts w:ascii="Times New Roman" w:hAnsi="Times New Roman"/>
                <w:szCs w:val="24"/>
              </w:rPr>
            </w:pPr>
            <w:proofErr w:type="spellStart"/>
            <w:r w:rsidRPr="00CB3BFA">
              <w:rPr>
                <w:rFonts w:ascii="Times New Roman" w:hAnsi="Times New Roman"/>
                <w:szCs w:val="24"/>
              </w:rPr>
              <w:t>Granqvist</w:t>
            </w:r>
            <w:proofErr w:type="spellEnd"/>
            <w:r w:rsidRPr="00CB3BFA">
              <w:rPr>
                <w:rFonts w:ascii="Times New Roman" w:hAnsi="Times New Roman"/>
                <w:szCs w:val="24"/>
              </w:rPr>
              <w:t xml:space="preserve">, R. (2004). </w:t>
            </w:r>
            <w:r w:rsidRPr="00CB3BFA">
              <w:rPr>
                <w:rFonts w:ascii="Times New Roman" w:hAnsi="Times New Roman"/>
                <w:i/>
                <w:szCs w:val="24"/>
              </w:rPr>
              <w:t>Bulldozer and the word: Culture at work in postcolonial Nairobi</w:t>
            </w:r>
            <w:r w:rsidRPr="00CB3BFA">
              <w:rPr>
                <w:rFonts w:ascii="Times New Roman" w:hAnsi="Times New Roman"/>
                <w:szCs w:val="24"/>
              </w:rPr>
              <w:t xml:space="preserve">. Peter Lang. </w:t>
            </w:r>
          </w:p>
          <w:p w:rsidR="008A480A" w:rsidRPr="00CB3BFA" w:rsidRDefault="008A480A" w:rsidP="008A480A">
            <w:pPr>
              <w:widowControl w:val="0"/>
              <w:autoSpaceDE w:val="0"/>
              <w:autoSpaceDN w:val="0"/>
              <w:adjustRightInd w:val="0"/>
              <w:rPr>
                <w:rFonts w:ascii="Times New Roman" w:hAnsi="Times New Roman"/>
                <w:szCs w:val="24"/>
              </w:rPr>
            </w:pPr>
          </w:p>
        </w:tc>
        <w:tc>
          <w:tcPr>
            <w:tcW w:w="3690" w:type="dxa"/>
          </w:tcPr>
          <w:p w:rsidR="008A480A" w:rsidRPr="00CB3BFA" w:rsidRDefault="008A480A" w:rsidP="008A480A">
            <w:pPr>
              <w:pStyle w:val="Heading1"/>
              <w:spacing w:before="2" w:after="2"/>
              <w:ind w:left="207" w:hanging="207"/>
              <w:jc w:val="left"/>
              <w:rPr>
                <w:b w:val="0"/>
                <w:sz w:val="24"/>
                <w:szCs w:val="24"/>
              </w:rPr>
            </w:pPr>
            <w:r w:rsidRPr="00CB3BFA">
              <w:rPr>
                <w:b w:val="0"/>
                <w:sz w:val="24"/>
                <w:szCs w:val="24"/>
              </w:rPr>
              <w:t xml:space="preserve">Russell, J. (2003). </w:t>
            </w:r>
            <w:r w:rsidRPr="00CB3BFA">
              <w:rPr>
                <w:b w:val="0"/>
                <w:i/>
                <w:sz w:val="24"/>
                <w:szCs w:val="24"/>
              </w:rPr>
              <w:t>Teach yourself Swahili, 2</w:t>
            </w:r>
            <w:r w:rsidRPr="00CB3BFA">
              <w:rPr>
                <w:b w:val="0"/>
                <w:i/>
                <w:sz w:val="24"/>
                <w:szCs w:val="24"/>
                <w:vertAlign w:val="superscript"/>
              </w:rPr>
              <w:t>nd</w:t>
            </w:r>
            <w:r w:rsidRPr="00CB3BFA">
              <w:rPr>
                <w:b w:val="0"/>
                <w:i/>
                <w:sz w:val="24"/>
                <w:szCs w:val="24"/>
              </w:rPr>
              <w:t xml:space="preserve"> ed</w:t>
            </w:r>
            <w:r w:rsidRPr="00CB3BFA">
              <w:rPr>
                <w:b w:val="0"/>
                <w:sz w:val="24"/>
                <w:szCs w:val="24"/>
              </w:rPr>
              <w:t>. McGraw Hill. [Complete Course Package (Book + 2 CDs)]</w:t>
            </w:r>
          </w:p>
          <w:p w:rsidR="008A480A" w:rsidRPr="00CB3BFA" w:rsidRDefault="008A480A" w:rsidP="007D0A1B">
            <w:pPr>
              <w:pStyle w:val="Heading1"/>
              <w:spacing w:before="2" w:after="2"/>
              <w:ind w:left="207" w:hanging="207"/>
              <w:jc w:val="left"/>
              <w:rPr>
                <w:sz w:val="24"/>
                <w:szCs w:val="24"/>
              </w:rPr>
            </w:pPr>
            <w:proofErr w:type="spellStart"/>
            <w:r w:rsidRPr="00CB3BFA">
              <w:rPr>
                <w:b w:val="0"/>
                <w:sz w:val="24"/>
                <w:szCs w:val="24"/>
              </w:rPr>
              <w:t>Awade</w:t>
            </w:r>
            <w:proofErr w:type="spellEnd"/>
            <w:r w:rsidRPr="00CB3BFA">
              <w:rPr>
                <w:b w:val="0"/>
                <w:sz w:val="24"/>
                <w:szCs w:val="24"/>
              </w:rPr>
              <w:t xml:space="preserve">, N. (2000). </w:t>
            </w:r>
            <w:proofErr w:type="gramStart"/>
            <w:r w:rsidRPr="00CB3BFA">
              <w:rPr>
                <w:b w:val="0"/>
                <w:i/>
                <w:sz w:val="24"/>
                <w:szCs w:val="24"/>
              </w:rPr>
              <w:t>Swahili-English, English-Swahili dictionary</w:t>
            </w:r>
            <w:r w:rsidRPr="00CB3BFA">
              <w:rPr>
                <w:b w:val="0"/>
                <w:sz w:val="24"/>
                <w:szCs w:val="24"/>
              </w:rPr>
              <w:t>.</w:t>
            </w:r>
            <w:proofErr w:type="gramEnd"/>
            <w:r w:rsidRPr="00CB3BFA">
              <w:rPr>
                <w:b w:val="0"/>
                <w:sz w:val="24"/>
                <w:szCs w:val="24"/>
              </w:rPr>
              <w:t xml:space="preserve"> New York: </w:t>
            </w:r>
            <w:proofErr w:type="spellStart"/>
            <w:r w:rsidRPr="00CB3BFA">
              <w:rPr>
                <w:b w:val="0"/>
                <w:sz w:val="24"/>
                <w:szCs w:val="24"/>
              </w:rPr>
              <w:t>Hippocrene</w:t>
            </w:r>
            <w:proofErr w:type="spellEnd"/>
            <w:r w:rsidRPr="00CB3BFA">
              <w:rPr>
                <w:b w:val="0"/>
                <w:sz w:val="24"/>
                <w:szCs w:val="24"/>
              </w:rPr>
              <w:t xml:space="preserve"> Books</w:t>
            </w:r>
          </w:p>
        </w:tc>
      </w:tr>
      <w:tr w:rsidR="008A480A" w:rsidRPr="002200C5" w:rsidTr="00A10765">
        <w:tc>
          <w:tcPr>
            <w:tcW w:w="1326" w:type="dxa"/>
          </w:tcPr>
          <w:p w:rsidR="008A480A" w:rsidRPr="00CB3BFA" w:rsidRDefault="008A480A" w:rsidP="008A480A">
            <w:pPr>
              <w:widowControl w:val="0"/>
              <w:autoSpaceDE w:val="0"/>
              <w:autoSpaceDN w:val="0"/>
              <w:adjustRightInd w:val="0"/>
              <w:jc w:val="center"/>
              <w:rPr>
                <w:rFonts w:ascii="Times New Roman" w:hAnsi="Times New Roman"/>
                <w:szCs w:val="24"/>
              </w:rPr>
            </w:pPr>
            <w:r w:rsidRPr="00CB3BFA">
              <w:rPr>
                <w:rFonts w:ascii="Times New Roman" w:hAnsi="Times New Roman"/>
                <w:szCs w:val="24"/>
              </w:rPr>
              <w:t>Philippines</w:t>
            </w: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p w:rsidR="008A480A" w:rsidRPr="00CB3BFA" w:rsidRDefault="008A480A" w:rsidP="008A480A">
            <w:pPr>
              <w:widowControl w:val="0"/>
              <w:autoSpaceDE w:val="0"/>
              <w:autoSpaceDN w:val="0"/>
              <w:adjustRightInd w:val="0"/>
              <w:jc w:val="center"/>
              <w:rPr>
                <w:rFonts w:ascii="Times New Roman" w:hAnsi="Times New Roman"/>
                <w:szCs w:val="24"/>
              </w:rPr>
            </w:pPr>
          </w:p>
        </w:tc>
        <w:tc>
          <w:tcPr>
            <w:tcW w:w="4344" w:type="dxa"/>
          </w:tcPr>
          <w:p w:rsidR="008A480A" w:rsidRPr="00CB3BFA" w:rsidRDefault="008A480A" w:rsidP="008A480A">
            <w:pPr>
              <w:pStyle w:val="Heading1"/>
              <w:widowControl/>
              <w:autoSpaceDE/>
              <w:autoSpaceDN/>
              <w:adjustRightInd/>
              <w:ind w:left="252" w:hanging="270"/>
              <w:jc w:val="left"/>
              <w:rPr>
                <w:b w:val="0"/>
                <w:sz w:val="24"/>
                <w:szCs w:val="24"/>
              </w:rPr>
            </w:pPr>
            <w:proofErr w:type="spellStart"/>
            <w:proofErr w:type="gramStart"/>
            <w:r w:rsidRPr="00CB3BFA">
              <w:rPr>
                <w:b w:val="0"/>
                <w:sz w:val="24"/>
                <w:szCs w:val="24"/>
              </w:rPr>
              <w:t>Karnow</w:t>
            </w:r>
            <w:proofErr w:type="spellEnd"/>
            <w:r w:rsidRPr="00CB3BFA">
              <w:rPr>
                <w:b w:val="0"/>
                <w:sz w:val="24"/>
                <w:szCs w:val="24"/>
              </w:rPr>
              <w:t>, S. (1990).</w:t>
            </w:r>
            <w:proofErr w:type="gramEnd"/>
            <w:r w:rsidRPr="00CB3BFA">
              <w:rPr>
                <w:b w:val="0"/>
                <w:sz w:val="24"/>
                <w:szCs w:val="24"/>
              </w:rPr>
              <w:t xml:space="preserve"> </w:t>
            </w:r>
            <w:r w:rsidRPr="00CB3BFA">
              <w:rPr>
                <w:b w:val="0"/>
                <w:i/>
                <w:sz w:val="24"/>
                <w:szCs w:val="24"/>
              </w:rPr>
              <w:t>In our image: America's empire in the Philippines</w:t>
            </w:r>
            <w:r w:rsidRPr="00CB3BFA">
              <w:rPr>
                <w:b w:val="0"/>
                <w:sz w:val="24"/>
                <w:szCs w:val="24"/>
              </w:rPr>
              <w:t>. Ballantine Books.</w:t>
            </w:r>
          </w:p>
          <w:p w:rsidR="008A480A" w:rsidRPr="00CB3BFA" w:rsidRDefault="008A480A" w:rsidP="008A480A">
            <w:pPr>
              <w:pStyle w:val="Heading1"/>
              <w:widowControl/>
              <w:autoSpaceDE/>
              <w:autoSpaceDN/>
              <w:adjustRightInd/>
              <w:ind w:left="252" w:hanging="270"/>
              <w:jc w:val="left"/>
              <w:rPr>
                <w:b w:val="0"/>
                <w:sz w:val="24"/>
                <w:szCs w:val="24"/>
              </w:rPr>
            </w:pPr>
            <w:proofErr w:type="spellStart"/>
            <w:r w:rsidRPr="00CB3BFA">
              <w:rPr>
                <w:b w:val="0"/>
                <w:sz w:val="24"/>
                <w:szCs w:val="24"/>
              </w:rPr>
              <w:t>Agoncillo</w:t>
            </w:r>
            <w:proofErr w:type="spellEnd"/>
            <w:r w:rsidRPr="00CB3BFA">
              <w:rPr>
                <w:b w:val="0"/>
                <w:sz w:val="24"/>
                <w:szCs w:val="24"/>
              </w:rPr>
              <w:t xml:space="preserve">, T.A. (1990). </w:t>
            </w:r>
            <w:r w:rsidRPr="00CB3BFA">
              <w:rPr>
                <w:b w:val="0"/>
                <w:i/>
                <w:sz w:val="24"/>
                <w:szCs w:val="24"/>
              </w:rPr>
              <w:t>History of the Filipino People, 8</w:t>
            </w:r>
            <w:r w:rsidRPr="00CB3BFA">
              <w:rPr>
                <w:b w:val="0"/>
                <w:i/>
                <w:sz w:val="24"/>
                <w:szCs w:val="24"/>
                <w:vertAlign w:val="superscript"/>
              </w:rPr>
              <w:t>th</w:t>
            </w:r>
            <w:r w:rsidRPr="00CB3BFA">
              <w:rPr>
                <w:b w:val="0"/>
                <w:i/>
                <w:sz w:val="24"/>
                <w:szCs w:val="24"/>
              </w:rPr>
              <w:t xml:space="preserve"> ed. </w:t>
            </w:r>
            <w:r w:rsidRPr="00CB3BFA">
              <w:rPr>
                <w:b w:val="0"/>
                <w:sz w:val="24"/>
                <w:szCs w:val="24"/>
              </w:rPr>
              <w:t xml:space="preserve">Quezon City: </w:t>
            </w:r>
            <w:proofErr w:type="spellStart"/>
            <w:r w:rsidRPr="00CB3BFA">
              <w:rPr>
                <w:b w:val="0"/>
                <w:sz w:val="24"/>
                <w:szCs w:val="24"/>
              </w:rPr>
              <w:t>Garotech</w:t>
            </w:r>
            <w:proofErr w:type="spellEnd"/>
            <w:r w:rsidRPr="00CB3BFA">
              <w:rPr>
                <w:b w:val="0"/>
                <w:sz w:val="24"/>
                <w:szCs w:val="24"/>
              </w:rPr>
              <w:t xml:space="preserve"> Publishing.</w:t>
            </w:r>
          </w:p>
          <w:p w:rsidR="008A480A" w:rsidRPr="00CB3BFA" w:rsidRDefault="008A480A" w:rsidP="008A480A">
            <w:pPr>
              <w:pStyle w:val="Heading1"/>
              <w:widowControl/>
              <w:autoSpaceDE/>
              <w:autoSpaceDN/>
              <w:adjustRightInd/>
              <w:ind w:left="252" w:hanging="270"/>
              <w:jc w:val="left"/>
              <w:rPr>
                <w:b w:val="0"/>
                <w:sz w:val="24"/>
                <w:szCs w:val="24"/>
              </w:rPr>
            </w:pPr>
            <w:proofErr w:type="spellStart"/>
            <w:r w:rsidRPr="00CB3BFA">
              <w:rPr>
                <w:b w:val="0"/>
                <w:sz w:val="24"/>
                <w:szCs w:val="24"/>
              </w:rPr>
              <w:t>Jocano</w:t>
            </w:r>
            <w:proofErr w:type="spellEnd"/>
            <w:r w:rsidRPr="00CB3BFA">
              <w:rPr>
                <w:b w:val="0"/>
                <w:sz w:val="24"/>
                <w:szCs w:val="24"/>
              </w:rPr>
              <w:t xml:space="preserve">, F. L. (1984). </w:t>
            </w:r>
            <w:proofErr w:type="gramStart"/>
            <w:r w:rsidRPr="00CB3BFA">
              <w:rPr>
                <w:b w:val="0"/>
                <w:i/>
                <w:sz w:val="24"/>
                <w:szCs w:val="24"/>
              </w:rPr>
              <w:t>Slum as a way of life.</w:t>
            </w:r>
            <w:proofErr w:type="gramEnd"/>
            <w:r w:rsidRPr="00CB3BFA">
              <w:rPr>
                <w:b w:val="0"/>
                <w:i/>
                <w:sz w:val="24"/>
                <w:szCs w:val="24"/>
              </w:rPr>
              <w:t xml:space="preserve"> </w:t>
            </w:r>
            <w:proofErr w:type="gramStart"/>
            <w:r w:rsidRPr="00CB3BFA">
              <w:rPr>
                <w:b w:val="0"/>
                <w:sz w:val="24"/>
                <w:szCs w:val="24"/>
              </w:rPr>
              <w:t>University of Philippines Press.</w:t>
            </w:r>
            <w:proofErr w:type="gramEnd"/>
          </w:p>
          <w:p w:rsidR="008A480A" w:rsidRPr="00CB3BFA" w:rsidRDefault="008A480A" w:rsidP="008A480A">
            <w:pPr>
              <w:pStyle w:val="Heading1"/>
              <w:widowControl/>
              <w:autoSpaceDE/>
              <w:autoSpaceDN/>
              <w:adjustRightInd/>
              <w:ind w:left="252" w:hanging="270"/>
              <w:jc w:val="left"/>
              <w:rPr>
                <w:b w:val="0"/>
                <w:sz w:val="24"/>
                <w:szCs w:val="24"/>
              </w:rPr>
            </w:pPr>
            <w:proofErr w:type="spellStart"/>
            <w:r w:rsidRPr="00CB3BFA">
              <w:rPr>
                <w:b w:val="0"/>
                <w:sz w:val="24"/>
                <w:szCs w:val="24"/>
              </w:rPr>
              <w:t>Maggay</w:t>
            </w:r>
            <w:proofErr w:type="spellEnd"/>
            <w:r w:rsidRPr="00CB3BFA">
              <w:rPr>
                <w:b w:val="0"/>
                <w:sz w:val="24"/>
                <w:szCs w:val="24"/>
              </w:rPr>
              <w:t xml:space="preserve">, M. (1987). </w:t>
            </w:r>
            <w:proofErr w:type="gramStart"/>
            <w:r w:rsidRPr="00CB3BFA">
              <w:rPr>
                <w:b w:val="0"/>
                <w:i/>
                <w:sz w:val="24"/>
                <w:szCs w:val="24"/>
              </w:rPr>
              <w:t>The gospel in Filipino context.</w:t>
            </w:r>
            <w:proofErr w:type="gramEnd"/>
            <w:r w:rsidRPr="00CB3BFA">
              <w:rPr>
                <w:b w:val="0"/>
                <w:i/>
                <w:sz w:val="24"/>
                <w:szCs w:val="24"/>
              </w:rPr>
              <w:t xml:space="preserve"> </w:t>
            </w:r>
            <w:r w:rsidRPr="00CB3BFA">
              <w:rPr>
                <w:b w:val="0"/>
                <w:sz w:val="24"/>
                <w:szCs w:val="24"/>
                <w:lang w:val="es-ES"/>
              </w:rPr>
              <w:t>Metro Manila: OMF Literature Inc.</w:t>
            </w:r>
          </w:p>
          <w:p w:rsidR="008A480A" w:rsidRPr="00CB3BFA" w:rsidRDefault="008A480A" w:rsidP="008A480A">
            <w:pPr>
              <w:pStyle w:val="Heading1"/>
              <w:widowControl/>
              <w:autoSpaceDE/>
              <w:autoSpaceDN/>
              <w:adjustRightInd/>
              <w:ind w:left="252" w:hanging="270"/>
              <w:jc w:val="left"/>
              <w:rPr>
                <w:b w:val="0"/>
                <w:sz w:val="24"/>
                <w:szCs w:val="24"/>
              </w:rPr>
            </w:pPr>
            <w:proofErr w:type="gramStart"/>
            <w:r w:rsidRPr="00CB3BFA">
              <w:rPr>
                <w:b w:val="0"/>
                <w:sz w:val="24"/>
                <w:szCs w:val="24"/>
              </w:rPr>
              <w:t>Grigg, V. (2004).</w:t>
            </w:r>
            <w:proofErr w:type="gramEnd"/>
            <w:r w:rsidRPr="00CB3BFA">
              <w:rPr>
                <w:b w:val="0"/>
                <w:sz w:val="24"/>
                <w:szCs w:val="24"/>
              </w:rPr>
              <w:t xml:space="preserve"> </w:t>
            </w:r>
            <w:proofErr w:type="gramStart"/>
            <w:r w:rsidRPr="00CB3BFA">
              <w:rPr>
                <w:b w:val="0"/>
                <w:i/>
                <w:sz w:val="24"/>
                <w:szCs w:val="24"/>
              </w:rPr>
              <w:t>Companion to the poor.</w:t>
            </w:r>
            <w:proofErr w:type="gramEnd"/>
            <w:r w:rsidRPr="00CB3BFA">
              <w:rPr>
                <w:b w:val="0"/>
                <w:i/>
                <w:sz w:val="24"/>
                <w:szCs w:val="24"/>
              </w:rPr>
              <w:t xml:space="preserve"> </w:t>
            </w:r>
            <w:r w:rsidRPr="00CB3BFA">
              <w:rPr>
                <w:b w:val="0"/>
                <w:sz w:val="24"/>
                <w:szCs w:val="24"/>
              </w:rPr>
              <w:lastRenderedPageBreak/>
              <w:t>Chennai: YWAM Publishing</w:t>
            </w:r>
          </w:p>
          <w:p w:rsidR="008A480A" w:rsidRPr="00CB3BFA" w:rsidRDefault="008A480A" w:rsidP="008A480A">
            <w:pPr>
              <w:pStyle w:val="Heading1"/>
              <w:widowControl/>
              <w:autoSpaceDE/>
              <w:autoSpaceDN/>
              <w:adjustRightInd/>
              <w:ind w:left="252" w:hanging="270"/>
              <w:jc w:val="left"/>
              <w:rPr>
                <w:b w:val="0"/>
                <w:sz w:val="24"/>
                <w:szCs w:val="24"/>
              </w:rPr>
            </w:pPr>
            <w:proofErr w:type="spellStart"/>
            <w:r w:rsidRPr="00CB3BFA">
              <w:rPr>
                <w:b w:val="0"/>
                <w:sz w:val="24"/>
                <w:szCs w:val="24"/>
              </w:rPr>
              <w:t>Roces</w:t>
            </w:r>
            <w:proofErr w:type="spellEnd"/>
            <w:r w:rsidRPr="00CB3BFA">
              <w:rPr>
                <w:b w:val="0"/>
                <w:sz w:val="24"/>
                <w:szCs w:val="24"/>
              </w:rPr>
              <w:t xml:space="preserve">, A. (2009). </w:t>
            </w:r>
            <w:r w:rsidRPr="00CB3BFA">
              <w:rPr>
                <w:b w:val="0"/>
                <w:i/>
                <w:sz w:val="24"/>
                <w:szCs w:val="24"/>
              </w:rPr>
              <w:t>Culture Shock! Philippines</w:t>
            </w:r>
            <w:r w:rsidRPr="00CB3BFA">
              <w:rPr>
                <w:b w:val="0"/>
                <w:sz w:val="24"/>
                <w:szCs w:val="24"/>
              </w:rPr>
              <w:t>. Marshall Cavendish.</w:t>
            </w:r>
          </w:p>
          <w:p w:rsidR="008A480A" w:rsidRPr="00CB3BFA" w:rsidRDefault="008A480A" w:rsidP="008A480A">
            <w:pPr>
              <w:widowControl w:val="0"/>
              <w:autoSpaceDE w:val="0"/>
              <w:autoSpaceDN w:val="0"/>
              <w:adjustRightInd w:val="0"/>
              <w:rPr>
                <w:rFonts w:ascii="Times New Roman" w:hAnsi="Times New Roman"/>
                <w:szCs w:val="24"/>
              </w:rPr>
            </w:pPr>
          </w:p>
        </w:tc>
        <w:tc>
          <w:tcPr>
            <w:tcW w:w="3690" w:type="dxa"/>
          </w:tcPr>
          <w:p w:rsidR="008A480A" w:rsidRPr="00CB3BFA" w:rsidRDefault="008A480A" w:rsidP="008A480A">
            <w:pPr>
              <w:pStyle w:val="Heading1"/>
              <w:widowControl/>
              <w:autoSpaceDE/>
              <w:autoSpaceDN/>
              <w:adjustRightInd/>
              <w:ind w:left="207" w:hanging="207"/>
              <w:jc w:val="left"/>
              <w:rPr>
                <w:b w:val="0"/>
                <w:sz w:val="24"/>
                <w:szCs w:val="24"/>
              </w:rPr>
            </w:pPr>
            <w:r w:rsidRPr="00CB3BFA">
              <w:rPr>
                <w:b w:val="0"/>
                <w:sz w:val="24"/>
                <w:szCs w:val="24"/>
              </w:rPr>
              <w:lastRenderedPageBreak/>
              <w:t xml:space="preserve">Romero, V.E. (2004). </w:t>
            </w:r>
            <w:r w:rsidRPr="00CB3BFA">
              <w:rPr>
                <w:b w:val="0"/>
                <w:i/>
                <w:sz w:val="24"/>
                <w:szCs w:val="24"/>
              </w:rPr>
              <w:t>Learn Filipino, Book One</w:t>
            </w:r>
            <w:r w:rsidRPr="00CB3BFA">
              <w:rPr>
                <w:b w:val="0"/>
                <w:sz w:val="24"/>
                <w:szCs w:val="24"/>
              </w:rPr>
              <w:t xml:space="preserve"> (with Discs 1 and 2). </w:t>
            </w:r>
            <w:proofErr w:type="spellStart"/>
            <w:r w:rsidRPr="00CB3BFA">
              <w:rPr>
                <w:b w:val="0"/>
                <w:sz w:val="24"/>
                <w:szCs w:val="24"/>
              </w:rPr>
              <w:t>Magsimba</w:t>
            </w:r>
            <w:proofErr w:type="spellEnd"/>
            <w:r w:rsidRPr="00CB3BFA">
              <w:rPr>
                <w:b w:val="0"/>
                <w:sz w:val="24"/>
                <w:szCs w:val="24"/>
              </w:rPr>
              <w:t xml:space="preserve"> Press</w:t>
            </w:r>
          </w:p>
          <w:p w:rsidR="008A480A" w:rsidRPr="00CB3BFA" w:rsidRDefault="008A480A" w:rsidP="008A480A">
            <w:pPr>
              <w:autoSpaceDE w:val="0"/>
              <w:autoSpaceDN w:val="0"/>
              <w:adjustRightInd w:val="0"/>
              <w:ind w:left="207" w:hanging="207"/>
              <w:rPr>
                <w:rFonts w:ascii="Times New Roman" w:hAnsi="Times New Roman"/>
                <w:szCs w:val="24"/>
              </w:rPr>
            </w:pPr>
            <w:r w:rsidRPr="00CB3BFA">
              <w:rPr>
                <w:rFonts w:ascii="Times New Roman" w:hAnsi="Times New Roman"/>
                <w:szCs w:val="24"/>
              </w:rPr>
              <w:t>Ramos, T</w:t>
            </w:r>
            <w:r w:rsidRPr="00CB3BFA">
              <w:rPr>
                <w:rFonts w:ascii="Times New Roman" w:hAnsi="Times New Roman"/>
                <w:i/>
                <w:szCs w:val="24"/>
              </w:rPr>
              <w:t xml:space="preserve">. </w:t>
            </w:r>
            <w:r w:rsidRPr="00CB3BFA">
              <w:rPr>
                <w:rFonts w:ascii="Times New Roman" w:hAnsi="Times New Roman"/>
                <w:szCs w:val="24"/>
              </w:rPr>
              <w:t xml:space="preserve">(1985). </w:t>
            </w:r>
            <w:r w:rsidRPr="00CB3BFA">
              <w:rPr>
                <w:rFonts w:ascii="Times New Roman" w:hAnsi="Times New Roman"/>
                <w:i/>
                <w:szCs w:val="24"/>
              </w:rPr>
              <w:t>Conversational Tagalog: A functional-situational approach</w:t>
            </w:r>
            <w:r w:rsidRPr="00CB3BFA">
              <w:rPr>
                <w:rFonts w:ascii="Times New Roman" w:hAnsi="Times New Roman"/>
                <w:szCs w:val="24"/>
              </w:rPr>
              <w:t xml:space="preserve">. Honolulu: University of Hawai’i Press. </w:t>
            </w:r>
          </w:p>
          <w:p w:rsidR="008A480A" w:rsidRPr="00CB3BFA" w:rsidRDefault="008A480A" w:rsidP="008A480A">
            <w:pPr>
              <w:autoSpaceDE w:val="0"/>
              <w:autoSpaceDN w:val="0"/>
              <w:adjustRightInd w:val="0"/>
              <w:ind w:left="207" w:hanging="207"/>
              <w:rPr>
                <w:rFonts w:ascii="Times New Roman" w:hAnsi="Times New Roman"/>
                <w:szCs w:val="24"/>
              </w:rPr>
            </w:pPr>
            <w:r w:rsidRPr="00CB3BFA">
              <w:rPr>
                <w:rFonts w:ascii="Times New Roman" w:hAnsi="Times New Roman"/>
                <w:iCs/>
                <w:szCs w:val="24"/>
              </w:rPr>
              <w:t>English, L. (1997).</w:t>
            </w:r>
            <w:r w:rsidRPr="00CB3BFA">
              <w:rPr>
                <w:rFonts w:ascii="Times New Roman" w:hAnsi="Times New Roman"/>
                <w:i/>
                <w:iCs/>
                <w:szCs w:val="24"/>
              </w:rPr>
              <w:t xml:space="preserve"> English-Tagalog dictionary</w:t>
            </w:r>
            <w:r w:rsidRPr="00CB3BFA">
              <w:rPr>
                <w:rFonts w:ascii="Times New Roman" w:hAnsi="Times New Roman"/>
                <w:iCs/>
                <w:szCs w:val="24"/>
              </w:rPr>
              <w:t xml:space="preserve">. Manila: National Bookstore. </w:t>
            </w:r>
          </w:p>
          <w:p w:rsidR="008A480A" w:rsidRPr="00CB3BFA" w:rsidRDefault="008A480A" w:rsidP="008A480A">
            <w:pPr>
              <w:widowControl w:val="0"/>
              <w:autoSpaceDE w:val="0"/>
              <w:autoSpaceDN w:val="0"/>
              <w:adjustRightInd w:val="0"/>
              <w:rPr>
                <w:rFonts w:ascii="Times New Roman" w:hAnsi="Times New Roman"/>
                <w:szCs w:val="24"/>
              </w:rPr>
            </w:pPr>
          </w:p>
        </w:tc>
      </w:tr>
      <w:tr w:rsidR="008A480A" w:rsidRPr="002200C5" w:rsidTr="00A10765">
        <w:tc>
          <w:tcPr>
            <w:tcW w:w="1326" w:type="dxa"/>
          </w:tcPr>
          <w:p w:rsidR="008A480A" w:rsidRPr="002200C5" w:rsidRDefault="008A480A" w:rsidP="008A480A">
            <w:pPr>
              <w:widowControl w:val="0"/>
              <w:autoSpaceDE w:val="0"/>
              <w:autoSpaceDN w:val="0"/>
              <w:adjustRightInd w:val="0"/>
              <w:jc w:val="center"/>
              <w:rPr>
                <w:rFonts w:ascii="Times New Roman" w:hAnsi="Times New Roman"/>
                <w:szCs w:val="24"/>
              </w:rPr>
            </w:pPr>
            <w:r w:rsidRPr="002200C5">
              <w:rPr>
                <w:rFonts w:ascii="Times New Roman" w:hAnsi="Times New Roman"/>
                <w:szCs w:val="24"/>
              </w:rPr>
              <w:lastRenderedPageBreak/>
              <w:t>Haiti</w:t>
            </w:r>
          </w:p>
          <w:p w:rsidR="008A480A" w:rsidRPr="002200C5" w:rsidRDefault="008A480A" w:rsidP="008A480A">
            <w:pPr>
              <w:widowControl w:val="0"/>
              <w:autoSpaceDE w:val="0"/>
              <w:autoSpaceDN w:val="0"/>
              <w:adjustRightInd w:val="0"/>
              <w:jc w:val="center"/>
              <w:rPr>
                <w:rFonts w:ascii="Times New Roman" w:hAnsi="Times New Roman"/>
                <w:szCs w:val="24"/>
              </w:rPr>
            </w:pPr>
          </w:p>
          <w:p w:rsidR="008A480A" w:rsidRPr="002200C5" w:rsidRDefault="008A480A" w:rsidP="008A480A">
            <w:pPr>
              <w:widowControl w:val="0"/>
              <w:autoSpaceDE w:val="0"/>
              <w:autoSpaceDN w:val="0"/>
              <w:adjustRightInd w:val="0"/>
              <w:jc w:val="center"/>
              <w:rPr>
                <w:rFonts w:ascii="Times New Roman" w:hAnsi="Times New Roman"/>
                <w:szCs w:val="24"/>
              </w:rPr>
            </w:pPr>
          </w:p>
          <w:p w:rsidR="008A480A" w:rsidRPr="002200C5" w:rsidRDefault="008A480A" w:rsidP="008A480A">
            <w:pPr>
              <w:widowControl w:val="0"/>
              <w:autoSpaceDE w:val="0"/>
              <w:autoSpaceDN w:val="0"/>
              <w:adjustRightInd w:val="0"/>
              <w:jc w:val="center"/>
              <w:rPr>
                <w:rFonts w:ascii="Times New Roman" w:hAnsi="Times New Roman"/>
                <w:szCs w:val="24"/>
              </w:rPr>
            </w:pPr>
          </w:p>
          <w:p w:rsidR="008A480A" w:rsidRPr="002200C5" w:rsidRDefault="008A480A" w:rsidP="008A480A">
            <w:pPr>
              <w:widowControl w:val="0"/>
              <w:autoSpaceDE w:val="0"/>
              <w:autoSpaceDN w:val="0"/>
              <w:adjustRightInd w:val="0"/>
              <w:jc w:val="center"/>
              <w:rPr>
                <w:rFonts w:ascii="Times New Roman" w:hAnsi="Times New Roman"/>
                <w:szCs w:val="24"/>
              </w:rPr>
            </w:pPr>
          </w:p>
        </w:tc>
        <w:tc>
          <w:tcPr>
            <w:tcW w:w="4344" w:type="dxa"/>
          </w:tcPr>
          <w:p w:rsidR="008A480A" w:rsidRPr="002200C5" w:rsidRDefault="008A480A" w:rsidP="008A480A">
            <w:pPr>
              <w:widowControl w:val="0"/>
              <w:autoSpaceDE w:val="0"/>
              <w:autoSpaceDN w:val="0"/>
              <w:adjustRightInd w:val="0"/>
              <w:ind w:left="276" w:hanging="270"/>
              <w:rPr>
                <w:rFonts w:ascii="Times New Roman" w:hAnsi="Times New Roman"/>
                <w:bCs/>
                <w:szCs w:val="24"/>
              </w:rPr>
            </w:pPr>
            <w:r w:rsidRPr="002200C5">
              <w:rPr>
                <w:rFonts w:ascii="Times New Roman" w:hAnsi="Times New Roman"/>
                <w:bCs/>
                <w:szCs w:val="24"/>
              </w:rPr>
              <w:t xml:space="preserve">Arthur, C. (2002). </w:t>
            </w:r>
            <w:r w:rsidRPr="002200C5">
              <w:rPr>
                <w:rFonts w:ascii="Times New Roman" w:hAnsi="Times New Roman"/>
                <w:bCs/>
                <w:i/>
                <w:szCs w:val="24"/>
              </w:rPr>
              <w:t>Haiti in focus: A guide to the people, politics, and culture</w:t>
            </w:r>
            <w:r w:rsidRPr="002200C5">
              <w:rPr>
                <w:rFonts w:ascii="Times New Roman" w:hAnsi="Times New Roman"/>
                <w:bCs/>
                <w:szCs w:val="24"/>
              </w:rPr>
              <w:t xml:space="preserve"> (In Focus Guides). Interlink Publishing Group.</w:t>
            </w:r>
          </w:p>
          <w:p w:rsidR="008A480A" w:rsidRPr="002200C5" w:rsidRDefault="008A480A" w:rsidP="008A480A">
            <w:pPr>
              <w:widowControl w:val="0"/>
              <w:autoSpaceDE w:val="0"/>
              <w:autoSpaceDN w:val="0"/>
              <w:adjustRightInd w:val="0"/>
              <w:ind w:left="276" w:hanging="270"/>
              <w:rPr>
                <w:rFonts w:ascii="Times New Roman" w:hAnsi="Times New Roman"/>
                <w:szCs w:val="24"/>
              </w:rPr>
            </w:pPr>
            <w:r w:rsidRPr="002200C5">
              <w:rPr>
                <w:rFonts w:ascii="Times New Roman" w:hAnsi="Times New Roman"/>
                <w:szCs w:val="24"/>
              </w:rPr>
              <w:t xml:space="preserve">Farmer, P. (2005). </w:t>
            </w:r>
            <w:r w:rsidRPr="002200C5">
              <w:rPr>
                <w:rFonts w:ascii="Times New Roman" w:hAnsi="Times New Roman"/>
                <w:i/>
                <w:iCs/>
                <w:szCs w:val="24"/>
              </w:rPr>
              <w:t>The uses of Haiti</w:t>
            </w:r>
            <w:r w:rsidRPr="002200C5">
              <w:rPr>
                <w:rFonts w:ascii="Times New Roman" w:hAnsi="Times New Roman"/>
                <w:szCs w:val="24"/>
              </w:rPr>
              <w:t>, 3</w:t>
            </w:r>
            <w:r w:rsidRPr="002200C5">
              <w:rPr>
                <w:rFonts w:ascii="Times New Roman" w:hAnsi="Times New Roman"/>
                <w:szCs w:val="24"/>
                <w:vertAlign w:val="superscript"/>
              </w:rPr>
              <w:t>rd</w:t>
            </w:r>
            <w:r w:rsidRPr="002200C5">
              <w:rPr>
                <w:rFonts w:ascii="Times New Roman" w:hAnsi="Times New Roman"/>
                <w:szCs w:val="24"/>
              </w:rPr>
              <w:t xml:space="preserve"> ed. Common Courage Press.</w:t>
            </w:r>
          </w:p>
          <w:p w:rsidR="008A480A" w:rsidRPr="002200C5" w:rsidRDefault="008A480A" w:rsidP="008A480A">
            <w:pPr>
              <w:widowControl w:val="0"/>
              <w:autoSpaceDE w:val="0"/>
              <w:autoSpaceDN w:val="0"/>
              <w:adjustRightInd w:val="0"/>
              <w:ind w:left="276" w:hanging="270"/>
              <w:rPr>
                <w:rFonts w:ascii="Times New Roman" w:hAnsi="Times New Roman"/>
                <w:szCs w:val="24"/>
              </w:rPr>
            </w:pPr>
            <w:r w:rsidRPr="002200C5">
              <w:rPr>
                <w:rFonts w:ascii="Times New Roman" w:hAnsi="Times New Roman"/>
                <w:szCs w:val="24"/>
              </w:rPr>
              <w:t xml:space="preserve">Dubois, L. (2005). </w:t>
            </w:r>
            <w:r w:rsidRPr="002200C5">
              <w:rPr>
                <w:rFonts w:ascii="Times New Roman" w:hAnsi="Times New Roman"/>
                <w:i/>
                <w:iCs/>
                <w:szCs w:val="24"/>
              </w:rPr>
              <w:t>Avengers of the new world: The story of the Haitian revolution</w:t>
            </w:r>
            <w:r w:rsidRPr="002200C5">
              <w:rPr>
                <w:rFonts w:ascii="Times New Roman" w:hAnsi="Times New Roman"/>
                <w:szCs w:val="24"/>
              </w:rPr>
              <w:t>. Harvard University Press.</w:t>
            </w:r>
          </w:p>
          <w:p w:rsidR="008A480A" w:rsidRPr="002200C5" w:rsidRDefault="008A480A" w:rsidP="008A480A">
            <w:pPr>
              <w:widowControl w:val="0"/>
              <w:autoSpaceDE w:val="0"/>
              <w:autoSpaceDN w:val="0"/>
              <w:adjustRightInd w:val="0"/>
              <w:ind w:left="276" w:hanging="270"/>
              <w:rPr>
                <w:rFonts w:ascii="Times New Roman" w:hAnsi="Times New Roman"/>
                <w:bCs/>
                <w:szCs w:val="24"/>
              </w:rPr>
            </w:pPr>
            <w:r w:rsidRPr="002200C5">
              <w:rPr>
                <w:rFonts w:ascii="Times New Roman" w:hAnsi="Times New Roman"/>
                <w:szCs w:val="24"/>
              </w:rPr>
              <w:t xml:space="preserve">Davis, W. (1997). </w:t>
            </w:r>
            <w:r w:rsidRPr="002200C5">
              <w:rPr>
                <w:rFonts w:ascii="Times New Roman" w:hAnsi="Times New Roman"/>
                <w:i/>
                <w:iCs/>
                <w:szCs w:val="24"/>
              </w:rPr>
              <w:t xml:space="preserve">The serpent and the rainbow. </w:t>
            </w:r>
            <w:r w:rsidRPr="002200C5">
              <w:rPr>
                <w:rFonts w:ascii="Times New Roman" w:hAnsi="Times New Roman"/>
                <w:szCs w:val="24"/>
              </w:rPr>
              <w:t>Simon &amp; Schuster.</w:t>
            </w:r>
          </w:p>
          <w:p w:rsidR="008A480A" w:rsidRPr="002200C5" w:rsidRDefault="008A480A" w:rsidP="008A480A">
            <w:pPr>
              <w:widowControl w:val="0"/>
              <w:autoSpaceDE w:val="0"/>
              <w:autoSpaceDN w:val="0"/>
              <w:adjustRightInd w:val="0"/>
              <w:ind w:left="276" w:hanging="270"/>
              <w:rPr>
                <w:rFonts w:ascii="Times New Roman" w:hAnsi="Times New Roman"/>
                <w:bCs/>
                <w:szCs w:val="24"/>
              </w:rPr>
            </w:pPr>
            <w:proofErr w:type="spellStart"/>
            <w:r w:rsidRPr="002200C5">
              <w:rPr>
                <w:rFonts w:ascii="Times New Roman" w:hAnsi="Times New Roman"/>
                <w:bCs/>
                <w:szCs w:val="24"/>
              </w:rPr>
              <w:t>Trost</w:t>
            </w:r>
            <w:proofErr w:type="spellEnd"/>
            <w:r w:rsidRPr="002200C5">
              <w:rPr>
                <w:rFonts w:ascii="Times New Roman" w:hAnsi="Times New Roman"/>
                <w:bCs/>
                <w:szCs w:val="24"/>
              </w:rPr>
              <w:t xml:space="preserve">, M. (2008). </w:t>
            </w:r>
            <w:r w:rsidRPr="002200C5">
              <w:rPr>
                <w:rFonts w:ascii="Times New Roman" w:hAnsi="Times New Roman"/>
                <w:bCs/>
                <w:i/>
                <w:szCs w:val="24"/>
              </w:rPr>
              <w:t>On that day, everybody ate: One woman's story of hope and possibility in Haiti</w:t>
            </w:r>
            <w:r w:rsidRPr="002200C5">
              <w:rPr>
                <w:rFonts w:ascii="Times New Roman" w:hAnsi="Times New Roman"/>
                <w:bCs/>
                <w:szCs w:val="24"/>
              </w:rPr>
              <w:t>. Koa Books.</w:t>
            </w:r>
          </w:p>
          <w:p w:rsidR="008A480A" w:rsidRPr="002200C5" w:rsidRDefault="008A480A" w:rsidP="00147AAD">
            <w:pPr>
              <w:widowControl w:val="0"/>
              <w:autoSpaceDE w:val="0"/>
              <w:autoSpaceDN w:val="0"/>
              <w:adjustRightInd w:val="0"/>
              <w:ind w:left="276" w:hanging="270"/>
              <w:rPr>
                <w:rFonts w:ascii="Times New Roman" w:hAnsi="Times New Roman"/>
                <w:bCs/>
                <w:szCs w:val="24"/>
              </w:rPr>
            </w:pPr>
            <w:proofErr w:type="spellStart"/>
            <w:r w:rsidRPr="002200C5">
              <w:rPr>
                <w:rFonts w:ascii="Times New Roman" w:hAnsi="Times New Roman"/>
                <w:szCs w:val="24"/>
              </w:rPr>
              <w:t>Laguerre</w:t>
            </w:r>
            <w:proofErr w:type="spellEnd"/>
            <w:r w:rsidRPr="002200C5">
              <w:rPr>
                <w:rFonts w:ascii="Times New Roman" w:hAnsi="Times New Roman"/>
                <w:szCs w:val="24"/>
              </w:rPr>
              <w:t xml:space="preserve">, M. (1982). </w:t>
            </w:r>
            <w:r w:rsidRPr="002200C5">
              <w:rPr>
                <w:rFonts w:ascii="Times New Roman" w:hAnsi="Times New Roman"/>
                <w:i/>
                <w:iCs/>
                <w:szCs w:val="24"/>
              </w:rPr>
              <w:t>Urban life in the Caribbean: A study of a Haitian urban community</w:t>
            </w:r>
            <w:r w:rsidRPr="002200C5">
              <w:rPr>
                <w:rFonts w:ascii="Times New Roman" w:hAnsi="Times New Roman"/>
                <w:szCs w:val="24"/>
              </w:rPr>
              <w:t xml:space="preserve">. </w:t>
            </w:r>
            <w:proofErr w:type="spellStart"/>
            <w:r w:rsidRPr="002200C5">
              <w:rPr>
                <w:rFonts w:ascii="Times New Roman" w:hAnsi="Times New Roman"/>
                <w:szCs w:val="24"/>
              </w:rPr>
              <w:t>Schenkman</w:t>
            </w:r>
            <w:proofErr w:type="spellEnd"/>
            <w:r w:rsidRPr="002200C5">
              <w:rPr>
                <w:rFonts w:ascii="Times New Roman" w:hAnsi="Times New Roman"/>
                <w:szCs w:val="24"/>
              </w:rPr>
              <w:t xml:space="preserve">. </w:t>
            </w:r>
          </w:p>
        </w:tc>
        <w:tc>
          <w:tcPr>
            <w:tcW w:w="3690" w:type="dxa"/>
          </w:tcPr>
          <w:p w:rsidR="008A480A" w:rsidRPr="002200C5" w:rsidRDefault="008A480A" w:rsidP="008A480A">
            <w:pPr>
              <w:ind w:left="219" w:hanging="219"/>
              <w:rPr>
                <w:rFonts w:ascii="Times New Roman" w:hAnsi="Times New Roman"/>
                <w:szCs w:val="24"/>
              </w:rPr>
            </w:pPr>
            <w:r w:rsidRPr="002200C5">
              <w:rPr>
                <w:rFonts w:ascii="Times New Roman" w:hAnsi="Times New Roman"/>
                <w:szCs w:val="24"/>
              </w:rPr>
              <w:t xml:space="preserve">Turnbull, Wally. 2000. </w:t>
            </w:r>
            <w:r w:rsidRPr="002200C5">
              <w:rPr>
                <w:rFonts w:ascii="Times New Roman" w:hAnsi="Times New Roman"/>
                <w:i/>
                <w:iCs/>
                <w:szCs w:val="24"/>
              </w:rPr>
              <w:t>Creole made easy</w:t>
            </w:r>
            <w:r w:rsidRPr="002200C5">
              <w:rPr>
                <w:rFonts w:ascii="Times New Roman" w:hAnsi="Times New Roman"/>
                <w:szCs w:val="24"/>
              </w:rPr>
              <w:t>. Mountain Maid Self Help Project.</w:t>
            </w:r>
          </w:p>
          <w:p w:rsidR="008A480A" w:rsidRPr="002200C5" w:rsidRDefault="008A480A" w:rsidP="008A480A">
            <w:pPr>
              <w:ind w:left="219" w:hanging="219"/>
              <w:rPr>
                <w:rFonts w:ascii="Times New Roman" w:hAnsi="Times New Roman"/>
                <w:szCs w:val="24"/>
              </w:rPr>
            </w:pPr>
            <w:proofErr w:type="spellStart"/>
            <w:r w:rsidRPr="002200C5">
              <w:rPr>
                <w:rFonts w:ascii="Times New Roman" w:hAnsi="Times New Roman"/>
                <w:szCs w:val="24"/>
              </w:rPr>
              <w:t>Valdman</w:t>
            </w:r>
            <w:proofErr w:type="spellEnd"/>
            <w:r w:rsidRPr="002200C5">
              <w:rPr>
                <w:rFonts w:ascii="Times New Roman" w:hAnsi="Times New Roman"/>
                <w:szCs w:val="24"/>
              </w:rPr>
              <w:t xml:space="preserve">, A. (2006). </w:t>
            </w:r>
            <w:r w:rsidRPr="002200C5">
              <w:rPr>
                <w:rFonts w:ascii="Times New Roman" w:hAnsi="Times New Roman"/>
                <w:i/>
                <w:szCs w:val="24"/>
              </w:rPr>
              <w:t xml:space="preserve">Ann Pale </w:t>
            </w:r>
            <w:proofErr w:type="spellStart"/>
            <w:r w:rsidRPr="002200C5">
              <w:rPr>
                <w:rFonts w:ascii="Times New Roman" w:hAnsi="Times New Roman"/>
                <w:i/>
                <w:szCs w:val="24"/>
              </w:rPr>
              <w:t>Kreyòl</w:t>
            </w:r>
            <w:proofErr w:type="spellEnd"/>
            <w:r w:rsidRPr="002200C5">
              <w:rPr>
                <w:rFonts w:ascii="Times New Roman" w:hAnsi="Times New Roman"/>
                <w:szCs w:val="24"/>
              </w:rPr>
              <w:t xml:space="preserve"> (APK). </w:t>
            </w:r>
            <w:proofErr w:type="spellStart"/>
            <w:r w:rsidRPr="002200C5">
              <w:rPr>
                <w:rFonts w:ascii="Times New Roman" w:hAnsi="Times New Roman"/>
                <w:szCs w:val="24"/>
              </w:rPr>
              <w:t>Chamoiseau</w:t>
            </w:r>
            <w:proofErr w:type="spellEnd"/>
            <w:r w:rsidRPr="002200C5">
              <w:rPr>
                <w:rFonts w:ascii="Times New Roman" w:hAnsi="Times New Roman"/>
                <w:szCs w:val="24"/>
              </w:rPr>
              <w:t xml:space="preserve"> </w:t>
            </w:r>
            <w:proofErr w:type="spellStart"/>
            <w:r w:rsidRPr="002200C5">
              <w:rPr>
                <w:rFonts w:ascii="Times New Roman" w:hAnsi="Times New Roman"/>
                <w:szCs w:val="24"/>
              </w:rPr>
              <w:t>D'anticat</w:t>
            </w:r>
            <w:proofErr w:type="spellEnd"/>
            <w:r w:rsidRPr="002200C5">
              <w:rPr>
                <w:rFonts w:ascii="Times New Roman" w:hAnsi="Times New Roman"/>
                <w:szCs w:val="24"/>
              </w:rPr>
              <w:t xml:space="preserve">, </w:t>
            </w:r>
            <w:proofErr w:type="spellStart"/>
            <w:r w:rsidRPr="002200C5">
              <w:rPr>
                <w:rFonts w:ascii="Times New Roman" w:hAnsi="Times New Roman"/>
                <w:szCs w:val="24"/>
              </w:rPr>
              <w:t>Edwige</w:t>
            </w:r>
            <w:proofErr w:type="spellEnd"/>
            <w:r w:rsidRPr="002200C5">
              <w:rPr>
                <w:rFonts w:ascii="Times New Roman" w:hAnsi="Times New Roman"/>
                <w:szCs w:val="24"/>
              </w:rPr>
              <w:t xml:space="preserve">, ed. </w:t>
            </w:r>
            <w:proofErr w:type="spellStart"/>
            <w:r w:rsidRPr="002200C5">
              <w:rPr>
                <w:rFonts w:ascii="Times New Roman" w:hAnsi="Times New Roman"/>
                <w:szCs w:val="24"/>
              </w:rPr>
              <w:t>Roumain</w:t>
            </w:r>
            <w:proofErr w:type="spellEnd"/>
            <w:r w:rsidRPr="002200C5">
              <w:rPr>
                <w:rFonts w:ascii="Times New Roman" w:hAnsi="Times New Roman"/>
                <w:szCs w:val="24"/>
              </w:rPr>
              <w:t>, Jacques Edition.</w:t>
            </w:r>
          </w:p>
          <w:p w:rsidR="008A480A" w:rsidRPr="002200C5" w:rsidRDefault="008A480A" w:rsidP="008A480A">
            <w:pPr>
              <w:widowControl w:val="0"/>
              <w:autoSpaceDE w:val="0"/>
              <w:autoSpaceDN w:val="0"/>
              <w:adjustRightInd w:val="0"/>
              <w:rPr>
                <w:rFonts w:ascii="Times New Roman" w:hAnsi="Times New Roman"/>
                <w:szCs w:val="24"/>
              </w:rPr>
            </w:pPr>
          </w:p>
        </w:tc>
      </w:tr>
    </w:tbl>
    <w:p w:rsidR="008A480A" w:rsidRPr="002200C5" w:rsidRDefault="008A480A" w:rsidP="008A480A">
      <w:pPr>
        <w:widowControl w:val="0"/>
        <w:autoSpaceDE w:val="0"/>
        <w:autoSpaceDN w:val="0"/>
        <w:adjustRightInd w:val="0"/>
        <w:rPr>
          <w:rFonts w:ascii="Times New Roman" w:hAnsi="Times New Roman"/>
          <w:szCs w:val="24"/>
        </w:rPr>
      </w:pPr>
    </w:p>
    <w:p w:rsidR="00307210" w:rsidRDefault="00307210" w:rsidP="00307210">
      <w:pPr>
        <w:shd w:val="clear" w:color="auto" w:fill="E0E0E0"/>
        <w:outlineLvl w:val="0"/>
        <w:rPr>
          <w:rFonts w:ascii="Times New Roman" w:hAnsi="Times New Roman"/>
          <w:b/>
          <w:szCs w:val="24"/>
        </w:rPr>
      </w:pPr>
      <w:r>
        <w:rPr>
          <w:rFonts w:ascii="Times New Roman" w:hAnsi="Times New Roman"/>
          <w:b/>
          <w:szCs w:val="24"/>
        </w:rPr>
        <w:t>Bibliography</w:t>
      </w:r>
    </w:p>
    <w:p w:rsidR="00E81416" w:rsidRDefault="00E81416" w:rsidP="00111414">
      <w:pPr>
        <w:widowControl w:val="0"/>
        <w:autoSpaceDE w:val="0"/>
        <w:autoSpaceDN w:val="0"/>
        <w:adjustRightInd w:val="0"/>
        <w:rPr>
          <w:rFonts w:ascii="Times New Roman" w:eastAsia="Times New Roman" w:hAnsi="Times New Roman"/>
          <w:szCs w:val="24"/>
        </w:rPr>
      </w:pPr>
    </w:p>
    <w:p w:rsidR="00111414" w:rsidRPr="00BC3315" w:rsidRDefault="00111414" w:rsidP="00111414">
      <w:pPr>
        <w:widowControl w:val="0"/>
        <w:autoSpaceDE w:val="0"/>
        <w:autoSpaceDN w:val="0"/>
        <w:adjustRightInd w:val="0"/>
        <w:rPr>
          <w:rFonts w:ascii="Times New Roman" w:eastAsia="Times New Roman" w:hAnsi="Times New Roman"/>
          <w:szCs w:val="24"/>
        </w:rPr>
      </w:pPr>
      <w:r w:rsidRPr="00BC3315">
        <w:rPr>
          <w:rFonts w:ascii="Times New Roman" w:eastAsia="Times New Roman" w:hAnsi="Times New Roman"/>
          <w:szCs w:val="24"/>
        </w:rPr>
        <w:t xml:space="preserve">Indicated below are those materials housed in the APU library and available either as hard copy texts for student check-out (when they are on campus) or as e-books accessible online through student login. </w:t>
      </w:r>
    </w:p>
    <w:p w:rsidR="00307210" w:rsidRDefault="00307210" w:rsidP="00F46EEA">
      <w:pPr>
        <w:widowControl w:val="0"/>
        <w:autoSpaceDE w:val="0"/>
        <w:autoSpaceDN w:val="0"/>
        <w:adjustRightInd w:val="0"/>
        <w:outlineLvl w:val="0"/>
        <w:rPr>
          <w:rFonts w:ascii="Times New Roman" w:eastAsia="Times New Roman" w:hAnsi="Times New Roman"/>
          <w:b/>
          <w:szCs w:val="24"/>
        </w:rPr>
      </w:pPr>
    </w:p>
    <w:p w:rsidR="001816E3" w:rsidRPr="00E01588" w:rsidRDefault="001816E3" w:rsidP="001816E3">
      <w:pPr>
        <w:tabs>
          <w:tab w:val="left" w:pos="360"/>
        </w:tabs>
        <w:rPr>
          <w:rFonts w:ascii="Times New Roman" w:hAnsi="Times New Roman"/>
          <w:szCs w:val="24"/>
          <w:lang w:val="en-GB"/>
        </w:rPr>
      </w:pPr>
      <w:proofErr w:type="gramStart"/>
      <w:r w:rsidRPr="006008E3">
        <w:rPr>
          <w:rFonts w:ascii="Times New Roman" w:hAnsi="Times New Roman"/>
          <w:szCs w:val="24"/>
          <w:lang w:val="en-GB"/>
        </w:rPr>
        <w:t>Agar, M. (1996).</w:t>
      </w:r>
      <w:proofErr w:type="gramEnd"/>
      <w:r w:rsidRPr="006008E3">
        <w:rPr>
          <w:rFonts w:ascii="Times New Roman" w:hAnsi="Times New Roman"/>
          <w:szCs w:val="24"/>
          <w:lang w:val="en-GB"/>
        </w:rPr>
        <w:t xml:space="preserve"> </w:t>
      </w:r>
      <w:proofErr w:type="gramStart"/>
      <w:r w:rsidRPr="006008E3">
        <w:rPr>
          <w:rFonts w:ascii="Times New Roman" w:hAnsi="Times New Roman"/>
          <w:i/>
          <w:szCs w:val="24"/>
          <w:lang w:val="en-GB"/>
        </w:rPr>
        <w:t>The professional stranger</w:t>
      </w:r>
      <w:r w:rsidRPr="006008E3">
        <w:rPr>
          <w:rFonts w:ascii="Times New Roman" w:hAnsi="Times New Roman"/>
          <w:szCs w:val="24"/>
          <w:lang w:val="en-GB"/>
        </w:rPr>
        <w:t>.</w:t>
      </w:r>
      <w:proofErr w:type="gramEnd"/>
      <w:r w:rsidRPr="006008E3">
        <w:rPr>
          <w:rFonts w:ascii="Times New Roman" w:hAnsi="Times New Roman"/>
          <w:szCs w:val="24"/>
          <w:lang w:val="en-GB"/>
        </w:rPr>
        <w:t xml:space="preserve"> Academic Press. </w:t>
      </w:r>
    </w:p>
    <w:p w:rsidR="001816E3" w:rsidRDefault="001816E3" w:rsidP="001816E3">
      <w:pPr>
        <w:pStyle w:val="NormalWeb"/>
        <w:tabs>
          <w:tab w:val="left" w:pos="360"/>
        </w:tabs>
        <w:ind w:right="144"/>
        <w:rPr>
          <w:rFonts w:ascii="Times New Roman" w:hAnsi="Times New Roman"/>
          <w:szCs w:val="24"/>
        </w:rPr>
      </w:pPr>
      <w:r w:rsidRPr="006008E3">
        <w:rPr>
          <w:rFonts w:ascii="Times New Roman" w:hAnsi="Times New Roman"/>
          <w:szCs w:val="24"/>
        </w:rPr>
        <w:t xml:space="preserve">Asher, J. (2000). </w:t>
      </w:r>
      <w:r w:rsidRPr="006008E3">
        <w:rPr>
          <w:rFonts w:ascii="Times New Roman" w:hAnsi="Times New Roman"/>
          <w:i/>
          <w:iCs/>
          <w:szCs w:val="24"/>
        </w:rPr>
        <w:t xml:space="preserve">Learning another language through actions </w:t>
      </w:r>
      <w:r w:rsidRPr="006008E3">
        <w:rPr>
          <w:rFonts w:ascii="Times New Roman" w:hAnsi="Times New Roman"/>
          <w:iCs/>
          <w:szCs w:val="24"/>
        </w:rPr>
        <w:t>(6</w:t>
      </w:r>
      <w:r w:rsidRPr="006008E3">
        <w:rPr>
          <w:rFonts w:ascii="Times New Roman" w:hAnsi="Times New Roman"/>
          <w:iCs/>
          <w:szCs w:val="24"/>
          <w:vertAlign w:val="superscript"/>
        </w:rPr>
        <w:t>th</w:t>
      </w:r>
      <w:r w:rsidRPr="006008E3">
        <w:rPr>
          <w:rFonts w:ascii="Times New Roman" w:hAnsi="Times New Roman"/>
          <w:iCs/>
          <w:szCs w:val="24"/>
        </w:rPr>
        <w:t xml:space="preserve"> ed.).</w:t>
      </w:r>
      <w:r w:rsidRPr="006008E3">
        <w:rPr>
          <w:rFonts w:ascii="Times New Roman" w:hAnsi="Times New Roman"/>
          <w:szCs w:val="24"/>
        </w:rPr>
        <w:t xml:space="preserve"> Los Gatos, CA: Sky Oaks Productions.</w:t>
      </w:r>
    </w:p>
    <w:p w:rsidR="001816E3" w:rsidRPr="006008E3" w:rsidRDefault="001816E3" w:rsidP="001816E3">
      <w:pPr>
        <w:tabs>
          <w:tab w:val="left" w:pos="360"/>
        </w:tabs>
        <w:ind w:right="144"/>
        <w:rPr>
          <w:rFonts w:ascii="Times New Roman" w:hAnsi="Times New Roman"/>
          <w:szCs w:val="24"/>
        </w:rPr>
      </w:pPr>
      <w:r w:rsidRPr="006008E3">
        <w:rPr>
          <w:rFonts w:ascii="Times New Roman" w:hAnsi="Times New Roman"/>
          <w:szCs w:val="24"/>
        </w:rPr>
        <w:t xml:space="preserve">Axtell, R.E. (1997). </w:t>
      </w:r>
      <w:r w:rsidRPr="006008E3">
        <w:rPr>
          <w:rFonts w:ascii="Times New Roman" w:hAnsi="Times New Roman"/>
          <w:i/>
          <w:szCs w:val="24"/>
        </w:rPr>
        <w:t>Gestures: The do’s and taboos of body language around the world</w:t>
      </w:r>
      <w:r w:rsidRPr="006008E3">
        <w:rPr>
          <w:rFonts w:ascii="Times New Roman" w:hAnsi="Times New Roman"/>
          <w:szCs w:val="24"/>
        </w:rPr>
        <w:t>. New York: John Wiley.</w:t>
      </w:r>
    </w:p>
    <w:p w:rsidR="001816E3" w:rsidRPr="006008E3" w:rsidRDefault="001816E3" w:rsidP="001816E3">
      <w:pPr>
        <w:pStyle w:val="NormalWeb"/>
        <w:tabs>
          <w:tab w:val="left" w:pos="360"/>
        </w:tabs>
        <w:ind w:right="144"/>
        <w:rPr>
          <w:rFonts w:ascii="Times New Roman" w:hAnsi="Times New Roman"/>
          <w:szCs w:val="24"/>
        </w:rPr>
      </w:pPr>
      <w:r w:rsidRPr="006008E3">
        <w:rPr>
          <w:rFonts w:ascii="Times New Roman" w:hAnsi="Times New Roman"/>
          <w:szCs w:val="24"/>
        </w:rPr>
        <w:t xml:space="preserve">Brown, H. D. (2006). </w:t>
      </w:r>
      <w:r w:rsidRPr="006008E3">
        <w:rPr>
          <w:rStyle w:val="Emphasis"/>
          <w:rFonts w:ascii="Times New Roman" w:hAnsi="Times New Roman"/>
          <w:szCs w:val="24"/>
        </w:rPr>
        <w:t xml:space="preserve">Principles of language learning and teaching, </w:t>
      </w:r>
      <w:r w:rsidRPr="006008E3">
        <w:rPr>
          <w:rStyle w:val="Emphasis"/>
          <w:rFonts w:ascii="Times New Roman" w:hAnsi="Times New Roman"/>
          <w:i w:val="0"/>
          <w:szCs w:val="24"/>
        </w:rPr>
        <w:t>(</w:t>
      </w:r>
      <w:r w:rsidRPr="006008E3">
        <w:rPr>
          <w:rFonts w:ascii="Times New Roman" w:hAnsi="Times New Roman"/>
          <w:szCs w:val="24"/>
        </w:rPr>
        <w:t>5</w:t>
      </w:r>
      <w:r w:rsidRPr="006008E3">
        <w:rPr>
          <w:rFonts w:ascii="Times New Roman" w:hAnsi="Times New Roman"/>
          <w:szCs w:val="24"/>
          <w:vertAlign w:val="superscript"/>
        </w:rPr>
        <w:t>th</w:t>
      </w:r>
      <w:r w:rsidRPr="006008E3">
        <w:rPr>
          <w:rFonts w:ascii="Times New Roman" w:hAnsi="Times New Roman"/>
          <w:szCs w:val="24"/>
        </w:rPr>
        <w:t xml:space="preserve"> ed.) Englewood Cliffs, NJ: Prentice Hall Regents.</w:t>
      </w:r>
    </w:p>
    <w:p w:rsidR="001816E3" w:rsidRPr="006008E3" w:rsidRDefault="001816E3" w:rsidP="001816E3">
      <w:pPr>
        <w:tabs>
          <w:tab w:val="left" w:pos="360"/>
        </w:tabs>
        <w:ind w:right="144"/>
        <w:rPr>
          <w:rFonts w:ascii="Times New Roman" w:hAnsi="Times New Roman"/>
          <w:szCs w:val="24"/>
        </w:rPr>
      </w:pPr>
      <w:r w:rsidRPr="006008E3">
        <w:rPr>
          <w:rFonts w:ascii="Times New Roman" w:hAnsi="Times New Roman"/>
          <w:szCs w:val="24"/>
        </w:rPr>
        <w:t xml:space="preserve">Burling, R. (2000). </w:t>
      </w:r>
      <w:r w:rsidRPr="006008E3">
        <w:rPr>
          <w:rFonts w:ascii="Times New Roman" w:hAnsi="Times New Roman"/>
          <w:i/>
          <w:szCs w:val="24"/>
        </w:rPr>
        <w:t>Learning a field language</w:t>
      </w:r>
      <w:r w:rsidRPr="006008E3">
        <w:rPr>
          <w:rFonts w:ascii="Times New Roman" w:hAnsi="Times New Roman"/>
          <w:szCs w:val="24"/>
        </w:rPr>
        <w:t xml:space="preserve">. Waveland Press.  </w:t>
      </w:r>
    </w:p>
    <w:p w:rsidR="001816E3" w:rsidRPr="006008E3" w:rsidRDefault="001816E3" w:rsidP="001816E3">
      <w:pPr>
        <w:tabs>
          <w:tab w:val="left" w:pos="360"/>
        </w:tabs>
        <w:rPr>
          <w:rFonts w:ascii="Times New Roman" w:hAnsi="Times New Roman"/>
          <w:b/>
          <w:color w:val="000000"/>
          <w:szCs w:val="24"/>
        </w:rPr>
      </w:pPr>
      <w:proofErr w:type="spellStart"/>
      <w:r w:rsidRPr="006008E3">
        <w:rPr>
          <w:rFonts w:ascii="Times New Roman" w:hAnsi="Times New Roman"/>
          <w:color w:val="000000"/>
          <w:szCs w:val="24"/>
        </w:rPr>
        <w:t>Byram</w:t>
      </w:r>
      <w:proofErr w:type="spellEnd"/>
      <w:r w:rsidRPr="006008E3">
        <w:rPr>
          <w:rFonts w:ascii="Times New Roman" w:hAnsi="Times New Roman"/>
          <w:color w:val="000000"/>
          <w:szCs w:val="24"/>
        </w:rPr>
        <w:t>, M. &amp; Roberts, C. (Eds.). (2000)</w:t>
      </w:r>
      <w:proofErr w:type="gramStart"/>
      <w:r w:rsidRPr="006008E3">
        <w:rPr>
          <w:rFonts w:ascii="Times New Roman" w:hAnsi="Times New Roman"/>
          <w:color w:val="000000"/>
          <w:szCs w:val="24"/>
        </w:rPr>
        <w:t xml:space="preserve">. </w:t>
      </w:r>
      <w:r w:rsidRPr="006008E3">
        <w:rPr>
          <w:rFonts w:ascii="Times New Roman" w:hAnsi="Times New Roman"/>
          <w:bCs/>
          <w:i/>
          <w:color w:val="000000"/>
          <w:szCs w:val="24"/>
        </w:rPr>
        <w:t>Language learners as ethnographers</w:t>
      </w:r>
      <w:r w:rsidRPr="006008E3">
        <w:rPr>
          <w:rFonts w:ascii="Times New Roman" w:hAnsi="Times New Roman"/>
          <w:bCs/>
          <w:color w:val="000000"/>
          <w:szCs w:val="24"/>
        </w:rPr>
        <w:t>.</w:t>
      </w:r>
      <w:proofErr w:type="gramEnd"/>
      <w:r w:rsidRPr="006008E3">
        <w:rPr>
          <w:rFonts w:ascii="Times New Roman" w:hAnsi="Times New Roman"/>
          <w:bCs/>
          <w:color w:val="000000"/>
          <w:szCs w:val="24"/>
        </w:rPr>
        <w:t xml:space="preserve"> Multilingual Matters. </w:t>
      </w:r>
      <w:r w:rsidRPr="006008E3">
        <w:rPr>
          <w:rFonts w:ascii="Times New Roman" w:hAnsi="Times New Roman"/>
          <w:b/>
          <w:bCs/>
          <w:color w:val="000000"/>
          <w:szCs w:val="24"/>
        </w:rPr>
        <w:t>[Available free to APU students as eBooks on APU library website]</w:t>
      </w:r>
    </w:p>
    <w:p w:rsidR="001816E3" w:rsidRPr="006008E3" w:rsidRDefault="001816E3" w:rsidP="001816E3">
      <w:pPr>
        <w:tabs>
          <w:tab w:val="left" w:pos="0"/>
          <w:tab w:val="left" w:pos="360"/>
        </w:tabs>
        <w:rPr>
          <w:rFonts w:ascii="Times New Roman" w:hAnsi="Times New Roman"/>
          <w:color w:val="000000"/>
          <w:szCs w:val="24"/>
        </w:rPr>
      </w:pPr>
      <w:r w:rsidRPr="006008E3">
        <w:rPr>
          <w:rFonts w:ascii="Times New Roman" w:hAnsi="Times New Roman"/>
          <w:szCs w:val="24"/>
        </w:rPr>
        <w:t xml:space="preserve">Cohen, A., Paige, M., </w:t>
      </w:r>
      <w:proofErr w:type="spellStart"/>
      <w:r w:rsidRPr="006008E3">
        <w:rPr>
          <w:rFonts w:ascii="Times New Roman" w:hAnsi="Times New Roman"/>
          <w:szCs w:val="24"/>
        </w:rPr>
        <w:t>Kappler</w:t>
      </w:r>
      <w:proofErr w:type="spellEnd"/>
      <w:r w:rsidRPr="006008E3">
        <w:rPr>
          <w:rFonts w:ascii="Times New Roman" w:hAnsi="Times New Roman"/>
          <w:szCs w:val="24"/>
        </w:rPr>
        <w:t xml:space="preserve">, B., </w:t>
      </w:r>
      <w:proofErr w:type="spellStart"/>
      <w:r w:rsidRPr="006008E3">
        <w:rPr>
          <w:rFonts w:ascii="Times New Roman" w:hAnsi="Times New Roman"/>
          <w:szCs w:val="24"/>
        </w:rPr>
        <w:t>Demmessie</w:t>
      </w:r>
      <w:proofErr w:type="spellEnd"/>
      <w:r w:rsidRPr="006008E3">
        <w:rPr>
          <w:rFonts w:ascii="Times New Roman" w:hAnsi="Times New Roman"/>
          <w:szCs w:val="24"/>
        </w:rPr>
        <w:t xml:space="preserve">, M., Weaver, S., Chi, J., &amp; </w:t>
      </w:r>
      <w:proofErr w:type="spellStart"/>
      <w:r w:rsidRPr="006008E3">
        <w:rPr>
          <w:rFonts w:ascii="Times New Roman" w:hAnsi="Times New Roman"/>
          <w:szCs w:val="24"/>
        </w:rPr>
        <w:t>Lassegard</w:t>
      </w:r>
      <w:proofErr w:type="spellEnd"/>
      <w:r w:rsidRPr="006008E3">
        <w:rPr>
          <w:rFonts w:ascii="Times New Roman" w:hAnsi="Times New Roman"/>
          <w:szCs w:val="24"/>
        </w:rPr>
        <w:t xml:space="preserve">, J. (2003). </w:t>
      </w:r>
      <w:r w:rsidRPr="006008E3">
        <w:rPr>
          <w:rFonts w:ascii="Times New Roman" w:hAnsi="Times New Roman"/>
          <w:bCs/>
          <w:i/>
          <w:color w:val="000000"/>
          <w:szCs w:val="24"/>
        </w:rPr>
        <w:t>Maximizing study abroad: A student's guide to strategies for language and culture learning and use</w:t>
      </w:r>
      <w:r w:rsidRPr="006008E3">
        <w:rPr>
          <w:rFonts w:ascii="Times New Roman" w:hAnsi="Times New Roman"/>
          <w:bCs/>
          <w:color w:val="000000"/>
          <w:szCs w:val="24"/>
        </w:rPr>
        <w:t xml:space="preserve">. </w:t>
      </w:r>
      <w:proofErr w:type="gramStart"/>
      <w:r w:rsidRPr="006008E3">
        <w:rPr>
          <w:rFonts w:ascii="Times New Roman" w:hAnsi="Times New Roman"/>
          <w:color w:val="000000"/>
          <w:szCs w:val="24"/>
        </w:rPr>
        <w:t>University of Minnesota.</w:t>
      </w:r>
      <w:proofErr w:type="gramEnd"/>
    </w:p>
    <w:p w:rsidR="001816E3" w:rsidRPr="006008E3" w:rsidRDefault="001816E3" w:rsidP="001816E3">
      <w:pPr>
        <w:tabs>
          <w:tab w:val="left" w:pos="360"/>
        </w:tabs>
        <w:rPr>
          <w:rFonts w:ascii="Times New Roman" w:hAnsi="Times New Roman"/>
          <w:color w:val="000000"/>
          <w:szCs w:val="24"/>
        </w:rPr>
      </w:pPr>
      <w:r w:rsidRPr="006008E3">
        <w:rPr>
          <w:rFonts w:ascii="Times New Roman" w:hAnsi="Times New Roman"/>
          <w:color w:val="000000"/>
          <w:szCs w:val="24"/>
        </w:rPr>
        <w:t xml:space="preserve">Crane, J. &amp; </w:t>
      </w:r>
      <w:proofErr w:type="spellStart"/>
      <w:r w:rsidRPr="006008E3">
        <w:rPr>
          <w:rFonts w:ascii="Times New Roman" w:hAnsi="Times New Roman"/>
          <w:color w:val="000000"/>
          <w:szCs w:val="24"/>
        </w:rPr>
        <w:t>Angrosino</w:t>
      </w:r>
      <w:proofErr w:type="spellEnd"/>
      <w:r w:rsidRPr="006008E3">
        <w:rPr>
          <w:rFonts w:ascii="Times New Roman" w:hAnsi="Times New Roman"/>
          <w:color w:val="000000"/>
          <w:szCs w:val="24"/>
        </w:rPr>
        <w:t xml:space="preserve">, M. (1992). </w:t>
      </w:r>
      <w:r w:rsidRPr="006008E3">
        <w:rPr>
          <w:rFonts w:ascii="Times New Roman" w:hAnsi="Times New Roman"/>
          <w:i/>
          <w:color w:val="000000"/>
          <w:szCs w:val="24"/>
        </w:rPr>
        <w:t>Field projects in anthropology</w:t>
      </w:r>
      <w:r w:rsidRPr="006008E3">
        <w:rPr>
          <w:rFonts w:ascii="Times New Roman" w:hAnsi="Times New Roman"/>
          <w:color w:val="000000"/>
          <w:szCs w:val="24"/>
        </w:rPr>
        <w:t xml:space="preserve"> (3</w:t>
      </w:r>
      <w:r w:rsidRPr="006008E3">
        <w:rPr>
          <w:rFonts w:ascii="Times New Roman" w:hAnsi="Times New Roman"/>
          <w:color w:val="000000"/>
          <w:szCs w:val="24"/>
          <w:vertAlign w:val="superscript"/>
        </w:rPr>
        <w:t>rd</w:t>
      </w:r>
      <w:r w:rsidRPr="006008E3">
        <w:rPr>
          <w:rFonts w:ascii="Times New Roman" w:hAnsi="Times New Roman"/>
          <w:color w:val="000000"/>
          <w:szCs w:val="24"/>
        </w:rPr>
        <w:t xml:space="preserve"> ed.) Waveland Press. </w:t>
      </w:r>
    </w:p>
    <w:p w:rsidR="001816E3" w:rsidRPr="006008E3" w:rsidRDefault="001816E3" w:rsidP="001816E3">
      <w:pPr>
        <w:tabs>
          <w:tab w:val="left" w:pos="360"/>
        </w:tabs>
        <w:ind w:right="144"/>
        <w:rPr>
          <w:rFonts w:ascii="Times New Roman" w:hAnsi="Times New Roman"/>
          <w:szCs w:val="24"/>
        </w:rPr>
      </w:pPr>
      <w:proofErr w:type="spellStart"/>
      <w:r w:rsidRPr="006008E3">
        <w:rPr>
          <w:rFonts w:ascii="Times New Roman" w:hAnsi="Times New Roman"/>
          <w:szCs w:val="24"/>
        </w:rPr>
        <w:t>Fantini</w:t>
      </w:r>
      <w:proofErr w:type="spellEnd"/>
      <w:r w:rsidRPr="006008E3">
        <w:rPr>
          <w:rFonts w:ascii="Times New Roman" w:hAnsi="Times New Roman"/>
          <w:szCs w:val="24"/>
        </w:rPr>
        <w:t xml:space="preserve">, A.E., et al. (1986). </w:t>
      </w:r>
      <w:r w:rsidRPr="006008E3">
        <w:rPr>
          <w:rFonts w:ascii="Times New Roman" w:hAnsi="Times New Roman"/>
          <w:i/>
          <w:szCs w:val="24"/>
        </w:rPr>
        <w:t>Beyond the language classroom: A guide for language teachers</w:t>
      </w:r>
      <w:r w:rsidRPr="006008E3">
        <w:rPr>
          <w:rFonts w:ascii="Times New Roman" w:hAnsi="Times New Roman"/>
          <w:szCs w:val="24"/>
        </w:rPr>
        <w:t xml:space="preserve">. Brattleboro, VT: Experiment Press. </w:t>
      </w:r>
    </w:p>
    <w:p w:rsidR="001816E3" w:rsidRPr="006008E3" w:rsidRDefault="001816E3" w:rsidP="001816E3">
      <w:pPr>
        <w:tabs>
          <w:tab w:val="left" w:pos="360"/>
        </w:tabs>
        <w:rPr>
          <w:rFonts w:ascii="Times New Roman" w:hAnsi="Times New Roman"/>
          <w:szCs w:val="24"/>
        </w:rPr>
      </w:pPr>
      <w:proofErr w:type="spellStart"/>
      <w:r w:rsidRPr="006008E3">
        <w:rPr>
          <w:rFonts w:ascii="Times New Roman" w:hAnsi="Times New Roman"/>
          <w:bCs/>
          <w:color w:val="000000"/>
          <w:szCs w:val="24"/>
        </w:rPr>
        <w:t>Fetterman</w:t>
      </w:r>
      <w:proofErr w:type="spellEnd"/>
      <w:r w:rsidRPr="006008E3">
        <w:rPr>
          <w:rFonts w:ascii="Times New Roman" w:hAnsi="Times New Roman"/>
          <w:bCs/>
          <w:color w:val="000000"/>
          <w:szCs w:val="24"/>
        </w:rPr>
        <w:t xml:space="preserve">, D. (2007). </w:t>
      </w:r>
      <w:r w:rsidRPr="006008E3">
        <w:rPr>
          <w:rFonts w:ascii="Times New Roman" w:hAnsi="Times New Roman"/>
          <w:bCs/>
          <w:i/>
          <w:color w:val="000000"/>
          <w:szCs w:val="24"/>
        </w:rPr>
        <w:t>Ethnography: Step-by-step</w:t>
      </w:r>
      <w:r w:rsidRPr="006008E3">
        <w:rPr>
          <w:rFonts w:ascii="Times New Roman" w:hAnsi="Times New Roman"/>
          <w:bCs/>
          <w:color w:val="000000"/>
          <w:szCs w:val="24"/>
        </w:rPr>
        <w:t xml:space="preserve"> (3</w:t>
      </w:r>
      <w:r w:rsidRPr="006008E3">
        <w:rPr>
          <w:rFonts w:ascii="Times New Roman" w:hAnsi="Times New Roman"/>
          <w:bCs/>
          <w:color w:val="000000"/>
          <w:szCs w:val="24"/>
          <w:vertAlign w:val="superscript"/>
        </w:rPr>
        <w:t>rd</w:t>
      </w:r>
      <w:r w:rsidRPr="006008E3">
        <w:rPr>
          <w:rFonts w:ascii="Times New Roman" w:hAnsi="Times New Roman"/>
          <w:bCs/>
          <w:color w:val="000000"/>
          <w:szCs w:val="24"/>
        </w:rPr>
        <w:t xml:space="preserve"> </w:t>
      </w:r>
      <w:proofErr w:type="spellStart"/>
      <w:r w:rsidRPr="006008E3">
        <w:rPr>
          <w:rFonts w:ascii="Times New Roman" w:hAnsi="Times New Roman"/>
          <w:bCs/>
          <w:color w:val="000000"/>
          <w:szCs w:val="24"/>
        </w:rPr>
        <w:t>ed</w:t>
      </w:r>
      <w:proofErr w:type="spellEnd"/>
      <w:r w:rsidRPr="006008E3">
        <w:rPr>
          <w:rFonts w:ascii="Times New Roman" w:hAnsi="Times New Roman"/>
          <w:bCs/>
          <w:color w:val="000000"/>
          <w:szCs w:val="24"/>
        </w:rPr>
        <w:t xml:space="preserve">). Sage Publications. </w:t>
      </w:r>
    </w:p>
    <w:p w:rsidR="001816E3" w:rsidRPr="006008E3" w:rsidRDefault="001816E3" w:rsidP="001816E3">
      <w:pPr>
        <w:tabs>
          <w:tab w:val="left" w:pos="360"/>
        </w:tabs>
        <w:ind w:right="144"/>
        <w:rPr>
          <w:rFonts w:ascii="Times New Roman" w:hAnsi="Times New Roman"/>
          <w:szCs w:val="24"/>
        </w:rPr>
      </w:pPr>
      <w:proofErr w:type="spellStart"/>
      <w:proofErr w:type="gramStart"/>
      <w:r w:rsidRPr="006008E3">
        <w:rPr>
          <w:rFonts w:ascii="Times New Roman" w:hAnsi="Times New Roman"/>
          <w:szCs w:val="24"/>
        </w:rPr>
        <w:t>Gradin</w:t>
      </w:r>
      <w:proofErr w:type="spellEnd"/>
      <w:r w:rsidRPr="006008E3">
        <w:rPr>
          <w:rFonts w:ascii="Times New Roman" w:hAnsi="Times New Roman"/>
          <w:szCs w:val="24"/>
        </w:rPr>
        <w:t>, D. (2003).</w:t>
      </w:r>
      <w:proofErr w:type="gramEnd"/>
      <w:r w:rsidRPr="006008E3">
        <w:rPr>
          <w:rFonts w:ascii="Times New Roman" w:hAnsi="Times New Roman"/>
          <w:szCs w:val="24"/>
        </w:rPr>
        <w:t xml:space="preserve"> </w:t>
      </w:r>
      <w:proofErr w:type="gramStart"/>
      <w:r w:rsidRPr="006008E3">
        <w:rPr>
          <w:rFonts w:ascii="Times New Roman" w:hAnsi="Times New Roman"/>
          <w:i/>
          <w:szCs w:val="24"/>
        </w:rPr>
        <w:t>Program in language acquisition techniques</w:t>
      </w:r>
      <w:r w:rsidRPr="006008E3">
        <w:rPr>
          <w:rFonts w:ascii="Times New Roman" w:hAnsi="Times New Roman"/>
          <w:szCs w:val="24"/>
        </w:rPr>
        <w:t>.</w:t>
      </w:r>
      <w:proofErr w:type="gramEnd"/>
      <w:r w:rsidRPr="006008E3">
        <w:rPr>
          <w:rFonts w:ascii="Times New Roman" w:hAnsi="Times New Roman"/>
          <w:szCs w:val="24"/>
        </w:rPr>
        <w:t xml:space="preserve"> Colorado Springs: Mission Training International. </w:t>
      </w:r>
    </w:p>
    <w:p w:rsidR="001816E3" w:rsidRPr="006008E3" w:rsidRDefault="001816E3" w:rsidP="001816E3">
      <w:pPr>
        <w:tabs>
          <w:tab w:val="left" w:pos="360"/>
        </w:tabs>
        <w:rPr>
          <w:rFonts w:ascii="Times New Roman" w:hAnsi="Times New Roman"/>
          <w:szCs w:val="24"/>
        </w:rPr>
      </w:pPr>
      <w:proofErr w:type="spellStart"/>
      <w:r w:rsidRPr="006008E3">
        <w:rPr>
          <w:rFonts w:ascii="Times New Roman" w:hAnsi="Times New Roman"/>
          <w:szCs w:val="24"/>
        </w:rPr>
        <w:t>Hegeman</w:t>
      </w:r>
      <w:proofErr w:type="spellEnd"/>
      <w:r w:rsidRPr="006008E3">
        <w:rPr>
          <w:rFonts w:ascii="Times New Roman" w:hAnsi="Times New Roman"/>
          <w:szCs w:val="24"/>
        </w:rPr>
        <w:t xml:space="preserve">, D.B. (1999). </w:t>
      </w:r>
      <w:r w:rsidRPr="006008E3">
        <w:rPr>
          <w:rFonts w:ascii="Times New Roman" w:hAnsi="Times New Roman"/>
          <w:i/>
          <w:szCs w:val="24"/>
        </w:rPr>
        <w:t>Plowing in hope: Toward a biblical theology of culture</w:t>
      </w:r>
      <w:r w:rsidRPr="006008E3">
        <w:rPr>
          <w:rFonts w:ascii="Times New Roman" w:hAnsi="Times New Roman"/>
          <w:szCs w:val="24"/>
        </w:rPr>
        <w:t xml:space="preserve">. Moscow, Idaho: Canon Press. </w:t>
      </w:r>
    </w:p>
    <w:p w:rsidR="001816E3" w:rsidRPr="006008E3" w:rsidRDefault="001816E3" w:rsidP="001816E3">
      <w:pPr>
        <w:tabs>
          <w:tab w:val="left" w:pos="360"/>
        </w:tabs>
        <w:rPr>
          <w:rFonts w:ascii="Times New Roman" w:hAnsi="Times New Roman"/>
          <w:i/>
          <w:iCs/>
          <w:szCs w:val="24"/>
          <w:lang w:val="en-GB"/>
        </w:rPr>
      </w:pPr>
      <w:r w:rsidRPr="006008E3">
        <w:rPr>
          <w:rFonts w:ascii="Times New Roman" w:hAnsi="Times New Roman"/>
          <w:szCs w:val="24"/>
          <w:lang w:val="en-GB"/>
        </w:rPr>
        <w:lastRenderedPageBreak/>
        <w:t xml:space="preserve">Hess, D. (1994). </w:t>
      </w:r>
      <w:r w:rsidRPr="006008E3">
        <w:rPr>
          <w:rFonts w:ascii="Times New Roman" w:hAnsi="Times New Roman"/>
          <w:i/>
          <w:iCs/>
          <w:szCs w:val="24"/>
          <w:lang w:val="en-GB"/>
        </w:rPr>
        <w:t>The whole world guide to culture learning.</w:t>
      </w:r>
      <w:r w:rsidRPr="006008E3">
        <w:rPr>
          <w:rFonts w:ascii="Times New Roman" w:hAnsi="Times New Roman"/>
          <w:szCs w:val="24"/>
          <w:lang w:val="en-GB"/>
        </w:rPr>
        <w:t xml:space="preserve"> Intercultural Press. </w:t>
      </w:r>
    </w:p>
    <w:p w:rsidR="001816E3" w:rsidRPr="006008E3" w:rsidRDefault="001816E3" w:rsidP="001816E3">
      <w:pPr>
        <w:tabs>
          <w:tab w:val="left" w:pos="360"/>
        </w:tabs>
        <w:rPr>
          <w:rFonts w:ascii="Times New Roman" w:eastAsia="Arial Unicode MS" w:hAnsi="Times New Roman"/>
          <w:szCs w:val="24"/>
        </w:rPr>
      </w:pPr>
      <w:r w:rsidRPr="006008E3">
        <w:rPr>
          <w:rFonts w:ascii="Times New Roman" w:eastAsia="Arial Unicode MS" w:hAnsi="Times New Roman"/>
          <w:szCs w:val="24"/>
        </w:rPr>
        <w:t xml:space="preserve">Language Learning Bookshelf: </w:t>
      </w:r>
      <w:hyperlink r:id="rId26" w:history="1">
        <w:r w:rsidRPr="006008E3">
          <w:rPr>
            <w:rStyle w:val="Hyperlink"/>
            <w:rFonts w:ascii="Times New Roman" w:eastAsia="Arial Unicode MS" w:hAnsi="Times New Roman"/>
            <w:szCs w:val="24"/>
          </w:rPr>
          <w:t>http://www.sil.org/LinguaLinks/LanguageLearning/LanguageLearning.htm</w:t>
        </w:r>
      </w:hyperlink>
    </w:p>
    <w:p w:rsidR="001816E3" w:rsidRPr="006008E3" w:rsidRDefault="001816E3" w:rsidP="001816E3">
      <w:pPr>
        <w:pStyle w:val="NormalWeb"/>
        <w:tabs>
          <w:tab w:val="left" w:pos="360"/>
        </w:tabs>
        <w:ind w:right="144"/>
        <w:rPr>
          <w:rFonts w:ascii="Times New Roman" w:hAnsi="Times New Roman"/>
          <w:szCs w:val="24"/>
        </w:rPr>
      </w:pPr>
      <w:r w:rsidRPr="006008E3">
        <w:rPr>
          <w:rFonts w:ascii="Times New Roman" w:hAnsi="Times New Roman"/>
          <w:szCs w:val="24"/>
        </w:rPr>
        <w:t xml:space="preserve">Larson, D. (1984). </w:t>
      </w:r>
      <w:proofErr w:type="gramStart"/>
      <w:r w:rsidRPr="006008E3">
        <w:rPr>
          <w:rFonts w:ascii="Times New Roman" w:hAnsi="Times New Roman"/>
          <w:i/>
          <w:szCs w:val="24"/>
        </w:rPr>
        <w:t xml:space="preserve">Guidelines for </w:t>
      </w:r>
      <w:r w:rsidRPr="006008E3">
        <w:rPr>
          <w:rFonts w:ascii="Times New Roman" w:eastAsiaTheme="minorEastAsia" w:hAnsi="Times New Roman"/>
          <w:i/>
          <w:szCs w:val="24"/>
          <w:lang w:eastAsia="ja-JP"/>
        </w:rPr>
        <w:t>b</w:t>
      </w:r>
      <w:r w:rsidRPr="006008E3">
        <w:rPr>
          <w:rFonts w:ascii="Times New Roman" w:hAnsi="Times New Roman"/>
          <w:i/>
          <w:szCs w:val="24"/>
        </w:rPr>
        <w:t>arefoot language learning</w:t>
      </w:r>
      <w:r w:rsidRPr="006008E3">
        <w:rPr>
          <w:rFonts w:ascii="Times New Roman" w:hAnsi="Times New Roman"/>
          <w:szCs w:val="24"/>
        </w:rPr>
        <w:t>.</w:t>
      </w:r>
      <w:proofErr w:type="gramEnd"/>
      <w:r w:rsidRPr="006008E3">
        <w:rPr>
          <w:rFonts w:ascii="Times New Roman" w:hAnsi="Times New Roman"/>
          <w:szCs w:val="24"/>
        </w:rPr>
        <w:t xml:space="preserve"> St. Paul, MN: CMS Publishing, Inc. </w:t>
      </w:r>
    </w:p>
    <w:p w:rsidR="001816E3" w:rsidRPr="006008E3" w:rsidRDefault="001816E3" w:rsidP="001816E3">
      <w:pPr>
        <w:pStyle w:val="NormalWeb"/>
        <w:tabs>
          <w:tab w:val="left" w:pos="360"/>
        </w:tabs>
        <w:ind w:right="144"/>
        <w:rPr>
          <w:rFonts w:ascii="Times New Roman" w:hAnsi="Times New Roman"/>
          <w:szCs w:val="24"/>
        </w:rPr>
      </w:pPr>
      <w:r w:rsidRPr="006008E3">
        <w:rPr>
          <w:rFonts w:ascii="Times New Roman" w:hAnsi="Times New Roman"/>
          <w:szCs w:val="24"/>
        </w:rPr>
        <w:t xml:space="preserve">Larson, D. &amp; W. Smalley. (1984). </w:t>
      </w:r>
      <w:r w:rsidRPr="006008E3">
        <w:rPr>
          <w:rFonts w:ascii="Times New Roman" w:hAnsi="Times New Roman"/>
          <w:i/>
          <w:szCs w:val="24"/>
        </w:rPr>
        <w:t>Becoming bilingual</w:t>
      </w:r>
      <w:r w:rsidRPr="006008E3">
        <w:rPr>
          <w:rFonts w:ascii="Times New Roman" w:hAnsi="Times New Roman"/>
          <w:szCs w:val="24"/>
        </w:rPr>
        <w:t xml:space="preserve"> (2</w:t>
      </w:r>
      <w:r w:rsidRPr="006008E3">
        <w:rPr>
          <w:rFonts w:ascii="Times New Roman" w:hAnsi="Times New Roman"/>
          <w:szCs w:val="24"/>
          <w:vertAlign w:val="superscript"/>
        </w:rPr>
        <w:t>nd</w:t>
      </w:r>
      <w:r w:rsidRPr="006008E3">
        <w:rPr>
          <w:rFonts w:ascii="Times New Roman" w:hAnsi="Times New Roman"/>
          <w:szCs w:val="24"/>
        </w:rPr>
        <w:t xml:space="preserve"> ed.). </w:t>
      </w:r>
      <w:proofErr w:type="spellStart"/>
      <w:r w:rsidRPr="006008E3">
        <w:rPr>
          <w:rFonts w:ascii="Times New Roman" w:hAnsi="Times New Roman"/>
          <w:szCs w:val="24"/>
        </w:rPr>
        <w:t>Landam</w:t>
      </w:r>
      <w:proofErr w:type="spellEnd"/>
      <w:r w:rsidRPr="006008E3">
        <w:rPr>
          <w:rFonts w:ascii="Times New Roman" w:hAnsi="Times New Roman"/>
          <w:szCs w:val="24"/>
        </w:rPr>
        <w:t>, MD: University Press of America.</w:t>
      </w:r>
    </w:p>
    <w:p w:rsidR="001816E3" w:rsidRPr="006008E3" w:rsidRDefault="001816E3" w:rsidP="001816E3">
      <w:pPr>
        <w:tabs>
          <w:tab w:val="left" w:pos="360"/>
        </w:tabs>
        <w:rPr>
          <w:rFonts w:ascii="Times New Roman" w:hAnsi="Times New Roman"/>
          <w:color w:val="000000"/>
          <w:szCs w:val="24"/>
        </w:rPr>
      </w:pPr>
      <w:proofErr w:type="spellStart"/>
      <w:r w:rsidRPr="006008E3">
        <w:rPr>
          <w:rFonts w:ascii="Times New Roman" w:hAnsi="Times New Roman"/>
          <w:szCs w:val="24"/>
        </w:rPr>
        <w:t>Lofland</w:t>
      </w:r>
      <w:proofErr w:type="spellEnd"/>
      <w:r w:rsidRPr="006008E3">
        <w:rPr>
          <w:rFonts w:ascii="Times New Roman" w:hAnsi="Times New Roman"/>
          <w:szCs w:val="24"/>
        </w:rPr>
        <w:t xml:space="preserve">, J., Snow, D., Anderson, L., &amp; </w:t>
      </w:r>
      <w:proofErr w:type="spellStart"/>
      <w:r w:rsidRPr="006008E3">
        <w:rPr>
          <w:rFonts w:ascii="Times New Roman" w:hAnsi="Times New Roman"/>
          <w:szCs w:val="24"/>
        </w:rPr>
        <w:t>Lofland</w:t>
      </w:r>
      <w:proofErr w:type="spellEnd"/>
      <w:r w:rsidRPr="006008E3">
        <w:rPr>
          <w:rFonts w:ascii="Times New Roman" w:hAnsi="Times New Roman"/>
          <w:szCs w:val="24"/>
        </w:rPr>
        <w:t xml:space="preserve">, L. (2005). </w:t>
      </w:r>
      <w:r w:rsidRPr="006008E3">
        <w:rPr>
          <w:rFonts w:ascii="Times New Roman" w:hAnsi="Times New Roman"/>
          <w:i/>
          <w:szCs w:val="24"/>
        </w:rPr>
        <w:t>Analyzing Social Settings: A Guide to Qualitative Observation and Analysis</w:t>
      </w:r>
      <w:r w:rsidRPr="006008E3">
        <w:rPr>
          <w:rFonts w:ascii="Times New Roman" w:hAnsi="Times New Roman"/>
          <w:szCs w:val="24"/>
        </w:rPr>
        <w:t xml:space="preserve"> (4</w:t>
      </w:r>
      <w:r w:rsidRPr="006008E3">
        <w:rPr>
          <w:rFonts w:ascii="Times New Roman" w:hAnsi="Times New Roman"/>
          <w:szCs w:val="24"/>
          <w:vertAlign w:val="superscript"/>
        </w:rPr>
        <w:t>th</w:t>
      </w:r>
      <w:r w:rsidRPr="006008E3">
        <w:rPr>
          <w:rFonts w:ascii="Times New Roman" w:hAnsi="Times New Roman"/>
          <w:szCs w:val="24"/>
        </w:rPr>
        <w:t xml:space="preserve"> ed.) Wadsworth Publishing.</w:t>
      </w:r>
    </w:p>
    <w:p w:rsidR="001816E3" w:rsidRPr="006008E3" w:rsidRDefault="001816E3" w:rsidP="001816E3">
      <w:pPr>
        <w:tabs>
          <w:tab w:val="left" w:pos="360"/>
        </w:tabs>
        <w:rPr>
          <w:rFonts w:ascii="Times New Roman" w:hAnsi="Times New Roman"/>
          <w:bCs/>
          <w:color w:val="000000"/>
          <w:szCs w:val="24"/>
        </w:rPr>
      </w:pPr>
      <w:proofErr w:type="spellStart"/>
      <w:r w:rsidRPr="006008E3">
        <w:rPr>
          <w:rFonts w:ascii="Times New Roman" w:hAnsi="Times New Roman"/>
          <w:color w:val="000000"/>
          <w:szCs w:val="24"/>
        </w:rPr>
        <w:t>Luzbetak</w:t>
      </w:r>
      <w:proofErr w:type="spellEnd"/>
      <w:r w:rsidRPr="006008E3">
        <w:rPr>
          <w:rFonts w:ascii="Times New Roman" w:hAnsi="Times New Roman"/>
          <w:color w:val="000000"/>
          <w:szCs w:val="24"/>
        </w:rPr>
        <w:t xml:space="preserve">, Louis J. (1989). </w:t>
      </w:r>
      <w:r w:rsidRPr="006008E3">
        <w:rPr>
          <w:rFonts w:ascii="Times New Roman" w:hAnsi="Times New Roman"/>
          <w:i/>
          <w:color w:val="000000"/>
          <w:szCs w:val="24"/>
        </w:rPr>
        <w:t xml:space="preserve">The Church and cultures: </w:t>
      </w:r>
      <w:r w:rsidRPr="006008E3">
        <w:rPr>
          <w:rFonts w:ascii="Times New Roman" w:hAnsi="Times New Roman"/>
          <w:bCs/>
          <w:i/>
          <w:color w:val="000000"/>
          <w:szCs w:val="24"/>
        </w:rPr>
        <w:t>New perspectives in missiological anthropology</w:t>
      </w:r>
      <w:r w:rsidRPr="006008E3">
        <w:rPr>
          <w:rFonts w:ascii="Times New Roman" w:hAnsi="Times New Roman"/>
          <w:bCs/>
          <w:color w:val="000000"/>
          <w:szCs w:val="24"/>
        </w:rPr>
        <w:t xml:space="preserve">. </w:t>
      </w:r>
      <w:proofErr w:type="spellStart"/>
      <w:r w:rsidRPr="006008E3">
        <w:rPr>
          <w:rFonts w:ascii="Times New Roman" w:hAnsi="Times New Roman"/>
          <w:bCs/>
          <w:color w:val="000000"/>
          <w:szCs w:val="24"/>
        </w:rPr>
        <w:t>Orbis</w:t>
      </w:r>
      <w:proofErr w:type="spellEnd"/>
      <w:r w:rsidRPr="006008E3">
        <w:rPr>
          <w:rFonts w:ascii="Times New Roman" w:hAnsi="Times New Roman"/>
          <w:bCs/>
          <w:color w:val="000000"/>
          <w:szCs w:val="24"/>
        </w:rPr>
        <w:t xml:space="preserve"> Books.</w:t>
      </w:r>
    </w:p>
    <w:p w:rsidR="001816E3" w:rsidRPr="006008E3" w:rsidRDefault="001816E3" w:rsidP="001816E3">
      <w:pPr>
        <w:pStyle w:val="NormalWeb"/>
        <w:tabs>
          <w:tab w:val="left" w:pos="360"/>
        </w:tabs>
        <w:ind w:right="144"/>
        <w:rPr>
          <w:rFonts w:ascii="Times New Roman" w:hAnsi="Times New Roman"/>
          <w:szCs w:val="24"/>
        </w:rPr>
      </w:pPr>
      <w:r w:rsidRPr="006008E3">
        <w:rPr>
          <w:rFonts w:ascii="Times New Roman" w:hAnsi="Times New Roman"/>
          <w:szCs w:val="24"/>
        </w:rPr>
        <w:t xml:space="preserve">Marshall, T. (1989). </w:t>
      </w:r>
      <w:proofErr w:type="gramStart"/>
      <w:r w:rsidRPr="006008E3">
        <w:rPr>
          <w:rStyle w:val="Emphasis"/>
          <w:rFonts w:ascii="Times New Roman" w:hAnsi="Times New Roman"/>
          <w:szCs w:val="24"/>
        </w:rPr>
        <w:t>The whole world guide to language learning</w:t>
      </w:r>
      <w:r w:rsidRPr="006008E3">
        <w:rPr>
          <w:rFonts w:ascii="Times New Roman" w:hAnsi="Times New Roman"/>
          <w:szCs w:val="24"/>
        </w:rPr>
        <w:t>.</w:t>
      </w:r>
      <w:proofErr w:type="gramEnd"/>
      <w:r w:rsidRPr="006008E3">
        <w:rPr>
          <w:rFonts w:ascii="Times New Roman" w:hAnsi="Times New Roman"/>
          <w:szCs w:val="24"/>
        </w:rPr>
        <w:t xml:space="preserve"> Yarmouth, ME: Intercultural Press. </w:t>
      </w:r>
    </w:p>
    <w:p w:rsidR="001816E3" w:rsidRPr="006008E3" w:rsidRDefault="001816E3" w:rsidP="001816E3">
      <w:pPr>
        <w:tabs>
          <w:tab w:val="left" w:pos="360"/>
        </w:tabs>
        <w:rPr>
          <w:rFonts w:ascii="Times New Roman" w:eastAsia="Arial Unicode MS" w:hAnsi="Times New Roman"/>
          <w:szCs w:val="24"/>
        </w:rPr>
      </w:pPr>
      <w:r w:rsidRPr="006008E3">
        <w:rPr>
          <w:rFonts w:ascii="Times New Roman" w:hAnsi="Times New Roman"/>
          <w:color w:val="000000"/>
          <w:szCs w:val="24"/>
        </w:rPr>
        <w:t xml:space="preserve">McKinney, C. (2000). </w:t>
      </w:r>
      <w:r w:rsidRPr="006008E3">
        <w:rPr>
          <w:rFonts w:ascii="Times New Roman" w:hAnsi="Times New Roman"/>
          <w:i/>
          <w:szCs w:val="24"/>
        </w:rPr>
        <w:t>Globe trotting in sandals: A field guide to cultural research.</w:t>
      </w:r>
      <w:r w:rsidRPr="006008E3">
        <w:rPr>
          <w:rFonts w:ascii="Times New Roman" w:hAnsi="Times New Roman"/>
          <w:szCs w:val="24"/>
        </w:rPr>
        <w:t xml:space="preserve"> SIL Publications. </w:t>
      </w:r>
    </w:p>
    <w:p w:rsidR="001816E3" w:rsidRPr="006008E3" w:rsidRDefault="001816E3" w:rsidP="001816E3">
      <w:pPr>
        <w:tabs>
          <w:tab w:val="left" w:pos="360"/>
        </w:tabs>
        <w:ind w:right="144"/>
        <w:rPr>
          <w:rFonts w:ascii="Times New Roman" w:hAnsi="Times New Roman"/>
          <w:szCs w:val="24"/>
        </w:rPr>
      </w:pPr>
      <w:proofErr w:type="gramStart"/>
      <w:r w:rsidRPr="006008E3">
        <w:rPr>
          <w:rFonts w:ascii="Times New Roman" w:hAnsi="Times New Roman"/>
          <w:szCs w:val="24"/>
        </w:rPr>
        <w:t>Moran, P. (2001).</w:t>
      </w:r>
      <w:proofErr w:type="gramEnd"/>
      <w:r w:rsidRPr="006008E3">
        <w:rPr>
          <w:rFonts w:ascii="Times New Roman" w:hAnsi="Times New Roman"/>
          <w:szCs w:val="24"/>
        </w:rPr>
        <w:t xml:space="preserve"> </w:t>
      </w:r>
      <w:proofErr w:type="spellStart"/>
      <w:r w:rsidRPr="006008E3">
        <w:rPr>
          <w:rFonts w:ascii="Times New Roman" w:hAnsi="Times New Roman"/>
          <w:i/>
          <w:szCs w:val="24"/>
        </w:rPr>
        <w:t>Lexicarry</w:t>
      </w:r>
      <w:proofErr w:type="spellEnd"/>
      <w:r w:rsidRPr="006008E3">
        <w:rPr>
          <w:rFonts w:ascii="Times New Roman" w:hAnsi="Times New Roman"/>
          <w:i/>
          <w:szCs w:val="24"/>
        </w:rPr>
        <w:t xml:space="preserve">: </w:t>
      </w:r>
      <w:r w:rsidRPr="006008E3">
        <w:rPr>
          <w:rFonts w:ascii="Times New Roman" w:hAnsi="Times New Roman"/>
          <w:i/>
          <w:color w:val="000000"/>
          <w:szCs w:val="24"/>
        </w:rPr>
        <w:t>Pictures for learning languages</w:t>
      </w:r>
      <w:r w:rsidRPr="006008E3">
        <w:rPr>
          <w:rFonts w:ascii="Times New Roman" w:hAnsi="Times New Roman"/>
          <w:i/>
          <w:szCs w:val="24"/>
        </w:rPr>
        <w:t xml:space="preserve"> </w:t>
      </w:r>
      <w:r w:rsidRPr="006008E3">
        <w:rPr>
          <w:rFonts w:ascii="Times New Roman" w:hAnsi="Times New Roman"/>
          <w:szCs w:val="24"/>
        </w:rPr>
        <w:t>(3</w:t>
      </w:r>
      <w:r w:rsidRPr="006008E3">
        <w:rPr>
          <w:rFonts w:ascii="Times New Roman" w:hAnsi="Times New Roman"/>
          <w:szCs w:val="24"/>
          <w:vertAlign w:val="superscript"/>
        </w:rPr>
        <w:t>rd</w:t>
      </w:r>
      <w:r w:rsidRPr="006008E3">
        <w:rPr>
          <w:rFonts w:ascii="Times New Roman" w:hAnsi="Times New Roman"/>
          <w:szCs w:val="24"/>
        </w:rPr>
        <w:t xml:space="preserve"> ed.) Brattleboro, VT: Pro Lingua Associates. </w:t>
      </w:r>
    </w:p>
    <w:p w:rsidR="001816E3" w:rsidRPr="006008E3" w:rsidRDefault="001816E3" w:rsidP="001816E3">
      <w:pPr>
        <w:tabs>
          <w:tab w:val="left" w:pos="360"/>
        </w:tabs>
        <w:ind w:right="144"/>
        <w:rPr>
          <w:rFonts w:ascii="Times New Roman" w:hAnsi="Times New Roman"/>
          <w:szCs w:val="24"/>
        </w:rPr>
      </w:pPr>
      <w:r w:rsidRPr="006008E3">
        <w:rPr>
          <w:rFonts w:ascii="Times New Roman" w:hAnsi="Times New Roman"/>
          <w:szCs w:val="24"/>
        </w:rPr>
        <w:t xml:space="preserve">Morris, D. (2002). </w:t>
      </w:r>
      <w:proofErr w:type="spellStart"/>
      <w:r w:rsidRPr="006008E3">
        <w:rPr>
          <w:rFonts w:ascii="Times New Roman" w:hAnsi="Times New Roman"/>
          <w:i/>
          <w:szCs w:val="24"/>
        </w:rPr>
        <w:t>Peoplewatching</w:t>
      </w:r>
      <w:proofErr w:type="spellEnd"/>
      <w:r w:rsidRPr="006008E3">
        <w:rPr>
          <w:rFonts w:ascii="Times New Roman" w:hAnsi="Times New Roman"/>
          <w:i/>
          <w:szCs w:val="24"/>
        </w:rPr>
        <w:t xml:space="preserve">. </w:t>
      </w:r>
      <w:r w:rsidRPr="006008E3">
        <w:rPr>
          <w:rFonts w:ascii="Times New Roman" w:hAnsi="Times New Roman"/>
          <w:szCs w:val="24"/>
        </w:rPr>
        <w:t>Vintage.</w:t>
      </w:r>
    </w:p>
    <w:p w:rsidR="001816E3" w:rsidRPr="006008E3" w:rsidRDefault="001816E3" w:rsidP="001816E3">
      <w:pPr>
        <w:tabs>
          <w:tab w:val="left" w:pos="360"/>
        </w:tabs>
        <w:ind w:right="144"/>
        <w:rPr>
          <w:rFonts w:ascii="Times New Roman" w:hAnsi="Times New Roman"/>
          <w:szCs w:val="24"/>
        </w:rPr>
      </w:pPr>
      <w:r w:rsidRPr="006008E3">
        <w:rPr>
          <w:rFonts w:ascii="Times New Roman" w:hAnsi="Times New Roman"/>
          <w:szCs w:val="24"/>
        </w:rPr>
        <w:t xml:space="preserve">Nida, E. (1975). </w:t>
      </w:r>
      <w:proofErr w:type="gramStart"/>
      <w:r w:rsidRPr="006008E3">
        <w:rPr>
          <w:rFonts w:ascii="Times New Roman" w:hAnsi="Times New Roman"/>
          <w:i/>
          <w:szCs w:val="24"/>
        </w:rPr>
        <w:t>Customs and cultures</w:t>
      </w:r>
      <w:r w:rsidRPr="006008E3">
        <w:rPr>
          <w:rFonts w:ascii="Times New Roman" w:hAnsi="Times New Roman"/>
          <w:szCs w:val="24"/>
        </w:rPr>
        <w:t xml:space="preserve"> (2</w:t>
      </w:r>
      <w:r w:rsidRPr="006008E3">
        <w:rPr>
          <w:rFonts w:ascii="Times New Roman" w:hAnsi="Times New Roman"/>
          <w:szCs w:val="24"/>
          <w:vertAlign w:val="superscript"/>
        </w:rPr>
        <w:t>nd</w:t>
      </w:r>
      <w:r w:rsidRPr="006008E3">
        <w:rPr>
          <w:rFonts w:ascii="Times New Roman" w:hAnsi="Times New Roman"/>
          <w:szCs w:val="24"/>
        </w:rPr>
        <w:t xml:space="preserve"> ed.).</w:t>
      </w:r>
      <w:proofErr w:type="gramEnd"/>
      <w:r w:rsidRPr="006008E3">
        <w:rPr>
          <w:rFonts w:ascii="Times New Roman" w:hAnsi="Times New Roman"/>
          <w:szCs w:val="24"/>
        </w:rPr>
        <w:t xml:space="preserve"> William Carey Library.</w:t>
      </w:r>
    </w:p>
    <w:p w:rsidR="001816E3" w:rsidRPr="006008E3" w:rsidRDefault="001816E3" w:rsidP="001816E3">
      <w:pPr>
        <w:tabs>
          <w:tab w:val="left" w:pos="240"/>
          <w:tab w:val="left" w:pos="360"/>
        </w:tabs>
        <w:ind w:right="144"/>
        <w:rPr>
          <w:rFonts w:ascii="Times New Roman" w:hAnsi="Times New Roman"/>
          <w:szCs w:val="24"/>
        </w:rPr>
      </w:pPr>
      <w:r w:rsidRPr="006008E3">
        <w:rPr>
          <w:rFonts w:ascii="Times New Roman" w:hAnsi="Times New Roman"/>
          <w:bCs/>
          <w:color w:val="000000"/>
          <w:szCs w:val="24"/>
        </w:rPr>
        <w:t xml:space="preserve">Paige, R. M. (Ed.). (1993). </w:t>
      </w:r>
      <w:r w:rsidRPr="006008E3">
        <w:rPr>
          <w:rFonts w:ascii="Times New Roman" w:hAnsi="Times New Roman"/>
          <w:bCs/>
          <w:i/>
          <w:color w:val="000000"/>
          <w:szCs w:val="24"/>
        </w:rPr>
        <w:t xml:space="preserve">Education for the intercultural experience </w:t>
      </w:r>
      <w:r w:rsidRPr="006008E3">
        <w:rPr>
          <w:rFonts w:ascii="Times New Roman" w:hAnsi="Times New Roman"/>
          <w:bCs/>
          <w:color w:val="000000"/>
          <w:szCs w:val="24"/>
        </w:rPr>
        <w:t>(2nd ed.) Intercultural Press.</w:t>
      </w:r>
    </w:p>
    <w:p w:rsidR="001816E3" w:rsidRPr="006008E3" w:rsidRDefault="001816E3" w:rsidP="001816E3">
      <w:pPr>
        <w:pStyle w:val="FootnoteText"/>
        <w:tabs>
          <w:tab w:val="left" w:pos="360"/>
        </w:tabs>
        <w:ind w:right="144"/>
        <w:rPr>
          <w:rFonts w:ascii="Times New Roman" w:hAnsi="Times New Roman"/>
          <w:sz w:val="24"/>
          <w:szCs w:val="24"/>
        </w:rPr>
      </w:pPr>
      <w:r w:rsidRPr="006008E3">
        <w:rPr>
          <w:rFonts w:ascii="Times New Roman" w:hAnsi="Times New Roman"/>
          <w:sz w:val="24"/>
          <w:szCs w:val="24"/>
        </w:rPr>
        <w:t>Peace Corps. (1993)</w:t>
      </w:r>
      <w:proofErr w:type="gramStart"/>
      <w:r w:rsidRPr="006008E3">
        <w:rPr>
          <w:rFonts w:ascii="Times New Roman" w:hAnsi="Times New Roman"/>
          <w:sz w:val="24"/>
          <w:szCs w:val="24"/>
        </w:rPr>
        <w:t xml:space="preserve">. </w:t>
      </w:r>
      <w:r w:rsidRPr="006008E3">
        <w:rPr>
          <w:rFonts w:ascii="Times New Roman" w:hAnsi="Times New Roman"/>
          <w:i/>
          <w:sz w:val="24"/>
          <w:szCs w:val="24"/>
        </w:rPr>
        <w:t>Peace Corps language training curriculum</w:t>
      </w:r>
      <w:r w:rsidRPr="006008E3">
        <w:rPr>
          <w:rFonts w:ascii="Times New Roman" w:hAnsi="Times New Roman"/>
          <w:sz w:val="24"/>
          <w:szCs w:val="24"/>
        </w:rPr>
        <w:t>.</w:t>
      </w:r>
      <w:proofErr w:type="gramEnd"/>
      <w:r w:rsidRPr="006008E3">
        <w:rPr>
          <w:rFonts w:ascii="Times New Roman" w:hAnsi="Times New Roman"/>
          <w:sz w:val="24"/>
          <w:szCs w:val="24"/>
        </w:rPr>
        <w:t xml:space="preserve"> Washington, D.C.: Peace Corps Information Collection and Exchange. </w:t>
      </w:r>
    </w:p>
    <w:p w:rsidR="001816E3" w:rsidRPr="006008E3" w:rsidRDefault="001816E3" w:rsidP="001816E3">
      <w:pPr>
        <w:pStyle w:val="FootnoteText"/>
        <w:tabs>
          <w:tab w:val="left" w:pos="360"/>
        </w:tabs>
        <w:ind w:right="144"/>
        <w:rPr>
          <w:rFonts w:ascii="Times New Roman" w:hAnsi="Times New Roman"/>
          <w:sz w:val="24"/>
          <w:szCs w:val="24"/>
        </w:rPr>
      </w:pPr>
      <w:r w:rsidRPr="006008E3">
        <w:rPr>
          <w:rFonts w:ascii="Times New Roman" w:hAnsi="Times New Roman"/>
          <w:sz w:val="24"/>
          <w:szCs w:val="24"/>
        </w:rPr>
        <w:t xml:space="preserve">Rubin, J., &amp; Thompson, I. (1994). </w:t>
      </w:r>
      <w:proofErr w:type="gramStart"/>
      <w:r w:rsidRPr="006008E3">
        <w:rPr>
          <w:rFonts w:ascii="Times New Roman" w:hAnsi="Times New Roman"/>
          <w:i/>
          <w:sz w:val="24"/>
          <w:szCs w:val="24"/>
        </w:rPr>
        <w:t>How to be a more successful language learner</w:t>
      </w:r>
      <w:r w:rsidRPr="006008E3">
        <w:rPr>
          <w:rFonts w:ascii="Times New Roman" w:hAnsi="Times New Roman"/>
          <w:sz w:val="24"/>
          <w:szCs w:val="24"/>
        </w:rPr>
        <w:t>.</w:t>
      </w:r>
      <w:proofErr w:type="gramEnd"/>
      <w:r w:rsidRPr="006008E3">
        <w:rPr>
          <w:rFonts w:ascii="Times New Roman" w:hAnsi="Times New Roman"/>
          <w:sz w:val="24"/>
          <w:szCs w:val="24"/>
        </w:rPr>
        <w:t xml:space="preserve"> Boston: </w:t>
      </w:r>
      <w:proofErr w:type="spellStart"/>
      <w:r w:rsidRPr="006008E3">
        <w:rPr>
          <w:rFonts w:ascii="Times New Roman" w:hAnsi="Times New Roman"/>
          <w:sz w:val="24"/>
          <w:szCs w:val="24"/>
        </w:rPr>
        <w:t>Heinle</w:t>
      </w:r>
      <w:proofErr w:type="spellEnd"/>
      <w:r w:rsidRPr="006008E3">
        <w:rPr>
          <w:rFonts w:ascii="Times New Roman" w:hAnsi="Times New Roman"/>
          <w:sz w:val="24"/>
          <w:szCs w:val="24"/>
        </w:rPr>
        <w:t xml:space="preserve"> and </w:t>
      </w:r>
      <w:proofErr w:type="spellStart"/>
      <w:r w:rsidRPr="006008E3">
        <w:rPr>
          <w:rFonts w:ascii="Times New Roman" w:hAnsi="Times New Roman"/>
          <w:sz w:val="24"/>
          <w:szCs w:val="24"/>
        </w:rPr>
        <w:t>Heinle</w:t>
      </w:r>
      <w:proofErr w:type="spellEnd"/>
      <w:r w:rsidRPr="006008E3">
        <w:rPr>
          <w:rFonts w:ascii="Times New Roman" w:hAnsi="Times New Roman"/>
          <w:sz w:val="24"/>
          <w:szCs w:val="24"/>
        </w:rPr>
        <w:t xml:space="preserve">. </w:t>
      </w:r>
    </w:p>
    <w:p w:rsidR="001816E3" w:rsidRPr="006008E3" w:rsidRDefault="001816E3" w:rsidP="001816E3">
      <w:pPr>
        <w:tabs>
          <w:tab w:val="left" w:pos="0"/>
          <w:tab w:val="left" w:pos="360"/>
          <w:tab w:val="left" w:pos="1520"/>
        </w:tabs>
        <w:rPr>
          <w:rFonts w:ascii="Times New Roman" w:hAnsi="Times New Roman"/>
          <w:b/>
          <w:i/>
          <w:szCs w:val="24"/>
        </w:rPr>
      </w:pPr>
      <w:proofErr w:type="spellStart"/>
      <w:r w:rsidRPr="006008E3">
        <w:rPr>
          <w:rFonts w:ascii="Times New Roman" w:hAnsi="Times New Roman"/>
          <w:bCs/>
          <w:szCs w:val="24"/>
        </w:rPr>
        <w:t>Scheyvens</w:t>
      </w:r>
      <w:proofErr w:type="spellEnd"/>
      <w:r w:rsidRPr="006008E3">
        <w:rPr>
          <w:rFonts w:ascii="Times New Roman" w:hAnsi="Times New Roman"/>
          <w:bCs/>
          <w:szCs w:val="24"/>
        </w:rPr>
        <w:t xml:space="preserve">, R. &amp; Storey, D. (Eds.) (2003). </w:t>
      </w:r>
      <w:r w:rsidRPr="006008E3">
        <w:rPr>
          <w:rFonts w:ascii="Times New Roman" w:hAnsi="Times New Roman"/>
          <w:i/>
          <w:szCs w:val="24"/>
        </w:rPr>
        <w:t>Development fieldwork: A practical guide</w:t>
      </w:r>
      <w:r w:rsidRPr="006008E3">
        <w:rPr>
          <w:rFonts w:ascii="Times New Roman" w:hAnsi="Times New Roman"/>
          <w:szCs w:val="24"/>
        </w:rPr>
        <w:t>. Sage Publications.</w:t>
      </w:r>
    </w:p>
    <w:p w:rsidR="001816E3" w:rsidRPr="006008E3" w:rsidRDefault="001816E3" w:rsidP="001816E3">
      <w:pPr>
        <w:tabs>
          <w:tab w:val="left" w:pos="360"/>
        </w:tabs>
        <w:rPr>
          <w:rFonts w:ascii="Times New Roman" w:hAnsi="Times New Roman"/>
          <w:szCs w:val="24"/>
        </w:rPr>
      </w:pPr>
      <w:proofErr w:type="spellStart"/>
      <w:r w:rsidRPr="006008E3">
        <w:rPr>
          <w:rFonts w:ascii="Times New Roman" w:hAnsi="Times New Roman"/>
          <w:szCs w:val="24"/>
        </w:rPr>
        <w:t>Slimbach</w:t>
      </w:r>
      <w:proofErr w:type="spellEnd"/>
      <w:r w:rsidRPr="006008E3">
        <w:rPr>
          <w:rFonts w:ascii="Times New Roman" w:hAnsi="Times New Roman"/>
          <w:szCs w:val="24"/>
        </w:rPr>
        <w:t xml:space="preserve">, R. (2010). </w:t>
      </w:r>
      <w:proofErr w:type="gramStart"/>
      <w:r w:rsidRPr="006008E3">
        <w:rPr>
          <w:rFonts w:ascii="Times New Roman" w:hAnsi="Times New Roman"/>
          <w:i/>
          <w:szCs w:val="24"/>
        </w:rPr>
        <w:t>Becoming world wise.</w:t>
      </w:r>
      <w:proofErr w:type="gramEnd"/>
      <w:r w:rsidRPr="006008E3">
        <w:rPr>
          <w:rFonts w:ascii="Times New Roman" w:hAnsi="Times New Roman"/>
          <w:i/>
          <w:szCs w:val="24"/>
        </w:rPr>
        <w:t xml:space="preserve"> </w:t>
      </w:r>
      <w:r w:rsidRPr="006008E3">
        <w:rPr>
          <w:rFonts w:ascii="Times New Roman" w:hAnsi="Times New Roman"/>
          <w:szCs w:val="24"/>
        </w:rPr>
        <w:t xml:space="preserve">Stylus. </w:t>
      </w:r>
      <w:r w:rsidRPr="006008E3">
        <w:rPr>
          <w:rFonts w:ascii="Times New Roman" w:hAnsi="Times New Roman"/>
          <w:b/>
          <w:bCs/>
          <w:color w:val="000000"/>
          <w:szCs w:val="24"/>
        </w:rPr>
        <w:t>[Available free to APU students as e-books on APU library website]</w:t>
      </w:r>
    </w:p>
    <w:p w:rsidR="001816E3" w:rsidRDefault="001816E3" w:rsidP="00F46EEA">
      <w:pPr>
        <w:widowControl w:val="0"/>
        <w:autoSpaceDE w:val="0"/>
        <w:autoSpaceDN w:val="0"/>
        <w:adjustRightInd w:val="0"/>
        <w:outlineLvl w:val="0"/>
        <w:rPr>
          <w:rFonts w:ascii="Times New Roman" w:eastAsia="Times New Roman" w:hAnsi="Times New Roman"/>
          <w:b/>
          <w:szCs w:val="24"/>
        </w:rPr>
      </w:pPr>
    </w:p>
    <w:sectPr w:rsidR="001816E3" w:rsidSect="007A62B8">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080" w:right="1440" w:bottom="108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ie" w:date="2013-08-13T11:06:00Z" w:initials="r">
    <w:p w:rsidR="00A04E97" w:rsidRDefault="00A04E97">
      <w:pPr>
        <w:pStyle w:val="CommentText"/>
      </w:pPr>
      <w:r>
        <w:rPr>
          <w:rStyle w:val="CommentReference"/>
        </w:rPr>
        <w:annotationRef/>
      </w:r>
      <w:r>
        <w:t>I thought all the Project contents were very goo</w:t>
      </w:r>
      <w:r w:rsidR="00FD151E">
        <w:t xml:space="preserve">d, but it seemed like we could update this pre-field Project so that the students can prepare </w:t>
      </w:r>
      <w:r>
        <w:t xml:space="preserve">better for language learning as well.  Especially in countries like India where the language is difficult, the students felt they would have benefited from pre-field language study.  I don't know exactly what is good </w:t>
      </w:r>
      <w:proofErr w:type="spellStart"/>
      <w:r>
        <w:t>prefield</w:t>
      </w:r>
      <w:proofErr w:type="spellEnd"/>
      <w:r>
        <w:t xml:space="preserve"> language s</w:t>
      </w:r>
      <w:r w:rsidR="00FD151E">
        <w:t xml:space="preserve">tudy.  Can we talk about this? </w:t>
      </w:r>
    </w:p>
  </w:comment>
  <w:comment w:id="2" w:author="rie" w:date="2013-08-13T10:08:00Z" w:initials="r">
    <w:p w:rsidR="00BE7D98" w:rsidRDefault="00BE7D98">
      <w:pPr>
        <w:pStyle w:val="CommentText"/>
      </w:pPr>
      <w:r>
        <w:rPr>
          <w:rStyle w:val="CommentReference"/>
        </w:rPr>
        <w:annotationRef/>
      </w:r>
      <w:r>
        <w:t xml:space="preserve">Is it a prerequisite to write out the required texts in the syllabus?  Since we have the reading list document, it seems redundant to mention the texts here again. Similar goes to all other book lists included in the syllabi.  Can I write “Please see Reading List document” instead?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97" w:rsidRDefault="001F2597">
      <w:r>
        <w:separator/>
      </w:r>
    </w:p>
  </w:endnote>
  <w:endnote w:type="continuationSeparator" w:id="0">
    <w:p w:rsidR="001F2597" w:rsidRDefault="001F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Narrow">
    <w:altName w:val="Cambria"/>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alisto MT">
    <w:panose1 w:val="020406030505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Default="008045DE" w:rsidP="008A4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45DE" w:rsidRDefault="008045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Pr="001D6FE0" w:rsidRDefault="008045DE" w:rsidP="008A480A">
    <w:pPr>
      <w:pStyle w:val="Footer"/>
      <w:framePr w:wrap="around" w:vAnchor="text" w:hAnchor="margin" w:xAlign="center" w:y="1"/>
      <w:rPr>
        <w:rStyle w:val="PageNumber"/>
        <w:rFonts w:ascii="Times New Roman" w:hAnsi="Times New Roman"/>
        <w:sz w:val="22"/>
      </w:rPr>
    </w:pPr>
    <w:r w:rsidRPr="001D6FE0">
      <w:rPr>
        <w:rStyle w:val="PageNumber"/>
        <w:rFonts w:ascii="Times New Roman" w:hAnsi="Times New Roman"/>
        <w:sz w:val="22"/>
      </w:rPr>
      <w:fldChar w:fldCharType="begin"/>
    </w:r>
    <w:r w:rsidRPr="001D6FE0">
      <w:rPr>
        <w:rStyle w:val="PageNumber"/>
        <w:rFonts w:ascii="Times New Roman" w:hAnsi="Times New Roman"/>
        <w:sz w:val="22"/>
      </w:rPr>
      <w:instrText xml:space="preserve">PAGE  </w:instrText>
    </w:r>
    <w:r w:rsidRPr="001D6FE0">
      <w:rPr>
        <w:rStyle w:val="PageNumber"/>
        <w:rFonts w:ascii="Times New Roman" w:hAnsi="Times New Roman"/>
        <w:sz w:val="22"/>
      </w:rPr>
      <w:fldChar w:fldCharType="separate"/>
    </w:r>
    <w:r w:rsidR="00902E99">
      <w:rPr>
        <w:rStyle w:val="PageNumber"/>
        <w:rFonts w:ascii="Times New Roman" w:hAnsi="Times New Roman"/>
        <w:noProof/>
        <w:sz w:val="22"/>
      </w:rPr>
      <w:t>16</w:t>
    </w:r>
    <w:r w:rsidRPr="001D6FE0">
      <w:rPr>
        <w:rStyle w:val="PageNumber"/>
        <w:rFonts w:ascii="Times New Roman" w:hAnsi="Times New Roman"/>
        <w:sz w:val="22"/>
      </w:rPr>
      <w:fldChar w:fldCharType="end"/>
    </w:r>
  </w:p>
  <w:p w:rsidR="008045DE" w:rsidRPr="005A3284" w:rsidRDefault="008045DE" w:rsidP="008A480A">
    <w:pPr>
      <w:pStyle w:val="Footer"/>
      <w:tabs>
        <w:tab w:val="clear" w:pos="8640"/>
        <w:tab w:val="right" w:pos="9360"/>
      </w:tabs>
      <w:jc w:val="center"/>
      <w:rPr>
        <w:rFonts w:ascii="Calisto MT" w:hAnsi="Calisto MT"/>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Default="008045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97" w:rsidRDefault="001F2597">
      <w:r>
        <w:separator/>
      </w:r>
    </w:p>
  </w:footnote>
  <w:footnote w:type="continuationSeparator" w:id="0">
    <w:p w:rsidR="001F2597" w:rsidRDefault="001F25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Default="008045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Default="008045D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DE" w:rsidRDefault="008045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E31"/>
    <w:multiLevelType w:val="hybridMultilevel"/>
    <w:tmpl w:val="4A7E2B5C"/>
    <w:lvl w:ilvl="0" w:tplc="36CEC4F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41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3C6BFC"/>
    <w:multiLevelType w:val="hybridMultilevel"/>
    <w:tmpl w:val="BCC09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215A0"/>
    <w:multiLevelType w:val="hybridMultilevel"/>
    <w:tmpl w:val="F47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A3AC6"/>
    <w:multiLevelType w:val="hybridMultilevel"/>
    <w:tmpl w:val="EF96F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AE2588F"/>
    <w:multiLevelType w:val="hybridMultilevel"/>
    <w:tmpl w:val="DA487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F5FD5"/>
    <w:multiLevelType w:val="hybridMultilevel"/>
    <w:tmpl w:val="5F7C88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32121746"/>
    <w:multiLevelType w:val="multilevel"/>
    <w:tmpl w:val="FD8C8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26105A"/>
    <w:multiLevelType w:val="hybridMultilevel"/>
    <w:tmpl w:val="DBB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C4D56"/>
    <w:multiLevelType w:val="hybridMultilevel"/>
    <w:tmpl w:val="24A8B00A"/>
    <w:lvl w:ilvl="0" w:tplc="11289EB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ED2585"/>
    <w:multiLevelType w:val="hybridMultilevel"/>
    <w:tmpl w:val="514A1428"/>
    <w:lvl w:ilvl="0" w:tplc="B14A1898">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B18CF"/>
    <w:multiLevelType w:val="multilevel"/>
    <w:tmpl w:val="D7348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3BF3912"/>
    <w:multiLevelType w:val="multilevel"/>
    <w:tmpl w:val="73449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A8E6C57"/>
    <w:multiLevelType w:val="hybridMultilevel"/>
    <w:tmpl w:val="3ACCEC82"/>
    <w:lvl w:ilvl="0" w:tplc="04090001">
      <w:start w:val="1"/>
      <w:numFmt w:val="bullet"/>
      <w:lvlText w:val=""/>
      <w:lvlJc w:val="left"/>
      <w:pPr>
        <w:tabs>
          <w:tab w:val="num" w:pos="720"/>
        </w:tabs>
        <w:ind w:left="720" w:hanging="360"/>
      </w:pPr>
      <w:rPr>
        <w:rFonts w:ascii="Symbol" w:hAnsi="Symbol" w:hint="default"/>
      </w:rPr>
    </w:lvl>
    <w:lvl w:ilvl="1" w:tplc="9518270C" w:tentative="1">
      <w:start w:val="1"/>
      <w:numFmt w:val="decimal"/>
      <w:lvlText w:val="%2."/>
      <w:lvlJc w:val="left"/>
      <w:pPr>
        <w:tabs>
          <w:tab w:val="num" w:pos="1440"/>
        </w:tabs>
        <w:ind w:left="1440" w:hanging="360"/>
      </w:pPr>
    </w:lvl>
    <w:lvl w:ilvl="2" w:tplc="5378A156" w:tentative="1">
      <w:start w:val="1"/>
      <w:numFmt w:val="decimal"/>
      <w:lvlText w:val="%3."/>
      <w:lvlJc w:val="left"/>
      <w:pPr>
        <w:tabs>
          <w:tab w:val="num" w:pos="2160"/>
        </w:tabs>
        <w:ind w:left="2160" w:hanging="360"/>
      </w:pPr>
    </w:lvl>
    <w:lvl w:ilvl="3" w:tplc="DA582084" w:tentative="1">
      <w:start w:val="1"/>
      <w:numFmt w:val="decimal"/>
      <w:lvlText w:val="%4."/>
      <w:lvlJc w:val="left"/>
      <w:pPr>
        <w:tabs>
          <w:tab w:val="num" w:pos="2880"/>
        </w:tabs>
        <w:ind w:left="2880" w:hanging="360"/>
      </w:pPr>
    </w:lvl>
    <w:lvl w:ilvl="4" w:tplc="F2D47A8C" w:tentative="1">
      <w:start w:val="1"/>
      <w:numFmt w:val="decimal"/>
      <w:lvlText w:val="%5."/>
      <w:lvlJc w:val="left"/>
      <w:pPr>
        <w:tabs>
          <w:tab w:val="num" w:pos="3600"/>
        </w:tabs>
        <w:ind w:left="3600" w:hanging="360"/>
      </w:pPr>
    </w:lvl>
    <w:lvl w:ilvl="5" w:tplc="BAAA97F4" w:tentative="1">
      <w:start w:val="1"/>
      <w:numFmt w:val="decimal"/>
      <w:lvlText w:val="%6."/>
      <w:lvlJc w:val="left"/>
      <w:pPr>
        <w:tabs>
          <w:tab w:val="num" w:pos="4320"/>
        </w:tabs>
        <w:ind w:left="4320" w:hanging="360"/>
      </w:pPr>
    </w:lvl>
    <w:lvl w:ilvl="6" w:tplc="07BC11D8" w:tentative="1">
      <w:start w:val="1"/>
      <w:numFmt w:val="decimal"/>
      <w:lvlText w:val="%7."/>
      <w:lvlJc w:val="left"/>
      <w:pPr>
        <w:tabs>
          <w:tab w:val="num" w:pos="5040"/>
        </w:tabs>
        <w:ind w:left="5040" w:hanging="360"/>
      </w:pPr>
    </w:lvl>
    <w:lvl w:ilvl="7" w:tplc="F548524C" w:tentative="1">
      <w:start w:val="1"/>
      <w:numFmt w:val="decimal"/>
      <w:lvlText w:val="%8."/>
      <w:lvlJc w:val="left"/>
      <w:pPr>
        <w:tabs>
          <w:tab w:val="num" w:pos="5760"/>
        </w:tabs>
        <w:ind w:left="5760" w:hanging="360"/>
      </w:pPr>
    </w:lvl>
    <w:lvl w:ilvl="8" w:tplc="AACE418C" w:tentative="1">
      <w:start w:val="1"/>
      <w:numFmt w:val="decimal"/>
      <w:lvlText w:val="%9."/>
      <w:lvlJc w:val="left"/>
      <w:pPr>
        <w:tabs>
          <w:tab w:val="num" w:pos="6480"/>
        </w:tabs>
        <w:ind w:left="6480" w:hanging="360"/>
      </w:pPr>
    </w:lvl>
  </w:abstractNum>
  <w:abstractNum w:abstractNumId="15">
    <w:nsid w:val="5422766A"/>
    <w:multiLevelType w:val="hybridMultilevel"/>
    <w:tmpl w:val="3E06C2B2"/>
    <w:lvl w:ilvl="0" w:tplc="A536A746">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nsid w:val="568D2AF7"/>
    <w:multiLevelType w:val="hybridMultilevel"/>
    <w:tmpl w:val="F050E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13411"/>
    <w:multiLevelType w:val="multilevel"/>
    <w:tmpl w:val="56B862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A171B91"/>
    <w:multiLevelType w:val="multilevel"/>
    <w:tmpl w:val="86362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A810B97"/>
    <w:multiLevelType w:val="hybridMultilevel"/>
    <w:tmpl w:val="995E1FD2"/>
    <w:lvl w:ilvl="0" w:tplc="36CEC4FA">
      <w:start w:val="1"/>
      <w:numFmt w:val="bullet"/>
      <w:lvlText w:val="-"/>
      <w:lvlJc w:val="left"/>
      <w:pPr>
        <w:ind w:left="2160" w:hanging="360"/>
      </w:pPr>
      <w:rPr>
        <w:rFonts w:ascii="Times New Roman" w:hAnsi="Times New Roman" w:hint="default"/>
      </w:rPr>
    </w:lvl>
    <w:lvl w:ilvl="1" w:tplc="36CEC4FA">
      <w:start w:val="1"/>
      <w:numFmt w:val="bullet"/>
      <w:lvlText w:val="-"/>
      <w:lvlJc w:val="left"/>
      <w:pPr>
        <w:ind w:left="324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FF54FE"/>
    <w:multiLevelType w:val="multilevel"/>
    <w:tmpl w:val="972A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1B018A"/>
    <w:multiLevelType w:val="hybridMultilevel"/>
    <w:tmpl w:val="38DA5F72"/>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11"/>
  </w:num>
  <w:num w:numId="2">
    <w:abstractNumId w:val="3"/>
  </w:num>
  <w:num w:numId="3">
    <w:abstractNumId w:val="10"/>
  </w:num>
  <w:num w:numId="4">
    <w:abstractNumId w:val="1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21"/>
  </w:num>
  <w:num w:numId="13">
    <w:abstractNumId w:val="1"/>
  </w:num>
  <w:num w:numId="14">
    <w:abstractNumId w:val="5"/>
  </w:num>
  <w:num w:numId="15">
    <w:abstractNumId w:val="20"/>
  </w:num>
  <w:num w:numId="16">
    <w:abstractNumId w:val="6"/>
  </w:num>
  <w:num w:numId="17">
    <w:abstractNumId w:val="4"/>
  </w:num>
  <w:num w:numId="18">
    <w:abstractNumId w:val="16"/>
  </w:num>
  <w:num w:numId="19">
    <w:abstractNumId w:val="7"/>
  </w:num>
  <w:num w:numId="20">
    <w:abstractNumId w:val="15"/>
  </w:num>
  <w:num w:numId="21">
    <w:abstractNumId w:val="14"/>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E1"/>
    <w:rsid w:val="00033211"/>
    <w:rsid w:val="000A4AAE"/>
    <w:rsid w:val="00102E87"/>
    <w:rsid w:val="00111414"/>
    <w:rsid w:val="001245A4"/>
    <w:rsid w:val="00146AB6"/>
    <w:rsid w:val="00147AAD"/>
    <w:rsid w:val="001514C1"/>
    <w:rsid w:val="00160786"/>
    <w:rsid w:val="001762CA"/>
    <w:rsid w:val="001816E3"/>
    <w:rsid w:val="00190D61"/>
    <w:rsid w:val="00195DFE"/>
    <w:rsid w:val="001C077F"/>
    <w:rsid w:val="001D40F7"/>
    <w:rsid w:val="001F2597"/>
    <w:rsid w:val="002200C5"/>
    <w:rsid w:val="0029392D"/>
    <w:rsid w:val="002966E7"/>
    <w:rsid w:val="002C6578"/>
    <w:rsid w:val="00307210"/>
    <w:rsid w:val="00363883"/>
    <w:rsid w:val="00372583"/>
    <w:rsid w:val="00377D03"/>
    <w:rsid w:val="00394FCD"/>
    <w:rsid w:val="003D18F2"/>
    <w:rsid w:val="003D32A1"/>
    <w:rsid w:val="00432129"/>
    <w:rsid w:val="00450BDB"/>
    <w:rsid w:val="0046050A"/>
    <w:rsid w:val="00482415"/>
    <w:rsid w:val="00486BB8"/>
    <w:rsid w:val="00497BA3"/>
    <w:rsid w:val="00500248"/>
    <w:rsid w:val="00500EB5"/>
    <w:rsid w:val="0054403D"/>
    <w:rsid w:val="005A505E"/>
    <w:rsid w:val="005B1C7A"/>
    <w:rsid w:val="005B4428"/>
    <w:rsid w:val="005C0F0E"/>
    <w:rsid w:val="00600F28"/>
    <w:rsid w:val="00600F83"/>
    <w:rsid w:val="006073E6"/>
    <w:rsid w:val="006904B6"/>
    <w:rsid w:val="006912F7"/>
    <w:rsid w:val="006C34BC"/>
    <w:rsid w:val="006C766A"/>
    <w:rsid w:val="006F027E"/>
    <w:rsid w:val="007107D0"/>
    <w:rsid w:val="00717D37"/>
    <w:rsid w:val="007269C7"/>
    <w:rsid w:val="00744A80"/>
    <w:rsid w:val="00756D84"/>
    <w:rsid w:val="007812B0"/>
    <w:rsid w:val="007A62B8"/>
    <w:rsid w:val="007C620D"/>
    <w:rsid w:val="007D0A1B"/>
    <w:rsid w:val="007D191F"/>
    <w:rsid w:val="007D4829"/>
    <w:rsid w:val="007F61B8"/>
    <w:rsid w:val="008045DE"/>
    <w:rsid w:val="00804B8E"/>
    <w:rsid w:val="008508A4"/>
    <w:rsid w:val="008A480A"/>
    <w:rsid w:val="008C4E74"/>
    <w:rsid w:val="008D408E"/>
    <w:rsid w:val="008F6BC2"/>
    <w:rsid w:val="00902E99"/>
    <w:rsid w:val="00904A3E"/>
    <w:rsid w:val="009427E4"/>
    <w:rsid w:val="009504E8"/>
    <w:rsid w:val="009576E1"/>
    <w:rsid w:val="009854D0"/>
    <w:rsid w:val="009A5561"/>
    <w:rsid w:val="009F10F4"/>
    <w:rsid w:val="00A04E97"/>
    <w:rsid w:val="00A10765"/>
    <w:rsid w:val="00A55DDF"/>
    <w:rsid w:val="00A6491F"/>
    <w:rsid w:val="00A84668"/>
    <w:rsid w:val="00A956D6"/>
    <w:rsid w:val="00AB465E"/>
    <w:rsid w:val="00AE2B2A"/>
    <w:rsid w:val="00B43C77"/>
    <w:rsid w:val="00B44A81"/>
    <w:rsid w:val="00B80575"/>
    <w:rsid w:val="00B80A25"/>
    <w:rsid w:val="00B95E4C"/>
    <w:rsid w:val="00BA1333"/>
    <w:rsid w:val="00BC3315"/>
    <w:rsid w:val="00BE7D98"/>
    <w:rsid w:val="00C0042B"/>
    <w:rsid w:val="00C434A7"/>
    <w:rsid w:val="00C549B6"/>
    <w:rsid w:val="00C54F6D"/>
    <w:rsid w:val="00CA41C5"/>
    <w:rsid w:val="00CA7B86"/>
    <w:rsid w:val="00CB3BFA"/>
    <w:rsid w:val="00CB5A68"/>
    <w:rsid w:val="00CC304E"/>
    <w:rsid w:val="00CC5A52"/>
    <w:rsid w:val="00CF5B26"/>
    <w:rsid w:val="00D06114"/>
    <w:rsid w:val="00D10C16"/>
    <w:rsid w:val="00D46C3C"/>
    <w:rsid w:val="00D50FDA"/>
    <w:rsid w:val="00D6307B"/>
    <w:rsid w:val="00D90F30"/>
    <w:rsid w:val="00D93026"/>
    <w:rsid w:val="00DA2D29"/>
    <w:rsid w:val="00DC0299"/>
    <w:rsid w:val="00DD0147"/>
    <w:rsid w:val="00DE3322"/>
    <w:rsid w:val="00DF6085"/>
    <w:rsid w:val="00E161E1"/>
    <w:rsid w:val="00E52657"/>
    <w:rsid w:val="00E55B0F"/>
    <w:rsid w:val="00E81416"/>
    <w:rsid w:val="00EA2F3D"/>
    <w:rsid w:val="00EB130D"/>
    <w:rsid w:val="00EB4237"/>
    <w:rsid w:val="00F35778"/>
    <w:rsid w:val="00F46EEA"/>
    <w:rsid w:val="00F555E5"/>
    <w:rsid w:val="00FD151E"/>
    <w:rsid w:val="00FE7EEC"/>
    <w:rsid w:val="00FF16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F6085"/>
    <w:rPr>
      <w:sz w:val="24"/>
    </w:rPr>
  </w:style>
  <w:style w:type="paragraph" w:styleId="Heading1">
    <w:name w:val="heading 1"/>
    <w:basedOn w:val="Normal"/>
    <w:next w:val="Normal"/>
    <w:qFormat/>
    <w:rsid w:val="00DF6085"/>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DF6085"/>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6085"/>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DF6085"/>
    <w:pPr>
      <w:widowControl w:val="0"/>
      <w:autoSpaceDE w:val="0"/>
      <w:autoSpaceDN w:val="0"/>
      <w:adjustRightInd w:val="0"/>
    </w:pPr>
    <w:rPr>
      <w:rFonts w:ascii="Times New Roman" w:eastAsia="Times New Roman" w:hAnsi="Times New Roman"/>
      <w:b/>
      <w:bCs/>
      <w:i/>
      <w:iCs/>
    </w:rPr>
  </w:style>
  <w:style w:type="character" w:styleId="Hyperlink">
    <w:name w:val="Hyperlink"/>
    <w:basedOn w:val="DefaultParagraphFont"/>
    <w:uiPriority w:val="99"/>
    <w:rsid w:val="00DF6085"/>
    <w:rPr>
      <w:color w:val="0000FF"/>
      <w:u w:val="single"/>
    </w:rPr>
  </w:style>
  <w:style w:type="character" w:styleId="CommentReference">
    <w:name w:val="annotation reference"/>
    <w:basedOn w:val="DefaultParagraphFont"/>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basedOn w:val="DefaultParagraphFont"/>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basedOn w:val="DefaultParagraphFont"/>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C24876"/>
    <w:pPr>
      <w:ind w:left="720"/>
      <w:contextualSpacing/>
    </w:pPr>
  </w:style>
  <w:style w:type="paragraph" w:customStyle="1" w:styleId="Style3">
    <w:name w:val="Style 3"/>
    <w:basedOn w:val="Normal"/>
    <w:rsid w:val="00F22D1C"/>
    <w:pPr>
      <w:widowControl w:val="0"/>
      <w:ind w:firstLine="360"/>
      <w:jc w:val="both"/>
    </w:pPr>
    <w:rPr>
      <w:rFonts w:ascii="Times New Roman" w:eastAsia="Times New Roman" w:hAnsi="Times New Roman"/>
      <w:color w:val="000000"/>
      <w:sz w:val="20"/>
    </w:rPr>
  </w:style>
  <w:style w:type="character" w:styleId="FollowedHyperlink">
    <w:name w:val="FollowedHyperlink"/>
    <w:basedOn w:val="DefaultParagraphFont"/>
    <w:rsid w:val="00F22D1C"/>
    <w:rPr>
      <w:color w:val="800080"/>
      <w:u w:val="single"/>
    </w:rPr>
  </w:style>
  <w:style w:type="character" w:customStyle="1" w:styleId="HeaderChar">
    <w:name w:val="Header Char"/>
    <w:basedOn w:val="DefaultParagraphFont"/>
    <w:link w:val="Header"/>
    <w:uiPriority w:val="99"/>
    <w:rsid w:val="001D6FE0"/>
    <w:rPr>
      <w:sz w:val="24"/>
    </w:rPr>
  </w:style>
  <w:style w:type="paragraph" w:styleId="ListParagraph">
    <w:name w:val="List Paragraph"/>
    <w:basedOn w:val="Normal"/>
    <w:qFormat/>
    <w:rsid w:val="00450BDB"/>
    <w:pPr>
      <w:ind w:left="720"/>
      <w:contextualSpacing/>
    </w:pPr>
  </w:style>
  <w:style w:type="paragraph" w:styleId="DocumentMap">
    <w:name w:val="Document Map"/>
    <w:basedOn w:val="Normal"/>
    <w:link w:val="DocumentMapChar"/>
    <w:rsid w:val="00F46EEA"/>
    <w:rPr>
      <w:rFonts w:ascii="Tahoma" w:hAnsi="Tahoma" w:cs="Tahoma"/>
      <w:sz w:val="16"/>
      <w:szCs w:val="16"/>
    </w:rPr>
  </w:style>
  <w:style w:type="character" w:customStyle="1" w:styleId="DocumentMapChar">
    <w:name w:val="Document Map Char"/>
    <w:basedOn w:val="DefaultParagraphFont"/>
    <w:link w:val="DocumentMap"/>
    <w:rsid w:val="00F46EEA"/>
    <w:rPr>
      <w:rFonts w:ascii="Tahoma" w:hAnsi="Tahoma" w:cs="Tahoma"/>
      <w:sz w:val="16"/>
      <w:szCs w:val="16"/>
    </w:rPr>
  </w:style>
  <w:style w:type="character" w:customStyle="1" w:styleId="style2">
    <w:name w:val="style2"/>
    <w:basedOn w:val="DefaultParagraphFont"/>
    <w:rsid w:val="00CB5A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F6085"/>
    <w:rPr>
      <w:sz w:val="24"/>
    </w:rPr>
  </w:style>
  <w:style w:type="paragraph" w:styleId="Heading1">
    <w:name w:val="heading 1"/>
    <w:basedOn w:val="Normal"/>
    <w:next w:val="Normal"/>
    <w:qFormat/>
    <w:rsid w:val="00DF6085"/>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DF6085"/>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6085"/>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DF6085"/>
    <w:pPr>
      <w:widowControl w:val="0"/>
      <w:autoSpaceDE w:val="0"/>
      <w:autoSpaceDN w:val="0"/>
      <w:adjustRightInd w:val="0"/>
    </w:pPr>
    <w:rPr>
      <w:rFonts w:ascii="Times New Roman" w:eastAsia="Times New Roman" w:hAnsi="Times New Roman"/>
      <w:b/>
      <w:bCs/>
      <w:i/>
      <w:iCs/>
    </w:rPr>
  </w:style>
  <w:style w:type="character" w:styleId="Hyperlink">
    <w:name w:val="Hyperlink"/>
    <w:basedOn w:val="DefaultParagraphFont"/>
    <w:uiPriority w:val="99"/>
    <w:rsid w:val="00DF6085"/>
    <w:rPr>
      <w:color w:val="0000FF"/>
      <w:u w:val="single"/>
    </w:rPr>
  </w:style>
  <w:style w:type="character" w:styleId="CommentReference">
    <w:name w:val="annotation reference"/>
    <w:basedOn w:val="DefaultParagraphFont"/>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basedOn w:val="DefaultParagraphFont"/>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basedOn w:val="DefaultParagraphFont"/>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C24876"/>
    <w:pPr>
      <w:ind w:left="720"/>
      <w:contextualSpacing/>
    </w:pPr>
  </w:style>
  <w:style w:type="paragraph" w:customStyle="1" w:styleId="Style3">
    <w:name w:val="Style 3"/>
    <w:basedOn w:val="Normal"/>
    <w:rsid w:val="00F22D1C"/>
    <w:pPr>
      <w:widowControl w:val="0"/>
      <w:ind w:firstLine="360"/>
      <w:jc w:val="both"/>
    </w:pPr>
    <w:rPr>
      <w:rFonts w:ascii="Times New Roman" w:eastAsia="Times New Roman" w:hAnsi="Times New Roman"/>
      <w:color w:val="000000"/>
      <w:sz w:val="20"/>
    </w:rPr>
  </w:style>
  <w:style w:type="character" w:styleId="FollowedHyperlink">
    <w:name w:val="FollowedHyperlink"/>
    <w:basedOn w:val="DefaultParagraphFont"/>
    <w:rsid w:val="00F22D1C"/>
    <w:rPr>
      <w:color w:val="800080"/>
      <w:u w:val="single"/>
    </w:rPr>
  </w:style>
  <w:style w:type="character" w:customStyle="1" w:styleId="HeaderChar">
    <w:name w:val="Header Char"/>
    <w:basedOn w:val="DefaultParagraphFont"/>
    <w:link w:val="Header"/>
    <w:uiPriority w:val="99"/>
    <w:rsid w:val="001D6FE0"/>
    <w:rPr>
      <w:sz w:val="24"/>
    </w:rPr>
  </w:style>
  <w:style w:type="paragraph" w:styleId="ListParagraph">
    <w:name w:val="List Paragraph"/>
    <w:basedOn w:val="Normal"/>
    <w:qFormat/>
    <w:rsid w:val="00450BDB"/>
    <w:pPr>
      <w:ind w:left="720"/>
      <w:contextualSpacing/>
    </w:pPr>
  </w:style>
  <w:style w:type="paragraph" w:styleId="DocumentMap">
    <w:name w:val="Document Map"/>
    <w:basedOn w:val="Normal"/>
    <w:link w:val="DocumentMapChar"/>
    <w:rsid w:val="00F46EEA"/>
    <w:rPr>
      <w:rFonts w:ascii="Tahoma" w:hAnsi="Tahoma" w:cs="Tahoma"/>
      <w:sz w:val="16"/>
      <w:szCs w:val="16"/>
    </w:rPr>
  </w:style>
  <w:style w:type="character" w:customStyle="1" w:styleId="DocumentMapChar">
    <w:name w:val="Document Map Char"/>
    <w:basedOn w:val="DefaultParagraphFont"/>
    <w:link w:val="DocumentMap"/>
    <w:rsid w:val="00F46EEA"/>
    <w:rPr>
      <w:rFonts w:ascii="Tahoma" w:hAnsi="Tahoma" w:cs="Tahoma"/>
      <w:sz w:val="16"/>
      <w:szCs w:val="16"/>
    </w:rPr>
  </w:style>
  <w:style w:type="character" w:customStyle="1" w:styleId="style2">
    <w:name w:val="style2"/>
    <w:basedOn w:val="DefaultParagraphFont"/>
    <w:rsid w:val="00CB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053">
      <w:bodyDiv w:val="1"/>
      <w:marLeft w:val="0"/>
      <w:marRight w:val="0"/>
      <w:marTop w:val="0"/>
      <w:marBottom w:val="0"/>
      <w:divBdr>
        <w:top w:val="none" w:sz="0" w:space="0" w:color="auto"/>
        <w:left w:val="none" w:sz="0" w:space="0" w:color="auto"/>
        <w:bottom w:val="none" w:sz="0" w:space="0" w:color="auto"/>
        <w:right w:val="none" w:sz="0" w:space="0" w:color="auto"/>
      </w:divBdr>
      <w:divsChild>
        <w:div w:id="799543219">
          <w:marLeft w:val="0"/>
          <w:marRight w:val="0"/>
          <w:marTop w:val="0"/>
          <w:marBottom w:val="0"/>
          <w:divBdr>
            <w:top w:val="none" w:sz="0" w:space="0" w:color="auto"/>
            <w:left w:val="none" w:sz="0" w:space="0" w:color="auto"/>
            <w:bottom w:val="none" w:sz="0" w:space="0" w:color="auto"/>
            <w:right w:val="none" w:sz="0" w:space="0" w:color="auto"/>
          </w:divBdr>
        </w:div>
        <w:div w:id="1625424628">
          <w:marLeft w:val="0"/>
          <w:marRight w:val="0"/>
          <w:marTop w:val="0"/>
          <w:marBottom w:val="0"/>
          <w:divBdr>
            <w:top w:val="none" w:sz="0" w:space="0" w:color="auto"/>
            <w:left w:val="none" w:sz="0" w:space="0" w:color="auto"/>
            <w:bottom w:val="none" w:sz="0" w:space="0" w:color="auto"/>
            <w:right w:val="none" w:sz="0" w:space="0" w:color="auto"/>
          </w:divBdr>
        </w:div>
        <w:div w:id="1565723980">
          <w:marLeft w:val="0"/>
          <w:marRight w:val="0"/>
          <w:marTop w:val="0"/>
          <w:marBottom w:val="0"/>
          <w:divBdr>
            <w:top w:val="none" w:sz="0" w:space="0" w:color="auto"/>
            <w:left w:val="none" w:sz="0" w:space="0" w:color="auto"/>
            <w:bottom w:val="none" w:sz="0" w:space="0" w:color="auto"/>
            <w:right w:val="none" w:sz="0" w:space="0" w:color="auto"/>
          </w:divBdr>
        </w:div>
        <w:div w:id="693261906">
          <w:marLeft w:val="0"/>
          <w:marRight w:val="0"/>
          <w:marTop w:val="0"/>
          <w:marBottom w:val="0"/>
          <w:divBdr>
            <w:top w:val="none" w:sz="0" w:space="0" w:color="auto"/>
            <w:left w:val="none" w:sz="0" w:space="0" w:color="auto"/>
            <w:bottom w:val="none" w:sz="0" w:space="0" w:color="auto"/>
            <w:right w:val="none" w:sz="0" w:space="0" w:color="auto"/>
          </w:divBdr>
        </w:div>
        <w:div w:id="619996319">
          <w:marLeft w:val="0"/>
          <w:marRight w:val="0"/>
          <w:marTop w:val="0"/>
          <w:marBottom w:val="0"/>
          <w:divBdr>
            <w:top w:val="none" w:sz="0" w:space="0" w:color="auto"/>
            <w:left w:val="none" w:sz="0" w:space="0" w:color="auto"/>
            <w:bottom w:val="none" w:sz="0" w:space="0" w:color="auto"/>
            <w:right w:val="none" w:sz="0" w:space="0" w:color="auto"/>
          </w:divBdr>
        </w:div>
        <w:div w:id="1000504345">
          <w:marLeft w:val="0"/>
          <w:marRight w:val="0"/>
          <w:marTop w:val="0"/>
          <w:marBottom w:val="0"/>
          <w:divBdr>
            <w:top w:val="none" w:sz="0" w:space="0" w:color="auto"/>
            <w:left w:val="none" w:sz="0" w:space="0" w:color="auto"/>
            <w:bottom w:val="none" w:sz="0" w:space="0" w:color="auto"/>
            <w:right w:val="none" w:sz="0" w:space="0" w:color="auto"/>
          </w:divBdr>
        </w:div>
        <w:div w:id="1986200027">
          <w:marLeft w:val="0"/>
          <w:marRight w:val="0"/>
          <w:marTop w:val="0"/>
          <w:marBottom w:val="0"/>
          <w:divBdr>
            <w:top w:val="none" w:sz="0" w:space="0" w:color="auto"/>
            <w:left w:val="none" w:sz="0" w:space="0" w:color="auto"/>
            <w:bottom w:val="none" w:sz="0" w:space="0" w:color="auto"/>
            <w:right w:val="none" w:sz="0" w:space="0" w:color="auto"/>
          </w:divBdr>
        </w:div>
        <w:div w:id="967659549">
          <w:marLeft w:val="0"/>
          <w:marRight w:val="0"/>
          <w:marTop w:val="0"/>
          <w:marBottom w:val="0"/>
          <w:divBdr>
            <w:top w:val="none" w:sz="0" w:space="0" w:color="auto"/>
            <w:left w:val="none" w:sz="0" w:space="0" w:color="auto"/>
            <w:bottom w:val="none" w:sz="0" w:space="0" w:color="auto"/>
            <w:right w:val="none" w:sz="0" w:space="0" w:color="auto"/>
          </w:divBdr>
        </w:div>
        <w:div w:id="435519487">
          <w:marLeft w:val="0"/>
          <w:marRight w:val="0"/>
          <w:marTop w:val="0"/>
          <w:marBottom w:val="0"/>
          <w:divBdr>
            <w:top w:val="none" w:sz="0" w:space="0" w:color="auto"/>
            <w:left w:val="none" w:sz="0" w:space="0" w:color="auto"/>
            <w:bottom w:val="none" w:sz="0" w:space="0" w:color="auto"/>
            <w:right w:val="none" w:sz="0" w:space="0" w:color="auto"/>
          </w:divBdr>
        </w:div>
        <w:div w:id="190261252">
          <w:marLeft w:val="0"/>
          <w:marRight w:val="0"/>
          <w:marTop w:val="0"/>
          <w:marBottom w:val="0"/>
          <w:divBdr>
            <w:top w:val="none" w:sz="0" w:space="0" w:color="auto"/>
            <w:left w:val="none" w:sz="0" w:space="0" w:color="auto"/>
            <w:bottom w:val="none" w:sz="0" w:space="0" w:color="auto"/>
            <w:right w:val="none" w:sz="0" w:space="0" w:color="auto"/>
          </w:divBdr>
        </w:div>
        <w:div w:id="1012146297">
          <w:marLeft w:val="0"/>
          <w:marRight w:val="0"/>
          <w:marTop w:val="0"/>
          <w:marBottom w:val="0"/>
          <w:divBdr>
            <w:top w:val="none" w:sz="0" w:space="0" w:color="auto"/>
            <w:left w:val="none" w:sz="0" w:space="0" w:color="auto"/>
            <w:bottom w:val="none" w:sz="0" w:space="0" w:color="auto"/>
            <w:right w:val="none" w:sz="0" w:space="0" w:color="auto"/>
          </w:divBdr>
        </w:div>
        <w:div w:id="1455565520">
          <w:marLeft w:val="0"/>
          <w:marRight w:val="0"/>
          <w:marTop w:val="0"/>
          <w:marBottom w:val="0"/>
          <w:divBdr>
            <w:top w:val="none" w:sz="0" w:space="0" w:color="auto"/>
            <w:left w:val="none" w:sz="0" w:space="0" w:color="auto"/>
            <w:bottom w:val="none" w:sz="0" w:space="0" w:color="auto"/>
            <w:right w:val="none" w:sz="0" w:space="0" w:color="auto"/>
          </w:divBdr>
        </w:div>
        <w:div w:id="294526327">
          <w:marLeft w:val="0"/>
          <w:marRight w:val="0"/>
          <w:marTop w:val="0"/>
          <w:marBottom w:val="0"/>
          <w:divBdr>
            <w:top w:val="none" w:sz="0" w:space="0" w:color="auto"/>
            <w:left w:val="none" w:sz="0" w:space="0" w:color="auto"/>
            <w:bottom w:val="none" w:sz="0" w:space="0" w:color="auto"/>
            <w:right w:val="none" w:sz="0" w:space="0" w:color="auto"/>
          </w:divBdr>
        </w:div>
        <w:div w:id="1914006139">
          <w:marLeft w:val="0"/>
          <w:marRight w:val="0"/>
          <w:marTop w:val="0"/>
          <w:marBottom w:val="0"/>
          <w:divBdr>
            <w:top w:val="none" w:sz="0" w:space="0" w:color="auto"/>
            <w:left w:val="none" w:sz="0" w:space="0" w:color="auto"/>
            <w:bottom w:val="none" w:sz="0" w:space="0" w:color="auto"/>
            <w:right w:val="none" w:sz="0" w:space="0" w:color="auto"/>
          </w:divBdr>
        </w:div>
        <w:div w:id="278487244">
          <w:marLeft w:val="0"/>
          <w:marRight w:val="0"/>
          <w:marTop w:val="0"/>
          <w:marBottom w:val="0"/>
          <w:divBdr>
            <w:top w:val="none" w:sz="0" w:space="0" w:color="auto"/>
            <w:left w:val="none" w:sz="0" w:space="0" w:color="auto"/>
            <w:bottom w:val="none" w:sz="0" w:space="0" w:color="auto"/>
            <w:right w:val="none" w:sz="0" w:space="0" w:color="auto"/>
          </w:divBdr>
        </w:div>
        <w:div w:id="466237697">
          <w:marLeft w:val="0"/>
          <w:marRight w:val="0"/>
          <w:marTop w:val="0"/>
          <w:marBottom w:val="0"/>
          <w:divBdr>
            <w:top w:val="none" w:sz="0" w:space="0" w:color="auto"/>
            <w:left w:val="none" w:sz="0" w:space="0" w:color="auto"/>
            <w:bottom w:val="none" w:sz="0" w:space="0" w:color="auto"/>
            <w:right w:val="none" w:sz="0" w:space="0" w:color="auto"/>
          </w:divBdr>
        </w:div>
        <w:div w:id="2037997201">
          <w:marLeft w:val="0"/>
          <w:marRight w:val="0"/>
          <w:marTop w:val="0"/>
          <w:marBottom w:val="0"/>
          <w:divBdr>
            <w:top w:val="none" w:sz="0" w:space="0" w:color="auto"/>
            <w:left w:val="none" w:sz="0" w:space="0" w:color="auto"/>
            <w:bottom w:val="none" w:sz="0" w:space="0" w:color="auto"/>
            <w:right w:val="none" w:sz="0" w:space="0" w:color="auto"/>
          </w:divBdr>
        </w:div>
        <w:div w:id="349062362">
          <w:marLeft w:val="0"/>
          <w:marRight w:val="0"/>
          <w:marTop w:val="0"/>
          <w:marBottom w:val="0"/>
          <w:divBdr>
            <w:top w:val="none" w:sz="0" w:space="0" w:color="auto"/>
            <w:left w:val="none" w:sz="0" w:space="0" w:color="auto"/>
            <w:bottom w:val="none" w:sz="0" w:space="0" w:color="auto"/>
            <w:right w:val="none" w:sz="0" w:space="0" w:color="auto"/>
          </w:divBdr>
        </w:div>
        <w:div w:id="167057966">
          <w:marLeft w:val="0"/>
          <w:marRight w:val="0"/>
          <w:marTop w:val="0"/>
          <w:marBottom w:val="0"/>
          <w:divBdr>
            <w:top w:val="none" w:sz="0" w:space="0" w:color="auto"/>
            <w:left w:val="none" w:sz="0" w:space="0" w:color="auto"/>
            <w:bottom w:val="none" w:sz="0" w:space="0" w:color="auto"/>
            <w:right w:val="none" w:sz="0" w:space="0" w:color="auto"/>
          </w:divBdr>
        </w:div>
        <w:div w:id="1438215422">
          <w:marLeft w:val="0"/>
          <w:marRight w:val="0"/>
          <w:marTop w:val="0"/>
          <w:marBottom w:val="0"/>
          <w:divBdr>
            <w:top w:val="none" w:sz="0" w:space="0" w:color="auto"/>
            <w:left w:val="none" w:sz="0" w:space="0" w:color="auto"/>
            <w:bottom w:val="none" w:sz="0" w:space="0" w:color="auto"/>
            <w:right w:val="none" w:sz="0" w:space="0" w:color="auto"/>
          </w:divBdr>
        </w:div>
      </w:divsChild>
    </w:div>
    <w:div w:id="454910475">
      <w:bodyDiv w:val="1"/>
      <w:marLeft w:val="0"/>
      <w:marRight w:val="0"/>
      <w:marTop w:val="0"/>
      <w:marBottom w:val="0"/>
      <w:divBdr>
        <w:top w:val="none" w:sz="0" w:space="0" w:color="auto"/>
        <w:left w:val="none" w:sz="0" w:space="0" w:color="auto"/>
        <w:bottom w:val="none" w:sz="0" w:space="0" w:color="auto"/>
        <w:right w:val="none" w:sz="0" w:space="0" w:color="auto"/>
      </w:divBdr>
    </w:div>
    <w:div w:id="804397505">
      <w:bodyDiv w:val="1"/>
      <w:marLeft w:val="0"/>
      <w:marRight w:val="0"/>
      <w:marTop w:val="0"/>
      <w:marBottom w:val="0"/>
      <w:divBdr>
        <w:top w:val="none" w:sz="0" w:space="0" w:color="auto"/>
        <w:left w:val="none" w:sz="0" w:space="0" w:color="auto"/>
        <w:bottom w:val="none" w:sz="0" w:space="0" w:color="auto"/>
        <w:right w:val="none" w:sz="0" w:space="0" w:color="auto"/>
      </w:divBdr>
      <w:divsChild>
        <w:div w:id="747847797">
          <w:marLeft w:val="0"/>
          <w:marRight w:val="0"/>
          <w:marTop w:val="0"/>
          <w:marBottom w:val="0"/>
          <w:divBdr>
            <w:top w:val="none" w:sz="0" w:space="0" w:color="auto"/>
            <w:left w:val="none" w:sz="0" w:space="0" w:color="auto"/>
            <w:bottom w:val="none" w:sz="0" w:space="0" w:color="auto"/>
            <w:right w:val="none" w:sz="0" w:space="0" w:color="auto"/>
          </w:divBdr>
        </w:div>
        <w:div w:id="1722703885">
          <w:marLeft w:val="0"/>
          <w:marRight w:val="0"/>
          <w:marTop w:val="0"/>
          <w:marBottom w:val="0"/>
          <w:divBdr>
            <w:top w:val="none" w:sz="0" w:space="0" w:color="auto"/>
            <w:left w:val="none" w:sz="0" w:space="0" w:color="auto"/>
            <w:bottom w:val="none" w:sz="0" w:space="0" w:color="auto"/>
            <w:right w:val="none" w:sz="0" w:space="0" w:color="auto"/>
          </w:divBdr>
        </w:div>
        <w:div w:id="1894072037">
          <w:marLeft w:val="0"/>
          <w:marRight w:val="0"/>
          <w:marTop w:val="0"/>
          <w:marBottom w:val="0"/>
          <w:divBdr>
            <w:top w:val="none" w:sz="0" w:space="0" w:color="auto"/>
            <w:left w:val="none" w:sz="0" w:space="0" w:color="auto"/>
            <w:bottom w:val="none" w:sz="0" w:space="0" w:color="auto"/>
            <w:right w:val="none" w:sz="0" w:space="0" w:color="auto"/>
          </w:divBdr>
        </w:div>
        <w:div w:id="1664704329">
          <w:marLeft w:val="0"/>
          <w:marRight w:val="0"/>
          <w:marTop w:val="0"/>
          <w:marBottom w:val="0"/>
          <w:divBdr>
            <w:top w:val="none" w:sz="0" w:space="0" w:color="auto"/>
            <w:left w:val="none" w:sz="0" w:space="0" w:color="auto"/>
            <w:bottom w:val="none" w:sz="0" w:space="0" w:color="auto"/>
            <w:right w:val="none" w:sz="0" w:space="0" w:color="auto"/>
          </w:divBdr>
        </w:div>
        <w:div w:id="451480352">
          <w:marLeft w:val="0"/>
          <w:marRight w:val="0"/>
          <w:marTop w:val="0"/>
          <w:marBottom w:val="0"/>
          <w:divBdr>
            <w:top w:val="none" w:sz="0" w:space="0" w:color="auto"/>
            <w:left w:val="none" w:sz="0" w:space="0" w:color="auto"/>
            <w:bottom w:val="none" w:sz="0" w:space="0" w:color="auto"/>
            <w:right w:val="none" w:sz="0" w:space="0" w:color="auto"/>
          </w:divBdr>
        </w:div>
        <w:div w:id="1267887463">
          <w:marLeft w:val="0"/>
          <w:marRight w:val="0"/>
          <w:marTop w:val="0"/>
          <w:marBottom w:val="0"/>
          <w:divBdr>
            <w:top w:val="none" w:sz="0" w:space="0" w:color="auto"/>
            <w:left w:val="none" w:sz="0" w:space="0" w:color="auto"/>
            <w:bottom w:val="none" w:sz="0" w:space="0" w:color="auto"/>
            <w:right w:val="none" w:sz="0" w:space="0" w:color="auto"/>
          </w:divBdr>
        </w:div>
        <w:div w:id="547448548">
          <w:marLeft w:val="0"/>
          <w:marRight w:val="0"/>
          <w:marTop w:val="0"/>
          <w:marBottom w:val="0"/>
          <w:divBdr>
            <w:top w:val="none" w:sz="0" w:space="0" w:color="auto"/>
            <w:left w:val="none" w:sz="0" w:space="0" w:color="auto"/>
            <w:bottom w:val="none" w:sz="0" w:space="0" w:color="auto"/>
            <w:right w:val="none" w:sz="0" w:space="0" w:color="auto"/>
          </w:divBdr>
        </w:div>
        <w:div w:id="1665278780">
          <w:marLeft w:val="0"/>
          <w:marRight w:val="0"/>
          <w:marTop w:val="0"/>
          <w:marBottom w:val="0"/>
          <w:divBdr>
            <w:top w:val="none" w:sz="0" w:space="0" w:color="auto"/>
            <w:left w:val="none" w:sz="0" w:space="0" w:color="auto"/>
            <w:bottom w:val="none" w:sz="0" w:space="0" w:color="auto"/>
            <w:right w:val="none" w:sz="0" w:space="0" w:color="auto"/>
          </w:divBdr>
        </w:div>
        <w:div w:id="1314069060">
          <w:marLeft w:val="0"/>
          <w:marRight w:val="0"/>
          <w:marTop w:val="0"/>
          <w:marBottom w:val="0"/>
          <w:divBdr>
            <w:top w:val="none" w:sz="0" w:space="0" w:color="auto"/>
            <w:left w:val="none" w:sz="0" w:space="0" w:color="auto"/>
            <w:bottom w:val="none" w:sz="0" w:space="0" w:color="auto"/>
            <w:right w:val="none" w:sz="0" w:space="0" w:color="auto"/>
          </w:divBdr>
        </w:div>
        <w:div w:id="752119956">
          <w:marLeft w:val="0"/>
          <w:marRight w:val="0"/>
          <w:marTop w:val="0"/>
          <w:marBottom w:val="0"/>
          <w:divBdr>
            <w:top w:val="none" w:sz="0" w:space="0" w:color="auto"/>
            <w:left w:val="none" w:sz="0" w:space="0" w:color="auto"/>
            <w:bottom w:val="none" w:sz="0" w:space="0" w:color="auto"/>
            <w:right w:val="none" w:sz="0" w:space="0" w:color="auto"/>
          </w:divBdr>
        </w:div>
        <w:div w:id="235169190">
          <w:marLeft w:val="0"/>
          <w:marRight w:val="0"/>
          <w:marTop w:val="0"/>
          <w:marBottom w:val="0"/>
          <w:divBdr>
            <w:top w:val="none" w:sz="0" w:space="0" w:color="auto"/>
            <w:left w:val="none" w:sz="0" w:space="0" w:color="auto"/>
            <w:bottom w:val="none" w:sz="0" w:space="0" w:color="auto"/>
            <w:right w:val="none" w:sz="0" w:space="0" w:color="auto"/>
          </w:divBdr>
        </w:div>
        <w:div w:id="930745163">
          <w:marLeft w:val="0"/>
          <w:marRight w:val="0"/>
          <w:marTop w:val="0"/>
          <w:marBottom w:val="0"/>
          <w:divBdr>
            <w:top w:val="none" w:sz="0" w:space="0" w:color="auto"/>
            <w:left w:val="none" w:sz="0" w:space="0" w:color="auto"/>
            <w:bottom w:val="none" w:sz="0" w:space="0" w:color="auto"/>
            <w:right w:val="none" w:sz="0" w:space="0" w:color="auto"/>
          </w:divBdr>
        </w:div>
        <w:div w:id="1019351285">
          <w:marLeft w:val="0"/>
          <w:marRight w:val="0"/>
          <w:marTop w:val="0"/>
          <w:marBottom w:val="0"/>
          <w:divBdr>
            <w:top w:val="none" w:sz="0" w:space="0" w:color="auto"/>
            <w:left w:val="none" w:sz="0" w:space="0" w:color="auto"/>
            <w:bottom w:val="none" w:sz="0" w:space="0" w:color="auto"/>
            <w:right w:val="none" w:sz="0" w:space="0" w:color="auto"/>
          </w:divBdr>
        </w:div>
        <w:div w:id="150413944">
          <w:marLeft w:val="0"/>
          <w:marRight w:val="0"/>
          <w:marTop w:val="0"/>
          <w:marBottom w:val="0"/>
          <w:divBdr>
            <w:top w:val="none" w:sz="0" w:space="0" w:color="auto"/>
            <w:left w:val="none" w:sz="0" w:space="0" w:color="auto"/>
            <w:bottom w:val="none" w:sz="0" w:space="0" w:color="auto"/>
            <w:right w:val="none" w:sz="0" w:space="0" w:color="auto"/>
          </w:divBdr>
        </w:div>
        <w:div w:id="1606762764">
          <w:marLeft w:val="0"/>
          <w:marRight w:val="0"/>
          <w:marTop w:val="0"/>
          <w:marBottom w:val="0"/>
          <w:divBdr>
            <w:top w:val="none" w:sz="0" w:space="0" w:color="auto"/>
            <w:left w:val="none" w:sz="0" w:space="0" w:color="auto"/>
            <w:bottom w:val="none" w:sz="0" w:space="0" w:color="auto"/>
            <w:right w:val="none" w:sz="0" w:space="0" w:color="auto"/>
          </w:divBdr>
        </w:div>
        <w:div w:id="372274982">
          <w:marLeft w:val="0"/>
          <w:marRight w:val="0"/>
          <w:marTop w:val="0"/>
          <w:marBottom w:val="0"/>
          <w:divBdr>
            <w:top w:val="none" w:sz="0" w:space="0" w:color="auto"/>
            <w:left w:val="none" w:sz="0" w:space="0" w:color="auto"/>
            <w:bottom w:val="none" w:sz="0" w:space="0" w:color="auto"/>
            <w:right w:val="none" w:sz="0" w:space="0" w:color="auto"/>
          </w:divBdr>
        </w:div>
        <w:div w:id="275870690">
          <w:marLeft w:val="0"/>
          <w:marRight w:val="0"/>
          <w:marTop w:val="0"/>
          <w:marBottom w:val="0"/>
          <w:divBdr>
            <w:top w:val="none" w:sz="0" w:space="0" w:color="auto"/>
            <w:left w:val="none" w:sz="0" w:space="0" w:color="auto"/>
            <w:bottom w:val="none" w:sz="0" w:space="0" w:color="auto"/>
            <w:right w:val="none" w:sz="0" w:space="0" w:color="auto"/>
          </w:divBdr>
        </w:div>
        <w:div w:id="1134299129">
          <w:marLeft w:val="0"/>
          <w:marRight w:val="0"/>
          <w:marTop w:val="0"/>
          <w:marBottom w:val="0"/>
          <w:divBdr>
            <w:top w:val="none" w:sz="0" w:space="0" w:color="auto"/>
            <w:left w:val="none" w:sz="0" w:space="0" w:color="auto"/>
            <w:bottom w:val="none" w:sz="0" w:space="0" w:color="auto"/>
            <w:right w:val="none" w:sz="0" w:space="0" w:color="auto"/>
          </w:divBdr>
        </w:div>
        <w:div w:id="1883203365">
          <w:marLeft w:val="0"/>
          <w:marRight w:val="0"/>
          <w:marTop w:val="0"/>
          <w:marBottom w:val="0"/>
          <w:divBdr>
            <w:top w:val="none" w:sz="0" w:space="0" w:color="auto"/>
            <w:left w:val="none" w:sz="0" w:space="0" w:color="auto"/>
            <w:bottom w:val="none" w:sz="0" w:space="0" w:color="auto"/>
            <w:right w:val="none" w:sz="0" w:space="0" w:color="auto"/>
          </w:divBdr>
        </w:div>
        <w:div w:id="334890615">
          <w:marLeft w:val="0"/>
          <w:marRight w:val="0"/>
          <w:marTop w:val="0"/>
          <w:marBottom w:val="0"/>
          <w:divBdr>
            <w:top w:val="none" w:sz="0" w:space="0" w:color="auto"/>
            <w:left w:val="none" w:sz="0" w:space="0" w:color="auto"/>
            <w:bottom w:val="none" w:sz="0" w:space="0" w:color="auto"/>
            <w:right w:val="none" w:sz="0" w:space="0" w:color="auto"/>
          </w:divBdr>
        </w:div>
        <w:div w:id="42799258">
          <w:marLeft w:val="0"/>
          <w:marRight w:val="0"/>
          <w:marTop w:val="0"/>
          <w:marBottom w:val="0"/>
          <w:divBdr>
            <w:top w:val="none" w:sz="0" w:space="0" w:color="auto"/>
            <w:left w:val="none" w:sz="0" w:space="0" w:color="auto"/>
            <w:bottom w:val="none" w:sz="0" w:space="0" w:color="auto"/>
            <w:right w:val="none" w:sz="0" w:space="0" w:color="auto"/>
          </w:divBdr>
        </w:div>
        <w:div w:id="1660231059">
          <w:marLeft w:val="0"/>
          <w:marRight w:val="0"/>
          <w:marTop w:val="0"/>
          <w:marBottom w:val="0"/>
          <w:divBdr>
            <w:top w:val="none" w:sz="0" w:space="0" w:color="auto"/>
            <w:left w:val="none" w:sz="0" w:space="0" w:color="auto"/>
            <w:bottom w:val="none" w:sz="0" w:space="0" w:color="auto"/>
            <w:right w:val="none" w:sz="0" w:space="0" w:color="auto"/>
          </w:divBdr>
        </w:div>
        <w:div w:id="355270917">
          <w:marLeft w:val="0"/>
          <w:marRight w:val="0"/>
          <w:marTop w:val="0"/>
          <w:marBottom w:val="0"/>
          <w:divBdr>
            <w:top w:val="none" w:sz="0" w:space="0" w:color="auto"/>
            <w:left w:val="none" w:sz="0" w:space="0" w:color="auto"/>
            <w:bottom w:val="none" w:sz="0" w:space="0" w:color="auto"/>
            <w:right w:val="none" w:sz="0" w:space="0" w:color="auto"/>
          </w:divBdr>
        </w:div>
        <w:div w:id="481165707">
          <w:marLeft w:val="0"/>
          <w:marRight w:val="0"/>
          <w:marTop w:val="0"/>
          <w:marBottom w:val="0"/>
          <w:divBdr>
            <w:top w:val="none" w:sz="0" w:space="0" w:color="auto"/>
            <w:left w:val="none" w:sz="0" w:space="0" w:color="auto"/>
            <w:bottom w:val="none" w:sz="0" w:space="0" w:color="auto"/>
            <w:right w:val="none" w:sz="0" w:space="0" w:color="auto"/>
          </w:divBdr>
        </w:div>
        <w:div w:id="735936367">
          <w:marLeft w:val="0"/>
          <w:marRight w:val="0"/>
          <w:marTop w:val="0"/>
          <w:marBottom w:val="0"/>
          <w:divBdr>
            <w:top w:val="none" w:sz="0" w:space="0" w:color="auto"/>
            <w:left w:val="none" w:sz="0" w:space="0" w:color="auto"/>
            <w:bottom w:val="none" w:sz="0" w:space="0" w:color="auto"/>
            <w:right w:val="none" w:sz="0" w:space="0" w:color="auto"/>
          </w:divBdr>
        </w:div>
        <w:div w:id="1111048923">
          <w:marLeft w:val="0"/>
          <w:marRight w:val="0"/>
          <w:marTop w:val="0"/>
          <w:marBottom w:val="0"/>
          <w:divBdr>
            <w:top w:val="none" w:sz="0" w:space="0" w:color="auto"/>
            <w:left w:val="none" w:sz="0" w:space="0" w:color="auto"/>
            <w:bottom w:val="none" w:sz="0" w:space="0" w:color="auto"/>
            <w:right w:val="none" w:sz="0" w:space="0" w:color="auto"/>
          </w:divBdr>
        </w:div>
        <w:div w:id="1509951002">
          <w:marLeft w:val="0"/>
          <w:marRight w:val="0"/>
          <w:marTop w:val="0"/>
          <w:marBottom w:val="0"/>
          <w:divBdr>
            <w:top w:val="none" w:sz="0" w:space="0" w:color="auto"/>
            <w:left w:val="none" w:sz="0" w:space="0" w:color="auto"/>
            <w:bottom w:val="none" w:sz="0" w:space="0" w:color="auto"/>
            <w:right w:val="none" w:sz="0" w:space="0" w:color="auto"/>
          </w:divBdr>
        </w:div>
        <w:div w:id="174535718">
          <w:marLeft w:val="0"/>
          <w:marRight w:val="0"/>
          <w:marTop w:val="0"/>
          <w:marBottom w:val="0"/>
          <w:divBdr>
            <w:top w:val="none" w:sz="0" w:space="0" w:color="auto"/>
            <w:left w:val="none" w:sz="0" w:space="0" w:color="auto"/>
            <w:bottom w:val="none" w:sz="0" w:space="0" w:color="auto"/>
            <w:right w:val="none" w:sz="0" w:space="0" w:color="auto"/>
          </w:divBdr>
        </w:div>
        <w:div w:id="635644516">
          <w:marLeft w:val="0"/>
          <w:marRight w:val="0"/>
          <w:marTop w:val="0"/>
          <w:marBottom w:val="0"/>
          <w:divBdr>
            <w:top w:val="none" w:sz="0" w:space="0" w:color="auto"/>
            <w:left w:val="none" w:sz="0" w:space="0" w:color="auto"/>
            <w:bottom w:val="none" w:sz="0" w:space="0" w:color="auto"/>
            <w:right w:val="none" w:sz="0" w:space="0" w:color="auto"/>
          </w:divBdr>
        </w:div>
        <w:div w:id="1527522121">
          <w:marLeft w:val="0"/>
          <w:marRight w:val="0"/>
          <w:marTop w:val="0"/>
          <w:marBottom w:val="0"/>
          <w:divBdr>
            <w:top w:val="none" w:sz="0" w:space="0" w:color="auto"/>
            <w:left w:val="none" w:sz="0" w:space="0" w:color="auto"/>
            <w:bottom w:val="none" w:sz="0" w:space="0" w:color="auto"/>
            <w:right w:val="none" w:sz="0" w:space="0" w:color="auto"/>
          </w:divBdr>
        </w:div>
        <w:div w:id="694620533">
          <w:marLeft w:val="0"/>
          <w:marRight w:val="0"/>
          <w:marTop w:val="0"/>
          <w:marBottom w:val="0"/>
          <w:divBdr>
            <w:top w:val="none" w:sz="0" w:space="0" w:color="auto"/>
            <w:left w:val="none" w:sz="0" w:space="0" w:color="auto"/>
            <w:bottom w:val="none" w:sz="0" w:space="0" w:color="auto"/>
            <w:right w:val="none" w:sz="0" w:space="0" w:color="auto"/>
          </w:divBdr>
        </w:div>
        <w:div w:id="818309164">
          <w:marLeft w:val="0"/>
          <w:marRight w:val="0"/>
          <w:marTop w:val="0"/>
          <w:marBottom w:val="0"/>
          <w:divBdr>
            <w:top w:val="none" w:sz="0" w:space="0" w:color="auto"/>
            <w:left w:val="none" w:sz="0" w:space="0" w:color="auto"/>
            <w:bottom w:val="none" w:sz="0" w:space="0" w:color="auto"/>
            <w:right w:val="none" w:sz="0" w:space="0" w:color="auto"/>
          </w:divBdr>
        </w:div>
        <w:div w:id="140388776">
          <w:marLeft w:val="0"/>
          <w:marRight w:val="0"/>
          <w:marTop w:val="0"/>
          <w:marBottom w:val="0"/>
          <w:divBdr>
            <w:top w:val="none" w:sz="0" w:space="0" w:color="auto"/>
            <w:left w:val="none" w:sz="0" w:space="0" w:color="auto"/>
            <w:bottom w:val="none" w:sz="0" w:space="0" w:color="auto"/>
            <w:right w:val="none" w:sz="0" w:space="0" w:color="auto"/>
          </w:divBdr>
        </w:div>
        <w:div w:id="788814831">
          <w:marLeft w:val="0"/>
          <w:marRight w:val="0"/>
          <w:marTop w:val="0"/>
          <w:marBottom w:val="0"/>
          <w:divBdr>
            <w:top w:val="none" w:sz="0" w:space="0" w:color="auto"/>
            <w:left w:val="none" w:sz="0" w:space="0" w:color="auto"/>
            <w:bottom w:val="none" w:sz="0" w:space="0" w:color="auto"/>
            <w:right w:val="none" w:sz="0" w:space="0" w:color="auto"/>
          </w:divBdr>
        </w:div>
        <w:div w:id="2110352385">
          <w:marLeft w:val="0"/>
          <w:marRight w:val="0"/>
          <w:marTop w:val="0"/>
          <w:marBottom w:val="0"/>
          <w:divBdr>
            <w:top w:val="none" w:sz="0" w:space="0" w:color="auto"/>
            <w:left w:val="none" w:sz="0" w:space="0" w:color="auto"/>
            <w:bottom w:val="none" w:sz="0" w:space="0" w:color="auto"/>
            <w:right w:val="none" w:sz="0" w:space="0" w:color="auto"/>
          </w:divBdr>
        </w:div>
        <w:div w:id="2081519101">
          <w:marLeft w:val="0"/>
          <w:marRight w:val="0"/>
          <w:marTop w:val="0"/>
          <w:marBottom w:val="0"/>
          <w:divBdr>
            <w:top w:val="none" w:sz="0" w:space="0" w:color="auto"/>
            <w:left w:val="none" w:sz="0" w:space="0" w:color="auto"/>
            <w:bottom w:val="none" w:sz="0" w:space="0" w:color="auto"/>
            <w:right w:val="none" w:sz="0" w:space="0" w:color="auto"/>
          </w:divBdr>
        </w:div>
        <w:div w:id="150105357">
          <w:marLeft w:val="0"/>
          <w:marRight w:val="0"/>
          <w:marTop w:val="0"/>
          <w:marBottom w:val="0"/>
          <w:divBdr>
            <w:top w:val="none" w:sz="0" w:space="0" w:color="auto"/>
            <w:left w:val="none" w:sz="0" w:space="0" w:color="auto"/>
            <w:bottom w:val="none" w:sz="0" w:space="0" w:color="auto"/>
            <w:right w:val="none" w:sz="0" w:space="0" w:color="auto"/>
          </w:divBdr>
        </w:div>
      </w:divsChild>
    </w:div>
    <w:div w:id="944457771">
      <w:bodyDiv w:val="1"/>
      <w:marLeft w:val="0"/>
      <w:marRight w:val="0"/>
      <w:marTop w:val="0"/>
      <w:marBottom w:val="0"/>
      <w:divBdr>
        <w:top w:val="none" w:sz="0" w:space="0" w:color="auto"/>
        <w:left w:val="none" w:sz="0" w:space="0" w:color="auto"/>
        <w:bottom w:val="none" w:sz="0" w:space="0" w:color="auto"/>
        <w:right w:val="none" w:sz="0" w:space="0" w:color="auto"/>
      </w:divBdr>
      <w:divsChild>
        <w:div w:id="1031305058">
          <w:marLeft w:val="0"/>
          <w:marRight w:val="0"/>
          <w:marTop w:val="0"/>
          <w:marBottom w:val="0"/>
          <w:divBdr>
            <w:top w:val="none" w:sz="0" w:space="0" w:color="auto"/>
            <w:left w:val="none" w:sz="0" w:space="0" w:color="auto"/>
            <w:bottom w:val="none" w:sz="0" w:space="0" w:color="auto"/>
            <w:right w:val="none" w:sz="0" w:space="0" w:color="auto"/>
          </w:divBdr>
        </w:div>
        <w:div w:id="671107092">
          <w:marLeft w:val="0"/>
          <w:marRight w:val="0"/>
          <w:marTop w:val="0"/>
          <w:marBottom w:val="0"/>
          <w:divBdr>
            <w:top w:val="none" w:sz="0" w:space="0" w:color="auto"/>
            <w:left w:val="none" w:sz="0" w:space="0" w:color="auto"/>
            <w:bottom w:val="none" w:sz="0" w:space="0" w:color="auto"/>
            <w:right w:val="none" w:sz="0" w:space="0" w:color="auto"/>
          </w:divBdr>
        </w:div>
        <w:div w:id="1447500240">
          <w:marLeft w:val="0"/>
          <w:marRight w:val="0"/>
          <w:marTop w:val="0"/>
          <w:marBottom w:val="0"/>
          <w:divBdr>
            <w:top w:val="none" w:sz="0" w:space="0" w:color="auto"/>
            <w:left w:val="none" w:sz="0" w:space="0" w:color="auto"/>
            <w:bottom w:val="none" w:sz="0" w:space="0" w:color="auto"/>
            <w:right w:val="none" w:sz="0" w:space="0" w:color="auto"/>
          </w:divBdr>
        </w:div>
        <w:div w:id="1439450010">
          <w:marLeft w:val="0"/>
          <w:marRight w:val="0"/>
          <w:marTop w:val="0"/>
          <w:marBottom w:val="0"/>
          <w:divBdr>
            <w:top w:val="none" w:sz="0" w:space="0" w:color="auto"/>
            <w:left w:val="none" w:sz="0" w:space="0" w:color="auto"/>
            <w:bottom w:val="none" w:sz="0" w:space="0" w:color="auto"/>
            <w:right w:val="none" w:sz="0" w:space="0" w:color="auto"/>
          </w:divBdr>
        </w:div>
        <w:div w:id="319700721">
          <w:marLeft w:val="0"/>
          <w:marRight w:val="0"/>
          <w:marTop w:val="0"/>
          <w:marBottom w:val="0"/>
          <w:divBdr>
            <w:top w:val="none" w:sz="0" w:space="0" w:color="auto"/>
            <w:left w:val="none" w:sz="0" w:space="0" w:color="auto"/>
            <w:bottom w:val="none" w:sz="0" w:space="0" w:color="auto"/>
            <w:right w:val="none" w:sz="0" w:space="0" w:color="auto"/>
          </w:divBdr>
        </w:div>
        <w:div w:id="969558389">
          <w:marLeft w:val="0"/>
          <w:marRight w:val="0"/>
          <w:marTop w:val="0"/>
          <w:marBottom w:val="0"/>
          <w:divBdr>
            <w:top w:val="none" w:sz="0" w:space="0" w:color="auto"/>
            <w:left w:val="none" w:sz="0" w:space="0" w:color="auto"/>
            <w:bottom w:val="none" w:sz="0" w:space="0" w:color="auto"/>
            <w:right w:val="none" w:sz="0" w:space="0" w:color="auto"/>
          </w:divBdr>
        </w:div>
        <w:div w:id="888537790">
          <w:marLeft w:val="0"/>
          <w:marRight w:val="0"/>
          <w:marTop w:val="0"/>
          <w:marBottom w:val="0"/>
          <w:divBdr>
            <w:top w:val="none" w:sz="0" w:space="0" w:color="auto"/>
            <w:left w:val="none" w:sz="0" w:space="0" w:color="auto"/>
            <w:bottom w:val="none" w:sz="0" w:space="0" w:color="auto"/>
            <w:right w:val="none" w:sz="0" w:space="0" w:color="auto"/>
          </w:divBdr>
        </w:div>
        <w:div w:id="989677107">
          <w:marLeft w:val="0"/>
          <w:marRight w:val="0"/>
          <w:marTop w:val="0"/>
          <w:marBottom w:val="0"/>
          <w:divBdr>
            <w:top w:val="none" w:sz="0" w:space="0" w:color="auto"/>
            <w:left w:val="none" w:sz="0" w:space="0" w:color="auto"/>
            <w:bottom w:val="none" w:sz="0" w:space="0" w:color="auto"/>
            <w:right w:val="none" w:sz="0" w:space="0" w:color="auto"/>
          </w:divBdr>
        </w:div>
        <w:div w:id="652489285">
          <w:marLeft w:val="0"/>
          <w:marRight w:val="0"/>
          <w:marTop w:val="0"/>
          <w:marBottom w:val="0"/>
          <w:divBdr>
            <w:top w:val="none" w:sz="0" w:space="0" w:color="auto"/>
            <w:left w:val="none" w:sz="0" w:space="0" w:color="auto"/>
            <w:bottom w:val="none" w:sz="0" w:space="0" w:color="auto"/>
            <w:right w:val="none" w:sz="0" w:space="0" w:color="auto"/>
          </w:divBdr>
        </w:div>
        <w:div w:id="246161843">
          <w:marLeft w:val="0"/>
          <w:marRight w:val="0"/>
          <w:marTop w:val="0"/>
          <w:marBottom w:val="0"/>
          <w:divBdr>
            <w:top w:val="none" w:sz="0" w:space="0" w:color="auto"/>
            <w:left w:val="none" w:sz="0" w:space="0" w:color="auto"/>
            <w:bottom w:val="none" w:sz="0" w:space="0" w:color="auto"/>
            <w:right w:val="none" w:sz="0" w:space="0" w:color="auto"/>
          </w:divBdr>
        </w:div>
        <w:div w:id="1694574304">
          <w:marLeft w:val="0"/>
          <w:marRight w:val="0"/>
          <w:marTop w:val="0"/>
          <w:marBottom w:val="0"/>
          <w:divBdr>
            <w:top w:val="none" w:sz="0" w:space="0" w:color="auto"/>
            <w:left w:val="none" w:sz="0" w:space="0" w:color="auto"/>
            <w:bottom w:val="none" w:sz="0" w:space="0" w:color="auto"/>
            <w:right w:val="none" w:sz="0" w:space="0" w:color="auto"/>
          </w:divBdr>
        </w:div>
        <w:div w:id="19286334">
          <w:marLeft w:val="0"/>
          <w:marRight w:val="0"/>
          <w:marTop w:val="0"/>
          <w:marBottom w:val="0"/>
          <w:divBdr>
            <w:top w:val="none" w:sz="0" w:space="0" w:color="auto"/>
            <w:left w:val="none" w:sz="0" w:space="0" w:color="auto"/>
            <w:bottom w:val="none" w:sz="0" w:space="0" w:color="auto"/>
            <w:right w:val="none" w:sz="0" w:space="0" w:color="auto"/>
          </w:divBdr>
        </w:div>
        <w:div w:id="2117945241">
          <w:marLeft w:val="0"/>
          <w:marRight w:val="0"/>
          <w:marTop w:val="0"/>
          <w:marBottom w:val="0"/>
          <w:divBdr>
            <w:top w:val="none" w:sz="0" w:space="0" w:color="auto"/>
            <w:left w:val="none" w:sz="0" w:space="0" w:color="auto"/>
            <w:bottom w:val="none" w:sz="0" w:space="0" w:color="auto"/>
            <w:right w:val="none" w:sz="0" w:space="0" w:color="auto"/>
          </w:divBdr>
        </w:div>
        <w:div w:id="1731538591">
          <w:marLeft w:val="0"/>
          <w:marRight w:val="0"/>
          <w:marTop w:val="0"/>
          <w:marBottom w:val="0"/>
          <w:divBdr>
            <w:top w:val="none" w:sz="0" w:space="0" w:color="auto"/>
            <w:left w:val="none" w:sz="0" w:space="0" w:color="auto"/>
            <w:bottom w:val="none" w:sz="0" w:space="0" w:color="auto"/>
            <w:right w:val="none" w:sz="0" w:space="0" w:color="auto"/>
          </w:divBdr>
        </w:div>
        <w:div w:id="399865009">
          <w:marLeft w:val="0"/>
          <w:marRight w:val="0"/>
          <w:marTop w:val="0"/>
          <w:marBottom w:val="0"/>
          <w:divBdr>
            <w:top w:val="none" w:sz="0" w:space="0" w:color="auto"/>
            <w:left w:val="none" w:sz="0" w:space="0" w:color="auto"/>
            <w:bottom w:val="none" w:sz="0" w:space="0" w:color="auto"/>
            <w:right w:val="none" w:sz="0" w:space="0" w:color="auto"/>
          </w:divBdr>
        </w:div>
        <w:div w:id="1471552012">
          <w:marLeft w:val="0"/>
          <w:marRight w:val="0"/>
          <w:marTop w:val="0"/>
          <w:marBottom w:val="0"/>
          <w:divBdr>
            <w:top w:val="none" w:sz="0" w:space="0" w:color="auto"/>
            <w:left w:val="none" w:sz="0" w:space="0" w:color="auto"/>
            <w:bottom w:val="none" w:sz="0" w:space="0" w:color="auto"/>
            <w:right w:val="none" w:sz="0" w:space="0" w:color="auto"/>
          </w:divBdr>
        </w:div>
        <w:div w:id="1558542237">
          <w:marLeft w:val="0"/>
          <w:marRight w:val="0"/>
          <w:marTop w:val="0"/>
          <w:marBottom w:val="0"/>
          <w:divBdr>
            <w:top w:val="none" w:sz="0" w:space="0" w:color="auto"/>
            <w:left w:val="none" w:sz="0" w:space="0" w:color="auto"/>
            <w:bottom w:val="none" w:sz="0" w:space="0" w:color="auto"/>
            <w:right w:val="none" w:sz="0" w:space="0" w:color="auto"/>
          </w:divBdr>
        </w:div>
        <w:div w:id="2036997509">
          <w:marLeft w:val="0"/>
          <w:marRight w:val="0"/>
          <w:marTop w:val="0"/>
          <w:marBottom w:val="0"/>
          <w:divBdr>
            <w:top w:val="none" w:sz="0" w:space="0" w:color="auto"/>
            <w:left w:val="none" w:sz="0" w:space="0" w:color="auto"/>
            <w:bottom w:val="none" w:sz="0" w:space="0" w:color="auto"/>
            <w:right w:val="none" w:sz="0" w:space="0" w:color="auto"/>
          </w:divBdr>
        </w:div>
        <w:div w:id="74521244">
          <w:marLeft w:val="0"/>
          <w:marRight w:val="0"/>
          <w:marTop w:val="0"/>
          <w:marBottom w:val="0"/>
          <w:divBdr>
            <w:top w:val="none" w:sz="0" w:space="0" w:color="auto"/>
            <w:left w:val="none" w:sz="0" w:space="0" w:color="auto"/>
            <w:bottom w:val="none" w:sz="0" w:space="0" w:color="auto"/>
            <w:right w:val="none" w:sz="0" w:space="0" w:color="auto"/>
          </w:divBdr>
        </w:div>
        <w:div w:id="1843084289">
          <w:marLeft w:val="0"/>
          <w:marRight w:val="0"/>
          <w:marTop w:val="0"/>
          <w:marBottom w:val="0"/>
          <w:divBdr>
            <w:top w:val="none" w:sz="0" w:space="0" w:color="auto"/>
            <w:left w:val="none" w:sz="0" w:space="0" w:color="auto"/>
            <w:bottom w:val="none" w:sz="0" w:space="0" w:color="auto"/>
            <w:right w:val="none" w:sz="0" w:space="0" w:color="auto"/>
          </w:divBdr>
        </w:div>
        <w:div w:id="52432781">
          <w:marLeft w:val="0"/>
          <w:marRight w:val="0"/>
          <w:marTop w:val="0"/>
          <w:marBottom w:val="0"/>
          <w:divBdr>
            <w:top w:val="none" w:sz="0" w:space="0" w:color="auto"/>
            <w:left w:val="none" w:sz="0" w:space="0" w:color="auto"/>
            <w:bottom w:val="none" w:sz="0" w:space="0" w:color="auto"/>
            <w:right w:val="none" w:sz="0" w:space="0" w:color="auto"/>
          </w:divBdr>
        </w:div>
        <w:div w:id="844785148">
          <w:marLeft w:val="0"/>
          <w:marRight w:val="0"/>
          <w:marTop w:val="0"/>
          <w:marBottom w:val="0"/>
          <w:divBdr>
            <w:top w:val="none" w:sz="0" w:space="0" w:color="auto"/>
            <w:left w:val="none" w:sz="0" w:space="0" w:color="auto"/>
            <w:bottom w:val="none" w:sz="0" w:space="0" w:color="auto"/>
            <w:right w:val="none" w:sz="0" w:space="0" w:color="auto"/>
          </w:divBdr>
        </w:div>
        <w:div w:id="736561434">
          <w:marLeft w:val="0"/>
          <w:marRight w:val="0"/>
          <w:marTop w:val="0"/>
          <w:marBottom w:val="0"/>
          <w:divBdr>
            <w:top w:val="none" w:sz="0" w:space="0" w:color="auto"/>
            <w:left w:val="none" w:sz="0" w:space="0" w:color="auto"/>
            <w:bottom w:val="none" w:sz="0" w:space="0" w:color="auto"/>
            <w:right w:val="none" w:sz="0" w:space="0" w:color="auto"/>
          </w:divBdr>
        </w:div>
        <w:div w:id="821848598">
          <w:marLeft w:val="0"/>
          <w:marRight w:val="0"/>
          <w:marTop w:val="0"/>
          <w:marBottom w:val="0"/>
          <w:divBdr>
            <w:top w:val="none" w:sz="0" w:space="0" w:color="auto"/>
            <w:left w:val="none" w:sz="0" w:space="0" w:color="auto"/>
            <w:bottom w:val="none" w:sz="0" w:space="0" w:color="auto"/>
            <w:right w:val="none" w:sz="0" w:space="0" w:color="auto"/>
          </w:divBdr>
        </w:div>
        <w:div w:id="1731731146">
          <w:marLeft w:val="0"/>
          <w:marRight w:val="0"/>
          <w:marTop w:val="0"/>
          <w:marBottom w:val="0"/>
          <w:divBdr>
            <w:top w:val="none" w:sz="0" w:space="0" w:color="auto"/>
            <w:left w:val="none" w:sz="0" w:space="0" w:color="auto"/>
            <w:bottom w:val="none" w:sz="0" w:space="0" w:color="auto"/>
            <w:right w:val="none" w:sz="0" w:space="0" w:color="auto"/>
          </w:divBdr>
        </w:div>
        <w:div w:id="808671568">
          <w:marLeft w:val="0"/>
          <w:marRight w:val="0"/>
          <w:marTop w:val="0"/>
          <w:marBottom w:val="0"/>
          <w:divBdr>
            <w:top w:val="none" w:sz="0" w:space="0" w:color="auto"/>
            <w:left w:val="none" w:sz="0" w:space="0" w:color="auto"/>
            <w:bottom w:val="none" w:sz="0" w:space="0" w:color="auto"/>
            <w:right w:val="none" w:sz="0" w:space="0" w:color="auto"/>
          </w:divBdr>
        </w:div>
        <w:div w:id="1814829580">
          <w:marLeft w:val="0"/>
          <w:marRight w:val="0"/>
          <w:marTop w:val="0"/>
          <w:marBottom w:val="0"/>
          <w:divBdr>
            <w:top w:val="none" w:sz="0" w:space="0" w:color="auto"/>
            <w:left w:val="none" w:sz="0" w:space="0" w:color="auto"/>
            <w:bottom w:val="none" w:sz="0" w:space="0" w:color="auto"/>
            <w:right w:val="none" w:sz="0" w:space="0" w:color="auto"/>
          </w:divBdr>
        </w:div>
        <w:div w:id="1028719117">
          <w:marLeft w:val="0"/>
          <w:marRight w:val="0"/>
          <w:marTop w:val="0"/>
          <w:marBottom w:val="0"/>
          <w:divBdr>
            <w:top w:val="none" w:sz="0" w:space="0" w:color="auto"/>
            <w:left w:val="none" w:sz="0" w:space="0" w:color="auto"/>
            <w:bottom w:val="none" w:sz="0" w:space="0" w:color="auto"/>
            <w:right w:val="none" w:sz="0" w:space="0" w:color="auto"/>
          </w:divBdr>
        </w:div>
        <w:div w:id="577062571">
          <w:marLeft w:val="0"/>
          <w:marRight w:val="0"/>
          <w:marTop w:val="0"/>
          <w:marBottom w:val="0"/>
          <w:divBdr>
            <w:top w:val="none" w:sz="0" w:space="0" w:color="auto"/>
            <w:left w:val="none" w:sz="0" w:space="0" w:color="auto"/>
            <w:bottom w:val="none" w:sz="0" w:space="0" w:color="auto"/>
            <w:right w:val="none" w:sz="0" w:space="0" w:color="auto"/>
          </w:divBdr>
        </w:div>
        <w:div w:id="1045179097">
          <w:marLeft w:val="0"/>
          <w:marRight w:val="0"/>
          <w:marTop w:val="0"/>
          <w:marBottom w:val="0"/>
          <w:divBdr>
            <w:top w:val="none" w:sz="0" w:space="0" w:color="auto"/>
            <w:left w:val="none" w:sz="0" w:space="0" w:color="auto"/>
            <w:bottom w:val="none" w:sz="0" w:space="0" w:color="auto"/>
            <w:right w:val="none" w:sz="0" w:space="0" w:color="auto"/>
          </w:divBdr>
        </w:div>
        <w:div w:id="1698197252">
          <w:marLeft w:val="0"/>
          <w:marRight w:val="0"/>
          <w:marTop w:val="0"/>
          <w:marBottom w:val="0"/>
          <w:divBdr>
            <w:top w:val="none" w:sz="0" w:space="0" w:color="auto"/>
            <w:left w:val="none" w:sz="0" w:space="0" w:color="auto"/>
            <w:bottom w:val="none" w:sz="0" w:space="0" w:color="auto"/>
            <w:right w:val="none" w:sz="0" w:space="0" w:color="auto"/>
          </w:divBdr>
        </w:div>
        <w:div w:id="74712839">
          <w:marLeft w:val="0"/>
          <w:marRight w:val="0"/>
          <w:marTop w:val="0"/>
          <w:marBottom w:val="0"/>
          <w:divBdr>
            <w:top w:val="none" w:sz="0" w:space="0" w:color="auto"/>
            <w:left w:val="none" w:sz="0" w:space="0" w:color="auto"/>
            <w:bottom w:val="none" w:sz="0" w:space="0" w:color="auto"/>
            <w:right w:val="none" w:sz="0" w:space="0" w:color="auto"/>
          </w:divBdr>
        </w:div>
        <w:div w:id="532041786">
          <w:marLeft w:val="0"/>
          <w:marRight w:val="0"/>
          <w:marTop w:val="0"/>
          <w:marBottom w:val="0"/>
          <w:divBdr>
            <w:top w:val="none" w:sz="0" w:space="0" w:color="auto"/>
            <w:left w:val="none" w:sz="0" w:space="0" w:color="auto"/>
            <w:bottom w:val="none" w:sz="0" w:space="0" w:color="auto"/>
            <w:right w:val="none" w:sz="0" w:space="0" w:color="auto"/>
          </w:divBdr>
        </w:div>
        <w:div w:id="1363363375">
          <w:marLeft w:val="0"/>
          <w:marRight w:val="0"/>
          <w:marTop w:val="0"/>
          <w:marBottom w:val="0"/>
          <w:divBdr>
            <w:top w:val="none" w:sz="0" w:space="0" w:color="auto"/>
            <w:left w:val="none" w:sz="0" w:space="0" w:color="auto"/>
            <w:bottom w:val="none" w:sz="0" w:space="0" w:color="auto"/>
            <w:right w:val="none" w:sz="0" w:space="0" w:color="auto"/>
          </w:divBdr>
        </w:div>
        <w:div w:id="289165374">
          <w:marLeft w:val="0"/>
          <w:marRight w:val="0"/>
          <w:marTop w:val="0"/>
          <w:marBottom w:val="0"/>
          <w:divBdr>
            <w:top w:val="none" w:sz="0" w:space="0" w:color="auto"/>
            <w:left w:val="none" w:sz="0" w:space="0" w:color="auto"/>
            <w:bottom w:val="none" w:sz="0" w:space="0" w:color="auto"/>
            <w:right w:val="none" w:sz="0" w:space="0" w:color="auto"/>
          </w:divBdr>
        </w:div>
        <w:div w:id="151213964">
          <w:marLeft w:val="0"/>
          <w:marRight w:val="0"/>
          <w:marTop w:val="0"/>
          <w:marBottom w:val="0"/>
          <w:divBdr>
            <w:top w:val="none" w:sz="0" w:space="0" w:color="auto"/>
            <w:left w:val="none" w:sz="0" w:space="0" w:color="auto"/>
            <w:bottom w:val="none" w:sz="0" w:space="0" w:color="auto"/>
            <w:right w:val="none" w:sz="0" w:space="0" w:color="auto"/>
          </w:divBdr>
        </w:div>
        <w:div w:id="651257566">
          <w:marLeft w:val="0"/>
          <w:marRight w:val="0"/>
          <w:marTop w:val="0"/>
          <w:marBottom w:val="0"/>
          <w:divBdr>
            <w:top w:val="none" w:sz="0" w:space="0" w:color="auto"/>
            <w:left w:val="none" w:sz="0" w:space="0" w:color="auto"/>
            <w:bottom w:val="none" w:sz="0" w:space="0" w:color="auto"/>
            <w:right w:val="none" w:sz="0" w:space="0" w:color="auto"/>
          </w:divBdr>
        </w:div>
        <w:div w:id="1991671649">
          <w:marLeft w:val="0"/>
          <w:marRight w:val="0"/>
          <w:marTop w:val="0"/>
          <w:marBottom w:val="0"/>
          <w:divBdr>
            <w:top w:val="none" w:sz="0" w:space="0" w:color="auto"/>
            <w:left w:val="none" w:sz="0" w:space="0" w:color="auto"/>
            <w:bottom w:val="none" w:sz="0" w:space="0" w:color="auto"/>
            <w:right w:val="none" w:sz="0" w:space="0" w:color="auto"/>
          </w:divBdr>
        </w:div>
        <w:div w:id="1342582853">
          <w:marLeft w:val="0"/>
          <w:marRight w:val="0"/>
          <w:marTop w:val="0"/>
          <w:marBottom w:val="0"/>
          <w:divBdr>
            <w:top w:val="none" w:sz="0" w:space="0" w:color="auto"/>
            <w:left w:val="none" w:sz="0" w:space="0" w:color="auto"/>
            <w:bottom w:val="none" w:sz="0" w:space="0" w:color="auto"/>
            <w:right w:val="none" w:sz="0" w:space="0" w:color="auto"/>
          </w:divBdr>
        </w:div>
        <w:div w:id="1576015460">
          <w:marLeft w:val="0"/>
          <w:marRight w:val="0"/>
          <w:marTop w:val="0"/>
          <w:marBottom w:val="0"/>
          <w:divBdr>
            <w:top w:val="none" w:sz="0" w:space="0" w:color="auto"/>
            <w:left w:val="none" w:sz="0" w:space="0" w:color="auto"/>
            <w:bottom w:val="none" w:sz="0" w:space="0" w:color="auto"/>
            <w:right w:val="none" w:sz="0" w:space="0" w:color="auto"/>
          </w:divBdr>
        </w:div>
        <w:div w:id="288897028">
          <w:marLeft w:val="0"/>
          <w:marRight w:val="0"/>
          <w:marTop w:val="0"/>
          <w:marBottom w:val="0"/>
          <w:divBdr>
            <w:top w:val="none" w:sz="0" w:space="0" w:color="auto"/>
            <w:left w:val="none" w:sz="0" w:space="0" w:color="auto"/>
            <w:bottom w:val="none" w:sz="0" w:space="0" w:color="auto"/>
            <w:right w:val="none" w:sz="0" w:space="0" w:color="auto"/>
          </w:divBdr>
        </w:div>
        <w:div w:id="306322661">
          <w:marLeft w:val="0"/>
          <w:marRight w:val="0"/>
          <w:marTop w:val="0"/>
          <w:marBottom w:val="0"/>
          <w:divBdr>
            <w:top w:val="none" w:sz="0" w:space="0" w:color="auto"/>
            <w:left w:val="none" w:sz="0" w:space="0" w:color="auto"/>
            <w:bottom w:val="none" w:sz="0" w:space="0" w:color="auto"/>
            <w:right w:val="none" w:sz="0" w:space="0" w:color="auto"/>
          </w:divBdr>
        </w:div>
        <w:div w:id="376398582">
          <w:marLeft w:val="0"/>
          <w:marRight w:val="0"/>
          <w:marTop w:val="0"/>
          <w:marBottom w:val="0"/>
          <w:divBdr>
            <w:top w:val="none" w:sz="0" w:space="0" w:color="auto"/>
            <w:left w:val="none" w:sz="0" w:space="0" w:color="auto"/>
            <w:bottom w:val="none" w:sz="0" w:space="0" w:color="auto"/>
            <w:right w:val="none" w:sz="0" w:space="0" w:color="auto"/>
          </w:divBdr>
        </w:div>
        <w:div w:id="529562955">
          <w:marLeft w:val="0"/>
          <w:marRight w:val="0"/>
          <w:marTop w:val="0"/>
          <w:marBottom w:val="0"/>
          <w:divBdr>
            <w:top w:val="none" w:sz="0" w:space="0" w:color="auto"/>
            <w:left w:val="none" w:sz="0" w:space="0" w:color="auto"/>
            <w:bottom w:val="none" w:sz="0" w:space="0" w:color="auto"/>
            <w:right w:val="none" w:sz="0" w:space="0" w:color="auto"/>
          </w:divBdr>
        </w:div>
        <w:div w:id="1270430688">
          <w:marLeft w:val="0"/>
          <w:marRight w:val="0"/>
          <w:marTop w:val="0"/>
          <w:marBottom w:val="0"/>
          <w:divBdr>
            <w:top w:val="none" w:sz="0" w:space="0" w:color="auto"/>
            <w:left w:val="none" w:sz="0" w:space="0" w:color="auto"/>
            <w:bottom w:val="none" w:sz="0" w:space="0" w:color="auto"/>
            <w:right w:val="none" w:sz="0" w:space="0" w:color="auto"/>
          </w:divBdr>
        </w:div>
        <w:div w:id="446584631">
          <w:marLeft w:val="0"/>
          <w:marRight w:val="0"/>
          <w:marTop w:val="0"/>
          <w:marBottom w:val="0"/>
          <w:divBdr>
            <w:top w:val="none" w:sz="0" w:space="0" w:color="auto"/>
            <w:left w:val="none" w:sz="0" w:space="0" w:color="auto"/>
            <w:bottom w:val="none" w:sz="0" w:space="0" w:color="auto"/>
            <w:right w:val="none" w:sz="0" w:space="0" w:color="auto"/>
          </w:divBdr>
        </w:div>
        <w:div w:id="2091197429">
          <w:marLeft w:val="0"/>
          <w:marRight w:val="0"/>
          <w:marTop w:val="0"/>
          <w:marBottom w:val="0"/>
          <w:divBdr>
            <w:top w:val="none" w:sz="0" w:space="0" w:color="auto"/>
            <w:left w:val="none" w:sz="0" w:space="0" w:color="auto"/>
            <w:bottom w:val="none" w:sz="0" w:space="0" w:color="auto"/>
            <w:right w:val="none" w:sz="0" w:space="0" w:color="auto"/>
          </w:divBdr>
        </w:div>
        <w:div w:id="251866015">
          <w:marLeft w:val="0"/>
          <w:marRight w:val="0"/>
          <w:marTop w:val="0"/>
          <w:marBottom w:val="0"/>
          <w:divBdr>
            <w:top w:val="none" w:sz="0" w:space="0" w:color="auto"/>
            <w:left w:val="none" w:sz="0" w:space="0" w:color="auto"/>
            <w:bottom w:val="none" w:sz="0" w:space="0" w:color="auto"/>
            <w:right w:val="none" w:sz="0" w:space="0" w:color="auto"/>
          </w:divBdr>
        </w:div>
        <w:div w:id="2095204919">
          <w:marLeft w:val="0"/>
          <w:marRight w:val="0"/>
          <w:marTop w:val="0"/>
          <w:marBottom w:val="0"/>
          <w:divBdr>
            <w:top w:val="none" w:sz="0" w:space="0" w:color="auto"/>
            <w:left w:val="none" w:sz="0" w:space="0" w:color="auto"/>
            <w:bottom w:val="none" w:sz="0" w:space="0" w:color="auto"/>
            <w:right w:val="none" w:sz="0" w:space="0" w:color="auto"/>
          </w:divBdr>
        </w:div>
        <w:div w:id="809786705">
          <w:marLeft w:val="0"/>
          <w:marRight w:val="0"/>
          <w:marTop w:val="0"/>
          <w:marBottom w:val="0"/>
          <w:divBdr>
            <w:top w:val="none" w:sz="0" w:space="0" w:color="auto"/>
            <w:left w:val="none" w:sz="0" w:space="0" w:color="auto"/>
            <w:bottom w:val="none" w:sz="0" w:space="0" w:color="auto"/>
            <w:right w:val="none" w:sz="0" w:space="0" w:color="auto"/>
          </w:divBdr>
        </w:div>
        <w:div w:id="412430204">
          <w:marLeft w:val="0"/>
          <w:marRight w:val="0"/>
          <w:marTop w:val="0"/>
          <w:marBottom w:val="0"/>
          <w:divBdr>
            <w:top w:val="none" w:sz="0" w:space="0" w:color="auto"/>
            <w:left w:val="none" w:sz="0" w:space="0" w:color="auto"/>
            <w:bottom w:val="none" w:sz="0" w:space="0" w:color="auto"/>
            <w:right w:val="none" w:sz="0" w:space="0" w:color="auto"/>
          </w:divBdr>
        </w:div>
        <w:div w:id="1354576825">
          <w:marLeft w:val="0"/>
          <w:marRight w:val="0"/>
          <w:marTop w:val="0"/>
          <w:marBottom w:val="0"/>
          <w:divBdr>
            <w:top w:val="none" w:sz="0" w:space="0" w:color="auto"/>
            <w:left w:val="none" w:sz="0" w:space="0" w:color="auto"/>
            <w:bottom w:val="none" w:sz="0" w:space="0" w:color="auto"/>
            <w:right w:val="none" w:sz="0" w:space="0" w:color="auto"/>
          </w:divBdr>
        </w:div>
        <w:div w:id="1535651208">
          <w:marLeft w:val="0"/>
          <w:marRight w:val="0"/>
          <w:marTop w:val="0"/>
          <w:marBottom w:val="0"/>
          <w:divBdr>
            <w:top w:val="none" w:sz="0" w:space="0" w:color="auto"/>
            <w:left w:val="none" w:sz="0" w:space="0" w:color="auto"/>
            <w:bottom w:val="none" w:sz="0" w:space="0" w:color="auto"/>
            <w:right w:val="none" w:sz="0" w:space="0" w:color="auto"/>
          </w:divBdr>
        </w:div>
        <w:div w:id="1440220474">
          <w:marLeft w:val="0"/>
          <w:marRight w:val="0"/>
          <w:marTop w:val="0"/>
          <w:marBottom w:val="0"/>
          <w:divBdr>
            <w:top w:val="none" w:sz="0" w:space="0" w:color="auto"/>
            <w:left w:val="none" w:sz="0" w:space="0" w:color="auto"/>
            <w:bottom w:val="none" w:sz="0" w:space="0" w:color="auto"/>
            <w:right w:val="none" w:sz="0" w:space="0" w:color="auto"/>
          </w:divBdr>
        </w:div>
        <w:div w:id="49619811">
          <w:marLeft w:val="0"/>
          <w:marRight w:val="0"/>
          <w:marTop w:val="0"/>
          <w:marBottom w:val="0"/>
          <w:divBdr>
            <w:top w:val="none" w:sz="0" w:space="0" w:color="auto"/>
            <w:left w:val="none" w:sz="0" w:space="0" w:color="auto"/>
            <w:bottom w:val="none" w:sz="0" w:space="0" w:color="auto"/>
            <w:right w:val="none" w:sz="0" w:space="0" w:color="auto"/>
          </w:divBdr>
        </w:div>
        <w:div w:id="368727686">
          <w:marLeft w:val="0"/>
          <w:marRight w:val="0"/>
          <w:marTop w:val="0"/>
          <w:marBottom w:val="0"/>
          <w:divBdr>
            <w:top w:val="none" w:sz="0" w:space="0" w:color="auto"/>
            <w:left w:val="none" w:sz="0" w:space="0" w:color="auto"/>
            <w:bottom w:val="none" w:sz="0" w:space="0" w:color="auto"/>
            <w:right w:val="none" w:sz="0" w:space="0" w:color="auto"/>
          </w:divBdr>
        </w:div>
        <w:div w:id="1676879923">
          <w:marLeft w:val="0"/>
          <w:marRight w:val="0"/>
          <w:marTop w:val="0"/>
          <w:marBottom w:val="0"/>
          <w:divBdr>
            <w:top w:val="none" w:sz="0" w:space="0" w:color="auto"/>
            <w:left w:val="none" w:sz="0" w:space="0" w:color="auto"/>
            <w:bottom w:val="none" w:sz="0" w:space="0" w:color="auto"/>
            <w:right w:val="none" w:sz="0" w:space="0" w:color="auto"/>
          </w:divBdr>
        </w:div>
        <w:div w:id="818810786">
          <w:marLeft w:val="0"/>
          <w:marRight w:val="0"/>
          <w:marTop w:val="0"/>
          <w:marBottom w:val="0"/>
          <w:divBdr>
            <w:top w:val="none" w:sz="0" w:space="0" w:color="auto"/>
            <w:left w:val="none" w:sz="0" w:space="0" w:color="auto"/>
            <w:bottom w:val="none" w:sz="0" w:space="0" w:color="auto"/>
            <w:right w:val="none" w:sz="0" w:space="0" w:color="auto"/>
          </w:divBdr>
        </w:div>
        <w:div w:id="1483810059">
          <w:marLeft w:val="0"/>
          <w:marRight w:val="0"/>
          <w:marTop w:val="0"/>
          <w:marBottom w:val="0"/>
          <w:divBdr>
            <w:top w:val="none" w:sz="0" w:space="0" w:color="auto"/>
            <w:left w:val="none" w:sz="0" w:space="0" w:color="auto"/>
            <w:bottom w:val="none" w:sz="0" w:space="0" w:color="auto"/>
            <w:right w:val="none" w:sz="0" w:space="0" w:color="auto"/>
          </w:divBdr>
        </w:div>
        <w:div w:id="623463024">
          <w:marLeft w:val="0"/>
          <w:marRight w:val="0"/>
          <w:marTop w:val="0"/>
          <w:marBottom w:val="0"/>
          <w:divBdr>
            <w:top w:val="none" w:sz="0" w:space="0" w:color="auto"/>
            <w:left w:val="none" w:sz="0" w:space="0" w:color="auto"/>
            <w:bottom w:val="none" w:sz="0" w:space="0" w:color="auto"/>
            <w:right w:val="none" w:sz="0" w:space="0" w:color="auto"/>
          </w:divBdr>
        </w:div>
      </w:divsChild>
    </w:div>
    <w:div w:id="1135299056">
      <w:bodyDiv w:val="1"/>
      <w:marLeft w:val="0"/>
      <w:marRight w:val="0"/>
      <w:marTop w:val="0"/>
      <w:marBottom w:val="0"/>
      <w:divBdr>
        <w:top w:val="none" w:sz="0" w:space="0" w:color="auto"/>
        <w:left w:val="none" w:sz="0" w:space="0" w:color="auto"/>
        <w:bottom w:val="none" w:sz="0" w:space="0" w:color="auto"/>
        <w:right w:val="none" w:sz="0" w:space="0" w:color="auto"/>
      </w:divBdr>
    </w:div>
    <w:div w:id="1698771440">
      <w:bodyDiv w:val="1"/>
      <w:marLeft w:val="0"/>
      <w:marRight w:val="0"/>
      <w:marTop w:val="0"/>
      <w:marBottom w:val="0"/>
      <w:divBdr>
        <w:top w:val="none" w:sz="0" w:space="0" w:color="auto"/>
        <w:left w:val="none" w:sz="0" w:space="0" w:color="auto"/>
        <w:bottom w:val="none" w:sz="0" w:space="0" w:color="auto"/>
        <w:right w:val="none" w:sz="0" w:space="0" w:color="auto"/>
      </w:divBdr>
    </w:div>
    <w:div w:id="1734157731">
      <w:bodyDiv w:val="1"/>
      <w:marLeft w:val="0"/>
      <w:marRight w:val="0"/>
      <w:marTop w:val="0"/>
      <w:marBottom w:val="0"/>
      <w:divBdr>
        <w:top w:val="none" w:sz="0" w:space="0" w:color="auto"/>
        <w:left w:val="none" w:sz="0" w:space="0" w:color="auto"/>
        <w:bottom w:val="none" w:sz="0" w:space="0" w:color="auto"/>
        <w:right w:val="none" w:sz="0" w:space="0" w:color="auto"/>
      </w:divBdr>
      <w:divsChild>
        <w:div w:id="36267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9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anguageimpact.com/articles/gt/leaveme.htm" TargetMode="External"/><Relationship Id="rId21" Type="http://schemas.openxmlformats.org/officeDocument/2006/relationships/hyperlink" Target="http://www.languageimpact.com/articles/rw/overview.htm" TargetMode="External"/><Relationship Id="rId22" Type="http://schemas.openxmlformats.org/officeDocument/2006/relationships/hyperlink" Target="http://www.languageimpact.com/articles/rw/whatmean.htm" TargetMode="External"/><Relationship Id="rId23" Type="http://schemas.openxmlformats.org/officeDocument/2006/relationships/hyperlink" Target="http://www.lmp.ucla.edu/" TargetMode="External"/><Relationship Id="rId24" Type="http://schemas.openxmlformats.org/officeDocument/2006/relationships/hyperlink" Target="http://methodsofdiscovery.net/?q=node/19" TargetMode="External"/><Relationship Id="rId25" Type="http://schemas.openxmlformats.org/officeDocument/2006/relationships/hyperlink" Target="http://apu.libguides.com/content.php?pid=241554&amp;search_terms=copyright" TargetMode="External"/><Relationship Id="rId26" Type="http://schemas.openxmlformats.org/officeDocument/2006/relationships/hyperlink" Target="http://www.sil.org/LinguaLinks/LanguageLearning/LanguageLearning.htm"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rmanabekim@apu.edu" TargetMode="External"/><Relationship Id="rId12" Type="http://schemas.openxmlformats.org/officeDocument/2006/relationships/hyperlink" Target="mailto:Support@apu.edu" TargetMode="External"/><Relationship Id="rId13" Type="http://schemas.openxmlformats.org/officeDocument/2006/relationships/comments" Target="comments.xml"/><Relationship Id="rId14" Type="http://schemas.openxmlformats.org/officeDocument/2006/relationships/hyperlink" Target="mailto:icct@wheaton.edu" TargetMode="External"/><Relationship Id="rId15" Type="http://schemas.openxmlformats.org/officeDocument/2006/relationships/hyperlink" Target="http://www2.wheaton.edu/bgc/ICCT/" TargetMode="External"/><Relationship Id="rId16" Type="http://schemas.openxmlformats.org/officeDocument/2006/relationships/hyperlink" Target="http://www2.wheaton.edu/bgc/ICCT/pdf/LN%20jump%20start.pdf" TargetMode="External"/><Relationship Id="rId17" Type="http://schemas.openxmlformats.org/officeDocument/2006/relationships/hyperlink" Target="http://www2.wheaton.edu/bgc/ICCT/slares/FAQs.html" TargetMode="External"/><Relationship Id="rId18" Type="http://schemas.openxmlformats.org/officeDocument/2006/relationships/hyperlink" Target="http://englewoodreview.org/illich-poverty.pdf" TargetMode="External"/><Relationship Id="rId19" Type="http://schemas.openxmlformats.org/officeDocument/2006/relationships/hyperlink" Target="http://www.languageimpact.com/articles/gt/what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u\AppData\Local\Temp\New%20Course%20Appro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3027093-39E2-A543-85D0-3B753279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\Users\swu\AppData\Local\Temp\New Course Approval Form.dot</Template>
  <TotalTime>3</TotalTime>
  <Pages>16</Pages>
  <Words>6117</Words>
  <Characters>34869</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New Course Approval Form</vt:lpstr>
    </vt:vector>
  </TitlesOfParts>
  <Company>Western Illinois University</Company>
  <LinksUpToDate>false</LinksUpToDate>
  <CharactersWithSpaces>40905</CharactersWithSpaces>
  <SharedDoc>false</SharedDoc>
  <HLinks>
    <vt:vector size="42" baseType="variant">
      <vt:variant>
        <vt:i4>1441876</vt:i4>
      </vt:variant>
      <vt:variant>
        <vt:i4>70</vt:i4>
      </vt:variant>
      <vt:variant>
        <vt:i4>0</vt:i4>
      </vt:variant>
      <vt:variant>
        <vt:i4>5</vt:i4>
      </vt:variant>
      <vt:variant>
        <vt:lpwstr>http://www.sil.org/LinguaLinks/LanguageLearning/LanguageLearning.htm</vt:lpwstr>
      </vt:variant>
      <vt:variant>
        <vt:lpwstr/>
      </vt:variant>
      <vt:variant>
        <vt:i4>4915201</vt:i4>
      </vt:variant>
      <vt:variant>
        <vt:i4>15</vt:i4>
      </vt:variant>
      <vt:variant>
        <vt:i4>0</vt:i4>
      </vt:variant>
      <vt:variant>
        <vt:i4>5</vt:i4>
      </vt:variant>
      <vt:variant>
        <vt:lpwstr>http://www.lmp.ucla.edu/</vt:lpwstr>
      </vt:variant>
      <vt:variant>
        <vt:lpwstr/>
      </vt:variant>
      <vt:variant>
        <vt:i4>6553647</vt:i4>
      </vt:variant>
      <vt:variant>
        <vt:i4>12</vt:i4>
      </vt:variant>
      <vt:variant>
        <vt:i4>0</vt:i4>
      </vt:variant>
      <vt:variant>
        <vt:i4>5</vt:i4>
      </vt:variant>
      <vt:variant>
        <vt:lpwstr>http://www.languageimpact.com/articles/rw/whatmean.htm</vt:lpwstr>
      </vt:variant>
      <vt:variant>
        <vt:lpwstr/>
      </vt:variant>
      <vt:variant>
        <vt:i4>6881324</vt:i4>
      </vt:variant>
      <vt:variant>
        <vt:i4>9</vt:i4>
      </vt:variant>
      <vt:variant>
        <vt:i4>0</vt:i4>
      </vt:variant>
      <vt:variant>
        <vt:i4>5</vt:i4>
      </vt:variant>
      <vt:variant>
        <vt:lpwstr>http://www.languageimpact.com/articles/rw/overview.htm</vt:lpwstr>
      </vt:variant>
      <vt:variant>
        <vt:lpwstr/>
      </vt:variant>
      <vt:variant>
        <vt:i4>4653156</vt:i4>
      </vt:variant>
      <vt:variant>
        <vt:i4>6</vt:i4>
      </vt:variant>
      <vt:variant>
        <vt:i4>0</vt:i4>
      </vt:variant>
      <vt:variant>
        <vt:i4>5</vt:i4>
      </vt:variant>
      <vt:variant>
        <vt:lpwstr>http://www.languageimpact.com/articles/gt/leaveme.htm</vt:lpwstr>
      </vt:variant>
      <vt:variant>
        <vt:lpwstr/>
      </vt:variant>
      <vt:variant>
        <vt:i4>2031693</vt:i4>
      </vt:variant>
      <vt:variant>
        <vt:i4>3</vt:i4>
      </vt:variant>
      <vt:variant>
        <vt:i4>0</vt:i4>
      </vt:variant>
      <vt:variant>
        <vt:i4>5</vt:i4>
      </vt:variant>
      <vt:variant>
        <vt:lpwstr>http://www.languageimpact.com/articles/gt/whatme.htm</vt:lpwstr>
      </vt:variant>
      <vt:variant>
        <vt:lpwstr/>
      </vt:variant>
      <vt:variant>
        <vt:i4>65555</vt:i4>
      </vt:variant>
      <vt:variant>
        <vt:i4>0</vt:i4>
      </vt:variant>
      <vt:variant>
        <vt:i4>0</vt:i4>
      </vt:variant>
      <vt:variant>
        <vt:i4>5</vt:i4>
      </vt:variant>
      <vt:variant>
        <vt:lpwstr>http://www.sit.edu/SITOccasionalPapers/feil_appendix_k.pdf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Form</dc:title>
  <dc:creator>pcone</dc:creator>
  <cp:lastModifiedBy>Viv Grigg</cp:lastModifiedBy>
  <cp:revision>2</cp:revision>
  <cp:lastPrinted>2012-12-31T19:44:00Z</cp:lastPrinted>
  <dcterms:created xsi:type="dcterms:W3CDTF">2013-08-17T19:21:00Z</dcterms:created>
  <dcterms:modified xsi:type="dcterms:W3CDTF">2013-08-17T19:21:00Z</dcterms:modified>
</cp:coreProperties>
</file>