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07171D" w14:textId="6CD04CC2" w:rsidR="3E61FE18" w:rsidRPr="006E2F50" w:rsidRDefault="3E61FE18" w:rsidP="67C49542">
      <w:pPr>
        <w:tabs>
          <w:tab w:val="left" w:pos="5231"/>
          <w:tab w:val="right" w:pos="9360"/>
        </w:tabs>
        <w:ind w:left="-180"/>
        <w:jc w:val="center"/>
        <w:rPr>
          <w:color w:val="000000" w:themeColor="text1"/>
        </w:rPr>
      </w:pPr>
      <w:r w:rsidRPr="006E2F50">
        <w:rPr>
          <w:noProof/>
        </w:rPr>
        <w:drawing>
          <wp:inline distT="0" distB="0" distL="0" distR="0" wp14:anchorId="030951DF" wp14:editId="35602CBD">
            <wp:extent cx="3324225" cy="857250"/>
            <wp:effectExtent l="0" t="0" r="0" b="0"/>
            <wp:docPr id="1802569895" name="Picture 1802569895" descr="/var/folders/yb/hxq_w0694hv7fbtn_45zhx0w0000gr/T/com.microsoft.Word/Content.MSO/C9F9AB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24225" cy="857250"/>
                    </a:xfrm>
                    <a:prstGeom prst="rect">
                      <a:avLst/>
                    </a:prstGeom>
                  </pic:spPr>
                </pic:pic>
              </a:graphicData>
            </a:graphic>
          </wp:inline>
        </w:drawing>
      </w:r>
      <w:r w:rsidRPr="006E2F50">
        <w:br/>
      </w:r>
    </w:p>
    <w:p w14:paraId="548EB732" w14:textId="77777777" w:rsidR="00097D5B" w:rsidRPr="006E2F50" w:rsidRDefault="00097D5B" w:rsidP="00B87115">
      <w:pPr>
        <w:rPr>
          <w:rFonts w:eastAsia="SimSun"/>
        </w:rPr>
      </w:pPr>
    </w:p>
    <w:p w14:paraId="75897E1C" w14:textId="782889A4" w:rsidR="00EA6B64" w:rsidRPr="006E2F50" w:rsidRDefault="00EA6B64" w:rsidP="00EA6B64">
      <w:pPr>
        <w:jc w:val="center"/>
        <w:rPr>
          <w14:shadow w14:blurRad="50800" w14:dist="50800" w14:dir="5400000" w14:sx="0" w14:sy="0" w14:kx="0" w14:ky="0" w14:algn="ctr">
            <w14:schemeClr w14:val="tx1"/>
          </w14:shadow>
        </w:rPr>
      </w:pPr>
      <w:r w:rsidRPr="006E2F50">
        <w:fldChar w:fldCharType="begin"/>
      </w:r>
      <w:r w:rsidRPr="006E2F50">
        <w:instrText xml:space="preserve"> INCLUDEPICTURE "https://upload.wikimedia.org/wikipedia/en/d/d0/Comprehensive_Land_Use_Plan_of_the_City_of_Manila.JPG" \* MERGEFORMATINET </w:instrText>
      </w:r>
      <w:r w:rsidRPr="006E2F50">
        <w:fldChar w:fldCharType="separate"/>
      </w:r>
      <w:r w:rsidRPr="006E2F50">
        <w:rPr>
          <w:noProof/>
        </w:rPr>
        <w:drawing>
          <wp:inline distT="0" distB="0" distL="0" distR="0" wp14:anchorId="46354453" wp14:editId="0464AB81">
            <wp:extent cx="2921000" cy="1790049"/>
            <wp:effectExtent l="25400" t="25400" r="88900" b="90170"/>
            <wp:docPr id="8" name="Picture 8" descr="Image result for city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ity geograph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798" cy="1821179"/>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6E2F50">
        <w:fldChar w:fldCharType="end"/>
      </w:r>
    </w:p>
    <w:p w14:paraId="67EA1F76" w14:textId="4455FD76" w:rsidR="00CB2BC2" w:rsidRPr="006E2F50" w:rsidRDefault="00EA6B64">
      <w:pPr>
        <w:jc w:val="center"/>
        <w:rPr>
          <w:rFonts w:eastAsia="SimSun"/>
          <w:i/>
          <w:iCs/>
        </w:rPr>
      </w:pPr>
      <w:r w:rsidRPr="006E2F50">
        <w:rPr>
          <w:rFonts w:eastAsia="SimSun"/>
          <w:i/>
          <w:iCs/>
        </w:rPr>
        <w:t>Urban Geography of Manila City - Wikipedia</w:t>
      </w:r>
    </w:p>
    <w:p w14:paraId="1BC5D633" w14:textId="77777777" w:rsidR="00CB2BC2" w:rsidRPr="006E2F50" w:rsidRDefault="00CB2BC2">
      <w:pPr>
        <w:rPr>
          <w:b/>
        </w:rPr>
      </w:pPr>
    </w:p>
    <w:p w14:paraId="181A7A86" w14:textId="01031CC4" w:rsidR="00816DAF" w:rsidRPr="006E2F50" w:rsidRDefault="00CB2BC2" w:rsidP="00976408">
      <w:pPr>
        <w:pStyle w:val="Subtitle"/>
        <w:rPr>
          <w:rFonts w:asciiTheme="minorHAnsi" w:hAnsiTheme="minorHAnsi"/>
        </w:rPr>
      </w:pPr>
      <w:r w:rsidRPr="006E2F50">
        <w:rPr>
          <w:rStyle w:val="Heading1Char"/>
        </w:rPr>
        <w:t>TUL 540</w:t>
      </w:r>
      <w:r w:rsidR="00CC34BB" w:rsidRPr="006E2F50">
        <w:rPr>
          <w:rStyle w:val="Heading1Char"/>
        </w:rPr>
        <w:t>: Social Science Theories of the City</w:t>
      </w:r>
      <w:r w:rsidRPr="006E2F50">
        <w:rPr>
          <w:rFonts w:asciiTheme="minorHAnsi" w:hAnsiTheme="minorHAnsi"/>
          <w:i/>
        </w:rPr>
        <w:t xml:space="preserve"> </w:t>
      </w:r>
      <w:r w:rsidRPr="006E2F50">
        <w:rPr>
          <w:rFonts w:asciiTheme="minorHAnsi" w:hAnsiTheme="minorHAnsi"/>
        </w:rPr>
        <w:t>(3 units)</w:t>
      </w:r>
    </w:p>
    <w:p w14:paraId="7D9EFE6A" w14:textId="389A9D19" w:rsidR="00B109B2" w:rsidRPr="006E2F50" w:rsidRDefault="00321A79" w:rsidP="67C49542">
      <w:pPr>
        <w:jc w:val="center"/>
        <w:rPr>
          <w:sz w:val="22"/>
          <w:szCs w:val="22"/>
        </w:rPr>
      </w:pPr>
      <w:r w:rsidRPr="006E2F50">
        <w:rPr>
          <w:sz w:val="22"/>
          <w:szCs w:val="22"/>
        </w:rPr>
        <w:t>Global</w:t>
      </w:r>
      <w:r w:rsidR="0095035A" w:rsidRPr="006E2F50">
        <w:rPr>
          <w:sz w:val="22"/>
          <w:szCs w:val="22"/>
        </w:rPr>
        <w:t xml:space="preserve"> </w:t>
      </w:r>
      <w:r w:rsidRPr="006E2F50">
        <w:rPr>
          <w:sz w:val="22"/>
          <w:szCs w:val="22"/>
        </w:rPr>
        <w:t>Online</w:t>
      </w:r>
    </w:p>
    <w:tbl>
      <w:tblPr>
        <w:tblW w:w="0" w:type="auto"/>
        <w:tblLayout w:type="fixed"/>
        <w:tblLook w:val="04A0" w:firstRow="1" w:lastRow="0" w:firstColumn="1" w:lastColumn="0" w:noHBand="0" w:noVBand="1"/>
      </w:tblPr>
      <w:tblGrid>
        <w:gridCol w:w="2865"/>
        <w:gridCol w:w="2985"/>
        <w:gridCol w:w="3465"/>
      </w:tblGrid>
      <w:tr w:rsidR="67C49542" w:rsidRPr="006252DF" w14:paraId="2850B1A8" w14:textId="77777777" w:rsidTr="67C49542">
        <w:trPr>
          <w:trHeight w:val="765"/>
        </w:trPr>
        <w:tc>
          <w:tcPr>
            <w:tcW w:w="2865" w:type="dxa"/>
            <w:tcBorders>
              <w:top w:val="single" w:sz="6" w:space="0" w:color="auto"/>
              <w:left w:val="single" w:sz="6" w:space="0" w:color="auto"/>
              <w:bottom w:val="single" w:sz="6" w:space="0" w:color="auto"/>
              <w:right w:val="single" w:sz="6" w:space="0" w:color="auto"/>
            </w:tcBorders>
          </w:tcPr>
          <w:p w14:paraId="2A84A95B" w14:textId="5694A527" w:rsidR="67C49542" w:rsidRPr="006252DF" w:rsidRDefault="67C49542" w:rsidP="67C49542">
            <w:pPr>
              <w:spacing w:beforeAutospacing="1" w:afterAutospacing="1"/>
              <w:jc w:val="center"/>
              <w:rPr>
                <w:rFonts w:eastAsia="Calibri" w:cs="Calibri"/>
                <w:color w:val="4F81BD" w:themeColor="accent1"/>
                <w:sz w:val="20"/>
                <w:szCs w:val="20"/>
              </w:rPr>
            </w:pPr>
            <w:r w:rsidRPr="006252DF">
              <w:rPr>
                <w:rStyle w:val="normaltextrun"/>
                <w:rFonts w:eastAsia="Calibri" w:cs="Calibri"/>
                <w:color w:val="4F81BD" w:themeColor="accent1"/>
                <w:sz w:val="20"/>
                <w:szCs w:val="20"/>
                <w:lang w:val="en-GB"/>
              </w:rPr>
              <w:t>Program</w:t>
            </w:r>
            <w:r w:rsidRPr="006252DF">
              <w:rPr>
                <w:rStyle w:val="eop"/>
                <w:rFonts w:eastAsia="Calibri" w:cs="Calibri"/>
                <w:b/>
                <w:bCs/>
                <w:color w:val="4F81BD" w:themeColor="accent1"/>
                <w:sz w:val="20"/>
                <w:szCs w:val="20"/>
              </w:rPr>
              <w:t> </w:t>
            </w:r>
          </w:p>
        </w:tc>
        <w:tc>
          <w:tcPr>
            <w:tcW w:w="2985" w:type="dxa"/>
            <w:tcBorders>
              <w:top w:val="single" w:sz="6" w:space="0" w:color="auto"/>
              <w:left w:val="single" w:sz="6" w:space="0" w:color="auto"/>
              <w:bottom w:val="single" w:sz="6" w:space="0" w:color="auto"/>
              <w:right w:val="single" w:sz="6" w:space="0" w:color="auto"/>
            </w:tcBorders>
          </w:tcPr>
          <w:p w14:paraId="4D6553BD" w14:textId="77B4C7EE" w:rsidR="67C49542" w:rsidRPr="006252DF" w:rsidRDefault="006E2F50" w:rsidP="67C49542">
            <w:pPr>
              <w:spacing w:beforeAutospacing="1" w:afterAutospacing="1"/>
              <w:jc w:val="center"/>
              <w:rPr>
                <w:rFonts w:eastAsia="Times New Roman"/>
                <w:color w:val="000000" w:themeColor="text1"/>
                <w:sz w:val="20"/>
                <w:szCs w:val="20"/>
              </w:rPr>
            </w:pPr>
            <w:r w:rsidRPr="006252DF">
              <w:rPr>
                <w:rStyle w:val="normaltextrun"/>
                <w:rFonts w:eastAsia="Times New Roman" w:cs="Times New Roman"/>
                <w:color w:val="000000" w:themeColor="text1"/>
                <w:sz w:val="20"/>
                <w:szCs w:val="20"/>
                <w:lang w:val="en-GB"/>
              </w:rPr>
              <w:t xml:space="preserve">1010 E Union St, </w:t>
            </w:r>
            <w:r w:rsidR="67C49542" w:rsidRPr="006252DF">
              <w:rPr>
                <w:rStyle w:val="normaltextrun"/>
                <w:rFonts w:eastAsia="Times New Roman" w:cs="Times New Roman"/>
                <w:color w:val="000000" w:themeColor="text1"/>
                <w:sz w:val="20"/>
                <w:szCs w:val="20"/>
                <w:lang w:val="en-GB"/>
              </w:rPr>
              <w:t xml:space="preserve"> </w:t>
            </w:r>
            <w:r w:rsidRPr="006252DF">
              <w:rPr>
                <w:rStyle w:val="normaltextrun"/>
                <w:rFonts w:eastAsia="Times New Roman" w:cs="Times New Roman"/>
                <w:color w:val="000000" w:themeColor="text1"/>
                <w:sz w:val="20"/>
                <w:szCs w:val="20"/>
                <w:lang w:val="en-GB"/>
              </w:rPr>
              <w:br/>
            </w:r>
            <w:r w:rsidR="67C49542" w:rsidRPr="006252DF">
              <w:rPr>
                <w:rStyle w:val="normaltextrun"/>
                <w:rFonts w:eastAsia="Times New Roman" w:cs="Times New Roman"/>
                <w:color w:val="000000" w:themeColor="text1"/>
                <w:sz w:val="20"/>
                <w:szCs w:val="20"/>
                <w:lang w:val="en-GB"/>
              </w:rPr>
              <w:t>Pasadena, CA 9110</w:t>
            </w:r>
            <w:r w:rsidRPr="006252DF">
              <w:rPr>
                <w:rStyle w:val="normaltextrun"/>
                <w:rFonts w:eastAsia="Times New Roman" w:cs="Times New Roman"/>
                <w:color w:val="000000" w:themeColor="text1"/>
                <w:sz w:val="20"/>
                <w:szCs w:val="20"/>
                <w:lang w:val="en-GB"/>
              </w:rPr>
              <w:t>6</w:t>
            </w:r>
            <w:r w:rsidR="009A2C33">
              <w:rPr>
                <w:rStyle w:val="eop"/>
              </w:rPr>
              <w:t xml:space="preserve">, </w:t>
            </w:r>
            <w:r w:rsidR="009A2C33" w:rsidRPr="009A2C33">
              <w:rPr>
                <w:rStyle w:val="eop"/>
                <w:sz w:val="18"/>
                <w:szCs w:val="18"/>
              </w:rPr>
              <w:t>USA</w:t>
            </w:r>
          </w:p>
        </w:tc>
        <w:tc>
          <w:tcPr>
            <w:tcW w:w="3465" w:type="dxa"/>
            <w:tcBorders>
              <w:top w:val="single" w:sz="6" w:space="0" w:color="auto"/>
              <w:left w:val="single" w:sz="6" w:space="0" w:color="auto"/>
              <w:bottom w:val="single" w:sz="6" w:space="0" w:color="auto"/>
              <w:right w:val="single" w:sz="6" w:space="0" w:color="auto"/>
            </w:tcBorders>
          </w:tcPr>
          <w:p w14:paraId="7A741773" w14:textId="5FF23DC2" w:rsidR="67C49542" w:rsidRPr="006252DF" w:rsidRDefault="67C49542" w:rsidP="00DB7ACE">
            <w:pPr>
              <w:ind w:left="-180"/>
              <w:jc w:val="center"/>
              <w:rPr>
                <w:rFonts w:eastAsia="Times New Roman"/>
                <w:color w:val="000000" w:themeColor="text1"/>
                <w:sz w:val="20"/>
                <w:szCs w:val="20"/>
              </w:rPr>
            </w:pPr>
            <w:r w:rsidRPr="006252DF">
              <w:rPr>
                <w:rStyle w:val="normaltextrun"/>
                <w:rFonts w:eastAsia="Times New Roman" w:cs="Times New Roman"/>
                <w:b/>
                <w:bCs/>
                <w:color w:val="000000" w:themeColor="text1"/>
                <w:sz w:val="20"/>
                <w:szCs w:val="20"/>
              </w:rPr>
              <w:t>Registrar’s Office </w:t>
            </w:r>
          </w:p>
          <w:p w14:paraId="77FB55C9" w14:textId="06083FC8" w:rsidR="67C49542" w:rsidRPr="006252DF" w:rsidRDefault="000517E6" w:rsidP="00DB7ACE">
            <w:pPr>
              <w:jc w:val="center"/>
              <w:rPr>
                <w:rFonts w:eastAsia="Times New Roman"/>
                <w:color w:val="000000" w:themeColor="text1"/>
                <w:sz w:val="20"/>
                <w:szCs w:val="20"/>
              </w:rPr>
            </w:pPr>
            <w:hyperlink r:id="rId13">
              <w:r w:rsidR="67C49542" w:rsidRPr="006252DF">
                <w:rPr>
                  <w:rStyle w:val="Hyperlink"/>
                  <w:rFonts w:eastAsia="Times New Roman" w:cs="Times New Roman"/>
                  <w:sz w:val="20"/>
                  <w:szCs w:val="20"/>
                  <w:lang w:val="en-GB"/>
                </w:rPr>
                <w:t>registrar@wciu.edu</w:t>
              </w:r>
            </w:hyperlink>
            <w:r w:rsidR="67C49542" w:rsidRPr="006252DF">
              <w:rPr>
                <w:rStyle w:val="eop"/>
                <w:rFonts w:eastAsia="Times New Roman" w:cs="Times New Roman"/>
                <w:color w:val="000000" w:themeColor="text1"/>
                <w:sz w:val="20"/>
                <w:szCs w:val="20"/>
              </w:rPr>
              <w:t> </w:t>
            </w:r>
          </w:p>
          <w:p w14:paraId="700506CA" w14:textId="6A2C3250" w:rsidR="67C49542" w:rsidRPr="006252DF" w:rsidRDefault="67C49542" w:rsidP="00DB7ACE">
            <w:pPr>
              <w:jc w:val="center"/>
              <w:rPr>
                <w:rFonts w:eastAsia="Times New Roman"/>
                <w:color w:val="000000" w:themeColor="text1"/>
                <w:sz w:val="20"/>
                <w:szCs w:val="20"/>
              </w:rPr>
            </w:pPr>
            <w:r w:rsidRPr="006252DF">
              <w:rPr>
                <w:rStyle w:val="normaltextrun"/>
                <w:rFonts w:eastAsia="Times New Roman" w:cs="Times New Roman"/>
                <w:color w:val="000000" w:themeColor="text1"/>
                <w:sz w:val="20"/>
                <w:szCs w:val="20"/>
                <w:lang w:val="en-GB"/>
              </w:rPr>
              <w:t>Phone: 626-398-2273</w:t>
            </w:r>
            <w:r w:rsidRPr="006252DF">
              <w:rPr>
                <w:rStyle w:val="eop"/>
                <w:rFonts w:eastAsia="Times New Roman" w:cs="Times New Roman"/>
                <w:color w:val="000000" w:themeColor="text1"/>
                <w:sz w:val="20"/>
                <w:szCs w:val="20"/>
              </w:rPr>
              <w:t> </w:t>
            </w:r>
          </w:p>
        </w:tc>
      </w:tr>
      <w:tr w:rsidR="67C49542" w:rsidRPr="006252DF" w14:paraId="4B7E16D0" w14:textId="77777777" w:rsidTr="67C49542">
        <w:tc>
          <w:tcPr>
            <w:tcW w:w="2865" w:type="dxa"/>
            <w:tcBorders>
              <w:top w:val="single" w:sz="6" w:space="0" w:color="auto"/>
              <w:left w:val="single" w:sz="6" w:space="0" w:color="auto"/>
              <w:bottom w:val="single" w:sz="6" w:space="0" w:color="auto"/>
              <w:right w:val="single" w:sz="6" w:space="0" w:color="auto"/>
            </w:tcBorders>
          </w:tcPr>
          <w:p w14:paraId="5E9E6624" w14:textId="2BD25C8E" w:rsidR="67C49542" w:rsidRPr="006252DF" w:rsidRDefault="67C49542" w:rsidP="67C49542">
            <w:pPr>
              <w:spacing w:beforeAutospacing="1" w:afterAutospacing="1"/>
              <w:jc w:val="center"/>
              <w:rPr>
                <w:rFonts w:eastAsia="Times" w:cs="Times"/>
                <w:color w:val="000000" w:themeColor="text1"/>
                <w:sz w:val="20"/>
                <w:szCs w:val="20"/>
              </w:rPr>
            </w:pPr>
            <w:r w:rsidRPr="006252DF">
              <w:rPr>
                <w:rStyle w:val="normaltextrun"/>
                <w:rFonts w:eastAsia="Times" w:cs="Times"/>
                <w:color w:val="000000" w:themeColor="text1"/>
                <w:sz w:val="20"/>
                <w:szCs w:val="20"/>
                <w:lang w:val="en-GB"/>
              </w:rPr>
              <w:t>MA in Transformational Urban Leadership</w:t>
            </w:r>
            <w:r w:rsidRPr="006252DF">
              <w:rPr>
                <w:rStyle w:val="eop"/>
                <w:rFonts w:eastAsia="Times" w:cs="Times"/>
                <w:color w:val="000000" w:themeColor="text1"/>
                <w:sz w:val="20"/>
                <w:szCs w:val="20"/>
              </w:rPr>
              <w:t> </w:t>
            </w:r>
          </w:p>
        </w:tc>
        <w:tc>
          <w:tcPr>
            <w:tcW w:w="2985" w:type="dxa"/>
            <w:tcBorders>
              <w:top w:val="single" w:sz="6" w:space="0" w:color="auto"/>
              <w:left w:val="single" w:sz="6" w:space="0" w:color="auto"/>
              <w:bottom w:val="single" w:sz="6" w:space="0" w:color="auto"/>
              <w:right w:val="single" w:sz="6" w:space="0" w:color="auto"/>
            </w:tcBorders>
          </w:tcPr>
          <w:p w14:paraId="132B254F" w14:textId="39F84E46" w:rsidR="67C49542" w:rsidRPr="006252DF" w:rsidRDefault="67C49542" w:rsidP="67C49542">
            <w:pPr>
              <w:spacing w:beforeAutospacing="1" w:afterAutospacing="1"/>
              <w:rPr>
                <w:rFonts w:eastAsia="Times" w:cs="Times"/>
                <w:color w:val="000000" w:themeColor="text1"/>
                <w:sz w:val="20"/>
                <w:szCs w:val="20"/>
              </w:rPr>
            </w:pPr>
            <w:r w:rsidRPr="006252DF">
              <w:rPr>
                <w:rStyle w:val="eop"/>
                <w:rFonts w:eastAsia="Times" w:cs="Times"/>
                <w:color w:val="000000" w:themeColor="text1"/>
                <w:sz w:val="20"/>
                <w:szCs w:val="20"/>
              </w:rPr>
              <w:t> </w:t>
            </w:r>
          </w:p>
        </w:tc>
        <w:tc>
          <w:tcPr>
            <w:tcW w:w="3465" w:type="dxa"/>
            <w:tcBorders>
              <w:top w:val="single" w:sz="6" w:space="0" w:color="auto"/>
              <w:left w:val="single" w:sz="6" w:space="0" w:color="auto"/>
              <w:bottom w:val="single" w:sz="6" w:space="0" w:color="auto"/>
              <w:right w:val="single" w:sz="6" w:space="0" w:color="auto"/>
            </w:tcBorders>
          </w:tcPr>
          <w:p w14:paraId="3D20EDF9" w14:textId="1463D414" w:rsidR="67C49542" w:rsidRPr="006252DF" w:rsidRDefault="67C49542" w:rsidP="67C49542">
            <w:pPr>
              <w:spacing w:beforeAutospacing="1" w:afterAutospacing="1"/>
              <w:rPr>
                <w:rFonts w:eastAsia="Times" w:cs="Times"/>
                <w:color w:val="000000" w:themeColor="text1"/>
                <w:sz w:val="20"/>
                <w:szCs w:val="20"/>
              </w:rPr>
            </w:pPr>
            <w:r w:rsidRPr="006252DF">
              <w:rPr>
                <w:rStyle w:val="normaltextrun"/>
                <w:rFonts w:eastAsia="Times" w:cs="Times"/>
                <w:color w:val="000000" w:themeColor="text1"/>
                <w:sz w:val="20"/>
                <w:szCs w:val="20"/>
                <w:lang w:val="en-GB"/>
              </w:rPr>
              <w:t>Three (3) semester hours graduate credit</w:t>
            </w:r>
            <w:r w:rsidRPr="006252DF">
              <w:rPr>
                <w:rStyle w:val="eop"/>
                <w:rFonts w:eastAsia="Times" w:cs="Times"/>
                <w:color w:val="000000" w:themeColor="text1"/>
                <w:sz w:val="20"/>
                <w:szCs w:val="20"/>
              </w:rPr>
              <w:t> </w:t>
            </w:r>
          </w:p>
        </w:tc>
      </w:tr>
      <w:tr w:rsidR="67C49542" w:rsidRPr="006252DF" w14:paraId="65D3860E" w14:textId="77777777" w:rsidTr="67C49542">
        <w:tc>
          <w:tcPr>
            <w:tcW w:w="2865" w:type="dxa"/>
            <w:tcBorders>
              <w:top w:val="single" w:sz="6" w:space="0" w:color="auto"/>
              <w:left w:val="single" w:sz="6" w:space="0" w:color="auto"/>
              <w:bottom w:val="single" w:sz="6" w:space="0" w:color="auto"/>
              <w:right w:val="single" w:sz="6" w:space="0" w:color="auto"/>
            </w:tcBorders>
          </w:tcPr>
          <w:p w14:paraId="12134D0A" w14:textId="1B8F7569" w:rsidR="67C49542" w:rsidRPr="006252DF" w:rsidRDefault="67C49542" w:rsidP="67C49542">
            <w:pPr>
              <w:spacing w:beforeAutospacing="1" w:afterAutospacing="1"/>
              <w:jc w:val="center"/>
              <w:rPr>
                <w:rFonts w:eastAsia="Calibri" w:cs="Calibri"/>
                <w:color w:val="4F81BD" w:themeColor="accent1"/>
                <w:sz w:val="20"/>
                <w:szCs w:val="20"/>
              </w:rPr>
            </w:pPr>
            <w:r w:rsidRPr="006252DF">
              <w:rPr>
                <w:rStyle w:val="normaltextrun"/>
                <w:rFonts w:eastAsia="Calibri" w:cs="Calibri"/>
                <w:b/>
                <w:bCs/>
                <w:color w:val="4F81BD" w:themeColor="accent1"/>
                <w:sz w:val="20"/>
                <w:szCs w:val="20"/>
                <w:lang w:val="en-GB"/>
              </w:rPr>
              <w:t>Instructor</w:t>
            </w:r>
            <w:r w:rsidRPr="006252DF">
              <w:rPr>
                <w:rStyle w:val="eop"/>
                <w:rFonts w:eastAsia="Calibri" w:cs="Calibri"/>
                <w:b/>
                <w:bCs/>
                <w:color w:val="4F81BD" w:themeColor="accent1"/>
                <w:sz w:val="20"/>
                <w:szCs w:val="20"/>
              </w:rPr>
              <w:t> </w:t>
            </w:r>
          </w:p>
        </w:tc>
        <w:tc>
          <w:tcPr>
            <w:tcW w:w="2985" w:type="dxa"/>
            <w:tcBorders>
              <w:top w:val="single" w:sz="6" w:space="0" w:color="auto"/>
              <w:left w:val="single" w:sz="6" w:space="0" w:color="auto"/>
              <w:bottom w:val="single" w:sz="6" w:space="0" w:color="auto"/>
              <w:right w:val="single" w:sz="6" w:space="0" w:color="auto"/>
            </w:tcBorders>
          </w:tcPr>
          <w:p w14:paraId="2531CC20" w14:textId="5498C56B" w:rsidR="67C49542" w:rsidRPr="006252DF" w:rsidRDefault="67C49542" w:rsidP="67C49542">
            <w:pPr>
              <w:spacing w:beforeAutospacing="1" w:afterAutospacing="1"/>
              <w:rPr>
                <w:rFonts w:eastAsia="Calibri" w:cs="Calibri"/>
                <w:color w:val="4F81BD" w:themeColor="accent1"/>
                <w:sz w:val="20"/>
                <w:szCs w:val="20"/>
              </w:rPr>
            </w:pPr>
            <w:r w:rsidRPr="006252DF">
              <w:rPr>
                <w:rStyle w:val="normaltextrun"/>
                <w:rFonts w:eastAsia="Calibri" w:cs="Calibri"/>
                <w:b/>
                <w:bCs/>
                <w:color w:val="4F81BD" w:themeColor="accent1"/>
                <w:sz w:val="20"/>
                <w:szCs w:val="20"/>
                <w:lang w:val="en-GB"/>
              </w:rPr>
              <w:t>Email</w:t>
            </w:r>
            <w:r w:rsidRPr="006252DF">
              <w:rPr>
                <w:rStyle w:val="eop"/>
                <w:rFonts w:eastAsia="Calibri" w:cs="Calibri"/>
                <w:b/>
                <w:bCs/>
                <w:color w:val="4F81BD" w:themeColor="accent1"/>
                <w:sz w:val="20"/>
                <w:szCs w:val="20"/>
              </w:rPr>
              <w:t> </w:t>
            </w:r>
          </w:p>
        </w:tc>
        <w:tc>
          <w:tcPr>
            <w:tcW w:w="3465" w:type="dxa"/>
            <w:tcBorders>
              <w:top w:val="single" w:sz="6" w:space="0" w:color="auto"/>
              <w:left w:val="single" w:sz="6" w:space="0" w:color="auto"/>
              <w:bottom w:val="single" w:sz="6" w:space="0" w:color="auto"/>
              <w:right w:val="single" w:sz="6" w:space="0" w:color="auto"/>
            </w:tcBorders>
          </w:tcPr>
          <w:p w14:paraId="550C5951" w14:textId="6D3D5CDE" w:rsidR="67C49542" w:rsidRPr="006252DF" w:rsidRDefault="67C49542" w:rsidP="67C49542">
            <w:pPr>
              <w:spacing w:beforeAutospacing="1" w:afterAutospacing="1"/>
              <w:rPr>
                <w:rFonts w:eastAsia="Calibri" w:cs="Calibri"/>
                <w:color w:val="4F81BD" w:themeColor="accent1"/>
                <w:sz w:val="20"/>
                <w:szCs w:val="20"/>
              </w:rPr>
            </w:pPr>
            <w:r w:rsidRPr="006252DF">
              <w:rPr>
                <w:rStyle w:val="eop"/>
                <w:rFonts w:eastAsia="Calibri" w:cs="Calibri"/>
                <w:b/>
                <w:bCs/>
                <w:color w:val="4F81BD" w:themeColor="accent1"/>
                <w:sz w:val="20"/>
                <w:szCs w:val="20"/>
              </w:rPr>
              <w:t> 1</w:t>
            </w:r>
            <w:r w:rsidR="009A2C33">
              <w:rPr>
                <w:rStyle w:val="eop"/>
                <w:rFonts w:eastAsia="Calibri" w:cs="Calibri"/>
                <w:color w:val="4F81BD" w:themeColor="accent1"/>
                <w:sz w:val="20"/>
                <w:szCs w:val="20"/>
              </w:rPr>
              <w:t>0</w:t>
            </w:r>
            <w:r w:rsidRPr="006252DF">
              <w:rPr>
                <w:rStyle w:val="eop"/>
                <w:rFonts w:eastAsia="Calibri" w:cs="Calibri"/>
                <w:color w:val="4F81BD" w:themeColor="accent1"/>
                <w:sz w:val="20"/>
                <w:szCs w:val="20"/>
                <w:vertAlign w:val="superscript"/>
              </w:rPr>
              <w:t>th</w:t>
            </w:r>
            <w:r w:rsidRPr="006252DF">
              <w:rPr>
                <w:rStyle w:val="eop"/>
                <w:rFonts w:eastAsia="Calibri" w:cs="Calibri"/>
                <w:color w:val="4F81BD" w:themeColor="accent1"/>
                <w:sz w:val="20"/>
                <w:szCs w:val="20"/>
              </w:rPr>
              <w:t xml:space="preserve"> Jan – April 2</w:t>
            </w:r>
            <w:r w:rsidR="009A2C33">
              <w:rPr>
                <w:rStyle w:val="eop"/>
                <w:rFonts w:eastAsia="Calibri" w:cs="Calibri"/>
                <w:color w:val="4F81BD" w:themeColor="accent1"/>
                <w:sz w:val="20"/>
                <w:szCs w:val="20"/>
              </w:rPr>
              <w:t>2</w:t>
            </w:r>
            <w:r w:rsidR="009A2C33" w:rsidRPr="009A2C33">
              <w:rPr>
                <w:rStyle w:val="eop"/>
                <w:rFonts w:eastAsia="Calibri" w:cs="Calibri"/>
                <w:color w:val="4F81BD" w:themeColor="accent1"/>
                <w:sz w:val="20"/>
                <w:szCs w:val="20"/>
                <w:vertAlign w:val="superscript"/>
              </w:rPr>
              <w:t>nd</w:t>
            </w:r>
            <w:r w:rsidR="009A2C33">
              <w:rPr>
                <w:rStyle w:val="eop"/>
                <w:rFonts w:eastAsia="Calibri" w:cs="Calibri"/>
                <w:color w:val="4F81BD" w:themeColor="accent1"/>
                <w:sz w:val="20"/>
                <w:szCs w:val="20"/>
              </w:rPr>
              <w:t>, 2023</w:t>
            </w:r>
          </w:p>
        </w:tc>
      </w:tr>
      <w:tr w:rsidR="67C49542" w:rsidRPr="006252DF" w14:paraId="37958133" w14:textId="77777777" w:rsidTr="67C49542">
        <w:tc>
          <w:tcPr>
            <w:tcW w:w="2865" w:type="dxa"/>
            <w:tcBorders>
              <w:top w:val="single" w:sz="6" w:space="0" w:color="auto"/>
              <w:left w:val="single" w:sz="6" w:space="0" w:color="auto"/>
              <w:bottom w:val="single" w:sz="6" w:space="0" w:color="auto"/>
              <w:right w:val="single" w:sz="6" w:space="0" w:color="auto"/>
            </w:tcBorders>
          </w:tcPr>
          <w:p w14:paraId="4C7B1699" w14:textId="3D9468B8" w:rsidR="67C49542" w:rsidRPr="006252DF" w:rsidRDefault="67C49542" w:rsidP="67C49542">
            <w:pPr>
              <w:spacing w:beforeAutospacing="1" w:afterAutospacing="1"/>
              <w:jc w:val="center"/>
              <w:rPr>
                <w:rFonts w:eastAsia="Times" w:cs="Times"/>
                <w:color w:val="000000" w:themeColor="text1"/>
                <w:sz w:val="20"/>
                <w:szCs w:val="20"/>
              </w:rPr>
            </w:pPr>
            <w:r w:rsidRPr="006252DF">
              <w:rPr>
                <w:rStyle w:val="normaltextrun"/>
                <w:rFonts w:eastAsia="Times New Roman" w:cs="Times New Roman"/>
                <w:color w:val="000000" w:themeColor="text1"/>
                <w:sz w:val="20"/>
                <w:szCs w:val="20"/>
                <w:lang w:val="en-GB"/>
              </w:rPr>
              <w:t>Prof</w:t>
            </w:r>
            <w:r w:rsidR="006E2F50" w:rsidRPr="006252DF">
              <w:rPr>
                <w:rStyle w:val="normaltextrun"/>
                <w:rFonts w:eastAsia="Times New Roman" w:cs="Times New Roman"/>
                <w:color w:val="000000" w:themeColor="text1"/>
                <w:sz w:val="20"/>
                <w:szCs w:val="20"/>
                <w:lang w:val="en-GB"/>
              </w:rPr>
              <w:t>.</w:t>
            </w:r>
            <w:r w:rsidRPr="006252DF">
              <w:rPr>
                <w:rStyle w:val="normaltextrun"/>
                <w:rFonts w:eastAsia="Times New Roman" w:cs="Times New Roman"/>
                <w:color w:val="000000" w:themeColor="text1"/>
                <w:sz w:val="20"/>
                <w:szCs w:val="20"/>
                <w:lang w:val="en-GB"/>
              </w:rPr>
              <w:t xml:space="preserve"> Viv Grigg</w:t>
            </w:r>
            <w:r w:rsidRPr="006252DF">
              <w:rPr>
                <w:rStyle w:val="eop"/>
                <w:rFonts w:eastAsia="Times" w:cs="Times"/>
                <w:color w:val="000000" w:themeColor="text1"/>
                <w:sz w:val="20"/>
                <w:szCs w:val="20"/>
              </w:rPr>
              <w:t> </w:t>
            </w:r>
          </w:p>
        </w:tc>
        <w:tc>
          <w:tcPr>
            <w:tcW w:w="2985" w:type="dxa"/>
            <w:tcBorders>
              <w:top w:val="single" w:sz="6" w:space="0" w:color="auto"/>
              <w:left w:val="single" w:sz="6" w:space="0" w:color="auto"/>
              <w:bottom w:val="single" w:sz="6" w:space="0" w:color="auto"/>
              <w:right w:val="single" w:sz="6" w:space="0" w:color="auto"/>
            </w:tcBorders>
          </w:tcPr>
          <w:p w14:paraId="0FA939D2" w14:textId="545389AB" w:rsidR="67C49542" w:rsidRPr="006252DF" w:rsidRDefault="67C49542" w:rsidP="67C49542">
            <w:pPr>
              <w:pStyle w:val="paragraph"/>
              <w:rPr>
                <w:color w:val="000000" w:themeColor="text1"/>
                <w:sz w:val="20"/>
                <w:szCs w:val="20"/>
              </w:rPr>
            </w:pPr>
            <w:r w:rsidRPr="006252DF">
              <w:rPr>
                <w:rFonts w:cs="Times New Roman"/>
                <w:color w:val="000000" w:themeColor="text1"/>
                <w:sz w:val="20"/>
                <w:szCs w:val="20"/>
              </w:rPr>
              <w:t xml:space="preserve"> </w:t>
            </w:r>
            <w:hyperlink r:id="rId14" w:history="1">
              <w:r w:rsidR="006E2F50" w:rsidRPr="006252DF">
                <w:rPr>
                  <w:rStyle w:val="Hyperlink"/>
                  <w:rFonts w:cs="Times New Roman"/>
                  <w:sz w:val="20"/>
                  <w:szCs w:val="20"/>
                </w:rPr>
                <w:t>viv.grigg@wciu.edu</w:t>
              </w:r>
            </w:hyperlink>
          </w:p>
        </w:tc>
        <w:tc>
          <w:tcPr>
            <w:tcW w:w="3465" w:type="dxa"/>
            <w:tcBorders>
              <w:top w:val="single" w:sz="6" w:space="0" w:color="auto"/>
              <w:left w:val="single" w:sz="6" w:space="0" w:color="auto"/>
              <w:bottom w:val="single" w:sz="6" w:space="0" w:color="auto"/>
              <w:right w:val="single" w:sz="6" w:space="0" w:color="auto"/>
            </w:tcBorders>
          </w:tcPr>
          <w:p w14:paraId="5BBB44E0" w14:textId="41538EA7" w:rsidR="67C49542" w:rsidRPr="006252DF" w:rsidRDefault="67C49542" w:rsidP="67C49542">
            <w:pPr>
              <w:spacing w:beforeAutospacing="1" w:afterAutospacing="1"/>
              <w:jc w:val="center"/>
              <w:rPr>
                <w:rStyle w:val="normaltextrun"/>
                <w:rFonts w:eastAsia="Cambria" w:cs="Cambria"/>
                <w:color w:val="000000" w:themeColor="text1"/>
                <w:sz w:val="20"/>
                <w:szCs w:val="20"/>
                <w:lang w:val="en-GB"/>
              </w:rPr>
            </w:pPr>
            <w:r w:rsidRPr="006252DF">
              <w:rPr>
                <w:rStyle w:val="normaltextrun"/>
                <w:rFonts w:eastAsia="Cambria" w:cs="Cambria"/>
                <w:color w:val="000000" w:themeColor="text1"/>
                <w:sz w:val="20"/>
                <w:szCs w:val="20"/>
                <w:lang w:val="en-GB"/>
              </w:rPr>
              <w:t xml:space="preserve">Online, Zoom: </w:t>
            </w:r>
            <w:r w:rsidR="2B9E14F4" w:rsidRPr="006252DF">
              <w:rPr>
                <w:rStyle w:val="normaltextrun"/>
                <w:rFonts w:eastAsia="Cambria" w:cs="Cambria"/>
                <w:color w:val="000000" w:themeColor="text1"/>
                <w:sz w:val="20"/>
                <w:szCs w:val="20"/>
                <w:lang w:val="en-GB"/>
              </w:rPr>
              <w:t xml:space="preserve">Thursday </w:t>
            </w:r>
            <w:r w:rsidR="006E2F50" w:rsidRPr="006252DF">
              <w:rPr>
                <w:rStyle w:val="normaltextrun"/>
                <w:rFonts w:eastAsia="Cambria" w:cs="Cambria"/>
                <w:color w:val="000000" w:themeColor="text1"/>
                <w:sz w:val="20"/>
                <w:szCs w:val="20"/>
                <w:lang w:val="en-GB"/>
              </w:rPr>
              <w:t>6-8</w:t>
            </w:r>
            <w:r w:rsidRPr="006252DF">
              <w:rPr>
                <w:rStyle w:val="normaltextrun"/>
                <w:rFonts w:eastAsia="Cambria" w:cs="Cambria"/>
                <w:color w:val="000000" w:themeColor="text1"/>
                <w:sz w:val="20"/>
                <w:szCs w:val="20"/>
                <w:lang w:val="en-GB"/>
              </w:rPr>
              <w:t xml:space="preserve"> pm </w:t>
            </w:r>
            <w:r w:rsidR="006E2F50" w:rsidRPr="006252DF">
              <w:rPr>
                <w:rStyle w:val="normaltextrun"/>
                <w:rFonts w:eastAsia="Cambria" w:cs="Cambria"/>
                <w:color w:val="000000" w:themeColor="text1"/>
                <w:sz w:val="20"/>
                <w:szCs w:val="20"/>
                <w:lang w:val="en-GB"/>
              </w:rPr>
              <w:t>PST</w:t>
            </w:r>
          </w:p>
        </w:tc>
      </w:tr>
      <w:tr w:rsidR="67C49542" w:rsidRPr="006252DF" w14:paraId="4EF74C39" w14:textId="77777777" w:rsidTr="67C49542">
        <w:tc>
          <w:tcPr>
            <w:tcW w:w="2865" w:type="dxa"/>
            <w:tcBorders>
              <w:top w:val="single" w:sz="6" w:space="0" w:color="auto"/>
              <w:left w:val="single" w:sz="6" w:space="0" w:color="auto"/>
              <w:bottom w:val="single" w:sz="6" w:space="0" w:color="auto"/>
              <w:right w:val="single" w:sz="6" w:space="0" w:color="auto"/>
            </w:tcBorders>
          </w:tcPr>
          <w:p w14:paraId="26E5139F" w14:textId="45D3BD83" w:rsidR="67C49542" w:rsidRPr="006252DF" w:rsidRDefault="67C49542" w:rsidP="67C49542">
            <w:pPr>
              <w:spacing w:beforeAutospacing="1" w:afterAutospacing="1"/>
              <w:jc w:val="center"/>
              <w:rPr>
                <w:rFonts w:eastAsia="Calibri" w:cs="Calibri"/>
                <w:color w:val="4F81BD" w:themeColor="accent1"/>
                <w:sz w:val="20"/>
                <w:szCs w:val="20"/>
              </w:rPr>
            </w:pPr>
            <w:r w:rsidRPr="006252DF">
              <w:rPr>
                <w:rStyle w:val="normaltextrun"/>
                <w:rFonts w:eastAsia="Calibri" w:cs="Calibri"/>
                <w:b/>
                <w:bCs/>
                <w:color w:val="4F81BD" w:themeColor="accent1"/>
                <w:sz w:val="20"/>
                <w:szCs w:val="20"/>
                <w:lang w:val="en-GB"/>
              </w:rPr>
              <w:t>Updated</w:t>
            </w:r>
            <w:r w:rsidRPr="006252DF">
              <w:rPr>
                <w:rStyle w:val="eop"/>
                <w:rFonts w:eastAsia="Calibri" w:cs="Calibri"/>
                <w:b/>
                <w:bCs/>
                <w:color w:val="4F81BD" w:themeColor="accent1"/>
                <w:sz w:val="20"/>
                <w:szCs w:val="20"/>
              </w:rPr>
              <w:t> </w:t>
            </w:r>
          </w:p>
        </w:tc>
        <w:tc>
          <w:tcPr>
            <w:tcW w:w="2985" w:type="dxa"/>
            <w:tcBorders>
              <w:top w:val="single" w:sz="6" w:space="0" w:color="auto"/>
              <w:left w:val="single" w:sz="6" w:space="0" w:color="auto"/>
              <w:bottom w:val="single" w:sz="6" w:space="0" w:color="auto"/>
              <w:right w:val="single" w:sz="6" w:space="0" w:color="auto"/>
            </w:tcBorders>
          </w:tcPr>
          <w:p w14:paraId="5959C3A4" w14:textId="7CC14657" w:rsidR="67C49542" w:rsidRPr="006252DF" w:rsidRDefault="67C49542" w:rsidP="67C49542">
            <w:pPr>
              <w:spacing w:beforeAutospacing="1" w:afterAutospacing="1"/>
              <w:jc w:val="center"/>
              <w:rPr>
                <w:rFonts w:eastAsia="Times" w:cs="Times"/>
                <w:color w:val="000000" w:themeColor="text1"/>
                <w:sz w:val="20"/>
                <w:szCs w:val="20"/>
              </w:rPr>
            </w:pPr>
            <w:r w:rsidRPr="006252DF">
              <w:rPr>
                <w:rStyle w:val="eop"/>
                <w:rFonts w:eastAsia="Times" w:cs="Times"/>
                <w:color w:val="000000" w:themeColor="text1"/>
                <w:sz w:val="20"/>
                <w:szCs w:val="20"/>
              </w:rPr>
              <w:t> </w:t>
            </w:r>
            <w:r w:rsidR="009A2C33">
              <w:rPr>
                <w:rStyle w:val="eop"/>
                <w:rFonts w:eastAsia="Times" w:cs="Times"/>
                <w:color w:val="000000" w:themeColor="text1"/>
                <w:sz w:val="20"/>
                <w:szCs w:val="20"/>
              </w:rPr>
              <w:t>1.3.2023</w:t>
            </w:r>
            <w:r w:rsidRPr="006252DF">
              <w:rPr>
                <w:rStyle w:val="eop"/>
                <w:rFonts w:eastAsia="Times" w:cs="Times"/>
                <w:color w:val="000000" w:themeColor="text1"/>
                <w:sz w:val="20"/>
                <w:szCs w:val="20"/>
              </w:rPr>
              <w:t> </w:t>
            </w:r>
          </w:p>
        </w:tc>
        <w:tc>
          <w:tcPr>
            <w:tcW w:w="3465" w:type="dxa"/>
            <w:tcBorders>
              <w:top w:val="single" w:sz="6" w:space="0" w:color="auto"/>
              <w:left w:val="single" w:sz="6" w:space="0" w:color="auto"/>
              <w:bottom w:val="single" w:sz="6" w:space="0" w:color="auto"/>
              <w:right w:val="single" w:sz="6" w:space="0" w:color="auto"/>
            </w:tcBorders>
          </w:tcPr>
          <w:p w14:paraId="2919E39E" w14:textId="70360D49" w:rsidR="67C49542" w:rsidRPr="006252DF" w:rsidRDefault="67C49542" w:rsidP="67C49542">
            <w:pPr>
              <w:spacing w:beforeAutospacing="1" w:afterAutospacing="1"/>
              <w:rPr>
                <w:rFonts w:eastAsia="Times" w:cs="Times"/>
                <w:color w:val="000000" w:themeColor="text1"/>
                <w:sz w:val="20"/>
                <w:szCs w:val="20"/>
              </w:rPr>
            </w:pPr>
            <w:r w:rsidRPr="006252DF">
              <w:rPr>
                <w:rStyle w:val="eop"/>
                <w:rFonts w:eastAsia="Times" w:cs="Times"/>
                <w:color w:val="000000" w:themeColor="text1"/>
                <w:sz w:val="20"/>
                <w:szCs w:val="20"/>
              </w:rPr>
              <w:t> </w:t>
            </w:r>
          </w:p>
        </w:tc>
      </w:tr>
    </w:tbl>
    <w:p w14:paraId="6C10DFC4" w14:textId="1BAE5CD8" w:rsidR="00DB7CE8" w:rsidRPr="006E2F50" w:rsidRDefault="00DB7CE8" w:rsidP="67C49542">
      <w:pPr>
        <w:jc w:val="center"/>
        <w:rPr>
          <w:color w:val="000000" w:themeColor="text1"/>
          <w:sz w:val="22"/>
          <w:szCs w:val="22"/>
        </w:rPr>
      </w:pPr>
    </w:p>
    <w:p w14:paraId="7809128B" w14:textId="77777777" w:rsidR="00CB2BC2" w:rsidRPr="006E2F50" w:rsidRDefault="00CB2BC2">
      <w:pPr>
        <w:shd w:val="clear" w:color="auto" w:fill="E6E6E6"/>
        <w:jc w:val="center"/>
        <w:rPr>
          <w:sz w:val="16"/>
          <w:szCs w:val="16"/>
        </w:rPr>
      </w:pPr>
      <w:r w:rsidRPr="006E2F50">
        <w:rPr>
          <w:b/>
          <w:sz w:val="16"/>
          <w:szCs w:val="16"/>
        </w:rPr>
        <w:t xml:space="preserve">Course Design Contributors: </w:t>
      </w:r>
      <w:r w:rsidRPr="006E2F50">
        <w:rPr>
          <w:sz w:val="16"/>
          <w:szCs w:val="16"/>
        </w:rPr>
        <w:t>Dr</w:t>
      </w:r>
      <w:r w:rsidR="00E314FA" w:rsidRPr="006E2F50">
        <w:rPr>
          <w:sz w:val="16"/>
          <w:szCs w:val="16"/>
        </w:rPr>
        <w:t>.</w:t>
      </w:r>
      <w:r w:rsidRPr="006E2F50">
        <w:rPr>
          <w:sz w:val="16"/>
          <w:szCs w:val="16"/>
        </w:rPr>
        <w:t xml:space="preserve"> Lorenzo C. Bautista</w:t>
      </w:r>
      <w:r w:rsidR="00E314FA" w:rsidRPr="006E2F50">
        <w:rPr>
          <w:sz w:val="16"/>
          <w:szCs w:val="16"/>
        </w:rPr>
        <w:t xml:space="preserve">, </w:t>
      </w:r>
      <w:r w:rsidRPr="006E2F50">
        <w:rPr>
          <w:sz w:val="16"/>
          <w:szCs w:val="16"/>
        </w:rPr>
        <w:t>Dr</w:t>
      </w:r>
      <w:r w:rsidR="00E314FA" w:rsidRPr="006E2F50">
        <w:rPr>
          <w:sz w:val="16"/>
          <w:szCs w:val="16"/>
        </w:rPr>
        <w:t>.</w:t>
      </w:r>
      <w:r w:rsidRPr="006E2F50">
        <w:rPr>
          <w:sz w:val="16"/>
          <w:szCs w:val="16"/>
        </w:rPr>
        <w:t xml:space="preserve"> Fermin P. Manalo, Jr.</w:t>
      </w:r>
    </w:p>
    <w:p w14:paraId="0F194F7E" w14:textId="77777777" w:rsidR="00CB2BC2" w:rsidRPr="006E2F50" w:rsidRDefault="00CB2BC2">
      <w:pPr>
        <w:shd w:val="clear" w:color="auto" w:fill="E6E6E6"/>
        <w:jc w:val="center"/>
        <w:rPr>
          <w:sz w:val="16"/>
          <w:szCs w:val="16"/>
        </w:rPr>
      </w:pPr>
      <w:r w:rsidRPr="006E2F50">
        <w:rPr>
          <w:sz w:val="16"/>
          <w:szCs w:val="16"/>
        </w:rPr>
        <w:t xml:space="preserve">Rev. Dr. J.N. </w:t>
      </w:r>
      <w:proofErr w:type="spellStart"/>
      <w:r w:rsidRPr="006E2F50">
        <w:rPr>
          <w:sz w:val="16"/>
          <w:szCs w:val="16"/>
        </w:rPr>
        <w:t>Manokaran</w:t>
      </w:r>
      <w:proofErr w:type="spellEnd"/>
      <w:r w:rsidRPr="006E2F50">
        <w:rPr>
          <w:sz w:val="16"/>
          <w:szCs w:val="16"/>
        </w:rPr>
        <w:t>, Dr R. Slimbach., Dr Viv Grigg</w:t>
      </w:r>
      <w:r w:rsidR="004C4D4F" w:rsidRPr="006E2F50">
        <w:rPr>
          <w:sz w:val="16"/>
          <w:szCs w:val="16"/>
        </w:rPr>
        <w:t>, Dr Fletcher Tink</w:t>
      </w:r>
      <w:r w:rsidR="00E314FA" w:rsidRPr="006E2F50">
        <w:rPr>
          <w:sz w:val="16"/>
          <w:szCs w:val="16"/>
        </w:rPr>
        <w:t>, Rev. Michael Mata</w:t>
      </w:r>
    </w:p>
    <w:p w14:paraId="47AD53EF" w14:textId="77777777" w:rsidR="00CB2BC2" w:rsidRPr="006E2F50" w:rsidRDefault="00CB2BC2"/>
    <w:p w14:paraId="5F79DBED" w14:textId="642C2B4D" w:rsidR="0095035A" w:rsidRPr="006E2F50" w:rsidRDefault="0095035A" w:rsidP="6BED62C1">
      <w:pPr>
        <w:pStyle w:val="BodyText"/>
        <w:spacing w:line="265" w:lineRule="exact"/>
        <w:ind w:left="3260"/>
        <w:rPr>
          <w:rFonts w:asciiTheme="minorHAnsi" w:hAnsiTheme="minorHAnsi"/>
        </w:rPr>
      </w:pPr>
      <w:r w:rsidRPr="006E2F50">
        <w:rPr>
          <w:rFonts w:asciiTheme="minorHAnsi" w:hAnsiTheme="minorHAnsi"/>
          <w:color w:val="FFFFFF"/>
          <w:shd w:val="clear" w:color="auto" w:fill="800000"/>
        </w:rPr>
        <w:t xml:space="preserve">Mission and Purpose Statement of </w:t>
      </w:r>
      <w:r w:rsidR="00464177" w:rsidRPr="006E2F50">
        <w:rPr>
          <w:rFonts w:asciiTheme="minorHAnsi" w:hAnsiTheme="minorHAnsi"/>
          <w:color w:val="FFFFFF"/>
          <w:shd w:val="clear" w:color="auto" w:fill="800000"/>
        </w:rPr>
        <w:t>WCIU</w:t>
      </w:r>
    </w:p>
    <w:p w14:paraId="15AD7514" w14:textId="4C25E4AB" w:rsidR="000D1DA4" w:rsidRPr="006E2F50" w:rsidRDefault="00DB7CE8" w:rsidP="58C29EA8">
      <w:pPr>
        <w:jc w:val="center"/>
        <w:rPr>
          <w:rFonts w:cs="Arial"/>
        </w:rPr>
      </w:pPr>
      <w:r w:rsidRPr="006E2F50">
        <w:rPr>
          <w:rFonts w:cs="Arial"/>
          <w:shd w:val="clear" w:color="auto" w:fill="F5F5F0"/>
        </w:rPr>
        <w:t>WCIU provides innovative distance education programs to enhance the effectiveness of scholar practitioners as they serve with others to develop transformational solutions to the roots of human problems around the world.</w:t>
      </w:r>
      <w:r w:rsidR="000D1DA4" w:rsidRPr="006E2F50">
        <w:rPr>
          <w:i/>
          <w:iCs/>
        </w:rPr>
        <w:t xml:space="preserve">  </w:t>
      </w:r>
    </w:p>
    <w:p w14:paraId="1C77221E" w14:textId="77777777" w:rsidR="0095035A" w:rsidRPr="006E2F50" w:rsidRDefault="0095035A" w:rsidP="6BED62C1">
      <w:pPr>
        <w:pStyle w:val="BodyText"/>
        <w:jc w:val="center"/>
        <w:rPr>
          <w:rFonts w:asciiTheme="minorHAnsi" w:hAnsiTheme="minorHAnsi"/>
          <w:i/>
          <w:iCs/>
          <w:sz w:val="22"/>
          <w:szCs w:val="22"/>
        </w:rPr>
      </w:pPr>
    </w:p>
    <w:p w14:paraId="3604F8A5" w14:textId="39A05BDB" w:rsidR="009938A7" w:rsidRPr="006E2F50" w:rsidRDefault="0095035A" w:rsidP="009938A7">
      <w:pPr>
        <w:tabs>
          <w:tab w:val="left" w:pos="2639"/>
          <w:tab w:val="left" w:pos="9459"/>
        </w:tabs>
        <w:spacing w:line="223" w:lineRule="auto"/>
        <w:ind w:left="100" w:right="118"/>
        <w:jc w:val="center"/>
        <w:rPr>
          <w:color w:val="FFFFFF"/>
          <w:shd w:val="clear" w:color="auto" w:fill="FFFFFF"/>
        </w:rPr>
      </w:pPr>
      <w:r w:rsidRPr="006E2F50">
        <w:rPr>
          <w:color w:val="FFFFFF"/>
          <w:shd w:val="clear" w:color="auto" w:fill="800000"/>
        </w:rPr>
        <w:t>Master of Arts in Transformationa</w:t>
      </w:r>
      <w:r w:rsidR="00EA6B64" w:rsidRPr="006E2F50">
        <w:rPr>
          <w:color w:val="FFFFFF"/>
          <w:shd w:val="clear" w:color="auto" w:fill="800000"/>
        </w:rPr>
        <w:t xml:space="preserve">l Urban </w:t>
      </w:r>
      <w:r w:rsidRPr="006E2F50">
        <w:rPr>
          <w:color w:val="FFFFFF"/>
          <w:shd w:val="clear" w:color="auto" w:fill="800000"/>
        </w:rPr>
        <w:t>Leadership</w:t>
      </w:r>
    </w:p>
    <w:p w14:paraId="21649571" w14:textId="5466D56A" w:rsidR="0095035A" w:rsidRPr="006E2F50" w:rsidRDefault="0095035A" w:rsidP="58C29EA8">
      <w:pPr>
        <w:tabs>
          <w:tab w:val="left" w:pos="2639"/>
          <w:tab w:val="left" w:pos="9459"/>
        </w:tabs>
        <w:spacing w:line="223" w:lineRule="auto"/>
        <w:ind w:left="100" w:right="118"/>
        <w:jc w:val="center"/>
        <w:rPr>
          <w:i/>
          <w:iCs/>
        </w:rPr>
      </w:pPr>
      <w:r w:rsidRPr="006E2F50">
        <w:rPr>
          <w:b/>
          <w:bCs/>
          <w:i/>
          <w:iCs/>
          <w:spacing w:val="-4"/>
          <w:shd w:val="clear" w:color="auto" w:fill="FFFFFF"/>
        </w:rPr>
        <w:t xml:space="preserve">The </w:t>
      </w:r>
      <w:r w:rsidRPr="006E2F50">
        <w:rPr>
          <w:b/>
          <w:bCs/>
          <w:i/>
          <w:iCs/>
          <w:shd w:val="clear" w:color="auto" w:fill="FFFFFF"/>
        </w:rPr>
        <w:t xml:space="preserve">aim </w:t>
      </w:r>
      <w:r w:rsidRPr="006E2F50">
        <w:rPr>
          <w:i/>
          <w:iCs/>
          <w:shd w:val="clear" w:color="auto" w:fill="FFFFFF"/>
        </w:rPr>
        <w:t xml:space="preserve">of the MA in Transformational Urban Leadership is to </w:t>
      </w:r>
      <w:r w:rsidR="1B7276E0" w:rsidRPr="006E2F50">
        <w:rPr>
          <w:i/>
          <w:iCs/>
          <w:shd w:val="clear" w:color="auto" w:fill="FFFFFF"/>
        </w:rPr>
        <w:t>enhance the effectiveness</w:t>
      </w:r>
      <w:r w:rsidRPr="006E2F50">
        <w:rPr>
          <w:i/>
          <w:iCs/>
          <w:shd w:val="clear" w:color="auto" w:fill="FFFFFF"/>
        </w:rPr>
        <w:t xml:space="preserve"> of emergent leaders of urban poor movements, with wisdom, knowledge, </w:t>
      </w:r>
      <w:proofErr w:type="gramStart"/>
      <w:r w:rsidRPr="006E2F50">
        <w:rPr>
          <w:i/>
          <w:iCs/>
          <w:shd w:val="clear" w:color="auto" w:fill="FFFFFF"/>
        </w:rPr>
        <w:t>character</w:t>
      </w:r>
      <w:proofErr w:type="gramEnd"/>
      <w:r w:rsidRPr="006E2F50">
        <w:rPr>
          <w:i/>
          <w:iCs/>
          <w:shd w:val="clear" w:color="auto" w:fill="FFFFFF"/>
        </w:rPr>
        <w:t xml:space="preserve"> and</w:t>
      </w:r>
      <w:r w:rsidRPr="006E2F50">
        <w:rPr>
          <w:i/>
          <w:iCs/>
          <w:spacing w:val="-11"/>
          <w:shd w:val="clear" w:color="auto" w:fill="FFFFFF"/>
        </w:rPr>
        <w:t xml:space="preserve"> </w:t>
      </w:r>
      <w:r w:rsidRPr="006E2F50">
        <w:rPr>
          <w:i/>
          <w:iCs/>
          <w:shd w:val="clear" w:color="auto" w:fill="FFFFFF"/>
        </w:rPr>
        <w:t>skill.</w:t>
      </w:r>
    </w:p>
    <w:p w14:paraId="0451B106" w14:textId="674FAF26" w:rsidR="003D470F" w:rsidRDefault="003D470F" w:rsidP="00B87115">
      <w:pPr>
        <w:tabs>
          <w:tab w:val="left" w:pos="2639"/>
          <w:tab w:val="left" w:pos="9459"/>
        </w:tabs>
        <w:spacing w:line="223" w:lineRule="auto"/>
        <w:ind w:left="100" w:right="118"/>
        <w:jc w:val="center"/>
        <w:rPr>
          <w:i/>
        </w:rPr>
      </w:pPr>
    </w:p>
    <w:p w14:paraId="76FF42D5" w14:textId="77777777" w:rsidR="006252DF" w:rsidRPr="006E2F50" w:rsidRDefault="006252DF" w:rsidP="00B87115">
      <w:pPr>
        <w:tabs>
          <w:tab w:val="left" w:pos="2639"/>
          <w:tab w:val="left" w:pos="9459"/>
        </w:tabs>
        <w:spacing w:line="223" w:lineRule="auto"/>
        <w:ind w:left="100" w:right="118"/>
        <w:jc w:val="center"/>
        <w:rPr>
          <w:i/>
        </w:rPr>
      </w:pPr>
    </w:p>
    <w:p w14:paraId="3AEBFBB1" w14:textId="77777777" w:rsidR="003858AB" w:rsidRPr="006252DF" w:rsidRDefault="003858AB" w:rsidP="003858AB">
      <w:pPr>
        <w:pStyle w:val="Heading1"/>
        <w:rPr>
          <w:rFonts w:cs="Arial"/>
          <w:sz w:val="32"/>
          <w:szCs w:val="32"/>
          <w:u w:val="none"/>
        </w:rPr>
      </w:pPr>
      <w:r w:rsidRPr="006252DF">
        <w:rPr>
          <w:rFonts w:cs="Arial"/>
          <w:sz w:val="32"/>
          <w:szCs w:val="32"/>
          <w:u w:val="none"/>
        </w:rPr>
        <w:lastRenderedPageBreak/>
        <w:t>Section 1 – Course Overview</w:t>
      </w:r>
    </w:p>
    <w:p w14:paraId="789ED734" w14:textId="77777777" w:rsidR="00321A79" w:rsidRPr="006E2F50" w:rsidRDefault="00321A79"/>
    <w:p w14:paraId="00B2D889" w14:textId="6A3812E4" w:rsidR="00CB2BC2" w:rsidRPr="006E2F50" w:rsidRDefault="00CB2BC2" w:rsidP="00FF647B">
      <w:pPr>
        <w:pStyle w:val="Heading2"/>
      </w:pPr>
      <w:r w:rsidRPr="006E2F50">
        <w:t xml:space="preserve">Course Description   </w:t>
      </w:r>
    </w:p>
    <w:p w14:paraId="6829AFF2" w14:textId="77777777" w:rsidR="00FD26B8" w:rsidRPr="006E2F50" w:rsidRDefault="00FD26B8">
      <w:pPr>
        <w:ind w:left="397"/>
      </w:pPr>
    </w:p>
    <w:p w14:paraId="6ACEA49C" w14:textId="1FB8ADA7" w:rsidR="00F2010F" w:rsidRPr="006E2F50" w:rsidRDefault="00FF0B23" w:rsidP="00010C4F">
      <w:pPr>
        <w:ind w:left="397"/>
        <w:rPr>
          <w:sz w:val="22"/>
          <w:szCs w:val="22"/>
        </w:rPr>
      </w:pPr>
      <w:r w:rsidRPr="006E2F50">
        <w:rPr>
          <w:sz w:val="22"/>
          <w:szCs w:val="22"/>
        </w:rPr>
        <w:t>This course organizes an interdisciplinary dia</w:t>
      </w:r>
      <w:r w:rsidR="00FD26B8" w:rsidRPr="006E2F50">
        <w:rPr>
          <w:sz w:val="22"/>
          <w:szCs w:val="22"/>
        </w:rPr>
        <w:t>logue between urban theology</w:t>
      </w:r>
      <w:r w:rsidRPr="006E2F50">
        <w:rPr>
          <w:sz w:val="22"/>
          <w:szCs w:val="22"/>
        </w:rPr>
        <w:t xml:space="preserve"> and urban analysis, drawing upon studies in </w:t>
      </w:r>
      <w:r w:rsidR="00CC34BB" w:rsidRPr="006E2F50">
        <w:rPr>
          <w:sz w:val="22"/>
          <w:szCs w:val="22"/>
        </w:rPr>
        <w:t xml:space="preserve">urban </w:t>
      </w:r>
      <w:r w:rsidRPr="006E2F50">
        <w:rPr>
          <w:sz w:val="22"/>
          <w:szCs w:val="22"/>
        </w:rPr>
        <w:t xml:space="preserve">economics, </w:t>
      </w:r>
      <w:r w:rsidR="00CC34BB" w:rsidRPr="006E2F50">
        <w:rPr>
          <w:sz w:val="22"/>
          <w:szCs w:val="22"/>
        </w:rPr>
        <w:t xml:space="preserve">urban planning, </w:t>
      </w:r>
      <w:r w:rsidRPr="006E2F50">
        <w:rPr>
          <w:sz w:val="22"/>
          <w:szCs w:val="22"/>
        </w:rPr>
        <w:t xml:space="preserve">community development, </w:t>
      </w:r>
      <w:r w:rsidR="00CC34BB" w:rsidRPr="006E2F50">
        <w:rPr>
          <w:sz w:val="22"/>
          <w:szCs w:val="22"/>
        </w:rPr>
        <w:t xml:space="preserve">urban </w:t>
      </w:r>
      <w:r w:rsidRPr="006E2F50">
        <w:rPr>
          <w:sz w:val="22"/>
          <w:szCs w:val="22"/>
        </w:rPr>
        <w:t>anthropology, sociology, and</w:t>
      </w:r>
      <w:r w:rsidR="00CC34BB" w:rsidRPr="006E2F50">
        <w:rPr>
          <w:sz w:val="22"/>
          <w:szCs w:val="22"/>
        </w:rPr>
        <w:t xml:space="preserve"> the</w:t>
      </w:r>
      <w:r w:rsidRPr="006E2F50">
        <w:rPr>
          <w:sz w:val="22"/>
          <w:szCs w:val="22"/>
        </w:rPr>
        <w:t xml:space="preserve"> history</w:t>
      </w:r>
      <w:r w:rsidR="00CC34BB" w:rsidRPr="006E2F50">
        <w:rPr>
          <w:sz w:val="22"/>
          <w:szCs w:val="22"/>
        </w:rPr>
        <w:t xml:space="preserve"> of cities</w:t>
      </w:r>
      <w:r w:rsidRPr="006E2F50">
        <w:rPr>
          <w:sz w:val="22"/>
          <w:szCs w:val="22"/>
        </w:rPr>
        <w:t>. It generate</w:t>
      </w:r>
      <w:r w:rsidR="00CC34BB" w:rsidRPr="006E2F50">
        <w:rPr>
          <w:sz w:val="22"/>
          <w:szCs w:val="22"/>
        </w:rPr>
        <w:t>s</w:t>
      </w:r>
      <w:r w:rsidRPr="006E2F50">
        <w:rPr>
          <w:sz w:val="22"/>
          <w:szCs w:val="22"/>
        </w:rPr>
        <w:t xml:space="preserve"> </w:t>
      </w:r>
      <w:r w:rsidR="00CC34BB" w:rsidRPr="006E2F50">
        <w:rPr>
          <w:sz w:val="22"/>
          <w:szCs w:val="22"/>
        </w:rPr>
        <w:t xml:space="preserve">Christian </w:t>
      </w:r>
      <w:r w:rsidRPr="006E2F50">
        <w:rPr>
          <w:sz w:val="22"/>
          <w:szCs w:val="22"/>
        </w:rPr>
        <w:t xml:space="preserve">perspectives </w:t>
      </w:r>
      <w:r w:rsidR="00CC34BB" w:rsidRPr="006E2F50">
        <w:rPr>
          <w:sz w:val="22"/>
          <w:szCs w:val="22"/>
        </w:rPr>
        <w:t>on social science</w:t>
      </w:r>
      <w:r w:rsidRPr="006E2F50">
        <w:rPr>
          <w:sz w:val="22"/>
          <w:szCs w:val="22"/>
        </w:rPr>
        <w:t xml:space="preserve"> tools for transformative urban </w:t>
      </w:r>
      <w:r w:rsidR="00CC34BB" w:rsidRPr="006E2F50">
        <w:rPr>
          <w:sz w:val="22"/>
          <w:szCs w:val="22"/>
        </w:rPr>
        <w:t>development</w:t>
      </w:r>
      <w:r w:rsidRPr="006E2F50">
        <w:rPr>
          <w:sz w:val="22"/>
          <w:szCs w:val="22"/>
        </w:rPr>
        <w:t xml:space="preserve">. </w:t>
      </w:r>
    </w:p>
    <w:p w14:paraId="148DF720" w14:textId="0439921E" w:rsidR="00FD26B8" w:rsidRPr="006E2F50" w:rsidRDefault="00CB2BC2" w:rsidP="00FF647B">
      <w:pPr>
        <w:pStyle w:val="Heading2"/>
      </w:pPr>
      <w:r w:rsidRPr="006E2F50">
        <w:t>Expanded Course Description /Course Rationale</w:t>
      </w:r>
    </w:p>
    <w:p w14:paraId="254E433E" w14:textId="77777777" w:rsidR="003D470F" w:rsidRPr="006E2F50" w:rsidRDefault="003D470F" w:rsidP="006C4F3A">
      <w:pPr>
        <w:ind w:left="360"/>
      </w:pPr>
    </w:p>
    <w:p w14:paraId="4A19D3F3" w14:textId="4B2973E1" w:rsidR="00CB2BC2" w:rsidRPr="006E2F50" w:rsidRDefault="00CB2BC2" w:rsidP="67C49542">
      <w:pPr>
        <w:ind w:left="360"/>
        <w:rPr>
          <w:sz w:val="22"/>
          <w:szCs w:val="22"/>
        </w:rPr>
      </w:pPr>
      <w:r w:rsidRPr="006E2F50">
        <w:rPr>
          <w:sz w:val="22"/>
          <w:szCs w:val="22"/>
        </w:rPr>
        <w:t>This course introduces the students to proc</w:t>
      </w:r>
      <w:r w:rsidR="00FD26B8" w:rsidRPr="006E2F50">
        <w:rPr>
          <w:sz w:val="22"/>
          <w:szCs w:val="22"/>
        </w:rPr>
        <w:t xml:space="preserve">esses </w:t>
      </w:r>
      <w:r w:rsidR="006252DF">
        <w:rPr>
          <w:sz w:val="22"/>
          <w:szCs w:val="22"/>
        </w:rPr>
        <w:t>for</w:t>
      </w:r>
      <w:r w:rsidR="00FD26B8" w:rsidRPr="006E2F50">
        <w:rPr>
          <w:sz w:val="22"/>
          <w:szCs w:val="22"/>
        </w:rPr>
        <w:t xml:space="preserve"> better understand</w:t>
      </w:r>
      <w:r w:rsidR="006252DF">
        <w:rPr>
          <w:sz w:val="22"/>
          <w:szCs w:val="22"/>
        </w:rPr>
        <w:t>ing of</w:t>
      </w:r>
      <w:r w:rsidRPr="006E2F50">
        <w:rPr>
          <w:sz w:val="22"/>
          <w:szCs w:val="22"/>
        </w:rPr>
        <w:t xml:space="preserve"> urban realit</w:t>
      </w:r>
      <w:r w:rsidR="006252DF">
        <w:rPr>
          <w:sz w:val="22"/>
          <w:szCs w:val="22"/>
        </w:rPr>
        <w:t>ies</w:t>
      </w:r>
      <w:r w:rsidRPr="006E2F50">
        <w:rPr>
          <w:sz w:val="22"/>
          <w:szCs w:val="22"/>
        </w:rPr>
        <w:t xml:space="preserve"> and </w:t>
      </w:r>
      <w:r w:rsidR="006252DF">
        <w:rPr>
          <w:sz w:val="22"/>
          <w:szCs w:val="22"/>
        </w:rPr>
        <w:t>their</w:t>
      </w:r>
      <w:r w:rsidRPr="006E2F50">
        <w:rPr>
          <w:sz w:val="22"/>
          <w:szCs w:val="22"/>
        </w:rPr>
        <w:t xml:space="preserve"> relation to their faith.</w:t>
      </w:r>
      <w:r w:rsidR="00FD26B8" w:rsidRPr="006E2F50">
        <w:rPr>
          <w:sz w:val="22"/>
          <w:szCs w:val="22"/>
        </w:rPr>
        <w:t xml:space="preserve"> </w:t>
      </w:r>
      <w:r w:rsidR="00CF3A59" w:rsidRPr="006E2F50">
        <w:rPr>
          <w:sz w:val="22"/>
          <w:szCs w:val="22"/>
        </w:rPr>
        <w:t xml:space="preserve"> </w:t>
      </w:r>
      <w:r w:rsidRPr="006E2F50">
        <w:rPr>
          <w:sz w:val="22"/>
          <w:szCs w:val="22"/>
        </w:rPr>
        <w:t>It will focus on generating social and theological insights from field experience</w:t>
      </w:r>
      <w:r w:rsidR="006252DF">
        <w:rPr>
          <w:sz w:val="22"/>
          <w:szCs w:val="22"/>
        </w:rPr>
        <w:t>,</w:t>
      </w:r>
      <w:r w:rsidRPr="006E2F50">
        <w:rPr>
          <w:sz w:val="22"/>
          <w:szCs w:val="22"/>
        </w:rPr>
        <w:t xml:space="preserve"> guided by tools for social analysis, cultural analysis, and</w:t>
      </w:r>
      <w:r w:rsidR="00CF3A59" w:rsidRPr="006E2F50">
        <w:rPr>
          <w:sz w:val="22"/>
          <w:szCs w:val="22"/>
        </w:rPr>
        <w:t xml:space="preserve"> biblical and theological</w:t>
      </w:r>
      <w:r w:rsidRPr="006E2F50">
        <w:rPr>
          <w:sz w:val="22"/>
          <w:szCs w:val="22"/>
        </w:rPr>
        <w:t xml:space="preserve"> </w:t>
      </w:r>
      <w:r w:rsidR="00CF3A59" w:rsidRPr="006E2F50">
        <w:rPr>
          <w:sz w:val="22"/>
          <w:szCs w:val="22"/>
        </w:rPr>
        <w:t>resources.</w:t>
      </w:r>
      <w:r w:rsidRPr="006E2F50">
        <w:rPr>
          <w:sz w:val="22"/>
          <w:szCs w:val="22"/>
        </w:rPr>
        <w:t xml:space="preserve"> </w:t>
      </w:r>
    </w:p>
    <w:p w14:paraId="3C79EB38" w14:textId="77777777" w:rsidR="00D30FA1" w:rsidRPr="006E2F50" w:rsidRDefault="00D30FA1" w:rsidP="67C49542">
      <w:pPr>
        <w:ind w:left="360"/>
        <w:rPr>
          <w:sz w:val="22"/>
          <w:szCs w:val="22"/>
        </w:rPr>
      </w:pPr>
    </w:p>
    <w:p w14:paraId="7778D6F0" w14:textId="31CDBA89" w:rsidR="00CB2BC2" w:rsidRPr="006E2F50" w:rsidRDefault="00CF3A59" w:rsidP="67C49542">
      <w:pPr>
        <w:ind w:left="360"/>
        <w:rPr>
          <w:sz w:val="22"/>
          <w:szCs w:val="22"/>
        </w:rPr>
      </w:pPr>
      <w:r w:rsidRPr="006E2F50">
        <w:rPr>
          <w:sz w:val="22"/>
          <w:szCs w:val="22"/>
        </w:rPr>
        <w:t>Processes of urban theologiz</w:t>
      </w:r>
      <w:r w:rsidR="00CB2BC2" w:rsidRPr="006E2F50">
        <w:rPr>
          <w:sz w:val="22"/>
          <w:szCs w:val="22"/>
        </w:rPr>
        <w:t>ing will be developed. Theological wisdom does not usually come in a vacuum but in the fray.  Urban expe</w:t>
      </w:r>
      <w:r w:rsidRPr="006E2F50">
        <w:rPr>
          <w:sz w:val="22"/>
          <w:szCs w:val="22"/>
        </w:rPr>
        <w:t>riences lead to reflection. P</w:t>
      </w:r>
      <w:r w:rsidR="00CB2BC2" w:rsidRPr="006E2F50">
        <w:rPr>
          <w:sz w:val="22"/>
          <w:szCs w:val="22"/>
        </w:rPr>
        <w:t xml:space="preserve">rophetic sensibilities emerge from the tension generated by the encounter between a vision of the just God and the experience of failed justice around us. </w:t>
      </w:r>
      <w:r w:rsidRPr="006E2F50">
        <w:rPr>
          <w:sz w:val="22"/>
          <w:szCs w:val="22"/>
        </w:rPr>
        <w:t xml:space="preserve"> </w:t>
      </w:r>
      <w:r w:rsidR="00CB2BC2" w:rsidRPr="006E2F50">
        <w:rPr>
          <w:sz w:val="22"/>
          <w:szCs w:val="22"/>
        </w:rPr>
        <w:t xml:space="preserve">The integration of disciplined social observation and the prophetic vision is at least as old as Amos and the </w:t>
      </w:r>
      <w:r w:rsidRPr="006E2F50">
        <w:rPr>
          <w:sz w:val="22"/>
          <w:szCs w:val="22"/>
        </w:rPr>
        <w:t>other Old Testament p</w:t>
      </w:r>
      <w:r w:rsidR="00CB2BC2" w:rsidRPr="006E2F50">
        <w:rPr>
          <w:sz w:val="22"/>
          <w:szCs w:val="22"/>
        </w:rPr>
        <w:t xml:space="preserve">rophets. </w:t>
      </w:r>
    </w:p>
    <w:p w14:paraId="6904AA9A" w14:textId="77777777" w:rsidR="00D30FA1" w:rsidRPr="006E2F50" w:rsidRDefault="00D30FA1" w:rsidP="00B87115">
      <w:pPr>
        <w:ind w:left="360"/>
        <w:rPr>
          <w:sz w:val="22"/>
          <w:szCs w:val="22"/>
        </w:rPr>
      </w:pPr>
    </w:p>
    <w:p w14:paraId="6F1167A0" w14:textId="77777777" w:rsidR="00C96D4C" w:rsidRPr="006E2F50" w:rsidRDefault="00C96D4C" w:rsidP="006C4F3A">
      <w:pPr>
        <w:ind w:left="360"/>
        <w:rPr>
          <w:b/>
          <w:shd w:val="clear" w:color="auto" w:fill="E6E6E6"/>
        </w:rPr>
      </w:pPr>
    </w:p>
    <w:p w14:paraId="5A95A20E" w14:textId="7F4CADEE" w:rsidR="00CC17B7" w:rsidRPr="006E2F50" w:rsidRDefault="00CC17B7" w:rsidP="003D470F">
      <w:pPr>
        <w:ind w:left="60"/>
      </w:pPr>
      <w:r w:rsidRPr="006E2F50">
        <w:rPr>
          <w:b/>
          <w:bCs/>
          <w:shd w:val="clear" w:color="auto" w:fill="E6E6E6"/>
        </w:rPr>
        <w:t>Course</w:t>
      </w:r>
      <w:r w:rsidRPr="006E2F50">
        <w:rPr>
          <w:b/>
          <w:bCs/>
          <w:spacing w:val="-5"/>
          <w:shd w:val="clear" w:color="auto" w:fill="E6E6E6"/>
        </w:rPr>
        <w:t xml:space="preserve"> </w:t>
      </w:r>
      <w:r w:rsidR="00273A6F" w:rsidRPr="006E2F50">
        <w:rPr>
          <w:b/>
          <w:bCs/>
          <w:shd w:val="clear" w:color="auto" w:fill="E6E6E6"/>
        </w:rPr>
        <w:t>Pedagogy</w:t>
      </w:r>
      <w:r w:rsidRPr="006E2F50">
        <w:rPr>
          <w:b/>
          <w:shd w:val="clear" w:color="auto" w:fill="E6E6E6"/>
        </w:rPr>
        <w:tab/>
      </w:r>
    </w:p>
    <w:p w14:paraId="6E5AF09D" w14:textId="77777777" w:rsidR="00D30FA1" w:rsidRPr="006E2F50" w:rsidRDefault="00D30FA1">
      <w:pPr>
        <w:ind w:firstLine="60"/>
        <w:rPr>
          <w:sz w:val="22"/>
          <w:szCs w:val="22"/>
        </w:rPr>
      </w:pPr>
    </w:p>
    <w:p w14:paraId="2552CF10" w14:textId="77777777" w:rsidR="006252DF" w:rsidRPr="006E2F50" w:rsidRDefault="006252DF" w:rsidP="006252DF">
      <w:pPr>
        <w:ind w:left="60"/>
        <w:rPr>
          <w:sz w:val="22"/>
          <w:szCs w:val="22"/>
        </w:rPr>
      </w:pPr>
      <w:r w:rsidRPr="006E2F50">
        <w:rPr>
          <w:sz w:val="22"/>
          <w:szCs w:val="22"/>
        </w:rPr>
        <w:t xml:space="preserve">The course will seek to generate social and theological insight through an inductive approach. </w:t>
      </w:r>
    </w:p>
    <w:p w14:paraId="74DE5C78" w14:textId="77777777" w:rsidR="006252DF" w:rsidRPr="006E2F50" w:rsidRDefault="006252DF" w:rsidP="006252DF">
      <w:pPr>
        <w:ind w:left="60"/>
        <w:rPr>
          <w:sz w:val="22"/>
          <w:szCs w:val="22"/>
        </w:rPr>
      </w:pPr>
      <w:r w:rsidRPr="006E2F50">
        <w:rPr>
          <w:sz w:val="22"/>
          <w:szCs w:val="22"/>
        </w:rPr>
        <w:t xml:space="preserve">The outputs of the inductive process will be strengthened by synthesizing inputs and readings. </w:t>
      </w:r>
    </w:p>
    <w:p w14:paraId="105C01CA" w14:textId="77777777" w:rsidR="006252DF" w:rsidRDefault="006252DF">
      <w:pPr>
        <w:ind w:firstLine="60"/>
        <w:rPr>
          <w:sz w:val="22"/>
          <w:szCs w:val="22"/>
        </w:rPr>
      </w:pPr>
    </w:p>
    <w:p w14:paraId="3976DF22" w14:textId="0D04E89A" w:rsidR="00CB2BC2" w:rsidRPr="006E2F50" w:rsidRDefault="00B87115">
      <w:pPr>
        <w:ind w:firstLine="60"/>
        <w:rPr>
          <w:sz w:val="22"/>
          <w:szCs w:val="22"/>
        </w:rPr>
      </w:pPr>
      <w:r w:rsidRPr="006E2F50">
        <w:rPr>
          <w:sz w:val="22"/>
          <w:szCs w:val="22"/>
        </w:rPr>
        <w:t xml:space="preserve">The following methodologies will be used: </w:t>
      </w:r>
    </w:p>
    <w:p w14:paraId="205AF258" w14:textId="77777777" w:rsidR="00CB2BC2" w:rsidRPr="006E2F50" w:rsidRDefault="00CB2BC2" w:rsidP="004D7B10">
      <w:pPr>
        <w:numPr>
          <w:ilvl w:val="0"/>
          <w:numId w:val="1"/>
        </w:numPr>
        <w:rPr>
          <w:sz w:val="22"/>
          <w:szCs w:val="22"/>
        </w:rPr>
      </w:pPr>
      <w:r w:rsidRPr="006E2F50">
        <w:rPr>
          <w:sz w:val="22"/>
          <w:szCs w:val="22"/>
        </w:rPr>
        <w:t xml:space="preserve">Guided field work which includes journaling </w:t>
      </w:r>
      <w:r w:rsidR="00367D47" w:rsidRPr="006E2F50">
        <w:rPr>
          <w:sz w:val="22"/>
          <w:szCs w:val="22"/>
        </w:rPr>
        <w:t>of observations</w:t>
      </w:r>
    </w:p>
    <w:p w14:paraId="5C0FEF63" w14:textId="77777777" w:rsidR="00FF0B23" w:rsidRPr="006E2F50" w:rsidRDefault="00FF0B23" w:rsidP="004D7B10">
      <w:pPr>
        <w:numPr>
          <w:ilvl w:val="0"/>
          <w:numId w:val="1"/>
        </w:numPr>
        <w:rPr>
          <w:sz w:val="22"/>
          <w:szCs w:val="22"/>
        </w:rPr>
      </w:pPr>
      <w:r w:rsidRPr="006E2F50">
        <w:rPr>
          <w:sz w:val="22"/>
          <w:szCs w:val="22"/>
        </w:rPr>
        <w:t>Local kn</w:t>
      </w:r>
      <w:r w:rsidR="00D8283F" w:rsidRPr="006E2F50">
        <w:rPr>
          <w:sz w:val="22"/>
          <w:szCs w:val="22"/>
        </w:rPr>
        <w:t xml:space="preserve">owledge through involvement in </w:t>
      </w:r>
      <w:r w:rsidRPr="006E2F50">
        <w:rPr>
          <w:sz w:val="22"/>
          <w:szCs w:val="22"/>
        </w:rPr>
        <w:t>local d</w:t>
      </w:r>
      <w:r w:rsidR="00CB2BC2" w:rsidRPr="006E2F50">
        <w:rPr>
          <w:sz w:val="22"/>
          <w:szCs w:val="22"/>
        </w:rPr>
        <w:t>ialogues with practitioners/knowledgeable persons</w:t>
      </w:r>
      <w:r w:rsidR="00D8283F" w:rsidRPr="006E2F50">
        <w:rPr>
          <w:sz w:val="22"/>
          <w:szCs w:val="22"/>
        </w:rPr>
        <w:t xml:space="preserve"> and finding local literature</w:t>
      </w:r>
      <w:r w:rsidRPr="006E2F50">
        <w:rPr>
          <w:sz w:val="22"/>
          <w:szCs w:val="22"/>
        </w:rPr>
        <w:t>.</w:t>
      </w:r>
    </w:p>
    <w:p w14:paraId="6A5F8580" w14:textId="77777777" w:rsidR="00367D47" w:rsidRPr="006E2F50" w:rsidRDefault="00367D47" w:rsidP="004D7B10">
      <w:pPr>
        <w:numPr>
          <w:ilvl w:val="0"/>
          <w:numId w:val="1"/>
        </w:numPr>
        <w:rPr>
          <w:sz w:val="22"/>
          <w:szCs w:val="22"/>
        </w:rPr>
      </w:pPr>
      <w:r w:rsidRPr="006E2F50">
        <w:rPr>
          <w:sz w:val="22"/>
          <w:szCs w:val="22"/>
        </w:rPr>
        <w:t>Extensive readings</w:t>
      </w:r>
      <w:r w:rsidR="00D8283F" w:rsidRPr="006E2F50">
        <w:rPr>
          <w:sz w:val="22"/>
          <w:szCs w:val="22"/>
        </w:rPr>
        <w:t>.</w:t>
      </w:r>
    </w:p>
    <w:p w14:paraId="6D9165D9" w14:textId="77777777" w:rsidR="00D8283F" w:rsidRPr="006E2F50" w:rsidRDefault="00D8283F" w:rsidP="004D7B10">
      <w:pPr>
        <w:numPr>
          <w:ilvl w:val="0"/>
          <w:numId w:val="1"/>
        </w:numPr>
        <w:rPr>
          <w:sz w:val="22"/>
          <w:szCs w:val="22"/>
        </w:rPr>
      </w:pPr>
      <w:r w:rsidRPr="006E2F50">
        <w:rPr>
          <w:sz w:val="22"/>
          <w:szCs w:val="22"/>
        </w:rPr>
        <w:t>Online Zoom discussions which include action/reflection from field work, presentations by students from secondary research and literature on the field, and integration by the professor</w:t>
      </w:r>
    </w:p>
    <w:p w14:paraId="76C100FF" w14:textId="41E53493" w:rsidR="00CC17B7" w:rsidRPr="006E2F50" w:rsidRDefault="00D8283F" w:rsidP="67C49542">
      <w:pPr>
        <w:numPr>
          <w:ilvl w:val="0"/>
          <w:numId w:val="1"/>
        </w:numPr>
        <w:spacing w:line="261" w:lineRule="auto"/>
        <w:rPr>
          <w:sz w:val="22"/>
          <w:szCs w:val="22"/>
          <w:shd w:val="clear" w:color="auto" w:fill="FFFFFF"/>
        </w:rPr>
      </w:pPr>
      <w:r w:rsidRPr="006E2F50">
        <w:rPr>
          <w:sz w:val="22"/>
          <w:szCs w:val="22"/>
        </w:rPr>
        <w:t xml:space="preserve">All </w:t>
      </w:r>
      <w:r w:rsidR="006252DF">
        <w:rPr>
          <w:sz w:val="22"/>
          <w:szCs w:val="22"/>
        </w:rPr>
        <w:t>i</w:t>
      </w:r>
      <w:r w:rsidR="00CC17B7" w:rsidRPr="006E2F50">
        <w:rPr>
          <w:sz w:val="22"/>
          <w:szCs w:val="22"/>
        </w:rPr>
        <w:t>ntegrated into papers</w:t>
      </w:r>
      <w:r w:rsidRPr="006E2F50">
        <w:rPr>
          <w:sz w:val="22"/>
          <w:szCs w:val="22"/>
        </w:rPr>
        <w:t xml:space="preserve"> and a </w:t>
      </w:r>
      <w:r w:rsidR="006252DF">
        <w:rPr>
          <w:sz w:val="22"/>
          <w:szCs w:val="22"/>
        </w:rPr>
        <w:t xml:space="preserve">final </w:t>
      </w:r>
      <w:r w:rsidRPr="006E2F50">
        <w:rPr>
          <w:sz w:val="22"/>
          <w:szCs w:val="22"/>
        </w:rPr>
        <w:t>presentation</w:t>
      </w:r>
    </w:p>
    <w:p w14:paraId="442743B7" w14:textId="77777777" w:rsidR="00D30FA1" w:rsidRPr="006E2F50" w:rsidRDefault="00D30FA1" w:rsidP="67C49542">
      <w:pPr>
        <w:pStyle w:val="BodyText"/>
        <w:tabs>
          <w:tab w:val="left" w:pos="9459"/>
        </w:tabs>
        <w:spacing w:line="261" w:lineRule="auto"/>
        <w:ind w:left="100" w:right="118"/>
        <w:rPr>
          <w:rFonts w:asciiTheme="minorHAnsi" w:hAnsiTheme="minorHAnsi"/>
          <w:sz w:val="22"/>
          <w:szCs w:val="22"/>
          <w:shd w:val="clear" w:color="auto" w:fill="FFFFFF"/>
        </w:rPr>
      </w:pPr>
    </w:p>
    <w:p w14:paraId="4E86082F" w14:textId="6102D160" w:rsidR="0095035A" w:rsidRPr="006E2F50" w:rsidRDefault="0095035A" w:rsidP="67C49542">
      <w:pPr>
        <w:pStyle w:val="BodyText"/>
        <w:tabs>
          <w:tab w:val="left" w:pos="9459"/>
        </w:tabs>
        <w:spacing w:line="261" w:lineRule="auto"/>
        <w:ind w:left="100" w:right="118"/>
        <w:rPr>
          <w:rFonts w:asciiTheme="minorHAnsi" w:hAnsiTheme="minorHAnsi"/>
          <w:sz w:val="22"/>
          <w:szCs w:val="22"/>
        </w:rPr>
      </w:pPr>
      <w:r w:rsidRPr="006E2F50">
        <w:rPr>
          <w:rFonts w:asciiTheme="minorHAnsi" w:hAnsiTheme="minorHAnsi"/>
          <w:sz w:val="22"/>
          <w:szCs w:val="22"/>
          <w:shd w:val="clear" w:color="auto" w:fill="FFFFFF"/>
        </w:rPr>
        <w:t xml:space="preserve">The course is offered </w:t>
      </w:r>
      <w:r w:rsidR="00CC34BB" w:rsidRPr="006E2F50">
        <w:rPr>
          <w:rFonts w:asciiTheme="minorHAnsi" w:hAnsiTheme="minorHAnsi"/>
          <w:sz w:val="22"/>
          <w:szCs w:val="22"/>
          <w:shd w:val="clear" w:color="auto" w:fill="FFFFFF"/>
        </w:rPr>
        <w:t>in a</w:t>
      </w:r>
      <w:r w:rsidR="00CC17B7" w:rsidRPr="006E2F50">
        <w:rPr>
          <w:rFonts w:asciiTheme="minorHAnsi" w:hAnsiTheme="minorHAnsi"/>
          <w:sz w:val="22"/>
          <w:szCs w:val="22"/>
          <w:shd w:val="clear" w:color="auto" w:fill="FFFFFF"/>
        </w:rPr>
        <w:t xml:space="preserve"> synchronous </w:t>
      </w:r>
      <w:r w:rsidRPr="006E2F50">
        <w:rPr>
          <w:rFonts w:asciiTheme="minorHAnsi" w:hAnsiTheme="minorHAnsi"/>
          <w:sz w:val="22"/>
          <w:szCs w:val="22"/>
          <w:shd w:val="clear" w:color="auto" w:fill="FFFFFF"/>
        </w:rPr>
        <w:t>online</w:t>
      </w:r>
      <w:r w:rsidR="00CC34BB" w:rsidRPr="006E2F50">
        <w:rPr>
          <w:rFonts w:asciiTheme="minorHAnsi" w:hAnsiTheme="minorHAnsi"/>
          <w:sz w:val="22"/>
          <w:szCs w:val="22"/>
          <w:shd w:val="clear" w:color="auto" w:fill="FFFFFF"/>
        </w:rPr>
        <w:t xml:space="preserve"> style</w:t>
      </w:r>
      <w:r w:rsidRPr="006E2F50">
        <w:rPr>
          <w:rFonts w:asciiTheme="minorHAnsi" w:hAnsiTheme="minorHAnsi"/>
          <w:sz w:val="22"/>
          <w:szCs w:val="22"/>
          <w:shd w:val="clear" w:color="auto" w:fill="FFFFFF"/>
        </w:rPr>
        <w:t xml:space="preserve"> and will consist of a combination of </w:t>
      </w:r>
      <w:r w:rsidR="00CC34BB" w:rsidRPr="006E2F50">
        <w:rPr>
          <w:rFonts w:asciiTheme="minorHAnsi" w:hAnsiTheme="minorHAnsi"/>
          <w:sz w:val="22"/>
          <w:szCs w:val="22"/>
          <w:shd w:val="clear" w:color="auto" w:fill="FFFFFF"/>
        </w:rPr>
        <w:t xml:space="preserve">weekly </w:t>
      </w:r>
      <w:r w:rsidRPr="006E2F50">
        <w:rPr>
          <w:rFonts w:asciiTheme="minorHAnsi" w:hAnsiTheme="minorHAnsi"/>
          <w:sz w:val="22"/>
          <w:szCs w:val="22"/>
          <w:shd w:val="clear" w:color="auto" w:fill="FFFFFF"/>
        </w:rPr>
        <w:t xml:space="preserve">online </w:t>
      </w:r>
      <w:r w:rsidR="00CC34BB" w:rsidRPr="006E2F50">
        <w:rPr>
          <w:rFonts w:asciiTheme="minorHAnsi" w:hAnsiTheme="minorHAnsi"/>
          <w:sz w:val="22"/>
          <w:szCs w:val="22"/>
          <w:shd w:val="clear" w:color="auto" w:fill="FFFFFF"/>
        </w:rPr>
        <w:t xml:space="preserve">zoom </w:t>
      </w:r>
      <w:r w:rsidRPr="006E2F50">
        <w:rPr>
          <w:rFonts w:asciiTheme="minorHAnsi" w:hAnsiTheme="minorHAnsi"/>
          <w:sz w:val="22"/>
          <w:szCs w:val="22"/>
          <w:shd w:val="clear" w:color="auto" w:fill="FFFFFF"/>
        </w:rPr>
        <w:t>discussion sessions</w:t>
      </w:r>
      <w:r w:rsidR="00D8283F" w:rsidRPr="006E2F50">
        <w:rPr>
          <w:rFonts w:asciiTheme="minorHAnsi" w:hAnsiTheme="minorHAnsi"/>
          <w:sz w:val="22"/>
          <w:szCs w:val="22"/>
          <w:shd w:val="clear" w:color="auto" w:fill="FFFFFF"/>
        </w:rPr>
        <w:t xml:space="preserve"> at scheduled times suitable to class mem</w:t>
      </w:r>
      <w:r w:rsidR="00CC17B7" w:rsidRPr="006E2F50">
        <w:rPr>
          <w:rFonts w:asciiTheme="minorHAnsi" w:hAnsiTheme="minorHAnsi"/>
          <w:sz w:val="22"/>
          <w:szCs w:val="22"/>
          <w:shd w:val="clear" w:color="auto" w:fill="FFFFFF"/>
        </w:rPr>
        <w:t>bers across time zones (we may all need to adjust a little)</w:t>
      </w:r>
      <w:r w:rsidR="00CC34BB" w:rsidRPr="006E2F50">
        <w:rPr>
          <w:rFonts w:asciiTheme="minorHAnsi" w:hAnsiTheme="minorHAnsi"/>
          <w:sz w:val="22"/>
          <w:szCs w:val="22"/>
          <w:shd w:val="clear" w:color="auto" w:fill="FFFFFF"/>
        </w:rPr>
        <w:t xml:space="preserve">, </w:t>
      </w:r>
      <w:r w:rsidRPr="006E2F50">
        <w:rPr>
          <w:rFonts w:asciiTheme="minorHAnsi" w:hAnsiTheme="minorHAnsi"/>
          <w:sz w:val="22"/>
          <w:szCs w:val="22"/>
          <w:shd w:val="clear" w:color="auto" w:fill="FFFFFF"/>
        </w:rPr>
        <w:t>and on and o</w:t>
      </w:r>
      <w:r w:rsidR="00D8283F" w:rsidRPr="006E2F50">
        <w:rPr>
          <w:rFonts w:asciiTheme="minorHAnsi" w:hAnsiTheme="minorHAnsi"/>
          <w:sz w:val="22"/>
          <w:szCs w:val="22"/>
          <w:shd w:val="clear" w:color="auto" w:fill="FFFFFF"/>
        </w:rPr>
        <w:t xml:space="preserve">ff-line activities. </w:t>
      </w:r>
      <w:r w:rsidRPr="006E2F50">
        <w:rPr>
          <w:rFonts w:asciiTheme="minorHAnsi" w:hAnsiTheme="minorHAnsi"/>
          <w:sz w:val="22"/>
          <w:szCs w:val="22"/>
          <w:shd w:val="clear" w:color="auto" w:fill="FFFFFF"/>
        </w:rPr>
        <w:t xml:space="preserve"> Readings accompany a series of skill-building activities, case studies and videos. Students must complete the required weekly assignments</w:t>
      </w:r>
      <w:r w:rsidR="00D8283F" w:rsidRPr="006E2F50">
        <w:rPr>
          <w:rFonts w:asciiTheme="minorHAnsi" w:hAnsiTheme="minorHAnsi"/>
          <w:sz w:val="22"/>
          <w:szCs w:val="22"/>
          <w:shd w:val="clear" w:color="auto" w:fill="FFFFFF"/>
        </w:rPr>
        <w:t xml:space="preserve"> but there is some flexibility to accommodate the variations in ministry commitments</w:t>
      </w:r>
      <w:r w:rsidRPr="006E2F50">
        <w:rPr>
          <w:rFonts w:asciiTheme="minorHAnsi" w:hAnsiTheme="minorHAnsi"/>
          <w:sz w:val="22"/>
          <w:szCs w:val="22"/>
          <w:shd w:val="clear" w:color="auto" w:fill="FFFFFF"/>
        </w:rPr>
        <w:t xml:space="preserve">. </w:t>
      </w:r>
      <w:r w:rsidR="00CC34BB" w:rsidRPr="006E2F50">
        <w:rPr>
          <w:rFonts w:asciiTheme="minorHAnsi" w:hAnsiTheme="minorHAnsi"/>
          <w:sz w:val="22"/>
          <w:szCs w:val="22"/>
          <w:shd w:val="clear" w:color="auto" w:fill="FFFFFF"/>
        </w:rPr>
        <w:t xml:space="preserve">The course is designed around two projects: theology and praxis. </w:t>
      </w:r>
      <w:r w:rsidRPr="006E2F50">
        <w:rPr>
          <w:rFonts w:asciiTheme="minorHAnsi" w:hAnsiTheme="minorHAnsi"/>
          <w:sz w:val="22"/>
          <w:szCs w:val="22"/>
          <w:shd w:val="clear" w:color="auto" w:fill="FFFFFF"/>
        </w:rPr>
        <w:t xml:space="preserve">Students are also </w:t>
      </w:r>
      <w:r w:rsidR="00D8283F" w:rsidRPr="006E2F50">
        <w:rPr>
          <w:rFonts w:asciiTheme="minorHAnsi" w:hAnsiTheme="minorHAnsi"/>
          <w:sz w:val="22"/>
          <w:szCs w:val="22"/>
          <w:shd w:val="clear" w:color="auto" w:fill="FFFFFF"/>
        </w:rPr>
        <w:t xml:space="preserve">to </w:t>
      </w:r>
      <w:r w:rsidRPr="006E2F50">
        <w:rPr>
          <w:rFonts w:asciiTheme="minorHAnsi" w:hAnsiTheme="minorHAnsi"/>
          <w:sz w:val="22"/>
          <w:szCs w:val="22"/>
          <w:shd w:val="clear" w:color="auto" w:fill="FFFFFF"/>
        </w:rPr>
        <w:t xml:space="preserve">participate in </w:t>
      </w:r>
      <w:r w:rsidR="00CC34BB" w:rsidRPr="006E2F50">
        <w:rPr>
          <w:rFonts w:asciiTheme="minorHAnsi" w:hAnsiTheme="minorHAnsi"/>
          <w:sz w:val="22"/>
          <w:szCs w:val="22"/>
          <w:shd w:val="clear" w:color="auto" w:fill="FFFFFF"/>
        </w:rPr>
        <w:t>some</w:t>
      </w:r>
      <w:r w:rsidRPr="006E2F50">
        <w:rPr>
          <w:rFonts w:asciiTheme="minorHAnsi" w:hAnsiTheme="minorHAnsi"/>
          <w:sz w:val="22"/>
          <w:szCs w:val="22"/>
          <w:shd w:val="clear" w:color="auto" w:fill="FFFFFF"/>
        </w:rPr>
        <w:t xml:space="preserve"> </w:t>
      </w:r>
      <w:r w:rsidR="00D8283F" w:rsidRPr="006E2F50">
        <w:rPr>
          <w:rFonts w:asciiTheme="minorHAnsi" w:hAnsiTheme="minorHAnsi"/>
          <w:sz w:val="22"/>
          <w:szCs w:val="22"/>
          <w:shd w:val="clear" w:color="auto" w:fill="FFFFFF"/>
        </w:rPr>
        <w:t>group</w:t>
      </w:r>
      <w:r w:rsidRPr="006E2F50">
        <w:rPr>
          <w:rFonts w:asciiTheme="minorHAnsi" w:hAnsiTheme="minorHAnsi"/>
          <w:sz w:val="22"/>
          <w:szCs w:val="22"/>
          <w:shd w:val="clear" w:color="auto" w:fill="FFFFFF"/>
        </w:rPr>
        <w:t xml:space="preserve"> discussion forums on </w:t>
      </w:r>
      <w:r w:rsidR="00CC34BB" w:rsidRPr="006E2F50">
        <w:rPr>
          <w:rFonts w:asciiTheme="minorHAnsi" w:hAnsiTheme="minorHAnsi"/>
          <w:sz w:val="22"/>
          <w:szCs w:val="22"/>
          <w:shd w:val="clear" w:color="auto" w:fill="FFFFFF"/>
        </w:rPr>
        <w:t>Populi</w:t>
      </w:r>
      <w:r w:rsidR="00E979CC" w:rsidRPr="006E2F50">
        <w:rPr>
          <w:rFonts w:asciiTheme="minorHAnsi" w:hAnsiTheme="minorHAnsi"/>
          <w:sz w:val="22"/>
          <w:szCs w:val="22"/>
          <w:shd w:val="clear" w:color="auto" w:fill="FFFFFF"/>
        </w:rPr>
        <w:t>, which are designed to feed into the</w:t>
      </w:r>
      <w:r w:rsidR="00CC34BB" w:rsidRPr="006E2F50">
        <w:rPr>
          <w:rFonts w:asciiTheme="minorHAnsi" w:hAnsiTheme="minorHAnsi"/>
          <w:sz w:val="22"/>
          <w:szCs w:val="22"/>
          <w:shd w:val="clear" w:color="auto" w:fill="FFFFFF"/>
        </w:rPr>
        <w:t xml:space="preserve">se projects and related </w:t>
      </w:r>
      <w:r w:rsidR="00E979CC" w:rsidRPr="006E2F50">
        <w:rPr>
          <w:rFonts w:asciiTheme="minorHAnsi" w:hAnsiTheme="minorHAnsi"/>
          <w:sz w:val="22"/>
          <w:szCs w:val="22"/>
          <w:shd w:val="clear" w:color="auto" w:fill="FFFFFF"/>
        </w:rPr>
        <w:t>papers</w:t>
      </w:r>
      <w:r w:rsidR="00CC34BB" w:rsidRPr="006E2F50">
        <w:rPr>
          <w:rFonts w:asciiTheme="minorHAnsi" w:hAnsiTheme="minorHAnsi"/>
          <w:sz w:val="22"/>
          <w:szCs w:val="22"/>
          <w:shd w:val="clear" w:color="auto" w:fill="FFFFFF"/>
        </w:rPr>
        <w:t xml:space="preserve">, </w:t>
      </w:r>
      <w:r w:rsidRPr="006E2F50">
        <w:rPr>
          <w:rFonts w:asciiTheme="minorHAnsi" w:hAnsiTheme="minorHAnsi"/>
          <w:sz w:val="22"/>
          <w:szCs w:val="22"/>
          <w:shd w:val="clear" w:color="auto" w:fill="FFFFFF"/>
        </w:rPr>
        <w:t xml:space="preserve">so nothing is busy work. </w:t>
      </w:r>
    </w:p>
    <w:p w14:paraId="06F4CDE4" w14:textId="2C27DDE5" w:rsidR="00CB2BC2" w:rsidRPr="006E2F50" w:rsidRDefault="00CB2BC2" w:rsidP="00FF647B">
      <w:pPr>
        <w:pStyle w:val="Heading2"/>
      </w:pPr>
      <w:r w:rsidRPr="006E2F50">
        <w:lastRenderedPageBreak/>
        <w:t xml:space="preserve">Student Learning Outcomes   </w:t>
      </w:r>
    </w:p>
    <w:p w14:paraId="4F43BB34" w14:textId="7F2C3E7E" w:rsidR="003D470F" w:rsidRPr="006252DF" w:rsidRDefault="00E979CC" w:rsidP="67C49542">
      <w:pPr>
        <w:rPr>
          <w:sz w:val="22"/>
          <w:szCs w:val="22"/>
          <w:shd w:val="clear" w:color="auto" w:fill="FFFFFF"/>
        </w:rPr>
      </w:pPr>
      <w:r w:rsidRPr="006E2F50">
        <w:rPr>
          <w:sz w:val="22"/>
          <w:szCs w:val="22"/>
          <w:shd w:val="clear" w:color="auto" w:fill="FFFFFF"/>
        </w:rPr>
        <w:t xml:space="preserve">The table below maps course learning outcomes to the outcomes from </w:t>
      </w:r>
      <w:r w:rsidR="00CA7A03" w:rsidRPr="006E2F50">
        <w:rPr>
          <w:spacing w:val="-3"/>
          <w:sz w:val="22"/>
          <w:szCs w:val="22"/>
          <w:shd w:val="clear" w:color="auto" w:fill="FFFFFF"/>
        </w:rPr>
        <w:t>WCIU</w:t>
      </w:r>
      <w:r w:rsidRPr="006E2F50">
        <w:rPr>
          <w:spacing w:val="-3"/>
          <w:sz w:val="22"/>
          <w:szCs w:val="22"/>
          <w:shd w:val="clear" w:color="auto" w:fill="FFFFFF"/>
        </w:rPr>
        <w:t xml:space="preserve">’s </w:t>
      </w:r>
      <w:r w:rsidR="00CC34BB" w:rsidRPr="006E2F50">
        <w:rPr>
          <w:spacing w:val="-3"/>
          <w:sz w:val="22"/>
          <w:szCs w:val="22"/>
          <w:shd w:val="clear" w:color="auto" w:fill="FFFFFF"/>
        </w:rPr>
        <w:t xml:space="preserve">MATUL </w:t>
      </w:r>
      <w:r w:rsidR="00CC34BB" w:rsidRPr="006E2F50">
        <w:rPr>
          <w:sz w:val="22"/>
          <w:szCs w:val="22"/>
          <w:shd w:val="clear" w:color="auto" w:fill="FFFFFF"/>
        </w:rPr>
        <w:t>Program Learning Outcomes to the Course Learning Outcomes.</w:t>
      </w:r>
      <w:r w:rsidR="006252DF">
        <w:rPr>
          <w:sz w:val="22"/>
          <w:szCs w:val="22"/>
          <w:shd w:val="clear" w:color="auto" w:fill="FFFFFF"/>
        </w:rPr>
        <w:t xml:space="preserve">  </w:t>
      </w:r>
      <w:r w:rsidR="003D470F" w:rsidRPr="006E2F50">
        <w:rPr>
          <w:sz w:val="22"/>
          <w:szCs w:val="22"/>
        </w:rPr>
        <w:t>By the end of this course, students should be able to demonstrate mastery of the following learning outcomes. The classroom assignments that the instructor will use to assess mastery are identified in the table.</w:t>
      </w:r>
    </w:p>
    <w:p w14:paraId="30A5610D" w14:textId="77777777" w:rsidR="00D30FA1" w:rsidRPr="006E2F50" w:rsidRDefault="00D30FA1" w:rsidP="67C49542">
      <w:pPr>
        <w:rPr>
          <w:sz w:val="22"/>
          <w:szCs w:val="22"/>
        </w:rPr>
      </w:pPr>
    </w:p>
    <w:tbl>
      <w:tblPr>
        <w:tblStyle w:val="LightList-Accent5"/>
        <w:tblpPr w:leftFromText="180" w:rightFromText="180" w:vertAnchor="text" w:horzAnchor="page" w:tblpX="1621" w:tblpY="88"/>
        <w:tblW w:w="9433" w:type="dxa"/>
        <w:tblLayout w:type="fixed"/>
        <w:tblCellMar>
          <w:left w:w="0" w:type="dxa"/>
          <w:right w:w="0" w:type="dxa"/>
        </w:tblCellMar>
        <w:tblLook w:val="01E0" w:firstRow="1" w:lastRow="1" w:firstColumn="1" w:lastColumn="1" w:noHBand="0" w:noVBand="0"/>
      </w:tblPr>
      <w:tblGrid>
        <w:gridCol w:w="3950"/>
        <w:gridCol w:w="3155"/>
        <w:gridCol w:w="2328"/>
      </w:tblGrid>
      <w:tr w:rsidR="00746CC4" w:rsidRPr="006E2F50" w14:paraId="087EBDA2" w14:textId="77777777" w:rsidTr="00AA60E8">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950" w:type="dxa"/>
          </w:tcPr>
          <w:p w14:paraId="74718D82" w14:textId="0A298385" w:rsidR="00746CC4" w:rsidRPr="006E2F50" w:rsidRDefault="00746CC4" w:rsidP="00D95AA5">
            <w:pPr>
              <w:pStyle w:val="TableParagraph"/>
              <w:spacing w:before="63" w:line="247" w:lineRule="exact"/>
              <w:ind w:left="75"/>
              <w:jc w:val="center"/>
              <w:rPr>
                <w:sz w:val="20"/>
                <w:szCs w:val="20"/>
              </w:rPr>
            </w:pPr>
            <w:r w:rsidRPr="006E2F50">
              <w:rPr>
                <w:sz w:val="20"/>
                <w:szCs w:val="20"/>
              </w:rPr>
              <w:t>Student Learning Outcomes</w:t>
            </w:r>
          </w:p>
          <w:p w14:paraId="434EA957" w14:textId="77777777" w:rsidR="00746CC4" w:rsidRPr="006E2F50" w:rsidRDefault="00746CC4" w:rsidP="00D95AA5">
            <w:pPr>
              <w:pStyle w:val="TableParagraph"/>
              <w:spacing w:before="5" w:line="228" w:lineRule="auto"/>
              <w:ind w:left="75" w:right="405"/>
              <w:jc w:val="center"/>
              <w:rPr>
                <w:sz w:val="20"/>
                <w:szCs w:val="20"/>
              </w:rPr>
            </w:pPr>
          </w:p>
        </w:tc>
        <w:tc>
          <w:tcPr>
            <w:cnfStyle w:val="000010000000" w:firstRow="0" w:lastRow="0" w:firstColumn="0" w:lastColumn="0" w:oddVBand="1" w:evenVBand="0" w:oddHBand="0" w:evenHBand="0" w:firstRowFirstColumn="0" w:firstRowLastColumn="0" w:lastRowFirstColumn="0" w:lastRowLastColumn="0"/>
            <w:tcW w:w="3155" w:type="dxa"/>
          </w:tcPr>
          <w:p w14:paraId="3BC344D9" w14:textId="68379814" w:rsidR="00746CC4" w:rsidRPr="006E2F50" w:rsidRDefault="00746CC4" w:rsidP="00D95AA5">
            <w:pPr>
              <w:pStyle w:val="TableParagraph"/>
              <w:spacing w:before="63"/>
              <w:jc w:val="center"/>
              <w:rPr>
                <w:sz w:val="20"/>
                <w:szCs w:val="20"/>
              </w:rPr>
            </w:pPr>
            <w:r w:rsidRPr="006E2F50">
              <w:rPr>
                <w:sz w:val="20"/>
                <w:szCs w:val="20"/>
              </w:rPr>
              <w:t>Program Learning Outcomes</w:t>
            </w:r>
          </w:p>
        </w:tc>
        <w:tc>
          <w:tcPr>
            <w:cnfStyle w:val="000100000000" w:firstRow="0" w:lastRow="0" w:firstColumn="0" w:lastColumn="1" w:oddVBand="0" w:evenVBand="0" w:oddHBand="0" w:evenHBand="0" w:firstRowFirstColumn="0" w:firstRowLastColumn="0" w:lastRowFirstColumn="0" w:lastRowLastColumn="0"/>
            <w:tcW w:w="2328" w:type="dxa"/>
          </w:tcPr>
          <w:p w14:paraId="4D35154B" w14:textId="77777777" w:rsidR="00746CC4" w:rsidRPr="006E2F50" w:rsidRDefault="00746CC4" w:rsidP="00D95AA5">
            <w:pPr>
              <w:pStyle w:val="TableParagraph"/>
              <w:spacing w:before="74" w:line="228" w:lineRule="auto"/>
              <w:ind w:left="88" w:right="128"/>
              <w:jc w:val="center"/>
              <w:rPr>
                <w:sz w:val="20"/>
                <w:szCs w:val="20"/>
              </w:rPr>
            </w:pPr>
            <w:r w:rsidRPr="006E2F50">
              <w:rPr>
                <w:sz w:val="20"/>
                <w:szCs w:val="20"/>
              </w:rPr>
              <w:t>Artifacts Used to Assess</w:t>
            </w:r>
          </w:p>
        </w:tc>
      </w:tr>
      <w:tr w:rsidR="00746CC4" w:rsidRPr="006E2F50" w14:paraId="4CB26E20" w14:textId="77777777" w:rsidTr="00AA60E8">
        <w:trPr>
          <w:cnfStyle w:val="000000100000" w:firstRow="0" w:lastRow="0" w:firstColumn="0" w:lastColumn="0" w:oddVBand="0" w:evenVBand="0" w:oddHBand="1" w:evenHBand="0" w:firstRowFirstColumn="0" w:firstRowLastColumn="0" w:lastRowFirstColumn="0" w:lastRowLastColumn="0"/>
          <w:trHeight w:val="1748"/>
        </w:trPr>
        <w:tc>
          <w:tcPr>
            <w:cnfStyle w:val="001000000000" w:firstRow="0" w:lastRow="0" w:firstColumn="1" w:lastColumn="0" w:oddVBand="0" w:evenVBand="0" w:oddHBand="0" w:evenHBand="0" w:firstRowFirstColumn="0" w:firstRowLastColumn="0" w:lastRowFirstColumn="0" w:lastRowLastColumn="0"/>
            <w:tcW w:w="3950" w:type="dxa"/>
          </w:tcPr>
          <w:p w14:paraId="54F36F71" w14:textId="77777777" w:rsidR="00746CC4" w:rsidRPr="006E2F50" w:rsidRDefault="00746CC4" w:rsidP="00AA1A22">
            <w:pPr>
              <w:pStyle w:val="TableParagraph"/>
              <w:spacing w:before="67" w:line="228" w:lineRule="auto"/>
              <w:ind w:left="75" w:right="405"/>
              <w:rPr>
                <w:spacing w:val="-3"/>
                <w:sz w:val="20"/>
                <w:szCs w:val="20"/>
              </w:rPr>
            </w:pPr>
            <w:r w:rsidRPr="006E2F50">
              <w:rPr>
                <w:spacing w:val="-3"/>
                <w:sz w:val="20"/>
                <w:szCs w:val="20"/>
              </w:rPr>
              <w:t xml:space="preserve">Cognitive (“Head”) </w:t>
            </w:r>
          </w:p>
          <w:p w14:paraId="1A07184C" w14:textId="77777777" w:rsidR="00746CC4" w:rsidRPr="006E2F50" w:rsidRDefault="00746CC4" w:rsidP="00AA1A22">
            <w:pPr>
              <w:pStyle w:val="TableParagraph"/>
              <w:spacing w:before="67" w:line="228" w:lineRule="auto"/>
              <w:ind w:left="75" w:right="405"/>
              <w:rPr>
                <w:b w:val="0"/>
                <w:bCs w:val="0"/>
                <w:sz w:val="20"/>
                <w:szCs w:val="20"/>
              </w:rPr>
            </w:pPr>
            <w:r w:rsidRPr="006E2F50">
              <w:rPr>
                <w:b w:val="0"/>
                <w:bCs w:val="0"/>
                <w:spacing w:val="-3"/>
                <w:sz w:val="20"/>
                <w:szCs w:val="20"/>
              </w:rPr>
              <w:t xml:space="preserve">1. Spirituality of the City: </w:t>
            </w:r>
            <w:r w:rsidRPr="006E2F50">
              <w:rPr>
                <w:b w:val="0"/>
                <w:bCs w:val="0"/>
                <w:spacing w:val="-5"/>
                <w:sz w:val="20"/>
                <w:szCs w:val="20"/>
              </w:rPr>
              <w:t xml:space="preserve">Critically integrate theories interpreting </w:t>
            </w:r>
            <w:r w:rsidRPr="006E2F50">
              <w:rPr>
                <w:b w:val="0"/>
                <w:bCs w:val="0"/>
                <w:spacing w:val="-4"/>
                <w:sz w:val="20"/>
                <w:szCs w:val="20"/>
              </w:rPr>
              <w:t xml:space="preserve">the </w:t>
            </w:r>
            <w:r w:rsidRPr="006E2F50">
              <w:rPr>
                <w:b w:val="0"/>
                <w:bCs w:val="0"/>
                <w:spacing w:val="-6"/>
                <w:sz w:val="20"/>
                <w:szCs w:val="20"/>
              </w:rPr>
              <w:t xml:space="preserve">spirituality </w:t>
            </w:r>
            <w:r w:rsidRPr="006E2F50">
              <w:rPr>
                <w:b w:val="0"/>
                <w:bCs w:val="0"/>
                <w:spacing w:val="-3"/>
                <w:sz w:val="20"/>
                <w:szCs w:val="20"/>
              </w:rPr>
              <w:t xml:space="preserve">of </w:t>
            </w:r>
            <w:r w:rsidRPr="006E2F50">
              <w:rPr>
                <w:b w:val="0"/>
                <w:bCs w:val="0"/>
                <w:spacing w:val="-4"/>
                <w:sz w:val="20"/>
                <w:szCs w:val="20"/>
              </w:rPr>
              <w:t xml:space="preserve">the culture, </w:t>
            </w:r>
            <w:proofErr w:type="gramStart"/>
            <w:r w:rsidRPr="006E2F50">
              <w:rPr>
                <w:b w:val="0"/>
                <w:bCs w:val="0"/>
                <w:spacing w:val="-4"/>
                <w:sz w:val="20"/>
                <w:szCs w:val="20"/>
              </w:rPr>
              <w:t>society</w:t>
            </w:r>
            <w:proofErr w:type="gramEnd"/>
            <w:r w:rsidRPr="006E2F50">
              <w:rPr>
                <w:b w:val="0"/>
                <w:bCs w:val="0"/>
                <w:spacing w:val="-4"/>
                <w:sz w:val="20"/>
                <w:szCs w:val="20"/>
              </w:rPr>
              <w:t xml:space="preserve"> or </w:t>
            </w:r>
            <w:r w:rsidRPr="006E2F50">
              <w:rPr>
                <w:b w:val="0"/>
                <w:bCs w:val="0"/>
                <w:spacing w:val="-5"/>
                <w:sz w:val="20"/>
                <w:szCs w:val="20"/>
              </w:rPr>
              <w:t xml:space="preserve">city: including some </w:t>
            </w:r>
            <w:r w:rsidRPr="006E2F50">
              <w:rPr>
                <w:b w:val="0"/>
                <w:bCs w:val="0"/>
                <w:spacing w:val="-3"/>
                <w:sz w:val="20"/>
                <w:szCs w:val="20"/>
              </w:rPr>
              <w:t xml:space="preserve">of </w:t>
            </w:r>
            <w:r w:rsidRPr="006E2F50">
              <w:rPr>
                <w:b w:val="0"/>
                <w:bCs w:val="0"/>
                <w:spacing w:val="-4"/>
                <w:sz w:val="20"/>
                <w:szCs w:val="20"/>
              </w:rPr>
              <w:t xml:space="preserve">its </w:t>
            </w:r>
            <w:r w:rsidRPr="006E2F50">
              <w:rPr>
                <w:b w:val="0"/>
                <w:bCs w:val="0"/>
                <w:spacing w:val="-7"/>
                <w:sz w:val="20"/>
                <w:szCs w:val="20"/>
              </w:rPr>
              <w:t xml:space="preserve">creativity, </w:t>
            </w:r>
            <w:r w:rsidRPr="006E2F50">
              <w:rPr>
                <w:b w:val="0"/>
                <w:bCs w:val="0"/>
                <w:spacing w:val="-5"/>
                <w:sz w:val="20"/>
                <w:szCs w:val="20"/>
              </w:rPr>
              <w:t xml:space="preserve">forces </w:t>
            </w:r>
            <w:r w:rsidRPr="006E2F50">
              <w:rPr>
                <w:b w:val="0"/>
                <w:bCs w:val="0"/>
                <w:spacing w:val="-6"/>
                <w:sz w:val="20"/>
                <w:szCs w:val="20"/>
              </w:rPr>
              <w:t xml:space="preserve">of </w:t>
            </w:r>
            <w:r w:rsidRPr="006E2F50">
              <w:rPr>
                <w:b w:val="0"/>
                <w:bCs w:val="0"/>
                <w:spacing w:val="-5"/>
                <w:sz w:val="20"/>
                <w:szCs w:val="20"/>
              </w:rPr>
              <w:t xml:space="preserve">cultural change, religious movements, </w:t>
            </w:r>
            <w:r w:rsidRPr="006E2F50">
              <w:rPr>
                <w:b w:val="0"/>
                <w:bCs w:val="0"/>
                <w:spacing w:val="-6"/>
                <w:sz w:val="20"/>
                <w:szCs w:val="20"/>
              </w:rPr>
              <w:t xml:space="preserve">religious </w:t>
            </w:r>
            <w:r w:rsidRPr="006E2F50">
              <w:rPr>
                <w:b w:val="0"/>
                <w:bCs w:val="0"/>
                <w:spacing w:val="-5"/>
                <w:sz w:val="20"/>
                <w:szCs w:val="20"/>
              </w:rPr>
              <w:t xml:space="preserve">experiences or political </w:t>
            </w:r>
            <w:r w:rsidRPr="006E2F50">
              <w:rPr>
                <w:b w:val="0"/>
                <w:bCs w:val="0"/>
                <w:spacing w:val="-6"/>
                <w:sz w:val="20"/>
                <w:szCs w:val="20"/>
              </w:rPr>
              <w:t xml:space="preserve">systems </w:t>
            </w:r>
            <w:r w:rsidRPr="006E2F50">
              <w:rPr>
                <w:b w:val="0"/>
                <w:bCs w:val="0"/>
                <w:spacing w:val="-4"/>
                <w:sz w:val="20"/>
                <w:szCs w:val="20"/>
              </w:rPr>
              <w:t xml:space="preserve">that </w:t>
            </w:r>
            <w:r w:rsidRPr="006E2F50">
              <w:rPr>
                <w:b w:val="0"/>
                <w:bCs w:val="0"/>
                <w:spacing w:val="-5"/>
                <w:sz w:val="20"/>
                <w:szCs w:val="20"/>
              </w:rPr>
              <w:t>impact</w:t>
            </w:r>
            <w:r w:rsidRPr="006E2F50">
              <w:rPr>
                <w:b w:val="0"/>
                <w:bCs w:val="0"/>
                <w:spacing w:val="-4"/>
                <w:sz w:val="20"/>
                <w:szCs w:val="20"/>
              </w:rPr>
              <w:t xml:space="preserve"> </w:t>
            </w:r>
            <w:r w:rsidRPr="006E2F50">
              <w:rPr>
                <w:b w:val="0"/>
                <w:bCs w:val="0"/>
                <w:spacing w:val="-5"/>
                <w:sz w:val="20"/>
                <w:szCs w:val="20"/>
              </w:rPr>
              <w:t xml:space="preserve">urban sacred spaces </w:t>
            </w:r>
            <w:r w:rsidRPr="006E2F50">
              <w:rPr>
                <w:b w:val="0"/>
                <w:bCs w:val="0"/>
                <w:spacing w:val="-4"/>
                <w:sz w:val="20"/>
                <w:szCs w:val="20"/>
              </w:rPr>
              <w:t xml:space="preserve">and </w:t>
            </w:r>
            <w:r w:rsidRPr="006E2F50">
              <w:rPr>
                <w:b w:val="0"/>
                <w:bCs w:val="0"/>
                <w:spacing w:val="-5"/>
                <w:sz w:val="20"/>
                <w:szCs w:val="20"/>
              </w:rPr>
              <w:t>kingdom experiences.</w:t>
            </w:r>
          </w:p>
        </w:tc>
        <w:tc>
          <w:tcPr>
            <w:cnfStyle w:val="000010000000" w:firstRow="0" w:lastRow="0" w:firstColumn="0" w:lastColumn="0" w:oddVBand="1" w:evenVBand="0" w:oddHBand="0" w:evenHBand="0" w:firstRowFirstColumn="0" w:firstRowLastColumn="0" w:lastRowFirstColumn="0" w:lastRowLastColumn="0"/>
            <w:tcW w:w="3155" w:type="dxa"/>
          </w:tcPr>
          <w:p w14:paraId="0D7DF541" w14:textId="05D23D77" w:rsidR="009C261A" w:rsidRPr="006E2F50" w:rsidRDefault="2B6F1DDC" w:rsidP="009C261A">
            <w:pPr>
              <w:rPr>
                <w:sz w:val="20"/>
                <w:szCs w:val="20"/>
              </w:rPr>
            </w:pPr>
            <w:r w:rsidRPr="006E2F50">
              <w:rPr>
                <w:rFonts w:cs="Calibri"/>
                <w:sz w:val="20"/>
                <w:szCs w:val="20"/>
                <w:shd w:val="clear" w:color="auto" w:fill="FFFFFF"/>
              </w:rPr>
              <w:t>3</w:t>
            </w:r>
            <w:r w:rsidR="009C261A" w:rsidRPr="006E2F50">
              <w:rPr>
                <w:rFonts w:cs="Calibri"/>
                <w:sz w:val="20"/>
                <w:szCs w:val="20"/>
                <w:shd w:val="clear" w:color="auto" w:fill="FFFFFF"/>
              </w:rPr>
              <w:t xml:space="preserve">. Articulate the implications of the biblical meta-narrative for international development </w:t>
            </w:r>
          </w:p>
          <w:p w14:paraId="1AE8EC24" w14:textId="6D4BD27C" w:rsidR="00746CC4" w:rsidRPr="006E2F50" w:rsidRDefault="00746CC4" w:rsidP="00AA1A22">
            <w:pPr>
              <w:pStyle w:val="TableParagraph"/>
              <w:spacing w:before="67" w:line="228" w:lineRule="auto"/>
              <w:ind w:left="78" w:right="198"/>
              <w:rPr>
                <w:sz w:val="20"/>
                <w:szCs w:val="20"/>
              </w:rPr>
            </w:pPr>
          </w:p>
        </w:tc>
        <w:tc>
          <w:tcPr>
            <w:cnfStyle w:val="000100000000" w:firstRow="0" w:lastRow="0" w:firstColumn="0" w:lastColumn="1" w:oddVBand="0" w:evenVBand="0" w:oddHBand="0" w:evenHBand="0" w:firstRowFirstColumn="0" w:firstRowLastColumn="0" w:lastRowFirstColumn="0" w:lastRowLastColumn="0"/>
            <w:tcW w:w="2328" w:type="dxa"/>
          </w:tcPr>
          <w:p w14:paraId="00688AED" w14:textId="760659C9" w:rsidR="00746CC4" w:rsidRPr="006E2F50" w:rsidRDefault="00746CC4" w:rsidP="00AA1A22">
            <w:pPr>
              <w:pStyle w:val="TableParagraph"/>
              <w:spacing w:before="67" w:line="228" w:lineRule="auto"/>
              <w:ind w:left="88" w:right="73"/>
              <w:rPr>
                <w:b w:val="0"/>
                <w:bCs w:val="0"/>
                <w:sz w:val="20"/>
                <w:szCs w:val="20"/>
              </w:rPr>
            </w:pPr>
            <w:proofErr w:type="spellStart"/>
            <w:r w:rsidRPr="006E2F50">
              <w:rPr>
                <w:b w:val="0"/>
                <w:bCs w:val="0"/>
                <w:sz w:val="20"/>
                <w:szCs w:val="20"/>
              </w:rPr>
              <w:t>Proj</w:t>
            </w:r>
            <w:proofErr w:type="spellEnd"/>
            <w:r w:rsidRPr="006E2F50">
              <w:rPr>
                <w:b w:val="0"/>
                <w:bCs w:val="0"/>
                <w:sz w:val="20"/>
                <w:szCs w:val="20"/>
              </w:rPr>
              <w:t xml:space="preserve"> 4</w:t>
            </w:r>
          </w:p>
          <w:p w14:paraId="74B7DD51" w14:textId="001B485C" w:rsidR="00746CC4" w:rsidRPr="006E2F50" w:rsidRDefault="680C5F3A" w:rsidP="0C880DC6">
            <w:pPr>
              <w:pStyle w:val="TableParagraph"/>
              <w:spacing w:before="67" w:line="228" w:lineRule="auto"/>
              <w:ind w:left="88" w:right="73"/>
              <w:rPr>
                <w:b w:val="0"/>
                <w:bCs w:val="0"/>
                <w:sz w:val="20"/>
                <w:szCs w:val="20"/>
              </w:rPr>
            </w:pPr>
            <w:r w:rsidRPr="006E2F50">
              <w:rPr>
                <w:b w:val="0"/>
                <w:bCs w:val="0"/>
                <w:sz w:val="20"/>
                <w:szCs w:val="20"/>
              </w:rPr>
              <w:t xml:space="preserve">Final Exam </w:t>
            </w:r>
            <w:r w:rsidR="6CDF0AD4" w:rsidRPr="006E2F50">
              <w:rPr>
                <w:b w:val="0"/>
                <w:bCs w:val="0"/>
                <w:sz w:val="20"/>
                <w:szCs w:val="20"/>
              </w:rPr>
              <w:t>/</w:t>
            </w:r>
            <w:r w:rsidRPr="006E2F50">
              <w:rPr>
                <w:b w:val="0"/>
                <w:bCs w:val="0"/>
                <w:sz w:val="20"/>
                <w:szCs w:val="20"/>
              </w:rPr>
              <w:t>Final Presentation</w:t>
            </w:r>
          </w:p>
        </w:tc>
      </w:tr>
      <w:tr w:rsidR="00746CC4" w:rsidRPr="006E2F50" w14:paraId="7A5931DE" w14:textId="77777777" w:rsidTr="00AA60E8">
        <w:trPr>
          <w:trHeight w:val="1784"/>
        </w:trPr>
        <w:tc>
          <w:tcPr>
            <w:cnfStyle w:val="001000000000" w:firstRow="0" w:lastRow="0" w:firstColumn="1" w:lastColumn="0" w:oddVBand="0" w:evenVBand="0" w:oddHBand="0" w:evenHBand="0" w:firstRowFirstColumn="0" w:firstRowLastColumn="0" w:lastRowFirstColumn="0" w:lastRowLastColumn="0"/>
            <w:tcW w:w="3950" w:type="dxa"/>
          </w:tcPr>
          <w:p w14:paraId="19A4BFC6" w14:textId="504F8DE3" w:rsidR="00746CC4" w:rsidRPr="006E2F50" w:rsidRDefault="00746CC4" w:rsidP="00746CC4">
            <w:pPr>
              <w:pStyle w:val="TableParagraph"/>
              <w:spacing w:before="70" w:line="228" w:lineRule="auto"/>
              <w:ind w:left="75" w:right="278"/>
              <w:rPr>
                <w:b w:val="0"/>
                <w:bCs w:val="0"/>
                <w:sz w:val="20"/>
                <w:szCs w:val="20"/>
              </w:rPr>
            </w:pPr>
            <w:r w:rsidRPr="006E2F50">
              <w:rPr>
                <w:b w:val="0"/>
                <w:bCs w:val="0"/>
                <w:sz w:val="20"/>
                <w:szCs w:val="20"/>
              </w:rPr>
              <w:t>2. Pastoral Care &amp; City Systems: Evaluate the impact of city systems on the welfare of the city with reference to theories of: migration, religious values, social change, modernization, economics, social networks, subcultures, transportation, infrastructure, planning and environment, etc.</w:t>
            </w:r>
          </w:p>
        </w:tc>
        <w:tc>
          <w:tcPr>
            <w:cnfStyle w:val="000010000000" w:firstRow="0" w:lastRow="0" w:firstColumn="0" w:lastColumn="0" w:oddVBand="1" w:evenVBand="0" w:oddHBand="0" w:evenHBand="0" w:firstRowFirstColumn="0" w:firstRowLastColumn="0" w:lastRowFirstColumn="0" w:lastRowLastColumn="0"/>
            <w:tcW w:w="3155" w:type="dxa"/>
          </w:tcPr>
          <w:p w14:paraId="4898328B" w14:textId="601D336B" w:rsidR="009C261A" w:rsidRPr="006E2F50" w:rsidRDefault="041226CB" w:rsidP="2EBF4B65">
            <w:pPr>
              <w:rPr>
                <w:sz w:val="20"/>
                <w:szCs w:val="20"/>
              </w:rPr>
            </w:pPr>
            <w:r w:rsidRPr="006E2F50">
              <w:rPr>
                <w:rFonts w:cs="Calibri"/>
                <w:sz w:val="20"/>
                <w:szCs w:val="20"/>
              </w:rPr>
              <w:t>1. Utilize Dual Level Wisdom in Relationships and Communication: Model skill and discernment in the appropriate use of both oral culture dialogical learning and self-directed critical academic thinking.</w:t>
            </w:r>
          </w:p>
          <w:p w14:paraId="095691AE" w14:textId="10D6C4E1" w:rsidR="00746CC4" w:rsidRPr="006E2F50" w:rsidRDefault="00746CC4" w:rsidP="00746CC4">
            <w:pPr>
              <w:pStyle w:val="TableParagraph"/>
              <w:spacing w:before="70" w:line="228" w:lineRule="auto"/>
              <w:ind w:left="238" w:right="361"/>
              <w:rPr>
                <w:sz w:val="20"/>
                <w:szCs w:val="20"/>
              </w:rPr>
            </w:pPr>
          </w:p>
        </w:tc>
        <w:tc>
          <w:tcPr>
            <w:cnfStyle w:val="000100000000" w:firstRow="0" w:lastRow="0" w:firstColumn="0" w:lastColumn="1" w:oddVBand="0" w:evenVBand="0" w:oddHBand="0" w:evenHBand="0" w:firstRowFirstColumn="0" w:firstRowLastColumn="0" w:lastRowFirstColumn="0" w:lastRowLastColumn="0"/>
            <w:tcW w:w="2328" w:type="dxa"/>
          </w:tcPr>
          <w:p w14:paraId="591F6F31" w14:textId="77777777" w:rsidR="00746CC4" w:rsidRPr="006E2F50" w:rsidRDefault="00746CC4" w:rsidP="00746CC4">
            <w:pPr>
              <w:widowControl w:val="0"/>
              <w:autoSpaceDE w:val="0"/>
              <w:autoSpaceDN w:val="0"/>
              <w:adjustRightInd w:val="0"/>
              <w:rPr>
                <w:rFonts w:cs="Cambria"/>
                <w:b w:val="0"/>
                <w:bCs w:val="0"/>
                <w:sz w:val="20"/>
                <w:szCs w:val="20"/>
              </w:rPr>
            </w:pPr>
            <w:proofErr w:type="spellStart"/>
            <w:r w:rsidRPr="006E2F50">
              <w:rPr>
                <w:rFonts w:cs="Cambria"/>
                <w:b w:val="0"/>
                <w:bCs w:val="0"/>
                <w:sz w:val="20"/>
                <w:szCs w:val="20"/>
              </w:rPr>
              <w:t>Proj</w:t>
            </w:r>
            <w:proofErr w:type="spellEnd"/>
            <w:r w:rsidRPr="006E2F50">
              <w:rPr>
                <w:rFonts w:cs="Cambria"/>
                <w:b w:val="0"/>
                <w:bCs w:val="0"/>
                <w:sz w:val="20"/>
                <w:szCs w:val="20"/>
              </w:rPr>
              <w:t xml:space="preserve"> 2: Analysis Paper </w:t>
            </w:r>
          </w:p>
          <w:p w14:paraId="25F9805F" w14:textId="77777777" w:rsidR="00746CC4" w:rsidRPr="006E2F50" w:rsidRDefault="00746CC4" w:rsidP="00746CC4">
            <w:pPr>
              <w:widowControl w:val="0"/>
              <w:autoSpaceDE w:val="0"/>
              <w:autoSpaceDN w:val="0"/>
              <w:adjustRightInd w:val="0"/>
              <w:rPr>
                <w:rFonts w:cs="Cambria"/>
                <w:b w:val="0"/>
                <w:bCs w:val="0"/>
                <w:sz w:val="20"/>
                <w:szCs w:val="20"/>
              </w:rPr>
            </w:pPr>
            <w:r w:rsidRPr="006E2F50">
              <w:rPr>
                <w:rFonts w:cs="Cambria"/>
                <w:b w:val="0"/>
                <w:bCs w:val="0"/>
                <w:sz w:val="20"/>
                <w:szCs w:val="20"/>
              </w:rPr>
              <w:t>Forum and Zoom Discussions on these</w:t>
            </w:r>
          </w:p>
          <w:p w14:paraId="6FBE809E" w14:textId="77777777" w:rsidR="00746CC4" w:rsidRPr="006E2F50" w:rsidRDefault="00746CC4" w:rsidP="00746CC4">
            <w:pPr>
              <w:pStyle w:val="TableParagraph"/>
              <w:spacing w:before="70" w:line="228" w:lineRule="auto"/>
              <w:ind w:left="88" w:right="146"/>
              <w:rPr>
                <w:b w:val="0"/>
                <w:bCs w:val="0"/>
                <w:sz w:val="20"/>
                <w:szCs w:val="20"/>
              </w:rPr>
            </w:pPr>
          </w:p>
        </w:tc>
      </w:tr>
      <w:tr w:rsidR="00746CC4" w:rsidRPr="006E2F50" w14:paraId="6E17ACA9" w14:textId="77777777" w:rsidTr="00AA60E8">
        <w:trPr>
          <w:cnfStyle w:val="000000100000" w:firstRow="0" w:lastRow="0" w:firstColumn="0" w:lastColumn="0" w:oddVBand="0" w:evenVBand="0" w:oddHBand="1"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3950" w:type="dxa"/>
          </w:tcPr>
          <w:p w14:paraId="68CBE946" w14:textId="77777777" w:rsidR="00746CC4" w:rsidRPr="006E2F50" w:rsidRDefault="00746CC4" w:rsidP="00D95AA5">
            <w:pPr>
              <w:pStyle w:val="TableParagraph"/>
              <w:spacing w:before="77" w:line="228" w:lineRule="auto"/>
              <w:ind w:left="75"/>
              <w:rPr>
                <w:spacing w:val="-4"/>
                <w:sz w:val="20"/>
                <w:szCs w:val="20"/>
              </w:rPr>
            </w:pPr>
            <w:r w:rsidRPr="006E2F50">
              <w:rPr>
                <w:spacing w:val="-4"/>
                <w:sz w:val="20"/>
                <w:szCs w:val="20"/>
              </w:rPr>
              <w:t xml:space="preserve">Affective (Heart) </w:t>
            </w:r>
          </w:p>
          <w:p w14:paraId="013DAC19" w14:textId="08C3B817" w:rsidR="00746CC4" w:rsidRPr="006E2F50" w:rsidRDefault="00746CC4" w:rsidP="00D95AA5">
            <w:pPr>
              <w:pStyle w:val="TableParagraph"/>
              <w:spacing w:before="77" w:line="228" w:lineRule="auto"/>
              <w:ind w:left="75"/>
              <w:rPr>
                <w:b w:val="0"/>
                <w:bCs w:val="0"/>
                <w:sz w:val="20"/>
                <w:szCs w:val="20"/>
              </w:rPr>
            </w:pPr>
            <w:r w:rsidRPr="006E2F50">
              <w:rPr>
                <w:b w:val="0"/>
                <w:bCs w:val="0"/>
                <w:spacing w:val="-6"/>
                <w:sz w:val="20"/>
                <w:szCs w:val="20"/>
              </w:rPr>
              <w:t xml:space="preserve">3. Emotional Paradigm Shift as to the Nature of Theology: Gain </w:t>
            </w:r>
            <w:r w:rsidRPr="006E2F50">
              <w:rPr>
                <w:b w:val="0"/>
                <w:bCs w:val="0"/>
                <w:spacing w:val="-3"/>
                <w:sz w:val="20"/>
                <w:szCs w:val="20"/>
              </w:rPr>
              <w:t xml:space="preserve">an </w:t>
            </w:r>
            <w:r w:rsidRPr="006E2F50">
              <w:rPr>
                <w:b w:val="0"/>
                <w:bCs w:val="0"/>
                <w:spacing w:val="-6"/>
                <w:sz w:val="20"/>
                <w:szCs w:val="20"/>
              </w:rPr>
              <w:t xml:space="preserve">appreciation </w:t>
            </w:r>
            <w:r w:rsidRPr="006E2F50">
              <w:rPr>
                <w:b w:val="0"/>
                <w:bCs w:val="0"/>
                <w:spacing w:val="-5"/>
                <w:sz w:val="20"/>
                <w:szCs w:val="20"/>
              </w:rPr>
              <w:t xml:space="preserve">for </w:t>
            </w:r>
            <w:r w:rsidRPr="006E2F50">
              <w:rPr>
                <w:b w:val="0"/>
                <w:bCs w:val="0"/>
                <w:spacing w:val="-4"/>
                <w:sz w:val="20"/>
                <w:szCs w:val="20"/>
              </w:rPr>
              <w:t xml:space="preserve">the </w:t>
            </w:r>
            <w:r w:rsidRPr="006E2F50">
              <w:rPr>
                <w:b w:val="0"/>
                <w:bCs w:val="0"/>
                <w:spacing w:val="-6"/>
                <w:sz w:val="20"/>
                <w:szCs w:val="20"/>
              </w:rPr>
              <w:t xml:space="preserve">complexity and </w:t>
            </w:r>
            <w:r w:rsidRPr="006E2F50">
              <w:rPr>
                <w:b w:val="0"/>
                <w:bCs w:val="0"/>
                <w:spacing w:val="-7"/>
                <w:sz w:val="20"/>
                <w:szCs w:val="20"/>
              </w:rPr>
              <w:t xml:space="preserve">richness </w:t>
            </w:r>
            <w:r w:rsidRPr="006E2F50">
              <w:rPr>
                <w:b w:val="0"/>
                <w:bCs w:val="0"/>
                <w:spacing w:val="-4"/>
                <w:sz w:val="20"/>
                <w:szCs w:val="20"/>
              </w:rPr>
              <w:t xml:space="preserve">of the </w:t>
            </w:r>
            <w:r w:rsidRPr="006E2F50">
              <w:rPr>
                <w:b w:val="0"/>
                <w:bCs w:val="0"/>
                <w:spacing w:val="-6"/>
                <w:sz w:val="20"/>
                <w:szCs w:val="20"/>
              </w:rPr>
              <w:t xml:space="preserve">urban context </w:t>
            </w:r>
            <w:r w:rsidRPr="006E2F50">
              <w:rPr>
                <w:b w:val="0"/>
                <w:bCs w:val="0"/>
                <w:spacing w:val="-3"/>
                <w:sz w:val="20"/>
                <w:szCs w:val="20"/>
              </w:rPr>
              <w:t xml:space="preserve">as </w:t>
            </w:r>
            <w:r w:rsidRPr="006E2F50">
              <w:rPr>
                <w:b w:val="0"/>
                <w:bCs w:val="0"/>
                <w:spacing w:val="-4"/>
                <w:sz w:val="20"/>
                <w:szCs w:val="20"/>
              </w:rPr>
              <w:t xml:space="preserve">the </w:t>
            </w:r>
            <w:r w:rsidRPr="006E2F50">
              <w:rPr>
                <w:b w:val="0"/>
                <w:bCs w:val="0"/>
                <w:spacing w:val="-6"/>
                <w:sz w:val="20"/>
                <w:szCs w:val="20"/>
              </w:rPr>
              <w:t xml:space="preserve">locus </w:t>
            </w:r>
            <w:proofErr w:type="spellStart"/>
            <w:r w:rsidRPr="006E2F50">
              <w:rPr>
                <w:b w:val="0"/>
                <w:bCs w:val="0"/>
                <w:spacing w:val="-6"/>
                <w:sz w:val="20"/>
                <w:szCs w:val="20"/>
              </w:rPr>
              <w:t>theologicus</w:t>
            </w:r>
            <w:proofErr w:type="spellEnd"/>
            <w:r w:rsidRPr="006E2F50">
              <w:rPr>
                <w:b w:val="0"/>
                <w:bCs w:val="0"/>
                <w:spacing w:val="-6"/>
                <w:sz w:val="20"/>
                <w:szCs w:val="20"/>
              </w:rPr>
              <w:t xml:space="preserve"> </w:t>
            </w:r>
            <w:r w:rsidRPr="006E2F50">
              <w:rPr>
                <w:b w:val="0"/>
                <w:bCs w:val="0"/>
                <w:spacing w:val="-5"/>
                <w:sz w:val="20"/>
                <w:szCs w:val="20"/>
              </w:rPr>
              <w:t xml:space="preserve">for </w:t>
            </w:r>
            <w:r w:rsidRPr="006E2F50">
              <w:rPr>
                <w:b w:val="0"/>
                <w:bCs w:val="0"/>
                <w:spacing w:val="-6"/>
                <w:sz w:val="20"/>
                <w:szCs w:val="20"/>
              </w:rPr>
              <w:t xml:space="preserve">ministry </w:t>
            </w:r>
            <w:r w:rsidRPr="006E2F50">
              <w:rPr>
                <w:b w:val="0"/>
                <w:bCs w:val="0"/>
                <w:spacing w:val="-4"/>
                <w:sz w:val="20"/>
                <w:szCs w:val="20"/>
              </w:rPr>
              <w:t xml:space="preserve">and </w:t>
            </w:r>
            <w:r w:rsidRPr="006E2F50">
              <w:rPr>
                <w:b w:val="0"/>
                <w:bCs w:val="0"/>
                <w:spacing w:val="-7"/>
                <w:sz w:val="20"/>
                <w:szCs w:val="20"/>
              </w:rPr>
              <w:t>theology.</w:t>
            </w:r>
          </w:p>
        </w:tc>
        <w:tc>
          <w:tcPr>
            <w:cnfStyle w:val="000010000000" w:firstRow="0" w:lastRow="0" w:firstColumn="0" w:lastColumn="0" w:oddVBand="1" w:evenVBand="0" w:oddHBand="0" w:evenHBand="0" w:firstRowFirstColumn="0" w:firstRowLastColumn="0" w:lastRowFirstColumn="0" w:lastRowLastColumn="0"/>
            <w:tcW w:w="3155" w:type="dxa"/>
          </w:tcPr>
          <w:p w14:paraId="35FFF00F" w14:textId="55865B40" w:rsidR="00746CC4" w:rsidRPr="006E2F50" w:rsidRDefault="0C9D4CBE" w:rsidP="2EBF4B65">
            <w:pPr>
              <w:rPr>
                <w:sz w:val="20"/>
                <w:szCs w:val="20"/>
              </w:rPr>
            </w:pPr>
            <w:r w:rsidRPr="006E2F50">
              <w:rPr>
                <w:rFonts w:eastAsia="Arial Narrow" w:cs="Arial Narrow"/>
                <w:sz w:val="20"/>
                <w:szCs w:val="20"/>
              </w:rPr>
              <w:t>7. Exercise Cross-Cultural Spiritual Leadership: Exhibit cross-cultural competencies, Christian character and spiritual formation required of leadership in religious or social movements among the poor.</w:t>
            </w:r>
          </w:p>
        </w:tc>
        <w:tc>
          <w:tcPr>
            <w:cnfStyle w:val="000100000000" w:firstRow="0" w:lastRow="0" w:firstColumn="0" w:lastColumn="1" w:oddVBand="0" w:evenVBand="0" w:oddHBand="0" w:evenHBand="0" w:firstRowFirstColumn="0" w:firstRowLastColumn="0" w:lastRowFirstColumn="0" w:lastRowLastColumn="0"/>
            <w:tcW w:w="2328" w:type="dxa"/>
          </w:tcPr>
          <w:p w14:paraId="36A93309" w14:textId="77777777" w:rsidR="00746CC4" w:rsidRPr="006E2F50" w:rsidRDefault="00746CC4" w:rsidP="00D95AA5">
            <w:pPr>
              <w:pStyle w:val="TableParagraph"/>
              <w:spacing w:before="77" w:line="228" w:lineRule="auto"/>
              <w:ind w:left="88" w:right="128"/>
              <w:rPr>
                <w:b w:val="0"/>
                <w:bCs w:val="0"/>
                <w:sz w:val="20"/>
                <w:szCs w:val="20"/>
              </w:rPr>
            </w:pPr>
            <w:r w:rsidRPr="006E2F50">
              <w:rPr>
                <w:b w:val="0"/>
                <w:bCs w:val="0"/>
                <w:sz w:val="20"/>
                <w:szCs w:val="20"/>
              </w:rPr>
              <w:t>Annotated Bibliography, Reading Snapshots,</w:t>
            </w:r>
          </w:p>
          <w:p w14:paraId="1417BF6E" w14:textId="77777777" w:rsidR="00746CC4" w:rsidRPr="006E2F50" w:rsidRDefault="00746CC4" w:rsidP="00D95AA5">
            <w:pPr>
              <w:pStyle w:val="TableParagraph"/>
              <w:spacing w:before="77" w:line="228" w:lineRule="auto"/>
              <w:ind w:left="88" w:right="128"/>
              <w:rPr>
                <w:b w:val="0"/>
                <w:bCs w:val="0"/>
                <w:sz w:val="20"/>
                <w:szCs w:val="20"/>
              </w:rPr>
            </w:pPr>
            <w:proofErr w:type="spellStart"/>
            <w:r w:rsidRPr="006E2F50">
              <w:rPr>
                <w:b w:val="0"/>
                <w:bCs w:val="0"/>
                <w:sz w:val="20"/>
                <w:szCs w:val="20"/>
              </w:rPr>
              <w:t>Proj</w:t>
            </w:r>
            <w:proofErr w:type="spellEnd"/>
            <w:r w:rsidRPr="006E2F50">
              <w:rPr>
                <w:b w:val="0"/>
                <w:bCs w:val="0"/>
                <w:sz w:val="20"/>
                <w:szCs w:val="20"/>
              </w:rPr>
              <w:t xml:space="preserve"> 2 </w:t>
            </w:r>
          </w:p>
        </w:tc>
      </w:tr>
      <w:tr w:rsidR="00746CC4" w:rsidRPr="006E2F50" w14:paraId="03E4E3D6" w14:textId="77777777" w:rsidTr="00AA60E8">
        <w:trPr>
          <w:trHeight w:val="1559"/>
        </w:trPr>
        <w:tc>
          <w:tcPr>
            <w:cnfStyle w:val="001000000000" w:firstRow="0" w:lastRow="0" w:firstColumn="1" w:lastColumn="0" w:oddVBand="0" w:evenVBand="0" w:oddHBand="0" w:evenHBand="0" w:firstRowFirstColumn="0" w:firstRowLastColumn="0" w:lastRowFirstColumn="0" w:lastRowLastColumn="0"/>
            <w:tcW w:w="3950" w:type="dxa"/>
          </w:tcPr>
          <w:p w14:paraId="50B935D6" w14:textId="59CFD8C0" w:rsidR="00746CC4" w:rsidRPr="006E2F50" w:rsidRDefault="00746CC4" w:rsidP="00AA1A22">
            <w:pPr>
              <w:pStyle w:val="TableParagraph"/>
              <w:spacing w:before="74" w:line="228" w:lineRule="auto"/>
              <w:ind w:left="75" w:right="315"/>
              <w:rPr>
                <w:sz w:val="20"/>
                <w:szCs w:val="20"/>
              </w:rPr>
            </w:pPr>
            <w:r w:rsidRPr="006E2F50">
              <w:rPr>
                <w:sz w:val="20"/>
                <w:szCs w:val="20"/>
              </w:rPr>
              <w:t>Skill (Hands)</w:t>
            </w:r>
          </w:p>
          <w:p w14:paraId="1D47B719" w14:textId="27E701B1" w:rsidR="00746CC4" w:rsidRPr="006E2F50" w:rsidRDefault="00746CC4" w:rsidP="00D95AA5">
            <w:pPr>
              <w:pStyle w:val="TableParagraph"/>
              <w:spacing w:before="74" w:line="228" w:lineRule="auto"/>
              <w:ind w:left="75" w:right="315"/>
              <w:rPr>
                <w:b w:val="0"/>
                <w:bCs w:val="0"/>
                <w:sz w:val="20"/>
                <w:szCs w:val="20"/>
              </w:rPr>
            </w:pPr>
            <w:r w:rsidRPr="006E2F50">
              <w:rPr>
                <w:b w:val="0"/>
                <w:bCs w:val="0"/>
                <w:sz w:val="20"/>
                <w:szCs w:val="20"/>
              </w:rPr>
              <w:t>4. Urban Analytical Tool: Develop the ability to do anthropological observation, make field notes and do theological analysis of public space as an expression of “Kingdom values.”</w:t>
            </w:r>
          </w:p>
        </w:tc>
        <w:tc>
          <w:tcPr>
            <w:cnfStyle w:val="000010000000" w:firstRow="0" w:lastRow="0" w:firstColumn="0" w:lastColumn="0" w:oddVBand="1" w:evenVBand="0" w:oddHBand="0" w:evenHBand="0" w:firstRowFirstColumn="0" w:firstRowLastColumn="0" w:lastRowFirstColumn="0" w:lastRowLastColumn="0"/>
            <w:tcW w:w="3155" w:type="dxa"/>
          </w:tcPr>
          <w:p w14:paraId="0CADB17C" w14:textId="5E4D8D2C" w:rsidR="58957416" w:rsidRPr="006E2F50" w:rsidRDefault="58957416" w:rsidP="2EBF4B65">
            <w:pPr>
              <w:rPr>
                <w:sz w:val="20"/>
                <w:szCs w:val="20"/>
              </w:rPr>
            </w:pPr>
            <w:r w:rsidRPr="006E2F50">
              <w:rPr>
                <w:rFonts w:eastAsia="Arial Narrow" w:cs="Arial Narrow"/>
                <w:sz w:val="20"/>
                <w:szCs w:val="20"/>
              </w:rPr>
              <w:t xml:space="preserve">2 Conduct Action-Reflection Research:  Carry out competent organization-based action-reflection urban research, reporting back to the oral poor community, organizational </w:t>
            </w:r>
            <w:proofErr w:type="gramStart"/>
            <w:r w:rsidRPr="006E2F50">
              <w:rPr>
                <w:rFonts w:eastAsia="Arial Narrow" w:cs="Arial Narrow"/>
                <w:sz w:val="20"/>
                <w:szCs w:val="20"/>
              </w:rPr>
              <w:t>stakeholders</w:t>
            </w:r>
            <w:proofErr w:type="gramEnd"/>
            <w:r w:rsidRPr="006E2F50">
              <w:rPr>
                <w:rFonts w:eastAsia="Arial Narrow" w:cs="Arial Narrow"/>
                <w:sz w:val="20"/>
                <w:szCs w:val="20"/>
              </w:rPr>
              <w:t xml:space="preserve"> and the academe.</w:t>
            </w:r>
          </w:p>
          <w:p w14:paraId="6347FC8B" w14:textId="614D5C7B" w:rsidR="00746CC4" w:rsidRPr="006E2F50" w:rsidRDefault="00746CC4" w:rsidP="00D95AA5">
            <w:pPr>
              <w:pStyle w:val="TableParagraph"/>
              <w:spacing w:before="74" w:line="228" w:lineRule="auto"/>
              <w:ind w:left="78" w:right="125"/>
              <w:rPr>
                <w:sz w:val="20"/>
                <w:szCs w:val="20"/>
              </w:rPr>
            </w:pPr>
          </w:p>
        </w:tc>
        <w:tc>
          <w:tcPr>
            <w:cnfStyle w:val="000100000000" w:firstRow="0" w:lastRow="0" w:firstColumn="0" w:lastColumn="1" w:oddVBand="0" w:evenVBand="0" w:oddHBand="0" w:evenHBand="0" w:firstRowFirstColumn="0" w:firstRowLastColumn="0" w:lastRowFirstColumn="0" w:lastRowLastColumn="0"/>
            <w:tcW w:w="2328" w:type="dxa"/>
          </w:tcPr>
          <w:p w14:paraId="565E8A1A" w14:textId="660E6F43" w:rsidR="00746CC4" w:rsidRPr="006E2F50" w:rsidRDefault="00746CC4" w:rsidP="00D95AA5">
            <w:pPr>
              <w:widowControl w:val="0"/>
              <w:autoSpaceDE w:val="0"/>
              <w:autoSpaceDN w:val="0"/>
              <w:adjustRightInd w:val="0"/>
              <w:rPr>
                <w:rFonts w:cs="Cambria"/>
                <w:b w:val="0"/>
                <w:bCs w:val="0"/>
                <w:sz w:val="20"/>
                <w:szCs w:val="20"/>
              </w:rPr>
            </w:pPr>
            <w:r w:rsidRPr="006E2F50">
              <w:rPr>
                <w:b w:val="0"/>
                <w:bCs w:val="0"/>
                <w:sz w:val="20"/>
                <w:szCs w:val="20"/>
              </w:rPr>
              <w:t xml:space="preserve">Reading Snapshots </w:t>
            </w:r>
            <w:proofErr w:type="gramStart"/>
            <w:r w:rsidRPr="006E2F50">
              <w:rPr>
                <w:b w:val="0"/>
                <w:bCs w:val="0"/>
                <w:sz w:val="20"/>
                <w:szCs w:val="20"/>
              </w:rPr>
              <w:t xml:space="preserve">- </w:t>
            </w:r>
            <w:r w:rsidRPr="006E2F50">
              <w:rPr>
                <w:rFonts w:cs="Cambria"/>
                <w:b w:val="0"/>
                <w:bCs w:val="0"/>
                <w:sz w:val="20"/>
                <w:szCs w:val="20"/>
              </w:rPr>
              <w:t xml:space="preserve"> Anthropological</w:t>
            </w:r>
            <w:proofErr w:type="gramEnd"/>
            <w:r w:rsidRPr="006E2F50">
              <w:rPr>
                <w:rFonts w:cs="Cambria"/>
                <w:b w:val="0"/>
                <w:bCs w:val="0"/>
                <w:sz w:val="20"/>
                <w:szCs w:val="20"/>
              </w:rPr>
              <w:t xml:space="preserve"> </w:t>
            </w:r>
            <w:r w:rsidR="005A5BB0" w:rsidRPr="006E2F50">
              <w:rPr>
                <w:rFonts w:cs="Cambria"/>
                <w:b w:val="0"/>
                <w:bCs w:val="0"/>
                <w:sz w:val="20"/>
                <w:szCs w:val="20"/>
              </w:rPr>
              <w:t>c</w:t>
            </w:r>
            <w:r w:rsidRPr="006E2F50">
              <w:rPr>
                <w:rFonts w:cs="Cambria"/>
                <w:b w:val="0"/>
                <w:bCs w:val="0"/>
                <w:sz w:val="20"/>
                <w:szCs w:val="20"/>
              </w:rPr>
              <w:t xml:space="preserve">ommunity engagement exercises </w:t>
            </w:r>
          </w:p>
        </w:tc>
      </w:tr>
      <w:tr w:rsidR="00746CC4" w:rsidRPr="006E2F50" w14:paraId="4CE24DEA" w14:textId="77777777" w:rsidTr="00AA60E8">
        <w:trPr>
          <w:cnfStyle w:val="010000000000" w:firstRow="0" w:lastRow="1" w:firstColumn="0" w:lastColumn="0" w:oddVBand="0" w:evenVBand="0" w:oddHBand="0"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3950" w:type="dxa"/>
          </w:tcPr>
          <w:p w14:paraId="03A89C27" w14:textId="7BA7DEBF" w:rsidR="00746CC4" w:rsidRPr="006E2F50" w:rsidRDefault="00746CC4" w:rsidP="00D95AA5">
            <w:pPr>
              <w:pStyle w:val="TableParagraph"/>
              <w:spacing w:before="67" w:line="228" w:lineRule="auto"/>
              <w:ind w:left="75" w:right="405"/>
              <w:rPr>
                <w:b w:val="0"/>
                <w:bCs w:val="0"/>
                <w:spacing w:val="-3"/>
                <w:sz w:val="20"/>
                <w:szCs w:val="20"/>
              </w:rPr>
            </w:pPr>
            <w:r w:rsidRPr="006E2F50">
              <w:rPr>
                <w:b w:val="0"/>
                <w:bCs w:val="0"/>
                <w:color w:val="000000"/>
                <w:sz w:val="20"/>
                <w:szCs w:val="20"/>
              </w:rPr>
              <w:t>5. Implement an Urban Theological Method: Demonstrate skill in utilizing the hermeneutic process of Urban Transformational Conversations</w:t>
            </w:r>
          </w:p>
        </w:tc>
        <w:tc>
          <w:tcPr>
            <w:cnfStyle w:val="000010000000" w:firstRow="0" w:lastRow="0" w:firstColumn="0" w:lastColumn="0" w:oddVBand="1" w:evenVBand="0" w:oddHBand="0" w:evenHBand="0" w:firstRowFirstColumn="0" w:firstRowLastColumn="0" w:lastRowFirstColumn="0" w:lastRowLastColumn="0"/>
            <w:tcW w:w="3155" w:type="dxa"/>
          </w:tcPr>
          <w:p w14:paraId="33A1950C" w14:textId="481C3B64" w:rsidR="0A1E712B" w:rsidRPr="006E2F50" w:rsidRDefault="0A1E712B" w:rsidP="057FC9E3">
            <w:pPr>
              <w:rPr>
                <w:b w:val="0"/>
                <w:bCs w:val="0"/>
                <w:sz w:val="20"/>
                <w:szCs w:val="20"/>
              </w:rPr>
            </w:pPr>
            <w:r w:rsidRPr="006E2F50">
              <w:rPr>
                <w:rFonts w:eastAsia="Arial Narrow" w:cs="Arial Narrow"/>
                <w:b w:val="0"/>
                <w:bCs w:val="0"/>
                <w:sz w:val="20"/>
                <w:szCs w:val="20"/>
              </w:rPr>
              <w:t xml:space="preserve">3. Integrate Biblical Metanarratives: Articulate the implications of Biblical meta-narratives for contemporary urban / urban poor leadership in community development and ministry.  </w:t>
            </w:r>
          </w:p>
          <w:p w14:paraId="7131F9AE" w14:textId="77777777" w:rsidR="00746CC4" w:rsidRPr="006E2F50" w:rsidRDefault="00746CC4" w:rsidP="00D95AA5">
            <w:pPr>
              <w:pStyle w:val="TableParagraph"/>
              <w:spacing w:before="67" w:line="228" w:lineRule="auto"/>
              <w:ind w:left="78" w:right="198"/>
              <w:rPr>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2328" w:type="dxa"/>
          </w:tcPr>
          <w:p w14:paraId="25446BA5" w14:textId="044CD227" w:rsidR="00746CC4" w:rsidRPr="006E2F50" w:rsidRDefault="717D369A" w:rsidP="00D95AA5">
            <w:pPr>
              <w:pStyle w:val="TableParagraph"/>
              <w:spacing w:before="67" w:line="228" w:lineRule="auto"/>
              <w:ind w:left="88" w:right="73"/>
              <w:rPr>
                <w:b w:val="0"/>
                <w:bCs w:val="0"/>
                <w:sz w:val="20"/>
                <w:szCs w:val="20"/>
              </w:rPr>
            </w:pPr>
            <w:r w:rsidRPr="006E2F50">
              <w:rPr>
                <w:b w:val="0"/>
                <w:bCs w:val="0"/>
                <w:sz w:val="20"/>
                <w:szCs w:val="20"/>
              </w:rPr>
              <w:t xml:space="preserve">Final Exam </w:t>
            </w:r>
          </w:p>
        </w:tc>
      </w:tr>
    </w:tbl>
    <w:p w14:paraId="7FFBE687" w14:textId="77777777" w:rsidR="00CB2BC2" w:rsidRPr="006E2F50" w:rsidRDefault="00CB2BC2">
      <w:pPr>
        <w:ind w:left="480" w:hanging="480"/>
      </w:pPr>
    </w:p>
    <w:p w14:paraId="7DC7BAB5" w14:textId="77777777" w:rsidR="00CB2BC2" w:rsidRPr="006E2F50" w:rsidRDefault="00CB2BC2">
      <w:pPr>
        <w:rPr>
          <w:sz w:val="22"/>
          <w:szCs w:val="22"/>
        </w:rPr>
      </w:pPr>
    </w:p>
    <w:p w14:paraId="47EFBAF6" w14:textId="066460DE" w:rsidR="006D51A9" w:rsidRPr="006252DF" w:rsidRDefault="006D51A9" w:rsidP="006D51A9">
      <w:pPr>
        <w:pStyle w:val="Heading1"/>
        <w:rPr>
          <w:rFonts w:cs="Arial"/>
          <w:sz w:val="32"/>
          <w:szCs w:val="32"/>
          <w:u w:val="none"/>
        </w:rPr>
      </w:pPr>
      <w:r w:rsidRPr="006252DF">
        <w:rPr>
          <w:rFonts w:cs="Arial"/>
          <w:sz w:val="32"/>
          <w:szCs w:val="32"/>
          <w:u w:val="none"/>
        </w:rPr>
        <w:lastRenderedPageBreak/>
        <w:t xml:space="preserve">Section 2 – Course </w:t>
      </w:r>
      <w:r w:rsidR="003976BE" w:rsidRPr="006252DF">
        <w:rPr>
          <w:rFonts w:cs="Arial"/>
          <w:sz w:val="32"/>
          <w:szCs w:val="32"/>
          <w:u w:val="none"/>
        </w:rPr>
        <w:t>Requirements</w:t>
      </w:r>
    </w:p>
    <w:p w14:paraId="4D7A5883" w14:textId="3901EB1B" w:rsidR="00431CBA" w:rsidRPr="006E2F50" w:rsidRDefault="00CB2BC2" w:rsidP="00BC0E84">
      <w:pPr>
        <w:pStyle w:val="Heading2"/>
      </w:pPr>
      <w:r w:rsidRPr="006E2F50">
        <w:t xml:space="preserve">Course Materials   </w:t>
      </w:r>
    </w:p>
    <w:p w14:paraId="0BCAAB37" w14:textId="791703B7" w:rsidR="002A2A3A" w:rsidRPr="006E2F50" w:rsidRDefault="002A2A3A" w:rsidP="002B03B9">
      <w:pPr>
        <w:pStyle w:val="p1"/>
        <w:rPr>
          <w:rFonts w:asciiTheme="minorHAnsi" w:hAnsiTheme="minorHAnsi"/>
          <w:sz w:val="22"/>
          <w:szCs w:val="22"/>
        </w:rPr>
      </w:pPr>
    </w:p>
    <w:p w14:paraId="4BECEA97" w14:textId="77777777" w:rsidR="002A2A3A" w:rsidRPr="006E2F50" w:rsidRDefault="002A2A3A" w:rsidP="00BC0E84">
      <w:pPr>
        <w:shd w:val="clear" w:color="auto" w:fill="FFFFFF"/>
        <w:spacing w:line="240" w:lineRule="atLeast"/>
        <w:rPr>
          <w:b/>
          <w:bCs/>
          <w:color w:val="222222"/>
        </w:rPr>
      </w:pPr>
      <w:r w:rsidRPr="006E2F50">
        <w:rPr>
          <w:b/>
          <w:bCs/>
          <w:color w:val="222222"/>
        </w:rPr>
        <w:t>Required</w:t>
      </w:r>
    </w:p>
    <w:p w14:paraId="7CA5D0F4" w14:textId="77777777" w:rsidR="002A2A3A" w:rsidRPr="006E2F50" w:rsidRDefault="002A2A3A" w:rsidP="004D7B10">
      <w:pPr>
        <w:numPr>
          <w:ilvl w:val="0"/>
          <w:numId w:val="47"/>
        </w:numPr>
        <w:shd w:val="clear" w:color="auto" w:fill="FFFFFF"/>
        <w:spacing w:before="100" w:beforeAutospacing="1" w:after="100" w:afterAutospacing="1"/>
        <w:ind w:left="945"/>
        <w:rPr>
          <w:rFonts w:cs="Arial"/>
          <w:color w:val="222222"/>
        </w:rPr>
      </w:pPr>
      <w:r w:rsidRPr="006E2F50">
        <w:rPr>
          <w:rFonts w:cs="Arial"/>
          <w:color w:val="222222"/>
        </w:rPr>
        <w:t>UNCHS (Habitat). (2010-11). </w:t>
      </w:r>
      <w:r w:rsidRPr="006E2F50">
        <w:rPr>
          <w:rFonts w:cs="Arial"/>
          <w:i/>
          <w:iCs/>
          <w:color w:val="222222"/>
        </w:rPr>
        <w:t>The State of the World's Cities: Bridging the Urban Divide</w:t>
      </w:r>
      <w:r w:rsidRPr="006E2F50">
        <w:rPr>
          <w:rFonts w:cs="Arial"/>
          <w:i/>
          <w:color w:val="222222"/>
        </w:rPr>
        <w:t>. Nairobi: United Nations Centre for Human Settlements</w:t>
      </w:r>
      <w:r w:rsidRPr="006E2F50">
        <w:rPr>
          <w:rFonts w:cs="Arial"/>
          <w:color w:val="222222"/>
        </w:rPr>
        <w:t xml:space="preserve"> (Habitat). Download free from </w:t>
      </w:r>
      <w:hyperlink r:id="rId15" w:tgtFrame="_blank" w:history="1">
        <w:r w:rsidRPr="006E2F50">
          <w:rPr>
            <w:rStyle w:val="Hyperlink"/>
            <w:rFonts w:cs="Arial"/>
            <w:color w:val="1155CC"/>
          </w:rPr>
          <w:t>https://unhabitat.org/books/state-of-the-worlds-cities-20102011-cities-for-all-bridging-the-urban-divide/</w:t>
        </w:r>
      </w:hyperlink>
    </w:p>
    <w:p w14:paraId="4ECEAB50" w14:textId="7F7F7505" w:rsidR="006142D5" w:rsidRPr="006E2F50" w:rsidRDefault="002A2A3A" w:rsidP="006142D5">
      <w:pPr>
        <w:numPr>
          <w:ilvl w:val="0"/>
          <w:numId w:val="47"/>
        </w:numPr>
        <w:shd w:val="clear" w:color="auto" w:fill="FFFFFF"/>
        <w:spacing w:before="100" w:beforeAutospacing="1" w:after="100" w:afterAutospacing="1"/>
        <w:ind w:left="945"/>
        <w:rPr>
          <w:rFonts w:cs="Arial"/>
          <w:color w:val="222222"/>
        </w:rPr>
      </w:pPr>
      <w:r w:rsidRPr="006E2F50">
        <w:rPr>
          <w:rFonts w:cs="Arial"/>
          <w:color w:val="222222"/>
        </w:rPr>
        <w:t xml:space="preserve">Hiebert, P., &amp; </w:t>
      </w:r>
      <w:proofErr w:type="spellStart"/>
      <w:r w:rsidRPr="006E2F50">
        <w:rPr>
          <w:rFonts w:cs="Arial"/>
          <w:color w:val="222222"/>
        </w:rPr>
        <w:t>Meneses</w:t>
      </w:r>
      <w:proofErr w:type="spellEnd"/>
      <w:r w:rsidRPr="006E2F50">
        <w:rPr>
          <w:rFonts w:cs="Arial"/>
          <w:color w:val="222222"/>
        </w:rPr>
        <w:t>, E. H. (1995). </w:t>
      </w:r>
      <w:r w:rsidRPr="006E2F50">
        <w:rPr>
          <w:rFonts w:cs="Arial"/>
          <w:i/>
          <w:iCs/>
          <w:color w:val="222222"/>
        </w:rPr>
        <w:t>Incarnational Ministry: Planting Churches in Band, Tribal, Peasant and Urban Societies</w:t>
      </w:r>
      <w:r w:rsidRPr="006E2F50">
        <w:rPr>
          <w:rFonts w:cs="Arial"/>
          <w:color w:val="222222"/>
        </w:rPr>
        <w:t>. Grand Rapids, MI: Baker. </w:t>
      </w:r>
      <w:r w:rsidRPr="006E2F50">
        <w:rPr>
          <w:rFonts w:cs="Arial"/>
          <w:color w:val="333333"/>
        </w:rPr>
        <w:t>ISBN-13: 978-0801020094. </w:t>
      </w:r>
      <w:r w:rsidRPr="006E2F50">
        <w:rPr>
          <w:rFonts w:cs="Arial"/>
          <w:color w:val="222222"/>
        </w:rPr>
        <w:t>(Amazon Kindle $32.30, used print from $3.80).</w:t>
      </w:r>
      <w:r w:rsidR="006252DF">
        <w:rPr>
          <w:rFonts w:cs="Arial"/>
          <w:color w:val="222222"/>
        </w:rPr>
        <w:t xml:space="preserve"> (Access from the library).</w:t>
      </w:r>
    </w:p>
    <w:p w14:paraId="5396521C" w14:textId="0CBA3134" w:rsidR="006142D5" w:rsidRPr="006E2F50" w:rsidRDefault="006142D5" w:rsidP="006142D5">
      <w:pPr>
        <w:pStyle w:val="ListParagraph"/>
        <w:numPr>
          <w:ilvl w:val="0"/>
          <w:numId w:val="47"/>
        </w:numPr>
        <w:rPr>
          <w:rFonts w:eastAsia="Times New Roman"/>
        </w:rPr>
      </w:pPr>
      <w:r w:rsidRPr="006E2F50">
        <w:rPr>
          <w:rFonts w:cs="Arial"/>
          <w:color w:val="222222"/>
          <w:lang w:val="en-NZ"/>
        </w:rPr>
        <w:t>Chapters from:  Grigg, Viv. (2009).</w:t>
      </w:r>
      <w:r w:rsidRPr="006E2F50">
        <w:rPr>
          <w:rFonts w:cs="Arial"/>
          <w:iCs/>
          <w:color w:val="222222"/>
          <w:lang w:val="en-NZ"/>
        </w:rPr>
        <w:t> </w:t>
      </w:r>
      <w:r w:rsidRPr="006E2F50">
        <w:rPr>
          <w:rFonts w:cs="Arial"/>
          <w:i/>
          <w:iCs/>
          <w:color w:val="222222"/>
          <w:lang w:val="en-NZ"/>
        </w:rPr>
        <w:t>The Spirit of Christ and the Postmodern City</w:t>
      </w:r>
      <w:r w:rsidRPr="006E2F50">
        <w:rPr>
          <w:rFonts w:cs="Arial"/>
          <w:color w:val="222222"/>
          <w:lang w:val="en-NZ"/>
        </w:rPr>
        <w:t xml:space="preserve">.  </w:t>
      </w:r>
      <w:proofErr w:type="spellStart"/>
      <w:r w:rsidRPr="006E2F50">
        <w:rPr>
          <w:rFonts w:cs="Arial"/>
          <w:color w:val="222222"/>
          <w:lang w:val="en-NZ"/>
        </w:rPr>
        <w:t>Emeth</w:t>
      </w:r>
      <w:proofErr w:type="spellEnd"/>
      <w:r w:rsidRPr="006E2F50">
        <w:rPr>
          <w:rFonts w:cs="Arial"/>
          <w:color w:val="222222"/>
          <w:lang w:val="en-NZ"/>
        </w:rPr>
        <w:t xml:space="preserve"> Press. (Amazon from $25 new). </w:t>
      </w:r>
      <w:r w:rsidRPr="006E2F50">
        <w:rPr>
          <w:rFonts w:cs="Arial"/>
          <w:bCs/>
          <w:color w:val="333333"/>
        </w:rPr>
        <w:t>ISBN-13:</w:t>
      </w:r>
      <w:r w:rsidRPr="006E2F50">
        <w:rPr>
          <w:rFonts w:cs="Arial"/>
          <w:color w:val="333333"/>
        </w:rPr>
        <w:t> 978-0981958248   (</w:t>
      </w:r>
      <w:r w:rsidRPr="006E2F50">
        <w:rPr>
          <w:color w:val="222222"/>
          <w:sz w:val="21"/>
          <w:szCs w:val="21"/>
        </w:rPr>
        <w:t>A pre-publication version of </w:t>
      </w:r>
      <w:r w:rsidRPr="006E2F50">
        <w:rPr>
          <w:rStyle w:val="Emphasis"/>
          <w:color w:val="222222"/>
          <w:sz w:val="21"/>
          <w:szCs w:val="21"/>
        </w:rPr>
        <w:t>Spirit of Christ and the Postmodern City </w:t>
      </w:r>
      <w:r w:rsidRPr="006E2F50">
        <w:rPr>
          <w:color w:val="222222"/>
          <w:sz w:val="21"/>
          <w:szCs w:val="21"/>
        </w:rPr>
        <w:t>is available at this site: </w:t>
      </w:r>
      <w:hyperlink r:id="rId16" w:tgtFrame="_blank" w:history="1">
        <w:r w:rsidRPr="006E2F50">
          <w:rPr>
            <w:rStyle w:val="Hyperlink"/>
            <w:color w:val="0033CC"/>
            <w:sz w:val="21"/>
            <w:szCs w:val="21"/>
          </w:rPr>
          <w:t>www.urbanleaders.org</w:t>
        </w:r>
      </w:hyperlink>
      <w:hyperlink r:id="rId17" w:tgtFrame="_blank" w:history="1">
        <w:r w:rsidRPr="006E2F50">
          <w:rPr>
            <w:rStyle w:val="Hyperlink"/>
            <w:color w:val="0033CC"/>
            <w:sz w:val="21"/>
            <w:szCs w:val="21"/>
          </w:rPr>
          <w:t>/transrevival/</w:t>
        </w:r>
      </w:hyperlink>
      <w:r w:rsidRPr="006E2F50">
        <w:rPr>
          <w:color w:val="222222"/>
          <w:sz w:val="21"/>
          <w:szCs w:val="21"/>
        </w:rPr>
        <w:t>  ).  </w:t>
      </w:r>
    </w:p>
    <w:p w14:paraId="1F6DE83B" w14:textId="614929F8" w:rsidR="67C49542" w:rsidRPr="006E2F50" w:rsidRDefault="67C49542" w:rsidP="67C49542">
      <w:pPr>
        <w:rPr>
          <w:rFonts w:cs="Arial"/>
          <w:b/>
          <w:bCs/>
          <w:color w:val="222222"/>
        </w:rPr>
      </w:pPr>
    </w:p>
    <w:p w14:paraId="7A628C51" w14:textId="77777777" w:rsidR="002A2A3A" w:rsidRPr="006E2F50" w:rsidRDefault="002A2A3A" w:rsidP="67C49542">
      <w:pPr>
        <w:rPr>
          <w:rFonts w:cs="Arial"/>
          <w:b/>
          <w:bCs/>
          <w:color w:val="222222"/>
        </w:rPr>
      </w:pPr>
      <w:r w:rsidRPr="006E2F50">
        <w:rPr>
          <w:rFonts w:cs="Arial"/>
          <w:b/>
          <w:bCs/>
          <w:color w:val="222222"/>
          <w:shd w:val="clear" w:color="auto" w:fill="FFFFFF"/>
        </w:rPr>
        <w:t>Recommended</w:t>
      </w:r>
    </w:p>
    <w:p w14:paraId="5C534525" w14:textId="580E9AE6" w:rsidR="006142D5" w:rsidRPr="006E2F50" w:rsidRDefault="006142D5" w:rsidP="002A2A3A">
      <w:pPr>
        <w:numPr>
          <w:ilvl w:val="0"/>
          <w:numId w:val="47"/>
        </w:numPr>
        <w:shd w:val="clear" w:color="auto" w:fill="FFFFFF"/>
        <w:spacing w:before="100" w:beforeAutospacing="1" w:after="100" w:afterAutospacing="1"/>
        <w:ind w:left="945"/>
        <w:rPr>
          <w:rFonts w:cs="Arial"/>
          <w:color w:val="222222"/>
        </w:rPr>
      </w:pPr>
      <w:r w:rsidRPr="006E2F50">
        <w:rPr>
          <w:rFonts w:cs="Arial"/>
          <w:color w:val="222222"/>
          <w:lang w:val="en-NZ"/>
        </w:rPr>
        <w:t>Ellul, Jacques. (19. ). </w:t>
      </w:r>
      <w:r w:rsidRPr="006E2F50">
        <w:rPr>
          <w:rFonts w:cs="Arial"/>
          <w:i/>
          <w:iCs/>
          <w:color w:val="222222"/>
          <w:lang w:val="en-NZ"/>
        </w:rPr>
        <w:t>The Meaning of the City</w:t>
      </w:r>
      <w:r w:rsidRPr="006E2F50">
        <w:rPr>
          <w:rFonts w:cs="Arial"/>
          <w:iCs/>
          <w:color w:val="222222"/>
          <w:lang w:val="en-NZ"/>
        </w:rPr>
        <w:t>.</w:t>
      </w:r>
      <w:r w:rsidRPr="006E2F50">
        <w:rPr>
          <w:rFonts w:cs="Arial"/>
          <w:color w:val="222222"/>
          <w:lang w:val="en-NZ"/>
        </w:rPr>
        <w:t>  Wipf &amp; Stock (Amazon $17.69).  </w:t>
      </w:r>
      <w:r w:rsidRPr="006E2F50">
        <w:rPr>
          <w:rFonts w:cs="Arial"/>
          <w:bCs/>
          <w:color w:val="333333"/>
        </w:rPr>
        <w:t>ISBN-13:</w:t>
      </w:r>
      <w:r w:rsidRPr="006E2F50">
        <w:rPr>
          <w:rFonts w:cs="Arial"/>
          <w:color w:val="333333"/>
        </w:rPr>
        <w:t xml:space="preserve"> 978-1606089736 </w:t>
      </w:r>
    </w:p>
    <w:p w14:paraId="435960B1" w14:textId="4DA37F7B" w:rsidR="006142D5" w:rsidRPr="006E2F50" w:rsidRDefault="006142D5" w:rsidP="006142D5">
      <w:pPr>
        <w:numPr>
          <w:ilvl w:val="0"/>
          <w:numId w:val="47"/>
        </w:numPr>
        <w:shd w:val="clear" w:color="auto" w:fill="FFFFFF"/>
        <w:spacing w:before="100" w:beforeAutospacing="1" w:after="100" w:afterAutospacing="1"/>
        <w:ind w:left="945"/>
        <w:rPr>
          <w:rFonts w:cs="Arial"/>
          <w:color w:val="222222"/>
        </w:rPr>
      </w:pPr>
      <w:r w:rsidRPr="006E2F50">
        <w:rPr>
          <w:rFonts w:cs="Arial"/>
          <w:color w:val="222222"/>
        </w:rPr>
        <w:t>Boo, Katherine. (2014). </w:t>
      </w:r>
      <w:r w:rsidRPr="006E2F50">
        <w:rPr>
          <w:rFonts w:cs="Arial"/>
          <w:i/>
          <w:iCs/>
          <w:color w:val="222222"/>
        </w:rPr>
        <w:t xml:space="preserve">Behind the Beautiful </w:t>
      </w:r>
      <w:proofErr w:type="spellStart"/>
      <w:r w:rsidRPr="006E2F50">
        <w:rPr>
          <w:rFonts w:cs="Arial"/>
          <w:i/>
          <w:iCs/>
          <w:color w:val="222222"/>
        </w:rPr>
        <w:t>Forevers</w:t>
      </w:r>
      <w:proofErr w:type="spellEnd"/>
      <w:r w:rsidRPr="006E2F50">
        <w:rPr>
          <w:rFonts w:cs="Arial"/>
          <w:i/>
          <w:iCs/>
          <w:color w:val="222222"/>
        </w:rPr>
        <w:t>: Life, Death and Hope in a Mumbai Undercity</w:t>
      </w:r>
      <w:r w:rsidRPr="006E2F50">
        <w:rPr>
          <w:rFonts w:cs="Arial"/>
          <w:iCs/>
          <w:color w:val="222222"/>
        </w:rPr>
        <w:t>.</w:t>
      </w:r>
      <w:r w:rsidRPr="006E2F50">
        <w:rPr>
          <w:rFonts w:cs="Arial"/>
          <w:color w:val="222222"/>
        </w:rPr>
        <w:t> Random House.</w:t>
      </w:r>
    </w:p>
    <w:p w14:paraId="5023B214" w14:textId="26B3D731" w:rsidR="002A2A3A" w:rsidRPr="006E2F50" w:rsidRDefault="002A2A3A" w:rsidP="002A2A3A">
      <w:r w:rsidRPr="006E2F50">
        <w:rPr>
          <w:rFonts w:cs="Arial"/>
          <w:color w:val="222222"/>
        </w:rPr>
        <w:t>For those dealing with Folk</w:t>
      </w:r>
      <w:r w:rsidR="000D1DA4" w:rsidRPr="006E2F50">
        <w:rPr>
          <w:rFonts w:cs="Arial"/>
          <w:color w:val="222222"/>
        </w:rPr>
        <w:t xml:space="preserve"> Religions</w:t>
      </w:r>
    </w:p>
    <w:p w14:paraId="04739A1D" w14:textId="7246B484" w:rsidR="002A2A3A" w:rsidRPr="006E2F50" w:rsidRDefault="002A2A3A" w:rsidP="004D7B10">
      <w:pPr>
        <w:numPr>
          <w:ilvl w:val="0"/>
          <w:numId w:val="48"/>
        </w:numPr>
        <w:shd w:val="clear" w:color="auto" w:fill="FFFFFF"/>
        <w:spacing w:before="100" w:beforeAutospacing="1" w:after="100" w:afterAutospacing="1"/>
        <w:ind w:left="945"/>
        <w:rPr>
          <w:rFonts w:cs="Arial"/>
          <w:color w:val="222222"/>
        </w:rPr>
      </w:pPr>
      <w:r w:rsidRPr="006E2F50">
        <w:rPr>
          <w:rFonts w:cs="Arial"/>
          <w:color w:val="222222"/>
        </w:rPr>
        <w:t xml:space="preserve">Hiebert, P. G., Shaw, R. D., &amp; </w:t>
      </w:r>
      <w:proofErr w:type="spellStart"/>
      <w:r w:rsidRPr="006E2F50">
        <w:rPr>
          <w:rFonts w:cs="Arial"/>
          <w:color w:val="222222"/>
        </w:rPr>
        <w:t>Tienou</w:t>
      </w:r>
      <w:proofErr w:type="spellEnd"/>
      <w:r w:rsidRPr="006E2F50">
        <w:rPr>
          <w:rFonts w:cs="Arial"/>
          <w:color w:val="222222"/>
        </w:rPr>
        <w:t>, T. (1999). </w:t>
      </w:r>
      <w:r w:rsidRPr="006E2F50">
        <w:rPr>
          <w:rFonts w:cs="Arial"/>
          <w:i/>
          <w:iCs/>
          <w:color w:val="222222"/>
        </w:rPr>
        <w:t>Understanding Folk Religion: A Christian Response to Popular Belief and Practices</w:t>
      </w:r>
      <w:r w:rsidRPr="006E2F50">
        <w:rPr>
          <w:rFonts w:cs="Arial"/>
          <w:color w:val="222222"/>
        </w:rPr>
        <w:t>. P O Box 6287 Grand Rapids Michigan 49516: Baker Books. (Amazon Kindle $18.97, Used Print from $11.43) </w:t>
      </w:r>
      <w:r w:rsidRPr="006E2F50">
        <w:rPr>
          <w:rFonts w:cs="Arial"/>
          <w:bCs/>
          <w:color w:val="333333"/>
        </w:rPr>
        <w:t>ISBN-13:</w:t>
      </w:r>
      <w:r w:rsidRPr="006E2F50">
        <w:rPr>
          <w:rFonts w:cs="Arial"/>
          <w:color w:val="333333"/>
        </w:rPr>
        <w:t> 978-0801022197</w:t>
      </w:r>
    </w:p>
    <w:p w14:paraId="1D883047" w14:textId="4B4338BD" w:rsidR="002A2A3A" w:rsidRPr="006E2F50" w:rsidRDefault="002A2A3A" w:rsidP="002A2A3A">
      <w:pPr>
        <w:shd w:val="clear" w:color="auto" w:fill="FFFFFF"/>
        <w:spacing w:before="100" w:beforeAutospacing="1" w:after="100" w:afterAutospacing="1"/>
        <w:rPr>
          <w:rFonts w:cs="Arial"/>
          <w:color w:val="222222"/>
        </w:rPr>
      </w:pPr>
      <w:r w:rsidRPr="006E2F50">
        <w:rPr>
          <w:rFonts w:cs="Arial"/>
          <w:color w:val="222222"/>
        </w:rPr>
        <w:t>Urban Planning Perspectives</w:t>
      </w:r>
    </w:p>
    <w:p w14:paraId="61EBFB29" w14:textId="77777777" w:rsidR="002A2A3A" w:rsidRPr="006E2F50" w:rsidRDefault="002A2A3A" w:rsidP="004D7B10">
      <w:pPr>
        <w:numPr>
          <w:ilvl w:val="0"/>
          <w:numId w:val="48"/>
        </w:numPr>
        <w:shd w:val="clear" w:color="auto" w:fill="FFFFFF"/>
        <w:spacing w:before="100" w:beforeAutospacing="1" w:after="100" w:afterAutospacing="1"/>
        <w:ind w:left="945"/>
        <w:rPr>
          <w:rFonts w:cs="Arial"/>
          <w:color w:val="222222"/>
        </w:rPr>
      </w:pPr>
      <w:r w:rsidRPr="006E2F50">
        <w:rPr>
          <w:rFonts w:cs="Arial"/>
          <w:color w:val="222222"/>
        </w:rPr>
        <w:t xml:space="preserve">UN Human Settlements </w:t>
      </w:r>
      <w:proofErr w:type="spellStart"/>
      <w:r w:rsidRPr="006E2F50">
        <w:rPr>
          <w:rFonts w:cs="Arial"/>
          <w:color w:val="222222"/>
        </w:rPr>
        <w:t>Programme</w:t>
      </w:r>
      <w:proofErr w:type="spellEnd"/>
      <w:r w:rsidRPr="006E2F50">
        <w:rPr>
          <w:rFonts w:cs="Arial"/>
          <w:color w:val="222222"/>
        </w:rPr>
        <w:t>. (2009).</w:t>
      </w:r>
      <w:r w:rsidRPr="006E2F50">
        <w:rPr>
          <w:rFonts w:cs="Arial"/>
          <w:iCs/>
          <w:color w:val="222222"/>
        </w:rPr>
        <w:t> </w:t>
      </w:r>
      <w:r w:rsidRPr="006E2F50">
        <w:rPr>
          <w:rFonts w:cs="Arial"/>
          <w:i/>
          <w:iCs/>
          <w:color w:val="222222"/>
        </w:rPr>
        <w:t>Planning Sustainable Cities</w:t>
      </w:r>
      <w:r w:rsidRPr="006E2F50">
        <w:rPr>
          <w:rFonts w:cs="Arial"/>
          <w:color w:val="222222"/>
        </w:rPr>
        <w:t xml:space="preserve">. </w:t>
      </w:r>
      <w:proofErr w:type="spellStart"/>
      <w:proofErr w:type="gramStart"/>
      <w:r w:rsidRPr="006E2F50">
        <w:rPr>
          <w:rFonts w:cs="Arial"/>
          <w:color w:val="222222"/>
        </w:rPr>
        <w:t>London:Earthscan</w:t>
      </w:r>
      <w:proofErr w:type="spellEnd"/>
      <w:proofErr w:type="gramEnd"/>
      <w:r w:rsidRPr="006E2F50">
        <w:rPr>
          <w:rFonts w:cs="Arial"/>
          <w:color w:val="222222"/>
        </w:rPr>
        <w:t>.  (Download for free at </w:t>
      </w:r>
      <w:hyperlink r:id="rId18" w:tgtFrame="_blank" w:history="1">
        <w:r w:rsidRPr="006E2F50">
          <w:rPr>
            <w:rStyle w:val="Hyperlink"/>
            <w:rFonts w:cs="Arial"/>
          </w:rPr>
          <w:t>https://unhabitat.org/books/global-report-on-human-settlements-2009-planning-sustainable-cities/</w:t>
        </w:r>
      </w:hyperlink>
      <w:r w:rsidRPr="006E2F50">
        <w:rPr>
          <w:rFonts w:cs="Arial"/>
          <w:color w:val="222222"/>
        </w:rPr>
        <w:t> ) ISBN: 978-92-1-131929-3</w:t>
      </w:r>
    </w:p>
    <w:p w14:paraId="350F4FAD" w14:textId="77777777" w:rsidR="002A2A3A" w:rsidRPr="006E2F50" w:rsidRDefault="002A2A3A" w:rsidP="004D7B10">
      <w:pPr>
        <w:numPr>
          <w:ilvl w:val="0"/>
          <w:numId w:val="48"/>
        </w:numPr>
        <w:shd w:val="clear" w:color="auto" w:fill="FFFFFF"/>
        <w:spacing w:before="100" w:beforeAutospacing="1" w:after="100" w:afterAutospacing="1"/>
        <w:ind w:left="945"/>
        <w:rPr>
          <w:rFonts w:cs="Arial"/>
          <w:color w:val="222222"/>
        </w:rPr>
      </w:pPr>
      <w:r w:rsidRPr="006E2F50">
        <w:rPr>
          <w:rFonts w:cs="Arial"/>
          <w:color w:val="222222"/>
        </w:rPr>
        <w:t xml:space="preserve">Landry, Charles. (2006). </w:t>
      </w:r>
      <w:r w:rsidRPr="006E2F50">
        <w:rPr>
          <w:rFonts w:cs="Arial"/>
          <w:i/>
          <w:color w:val="222222"/>
        </w:rPr>
        <w:t>The Creative City: A Toolkit for Urban Innovators</w:t>
      </w:r>
      <w:r w:rsidRPr="006E2F50">
        <w:rPr>
          <w:rFonts w:cs="Arial"/>
          <w:color w:val="222222"/>
        </w:rPr>
        <w:t>. London: Earthscan. ISBN- 978-1-85383-613-8</w:t>
      </w:r>
    </w:p>
    <w:p w14:paraId="1040F302" w14:textId="020F5A0E" w:rsidR="00923101" w:rsidRPr="006E2F50" w:rsidRDefault="002A2A3A" w:rsidP="00AA60E8">
      <w:pPr>
        <w:pStyle w:val="p1"/>
        <w:rPr>
          <w:rFonts w:asciiTheme="minorHAnsi" w:hAnsiTheme="minorHAnsi"/>
          <w:sz w:val="22"/>
          <w:szCs w:val="22"/>
        </w:rPr>
        <w:sectPr w:rsidR="00923101" w:rsidRPr="006E2F50" w:rsidSect="00367D4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6" w:footer="706" w:gutter="0"/>
          <w:cols w:space="720"/>
        </w:sectPr>
      </w:pPr>
      <w:r w:rsidRPr="006E2F50">
        <w:rPr>
          <w:rFonts w:asciiTheme="minorHAnsi" w:hAnsiTheme="minorHAnsi"/>
          <w:sz w:val="22"/>
          <w:szCs w:val="22"/>
        </w:rPr>
        <w:t xml:space="preserve">Many articles are included in the </w:t>
      </w:r>
      <w:r w:rsidR="000D1DA4" w:rsidRPr="006E2F50">
        <w:rPr>
          <w:rFonts w:asciiTheme="minorHAnsi" w:hAnsiTheme="minorHAnsi"/>
          <w:sz w:val="22"/>
          <w:szCs w:val="22"/>
        </w:rPr>
        <w:t>Populi LMS</w:t>
      </w:r>
      <w:r w:rsidRPr="006E2F50">
        <w:rPr>
          <w:rFonts w:asciiTheme="minorHAnsi" w:hAnsiTheme="minorHAnsi"/>
          <w:sz w:val="22"/>
          <w:szCs w:val="22"/>
        </w:rPr>
        <w:t xml:space="preserve">. </w:t>
      </w:r>
    </w:p>
    <w:p w14:paraId="26B75C7C" w14:textId="77777777" w:rsidR="00CB2BC2" w:rsidRPr="006E2F50" w:rsidRDefault="00CB2BC2" w:rsidP="00E8156F"/>
    <w:p w14:paraId="6363C2D5" w14:textId="4376A424" w:rsidR="00CB2BC2" w:rsidRPr="006E2F50" w:rsidRDefault="00C336F2" w:rsidP="00FF647B">
      <w:pPr>
        <w:pStyle w:val="Heading2"/>
      </w:pPr>
      <w:r w:rsidRPr="006E2F50">
        <w:t>Class Schedule</w:t>
      </w:r>
    </w:p>
    <w:p w14:paraId="7718AD52" w14:textId="77777777" w:rsidR="00C336F2" w:rsidRPr="006E2F50" w:rsidRDefault="00C336F2" w:rsidP="002A2A3A"/>
    <w:p w14:paraId="061E2ADB" w14:textId="4BC5FD58" w:rsidR="00791AC6" w:rsidRPr="006E2F50" w:rsidRDefault="00791AC6" w:rsidP="00791AC6">
      <w:pPr>
        <w:rPr>
          <w:b/>
        </w:rPr>
      </w:pPr>
      <w:r w:rsidRPr="006E2F50">
        <w:rPr>
          <w:b/>
        </w:rPr>
        <w:t xml:space="preserve">Global </w:t>
      </w:r>
      <w:r>
        <w:rPr>
          <w:b/>
        </w:rPr>
        <w:t xml:space="preserve">Zoom </w:t>
      </w:r>
      <w:r w:rsidRPr="006E2F50">
        <w:rPr>
          <w:b/>
        </w:rPr>
        <w:t>Discussion Time Frames</w:t>
      </w:r>
    </w:p>
    <w:p w14:paraId="4E5EC7A2" w14:textId="77777777" w:rsidR="00791AC6" w:rsidRPr="006E2F50" w:rsidRDefault="00791AC6" w:rsidP="00791AC6">
      <w:r w:rsidRPr="006E2F50">
        <w:t xml:space="preserve">To be confirmed on first day of class.  Initial discussion on Zoom, Thursday </w:t>
      </w:r>
      <w:r>
        <w:t>6 am</w:t>
      </w:r>
      <w:r w:rsidRPr="006E2F50">
        <w:t xml:space="preserve"> January 1</w:t>
      </w:r>
      <w:r>
        <w:t>0</w:t>
      </w:r>
      <w:r w:rsidRPr="006E2F50">
        <w:rPr>
          <w:vertAlign w:val="superscript"/>
        </w:rPr>
        <w:t>th</w:t>
      </w:r>
      <w:r w:rsidRPr="006E2F50">
        <w:t xml:space="preserve">, </w:t>
      </w:r>
      <w:proofErr w:type="gramStart"/>
      <w:r w:rsidRPr="006E2F50">
        <w:t>202</w:t>
      </w:r>
      <w:r>
        <w:t>3</w:t>
      </w:r>
      <w:proofErr w:type="gramEnd"/>
      <w:r w:rsidRPr="006E2F50">
        <w:t xml:space="preserve"> </w:t>
      </w:r>
      <w:r>
        <w:t>PST</w:t>
      </w:r>
      <w:r w:rsidRPr="006E2F50">
        <w:t xml:space="preserve">.   The Populi course will be open January </w:t>
      </w:r>
      <w:r>
        <w:t>9</w:t>
      </w:r>
      <w:r w:rsidRPr="006E2F50">
        <w:rPr>
          <w:vertAlign w:val="superscript"/>
        </w:rPr>
        <w:t>th</w:t>
      </w:r>
      <w:r w:rsidRPr="006E2F50">
        <w:t xml:space="preserve"> or prior.  Additional student locations may mean this needs rethinking. </w:t>
      </w:r>
    </w:p>
    <w:p w14:paraId="251D74E9" w14:textId="77777777" w:rsidR="00791AC6" w:rsidRPr="006E2F50" w:rsidRDefault="00791AC6" w:rsidP="00791AC6">
      <w:pPr>
        <w:rPr>
          <w:color w:val="000000" w:themeColor="text1"/>
        </w:rPr>
      </w:pPr>
    </w:p>
    <w:p w14:paraId="761AC710" w14:textId="77777777" w:rsidR="00791AC6" w:rsidRPr="006E2F50" w:rsidRDefault="00791AC6" w:rsidP="00791AC6">
      <w:pPr>
        <w:rPr>
          <w:color w:val="000000" w:themeColor="text1"/>
        </w:rPr>
      </w:pPr>
      <w:r w:rsidRPr="006E2F50">
        <w:rPr>
          <w:rFonts w:eastAsia="Trebuchet MS" w:cs="Times New Roman"/>
          <w:color w:val="000000" w:themeColor="text1"/>
        </w:rPr>
        <w:t xml:space="preserve">Zoom link for </w:t>
      </w:r>
      <w:r w:rsidRPr="0048158B">
        <w:rPr>
          <w:rStyle w:val="Heading1Char"/>
          <w:u w:val="none"/>
        </w:rPr>
        <w:t>TUL 540: Social Science Theories of the City</w:t>
      </w:r>
    </w:p>
    <w:p w14:paraId="7C53A865" w14:textId="77777777" w:rsidR="00791AC6" w:rsidRPr="0048158B" w:rsidRDefault="00791AC6" w:rsidP="00791AC6">
      <w:pPr>
        <w:pStyle w:val="Heading2"/>
        <w:spacing w:before="0"/>
        <w:rPr>
          <w:b w:val="0"/>
          <w:bCs w:val="0"/>
          <w:noProof w:val="0"/>
        </w:rPr>
      </w:pPr>
      <w:r w:rsidRPr="0048158B">
        <w:rPr>
          <w:b w:val="0"/>
          <w:bCs w:val="0"/>
          <w:noProof w:val="0"/>
        </w:rPr>
        <w:t>Viv Grigg is inviting you to a scheduled Zoom meeting.</w:t>
      </w:r>
    </w:p>
    <w:p w14:paraId="30702700" w14:textId="77777777" w:rsidR="00791AC6" w:rsidRPr="0048158B" w:rsidRDefault="00791AC6" w:rsidP="00791AC6">
      <w:pPr>
        <w:pStyle w:val="Heading2"/>
        <w:spacing w:before="0"/>
        <w:rPr>
          <w:b w:val="0"/>
          <w:bCs w:val="0"/>
          <w:noProof w:val="0"/>
        </w:rPr>
      </w:pPr>
      <w:r w:rsidRPr="0048158B">
        <w:rPr>
          <w:b w:val="0"/>
          <w:bCs w:val="0"/>
          <w:noProof w:val="0"/>
        </w:rPr>
        <w:t>Topic: TUL540 Social Theories</w:t>
      </w:r>
    </w:p>
    <w:p w14:paraId="29503C18" w14:textId="0594F5E2" w:rsidR="00791AC6" w:rsidRPr="00791AC6" w:rsidRDefault="000517E6" w:rsidP="00791AC6">
      <w:pPr>
        <w:pStyle w:val="Heading2"/>
        <w:spacing w:before="0"/>
        <w:rPr>
          <w:b w:val="0"/>
          <w:bCs w:val="0"/>
          <w:noProof w:val="0"/>
        </w:rPr>
      </w:pPr>
      <w:hyperlink r:id="rId25" w:history="1">
        <w:r w:rsidR="00791AC6" w:rsidRPr="0076243D">
          <w:rPr>
            <w:rStyle w:val="Hyperlink"/>
            <w:b w:val="0"/>
            <w:bCs w:val="0"/>
            <w:noProof w:val="0"/>
          </w:rPr>
          <w:t>https://wciu.zoom.us/j/86583092925</w:t>
        </w:r>
      </w:hyperlink>
    </w:p>
    <w:p w14:paraId="1624139D" w14:textId="77777777" w:rsidR="00C336F2" w:rsidRPr="006E2F50" w:rsidRDefault="00C336F2" w:rsidP="00C336F2">
      <w:pPr>
        <w:rPr>
          <w:sz w:val="16"/>
          <w:szCs w:val="16"/>
        </w:rPr>
      </w:pPr>
    </w:p>
    <w:p w14:paraId="01112676" w14:textId="2AC2CEFE" w:rsidR="00C336F2" w:rsidRPr="006E2F50" w:rsidRDefault="00C336F2" w:rsidP="00C336F2">
      <w:pPr>
        <w:rPr>
          <w:sz w:val="16"/>
          <w:szCs w:val="16"/>
        </w:rPr>
      </w:pPr>
    </w:p>
    <w:p w14:paraId="38D3223C" w14:textId="5BDA2BBC" w:rsidR="00C336F2" w:rsidRPr="006252DF" w:rsidRDefault="006252DF" w:rsidP="002A2A3A">
      <w:pPr>
        <w:rPr>
          <w:sz w:val="22"/>
          <w:szCs w:val="22"/>
        </w:rPr>
      </w:pPr>
      <w:r>
        <w:rPr>
          <w:noProof/>
          <w:sz w:val="22"/>
          <w:szCs w:val="22"/>
        </w:rPr>
        <w:drawing>
          <wp:inline distT="0" distB="0" distL="0" distR="0" wp14:anchorId="08C8AEDC" wp14:editId="170FE594">
            <wp:extent cx="7548806" cy="1096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a:stretch>
                      <a:fillRect/>
                    </a:stretch>
                  </pic:blipFill>
                  <pic:spPr>
                    <a:xfrm>
                      <a:off x="0" y="0"/>
                      <a:ext cx="7553445" cy="1096684"/>
                    </a:xfrm>
                    <a:prstGeom prst="rect">
                      <a:avLst/>
                    </a:prstGeom>
                  </pic:spPr>
                </pic:pic>
              </a:graphicData>
            </a:graphic>
          </wp:inline>
        </w:drawing>
      </w:r>
      <w:r w:rsidRPr="006E2F50">
        <w:rPr>
          <w:sz w:val="22"/>
          <w:szCs w:val="22"/>
        </w:rPr>
        <w:t xml:space="preserve"> </w:t>
      </w:r>
    </w:p>
    <w:p w14:paraId="71141E5D" w14:textId="57B94D02" w:rsidR="004F7664" w:rsidRPr="006E2F50" w:rsidRDefault="004F7664" w:rsidP="002A2A3A"/>
    <w:p w14:paraId="4EB224D7" w14:textId="5880F0D3" w:rsidR="002A2A3A" w:rsidRPr="006E2F50" w:rsidRDefault="002621CA" w:rsidP="002A2A3A">
      <w:r w:rsidRPr="006E2F50">
        <w:t>Corrections or improvements</w:t>
      </w:r>
      <w:r w:rsidR="002A2A3A" w:rsidRPr="006E2F50">
        <w:t xml:space="preserve"> in </w:t>
      </w:r>
      <w:r w:rsidR="00630CB8" w:rsidRPr="006E2F50">
        <w:t>Populi</w:t>
      </w:r>
      <w:r w:rsidR="002A2A3A" w:rsidRPr="006E2F50">
        <w:t xml:space="preserve"> will override the following details</w:t>
      </w:r>
      <w:r w:rsidR="007358B6" w:rsidRPr="006E2F50">
        <w:t>. These will be to the advantage of the students</w:t>
      </w:r>
      <w:r w:rsidRPr="006E2F50">
        <w:t>)</w:t>
      </w:r>
      <w:r w:rsidR="007358B6" w:rsidRPr="006E2F50">
        <w:t>.</w:t>
      </w:r>
    </w:p>
    <w:p w14:paraId="053651A7" w14:textId="77777777" w:rsidR="00CB2BC2" w:rsidRPr="006E2F50" w:rsidRDefault="00CB2BC2" w:rsidP="00CB2BC2">
      <w:pPr>
        <w:rPr>
          <w:sz w:val="18"/>
          <w:szCs w:val="18"/>
        </w:rPr>
      </w:pPr>
    </w:p>
    <w:tbl>
      <w:tblPr>
        <w:tblStyle w:val="ColorfulList-Accent6"/>
        <w:tblW w:w="128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15"/>
        <w:gridCol w:w="2372"/>
        <w:gridCol w:w="1912"/>
        <w:gridCol w:w="1836"/>
        <w:gridCol w:w="2880"/>
        <w:gridCol w:w="3150"/>
      </w:tblGrid>
      <w:tr w:rsidR="00B64C95" w:rsidRPr="006E2F50" w14:paraId="40F24488" w14:textId="40828CE7" w:rsidTr="00B64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bottom w:val="single" w:sz="4" w:space="0" w:color="auto"/>
            </w:tcBorders>
          </w:tcPr>
          <w:p w14:paraId="5C3D5CD4" w14:textId="77777777" w:rsidR="00B64C95" w:rsidRPr="006E2F50" w:rsidRDefault="00B64C95" w:rsidP="009D1DE7">
            <w:pPr>
              <w:jc w:val="center"/>
              <w:rPr>
                <w:rFonts w:eastAsia="Times" w:cs="Arial"/>
                <w:sz w:val="16"/>
                <w:szCs w:val="16"/>
              </w:rPr>
            </w:pPr>
            <w:r w:rsidRPr="006E2F50">
              <w:rPr>
                <w:rFonts w:eastAsia="Times" w:cs="Arial"/>
                <w:sz w:val="16"/>
                <w:szCs w:val="16"/>
              </w:rPr>
              <w:t>Week</w:t>
            </w:r>
          </w:p>
        </w:tc>
        <w:tc>
          <w:tcPr>
            <w:cnfStyle w:val="000010000000" w:firstRow="0" w:lastRow="0" w:firstColumn="0" w:lastColumn="0" w:oddVBand="1" w:evenVBand="0" w:oddHBand="0" w:evenHBand="0" w:firstRowFirstColumn="0" w:firstRowLastColumn="0" w:lastRowFirstColumn="0" w:lastRowLastColumn="0"/>
            <w:tcW w:w="2372" w:type="dxa"/>
            <w:tcBorders>
              <w:bottom w:val="single" w:sz="4" w:space="0" w:color="auto"/>
            </w:tcBorders>
          </w:tcPr>
          <w:p w14:paraId="391F059C" w14:textId="77777777" w:rsidR="00B64C95" w:rsidRPr="006E2F50" w:rsidRDefault="00B64C95" w:rsidP="009D1DE7">
            <w:pPr>
              <w:jc w:val="center"/>
              <w:rPr>
                <w:rFonts w:eastAsia="Times" w:cs="Arial"/>
                <w:b w:val="0"/>
                <w:bCs w:val="0"/>
                <w:sz w:val="18"/>
                <w:szCs w:val="18"/>
              </w:rPr>
            </w:pPr>
            <w:r w:rsidRPr="006E2F50">
              <w:rPr>
                <w:rFonts w:eastAsia="Times" w:cs="Arial"/>
                <w:sz w:val="18"/>
                <w:szCs w:val="18"/>
              </w:rPr>
              <w:t>Reflections from Social Science</w:t>
            </w:r>
          </w:p>
        </w:tc>
        <w:tc>
          <w:tcPr>
            <w:tcW w:w="1912" w:type="dxa"/>
            <w:tcBorders>
              <w:bottom w:val="single" w:sz="4" w:space="0" w:color="auto"/>
            </w:tcBorders>
          </w:tcPr>
          <w:p w14:paraId="76270E48" w14:textId="77777777" w:rsidR="00B64C95" w:rsidRPr="006E2F50" w:rsidRDefault="00B64C95" w:rsidP="009D1DE7">
            <w:pPr>
              <w:jc w:val="center"/>
              <w:cnfStyle w:val="100000000000" w:firstRow="1"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Reflections from Theology</w:t>
            </w:r>
          </w:p>
        </w:tc>
        <w:tc>
          <w:tcPr>
            <w:cnfStyle w:val="000010000000" w:firstRow="0" w:lastRow="0" w:firstColumn="0" w:lastColumn="0" w:oddVBand="1" w:evenVBand="0" w:oddHBand="0" w:evenHBand="0" w:firstRowFirstColumn="0" w:firstRowLastColumn="0" w:lastRowFirstColumn="0" w:lastRowLastColumn="0"/>
            <w:tcW w:w="1836" w:type="dxa"/>
            <w:tcBorders>
              <w:bottom w:val="single" w:sz="4" w:space="0" w:color="auto"/>
            </w:tcBorders>
          </w:tcPr>
          <w:p w14:paraId="535BCD7A" w14:textId="77777777" w:rsidR="00B64C95" w:rsidRPr="006E2F50" w:rsidRDefault="00B64C95" w:rsidP="009D1DE7">
            <w:pPr>
              <w:jc w:val="center"/>
              <w:rPr>
                <w:rFonts w:eastAsia="Times" w:cs="Arial"/>
                <w:b w:val="0"/>
                <w:bCs w:val="0"/>
                <w:sz w:val="18"/>
                <w:szCs w:val="18"/>
              </w:rPr>
            </w:pPr>
            <w:r w:rsidRPr="006E2F50">
              <w:rPr>
                <w:rFonts w:eastAsia="Times" w:cs="Arial"/>
                <w:b w:val="0"/>
                <w:bCs w:val="0"/>
                <w:sz w:val="18"/>
                <w:szCs w:val="18"/>
              </w:rPr>
              <w:t>Written Discussion</w:t>
            </w:r>
          </w:p>
        </w:tc>
        <w:tc>
          <w:tcPr>
            <w:tcW w:w="2880" w:type="dxa"/>
            <w:tcBorders>
              <w:bottom w:val="single" w:sz="4" w:space="0" w:color="auto"/>
            </w:tcBorders>
          </w:tcPr>
          <w:p w14:paraId="03E69BC3" w14:textId="4BECA1EE" w:rsidR="00B64C95" w:rsidRPr="006E2F50" w:rsidRDefault="00791AC6" w:rsidP="009D1DE7">
            <w:pPr>
              <w:jc w:val="center"/>
              <w:cnfStyle w:val="100000000000" w:firstRow="1" w:lastRow="0" w:firstColumn="0" w:lastColumn="0" w:oddVBand="0" w:evenVBand="0" w:oddHBand="0" w:evenHBand="0" w:firstRowFirstColumn="0" w:firstRowLastColumn="0" w:lastRowFirstColumn="0" w:lastRowLastColumn="0"/>
              <w:rPr>
                <w:rFonts w:eastAsia="Times" w:cs="Arial"/>
                <w:b w:val="0"/>
                <w:bCs w:val="0"/>
                <w:sz w:val="18"/>
                <w:szCs w:val="18"/>
              </w:rPr>
            </w:pPr>
            <w:r>
              <w:rPr>
                <w:rFonts w:eastAsia="Times" w:cs="Arial"/>
                <w:sz w:val="18"/>
                <w:szCs w:val="18"/>
              </w:rPr>
              <w:t>Project 1 &amp; 2</w:t>
            </w:r>
          </w:p>
        </w:tc>
        <w:tc>
          <w:tcPr>
            <w:cnfStyle w:val="000010000000" w:firstRow="0" w:lastRow="0" w:firstColumn="0" w:lastColumn="0" w:oddVBand="1" w:evenVBand="0" w:oddHBand="0" w:evenHBand="0" w:firstRowFirstColumn="0" w:firstRowLastColumn="0" w:lastRowFirstColumn="0" w:lastRowLastColumn="0"/>
            <w:tcW w:w="3150" w:type="dxa"/>
            <w:tcBorders>
              <w:bottom w:val="single" w:sz="4" w:space="0" w:color="auto"/>
            </w:tcBorders>
          </w:tcPr>
          <w:p w14:paraId="6B64558E" w14:textId="5A636563" w:rsidR="00B64C95" w:rsidRPr="006E2F50" w:rsidRDefault="00791AC6" w:rsidP="009D1DE7">
            <w:pPr>
              <w:jc w:val="center"/>
              <w:rPr>
                <w:rFonts w:eastAsia="Times" w:cs="Arial"/>
                <w:sz w:val="18"/>
                <w:szCs w:val="18"/>
              </w:rPr>
            </w:pPr>
            <w:r>
              <w:rPr>
                <w:rFonts w:eastAsia="Times" w:cs="Arial"/>
                <w:sz w:val="18"/>
                <w:szCs w:val="18"/>
              </w:rPr>
              <w:t>Project 4</w:t>
            </w:r>
          </w:p>
        </w:tc>
      </w:tr>
      <w:tr w:rsidR="00B64C95" w:rsidRPr="006E2F50" w14:paraId="42006032" w14:textId="0333080C" w:rsidTr="00B6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293BF431" w14:textId="77777777" w:rsidR="00B64C95" w:rsidRPr="006E2F50" w:rsidRDefault="00B64C95" w:rsidP="009D1DE7">
            <w:pPr>
              <w:rPr>
                <w:rFonts w:eastAsia="Times" w:cs="Arial"/>
                <w:b w:val="0"/>
                <w:bCs w:val="0"/>
                <w:sz w:val="18"/>
                <w:szCs w:val="18"/>
              </w:rPr>
            </w:pPr>
            <w:r w:rsidRPr="006E2F50">
              <w:rPr>
                <w:rFonts w:eastAsia="Times" w:cs="Arial"/>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65C5987D" w14:textId="77777777" w:rsidR="00B64C95" w:rsidRPr="006E2F50" w:rsidRDefault="00B64C95" w:rsidP="009D1DE7">
            <w:pPr>
              <w:rPr>
                <w:rFonts w:eastAsia="Times" w:cs="Arial"/>
                <w:sz w:val="18"/>
                <w:szCs w:val="18"/>
              </w:rPr>
            </w:pPr>
            <w:r w:rsidRPr="006E2F50">
              <w:rPr>
                <w:rFonts w:eastAsia="Times" w:cs="Arial"/>
                <w:sz w:val="18"/>
                <w:szCs w:val="18"/>
              </w:rPr>
              <w:t xml:space="preserve">1.Introductions </w:t>
            </w:r>
          </w:p>
          <w:p w14:paraId="5B2BB254" w14:textId="77777777" w:rsidR="00B64C95" w:rsidRPr="006E2F50" w:rsidRDefault="00B64C95" w:rsidP="009D1DE7">
            <w:pPr>
              <w:rPr>
                <w:rFonts w:eastAsia="Times" w:cs="Arial"/>
                <w:sz w:val="18"/>
                <w:szCs w:val="18"/>
              </w:rPr>
            </w:pPr>
            <w:r w:rsidRPr="006E2F50">
              <w:rPr>
                <w:rFonts w:eastAsia="Times" w:cs="Arial"/>
                <w:sz w:val="18"/>
                <w:szCs w:val="18"/>
              </w:rPr>
              <w:t xml:space="preserve">2. Slum Realities </w:t>
            </w:r>
          </w:p>
          <w:p w14:paraId="7C13CD05" w14:textId="6877E8D2" w:rsidR="00B64C95" w:rsidRPr="006E2F50" w:rsidRDefault="00B64C95" w:rsidP="009D1DE7">
            <w:pPr>
              <w:rPr>
                <w:rFonts w:eastAsia="Times" w:cs="Arial"/>
                <w:sz w:val="18"/>
                <w:szCs w:val="18"/>
              </w:rPr>
            </w:pPr>
            <w:r w:rsidRPr="006E2F50">
              <w:rPr>
                <w:rFonts w:eastAsia="Times" w:cs="Arial"/>
                <w:sz w:val="18"/>
                <w:szCs w:val="18"/>
              </w:rPr>
              <w:t>3. Urban Hermeneutics</w:t>
            </w:r>
          </w:p>
        </w:tc>
        <w:tc>
          <w:tcPr>
            <w:tcW w:w="1912" w:type="dxa"/>
            <w:tcBorders>
              <w:top w:val="single" w:sz="4" w:space="0" w:color="auto"/>
              <w:left w:val="single" w:sz="4" w:space="0" w:color="auto"/>
              <w:bottom w:val="single" w:sz="4" w:space="0" w:color="auto"/>
              <w:right w:val="single" w:sz="4" w:space="0" w:color="auto"/>
            </w:tcBorders>
          </w:tcPr>
          <w:p w14:paraId="1EAD3520"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 </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75DBCD49" w14:textId="77777777" w:rsidR="00B64C95" w:rsidRPr="006E2F50" w:rsidRDefault="00B64C95" w:rsidP="009D1DE7">
            <w:pPr>
              <w:rPr>
                <w:rFonts w:eastAsia="Times" w:cs="Arial"/>
                <w:sz w:val="18"/>
                <w:szCs w:val="18"/>
              </w:rPr>
            </w:pPr>
            <w:r w:rsidRPr="006E2F50">
              <w:rPr>
                <w:rFonts w:eastAsia="Times" w:cs="Arial"/>
                <w:sz w:val="18"/>
                <w:szCs w:val="18"/>
              </w:rPr>
              <w:t>Introductions</w:t>
            </w:r>
          </w:p>
        </w:tc>
        <w:tc>
          <w:tcPr>
            <w:tcW w:w="2880" w:type="dxa"/>
            <w:tcBorders>
              <w:top w:val="single" w:sz="4" w:space="0" w:color="auto"/>
              <w:left w:val="single" w:sz="4" w:space="0" w:color="auto"/>
              <w:bottom w:val="single" w:sz="4" w:space="0" w:color="auto"/>
            </w:tcBorders>
          </w:tcPr>
          <w:p w14:paraId="0C5F605C" w14:textId="4F1D6739"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 </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57C877B8" w14:textId="360DE354" w:rsidR="00B64C95" w:rsidRPr="006E2F50" w:rsidRDefault="00791AC6" w:rsidP="009D1DE7">
            <w:pPr>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4.1: Work with a group of people in a slum to draw or make a model of their ideal community. Reflect with them on Rev 21. Write a </w:t>
            </w:r>
            <w:proofErr w:type="gramStart"/>
            <w:r w:rsidRPr="006E2F50">
              <w:rPr>
                <w:rFonts w:eastAsia="Times" w:cs="Arial"/>
                <w:sz w:val="18"/>
                <w:szCs w:val="18"/>
              </w:rPr>
              <w:t>1 page</w:t>
            </w:r>
            <w:proofErr w:type="gramEnd"/>
            <w:r w:rsidRPr="006E2F50">
              <w:rPr>
                <w:rFonts w:eastAsia="Times" w:cs="Arial"/>
                <w:sz w:val="18"/>
                <w:szCs w:val="18"/>
              </w:rPr>
              <w:t xml:space="preserve"> summary of what you learned.</w:t>
            </w:r>
          </w:p>
        </w:tc>
      </w:tr>
      <w:tr w:rsidR="00B64C95" w:rsidRPr="006E2F50" w14:paraId="1C6601A8" w14:textId="40A5B300" w:rsidTr="00B64C95">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23772F8A" w14:textId="77777777" w:rsidR="00B64C95" w:rsidRPr="006E2F50" w:rsidRDefault="00B64C95" w:rsidP="009D1DE7">
            <w:pPr>
              <w:rPr>
                <w:rFonts w:eastAsia="Times" w:cs="Arial"/>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2E677EA6" w14:textId="77777777" w:rsidR="00B64C95" w:rsidRPr="006E2F50" w:rsidRDefault="00B64C95" w:rsidP="009D1DE7">
            <w:pPr>
              <w:rPr>
                <w:rFonts w:eastAsia="Times" w:cs="Arial"/>
                <w:sz w:val="18"/>
                <w:szCs w:val="18"/>
              </w:rPr>
            </w:pPr>
          </w:p>
        </w:tc>
        <w:tc>
          <w:tcPr>
            <w:tcW w:w="1912" w:type="dxa"/>
            <w:tcBorders>
              <w:top w:val="single" w:sz="4" w:space="0" w:color="auto"/>
              <w:left w:val="single" w:sz="4" w:space="0" w:color="auto"/>
              <w:bottom w:val="single" w:sz="4" w:space="0" w:color="auto"/>
              <w:right w:val="single" w:sz="4" w:space="0" w:color="auto"/>
            </w:tcBorders>
          </w:tcPr>
          <w:p w14:paraId="53728503" w14:textId="77777777"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 xml:space="preserve">Urban Hermeneutics  </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6B65B4B4" w14:textId="77777777" w:rsidR="00B64C95" w:rsidRPr="006E2F50" w:rsidRDefault="00B64C95" w:rsidP="009D1DE7">
            <w:pPr>
              <w:rPr>
                <w:rFonts w:eastAsia="Times" w:cs="Arial"/>
                <w:sz w:val="18"/>
                <w:szCs w:val="18"/>
              </w:rPr>
            </w:pPr>
            <w:r w:rsidRPr="006E2F50">
              <w:rPr>
                <w:rFonts w:eastAsia="Times" w:cs="Arial"/>
                <w:sz w:val="18"/>
                <w:szCs w:val="18"/>
              </w:rPr>
              <w:t>Slum Realities</w:t>
            </w:r>
          </w:p>
        </w:tc>
        <w:tc>
          <w:tcPr>
            <w:tcW w:w="2880" w:type="dxa"/>
            <w:tcBorders>
              <w:top w:val="single" w:sz="4" w:space="0" w:color="auto"/>
              <w:left w:val="single" w:sz="4" w:space="0" w:color="auto"/>
              <w:bottom w:val="single" w:sz="4" w:space="0" w:color="auto"/>
            </w:tcBorders>
          </w:tcPr>
          <w:p w14:paraId="37D25DD2" w14:textId="77777777"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 Start reading log</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2FD0D9B9" w14:textId="77777777" w:rsidR="00B64C95" w:rsidRPr="006E2F50" w:rsidRDefault="00B64C95" w:rsidP="009D1DE7">
            <w:pPr>
              <w:rPr>
                <w:rFonts w:eastAsia="Times" w:cs="Arial"/>
                <w:sz w:val="18"/>
                <w:szCs w:val="18"/>
              </w:rPr>
            </w:pPr>
          </w:p>
        </w:tc>
      </w:tr>
      <w:tr w:rsidR="00B64C95" w:rsidRPr="006E2F50" w14:paraId="68549A26" w14:textId="7A3D560F" w:rsidTr="00B64C95">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105A3EA2" w14:textId="77777777" w:rsidR="00B64C95" w:rsidRPr="006E2F50" w:rsidRDefault="00B64C95" w:rsidP="009D1DE7">
            <w:pPr>
              <w:rPr>
                <w:rFonts w:eastAsia="Times" w:cs="Arial"/>
                <w:b w:val="0"/>
                <w:bCs w:val="0"/>
                <w:sz w:val="18"/>
                <w:szCs w:val="18"/>
              </w:rPr>
            </w:pPr>
            <w:r w:rsidRPr="006E2F50">
              <w:rPr>
                <w:rFonts w:eastAsia="Times" w:cs="Arial"/>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7B0CE8CB" w14:textId="77777777" w:rsidR="00B64C95" w:rsidRPr="006E2F50" w:rsidRDefault="00B64C95" w:rsidP="009D1DE7">
            <w:pPr>
              <w:rPr>
                <w:rFonts w:eastAsia="Times" w:cs="Arial"/>
                <w:sz w:val="18"/>
                <w:szCs w:val="18"/>
              </w:rPr>
            </w:pPr>
            <w:r w:rsidRPr="006E2F50">
              <w:rPr>
                <w:rFonts w:eastAsia="Times" w:cs="Arial"/>
                <w:sz w:val="18"/>
                <w:szCs w:val="18"/>
              </w:rPr>
              <w:t xml:space="preserve">4. Urban Studies </w:t>
            </w:r>
          </w:p>
          <w:p w14:paraId="25356634" w14:textId="77777777" w:rsidR="00B64C95" w:rsidRPr="006E2F50" w:rsidRDefault="00B64C95" w:rsidP="009D1DE7">
            <w:pPr>
              <w:rPr>
                <w:rFonts w:eastAsia="Times" w:cs="Arial"/>
                <w:sz w:val="18"/>
                <w:szCs w:val="18"/>
              </w:rPr>
            </w:pPr>
            <w:r w:rsidRPr="006E2F50">
              <w:rPr>
                <w:rFonts w:eastAsia="Times" w:cs="Arial"/>
                <w:sz w:val="18"/>
                <w:szCs w:val="18"/>
              </w:rPr>
              <w:t xml:space="preserve">5. Cities as Systems </w:t>
            </w:r>
          </w:p>
          <w:p w14:paraId="712193F5" w14:textId="394B9F92" w:rsidR="00B64C95" w:rsidRPr="006E2F50" w:rsidRDefault="00B64C95" w:rsidP="009D1DE7">
            <w:pPr>
              <w:rPr>
                <w:rFonts w:eastAsia="Times" w:cs="Arial"/>
                <w:sz w:val="18"/>
                <w:szCs w:val="18"/>
              </w:rPr>
            </w:pPr>
            <w:r w:rsidRPr="006E2F50">
              <w:rPr>
                <w:rFonts w:eastAsia="Times" w:cs="Arial"/>
                <w:sz w:val="18"/>
                <w:szCs w:val="18"/>
              </w:rPr>
              <w:t>6. Contextual Theology</w:t>
            </w:r>
          </w:p>
          <w:p w14:paraId="3036064E" w14:textId="77777777" w:rsidR="00B64C95" w:rsidRPr="006E2F50" w:rsidRDefault="00B64C95" w:rsidP="009D1DE7">
            <w:pPr>
              <w:rPr>
                <w:rFonts w:eastAsia="Times" w:cs="Arial"/>
                <w:sz w:val="18"/>
                <w:szCs w:val="18"/>
              </w:rPr>
            </w:pPr>
          </w:p>
        </w:tc>
        <w:tc>
          <w:tcPr>
            <w:tcW w:w="1912" w:type="dxa"/>
            <w:tcBorders>
              <w:top w:val="single" w:sz="4" w:space="0" w:color="auto"/>
              <w:left w:val="single" w:sz="4" w:space="0" w:color="auto"/>
              <w:bottom w:val="single" w:sz="4" w:space="0" w:color="auto"/>
              <w:right w:val="single" w:sz="4" w:space="0" w:color="auto"/>
            </w:tcBorders>
          </w:tcPr>
          <w:p w14:paraId="239CB22F"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Global Movements Among the Urban Poor</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4D6C725D" w14:textId="77777777" w:rsidR="00B64C95" w:rsidRPr="006E2F50" w:rsidRDefault="00B64C95" w:rsidP="009D1DE7">
            <w:pPr>
              <w:rPr>
                <w:rFonts w:eastAsia="Times" w:cs="Arial"/>
                <w:sz w:val="18"/>
                <w:szCs w:val="18"/>
              </w:rPr>
            </w:pPr>
            <w:r w:rsidRPr="006E2F50">
              <w:rPr>
                <w:rFonts w:eastAsia="Times" w:cs="Arial"/>
                <w:sz w:val="18"/>
                <w:szCs w:val="18"/>
              </w:rPr>
              <w:t xml:space="preserve">Cities as Systems or </w:t>
            </w:r>
          </w:p>
          <w:p w14:paraId="546C49F4" w14:textId="77777777" w:rsidR="00B64C95" w:rsidRPr="006E2F50" w:rsidRDefault="00B64C95" w:rsidP="009D1DE7">
            <w:pPr>
              <w:rPr>
                <w:rFonts w:eastAsia="Times" w:cs="Arial"/>
                <w:sz w:val="18"/>
                <w:szCs w:val="18"/>
              </w:rPr>
            </w:pPr>
            <w:r w:rsidRPr="006E2F50">
              <w:rPr>
                <w:rFonts w:eastAsia="Times" w:cs="Arial"/>
                <w:sz w:val="18"/>
                <w:szCs w:val="18"/>
              </w:rPr>
              <w:t>Contextual Theology</w:t>
            </w:r>
          </w:p>
        </w:tc>
        <w:tc>
          <w:tcPr>
            <w:tcW w:w="2880" w:type="dxa"/>
            <w:tcBorders>
              <w:top w:val="single" w:sz="4" w:space="0" w:color="auto"/>
              <w:left w:val="single" w:sz="4" w:space="0" w:color="auto"/>
              <w:bottom w:val="single" w:sz="4" w:space="0" w:color="auto"/>
            </w:tcBorders>
          </w:tcPr>
          <w:p w14:paraId="595DEC42"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 xml:space="preserve">Find graphical templates for </w:t>
            </w:r>
            <w:proofErr w:type="spellStart"/>
            <w:r w:rsidRPr="006E2F50">
              <w:rPr>
                <w:rFonts w:eastAsia="Times" w:cs="Arial"/>
                <w:sz w:val="18"/>
                <w:szCs w:val="18"/>
              </w:rPr>
              <w:t>Proj</w:t>
            </w:r>
            <w:proofErr w:type="spellEnd"/>
            <w:r w:rsidRPr="006E2F50">
              <w:rPr>
                <w:rFonts w:eastAsia="Times" w:cs="Arial"/>
                <w:sz w:val="18"/>
                <w:szCs w:val="18"/>
              </w:rPr>
              <w:t xml:space="preserve"> 2 and 4</w:t>
            </w:r>
          </w:p>
          <w:p w14:paraId="033D78EC"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1E1B8512" w14:textId="77777777" w:rsidR="00B64C95" w:rsidRPr="006E2F50" w:rsidRDefault="00B64C95" w:rsidP="009D1DE7">
            <w:pPr>
              <w:rPr>
                <w:rFonts w:eastAsia="Times" w:cs="Arial"/>
                <w:sz w:val="18"/>
                <w:szCs w:val="18"/>
              </w:rPr>
            </w:pPr>
          </w:p>
        </w:tc>
      </w:tr>
      <w:tr w:rsidR="00B64C95" w:rsidRPr="006E2F50" w14:paraId="615A801F" w14:textId="20CCD4B0" w:rsidTr="00B64C95">
        <w:trPr>
          <w:trHeight w:val="56"/>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10AA884A" w14:textId="77777777" w:rsidR="00B64C95" w:rsidRPr="006E2F50" w:rsidRDefault="00B64C95" w:rsidP="009D1DE7">
            <w:pPr>
              <w:rPr>
                <w:rFonts w:eastAsia="Times" w:cs="Arial"/>
                <w:b w:val="0"/>
                <w:bCs w:val="0"/>
                <w:sz w:val="18"/>
                <w:szCs w:val="18"/>
              </w:rPr>
            </w:pPr>
            <w:r w:rsidRPr="006E2F50">
              <w:rPr>
                <w:rFonts w:eastAsia="Times" w:cs="Arial"/>
                <w:b w:val="0"/>
                <w:bCs w:val="0"/>
                <w:sz w:val="18"/>
                <w:szCs w:val="18"/>
              </w:rPr>
              <w:lastRenderedPageBreak/>
              <w:t> 3</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3BB7CA16" w14:textId="77777777" w:rsidR="00B64C95" w:rsidRPr="006E2F50" w:rsidRDefault="00B64C95" w:rsidP="009D1DE7">
            <w:pPr>
              <w:rPr>
                <w:rFonts w:eastAsia="Times" w:cs="Arial"/>
                <w:sz w:val="18"/>
                <w:szCs w:val="18"/>
              </w:rPr>
            </w:pPr>
            <w:r w:rsidRPr="006E2F50">
              <w:rPr>
                <w:rFonts w:eastAsia="Times" w:cs="Arial"/>
                <w:sz w:val="18"/>
                <w:szCs w:val="18"/>
              </w:rPr>
              <w:t xml:space="preserve">7. Historical Development of Cities </w:t>
            </w:r>
          </w:p>
          <w:p w14:paraId="793B3940" w14:textId="0C9E9B48" w:rsidR="00B64C95" w:rsidRPr="006E2F50" w:rsidRDefault="00B64C95" w:rsidP="009D1DE7">
            <w:pPr>
              <w:rPr>
                <w:rFonts w:eastAsia="Times" w:cs="Arial"/>
                <w:sz w:val="18"/>
                <w:szCs w:val="18"/>
              </w:rPr>
            </w:pPr>
            <w:r w:rsidRPr="006E2F50">
              <w:rPr>
                <w:rFonts w:eastAsia="Times" w:cs="Arial"/>
                <w:sz w:val="18"/>
                <w:szCs w:val="18"/>
              </w:rPr>
              <w:t>8. Biblical Development of the City-The Garden in the City</w:t>
            </w:r>
          </w:p>
          <w:p w14:paraId="70103931" w14:textId="77777777" w:rsidR="00B64C95" w:rsidRPr="006E2F50" w:rsidRDefault="00B64C95" w:rsidP="009D1DE7">
            <w:pPr>
              <w:rPr>
                <w:rFonts w:eastAsia="Times" w:cs="Arial"/>
                <w:sz w:val="18"/>
                <w:szCs w:val="18"/>
              </w:rPr>
            </w:pPr>
          </w:p>
        </w:tc>
        <w:tc>
          <w:tcPr>
            <w:tcW w:w="1912" w:type="dxa"/>
            <w:tcBorders>
              <w:top w:val="single" w:sz="4" w:space="0" w:color="auto"/>
              <w:left w:val="single" w:sz="4" w:space="0" w:color="auto"/>
              <w:bottom w:val="single" w:sz="4" w:space="0" w:color="auto"/>
              <w:right w:val="single" w:sz="4" w:space="0" w:color="auto"/>
            </w:tcBorders>
          </w:tcPr>
          <w:p w14:paraId="396F1133" w14:textId="77777777"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Biblical Development of Cities: The Garden in the City</w:t>
            </w:r>
          </w:p>
          <w:p w14:paraId="74F3A9DD" w14:textId="77777777"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Urban Theology</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42C88968" w14:textId="77777777" w:rsidR="00B64C95" w:rsidRPr="006E2F50" w:rsidRDefault="00B64C95" w:rsidP="009D1DE7">
            <w:pPr>
              <w:rPr>
                <w:rFonts w:eastAsia="Times" w:cs="Arial"/>
                <w:sz w:val="18"/>
                <w:szCs w:val="18"/>
              </w:rPr>
            </w:pPr>
            <w:r w:rsidRPr="006E2F50">
              <w:rPr>
                <w:rFonts w:eastAsia="Times" w:cs="Arial"/>
                <w:sz w:val="18"/>
                <w:szCs w:val="18"/>
              </w:rPr>
              <w:t>Historical Development of Cities</w:t>
            </w:r>
          </w:p>
        </w:tc>
        <w:tc>
          <w:tcPr>
            <w:tcW w:w="2880" w:type="dxa"/>
            <w:tcBorders>
              <w:top w:val="single" w:sz="4" w:space="0" w:color="auto"/>
              <w:left w:val="single" w:sz="4" w:space="0" w:color="auto"/>
              <w:bottom w:val="single" w:sz="4" w:space="0" w:color="auto"/>
            </w:tcBorders>
          </w:tcPr>
          <w:p w14:paraId="224C3A04" w14:textId="2BDE3A08"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 </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6D0832E9" w14:textId="076509B2" w:rsidR="00B64C95" w:rsidRPr="006E2F50" w:rsidRDefault="00791AC6" w:rsidP="009D1DE7">
            <w:pPr>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4.2: Visit historical places of your city and construct the history of your city (macro)or Case study of the origin and growth of a particular urban poor community systems (</w:t>
            </w:r>
            <w:proofErr w:type="gramStart"/>
            <w:r w:rsidRPr="006E2F50">
              <w:rPr>
                <w:rFonts w:eastAsia="Times" w:cs="Arial"/>
                <w:sz w:val="18"/>
                <w:szCs w:val="18"/>
              </w:rPr>
              <w:t>micro)   </w:t>
            </w:r>
            <w:proofErr w:type="gramEnd"/>
            <w:r w:rsidRPr="006E2F50">
              <w:rPr>
                <w:rFonts w:eastAsia="Times" w:cs="Arial"/>
                <w:sz w:val="18"/>
                <w:szCs w:val="18"/>
              </w:rPr>
              <w:t xml:space="preserve"> Write a 1 page summary</w:t>
            </w:r>
          </w:p>
        </w:tc>
      </w:tr>
      <w:tr w:rsidR="00B64C95" w:rsidRPr="006E2F50" w14:paraId="0F5279A6" w14:textId="6E95FFB7" w:rsidTr="00B6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67F208D7" w14:textId="77777777" w:rsidR="00B64C95" w:rsidRPr="006E2F50" w:rsidRDefault="00B64C95" w:rsidP="009D1DE7">
            <w:pPr>
              <w:rPr>
                <w:rFonts w:eastAsia="Times" w:cs="Arial"/>
                <w:b w:val="0"/>
                <w:bCs w:val="0"/>
                <w:sz w:val="18"/>
                <w:szCs w:val="18"/>
              </w:rPr>
            </w:pPr>
            <w:r w:rsidRPr="006E2F50">
              <w:rPr>
                <w:rFonts w:eastAsia="Times" w:cs="Arial"/>
                <w:b w:val="0"/>
                <w:bCs w:val="0"/>
                <w:sz w:val="18"/>
                <w:szCs w:val="18"/>
              </w:rPr>
              <w:t>4</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4B4A094E" w14:textId="77777777" w:rsidR="00B64C95" w:rsidRPr="006E2F50" w:rsidRDefault="00B64C95" w:rsidP="009D1DE7">
            <w:pPr>
              <w:rPr>
                <w:rFonts w:eastAsia="Times" w:cs="Arial"/>
                <w:sz w:val="18"/>
                <w:szCs w:val="18"/>
              </w:rPr>
            </w:pPr>
            <w:r w:rsidRPr="006E2F50">
              <w:rPr>
                <w:rFonts w:eastAsia="Times" w:cs="Arial"/>
                <w:sz w:val="18"/>
                <w:szCs w:val="18"/>
              </w:rPr>
              <w:t xml:space="preserve">9. Urban Geography </w:t>
            </w:r>
          </w:p>
          <w:p w14:paraId="7253D012" w14:textId="77777777" w:rsidR="00B64C95" w:rsidRPr="006E2F50" w:rsidRDefault="00B64C95" w:rsidP="009D1DE7">
            <w:pPr>
              <w:rPr>
                <w:rFonts w:eastAsia="Times" w:cs="Arial"/>
                <w:sz w:val="18"/>
                <w:szCs w:val="18"/>
              </w:rPr>
            </w:pPr>
            <w:r w:rsidRPr="006E2F50">
              <w:rPr>
                <w:rFonts w:eastAsia="Times" w:cs="Arial"/>
                <w:sz w:val="18"/>
                <w:szCs w:val="18"/>
              </w:rPr>
              <w:t>10. Geographic Expansion</w:t>
            </w:r>
          </w:p>
        </w:tc>
        <w:tc>
          <w:tcPr>
            <w:tcW w:w="1912" w:type="dxa"/>
            <w:tcBorders>
              <w:top w:val="single" w:sz="4" w:space="0" w:color="auto"/>
              <w:left w:val="single" w:sz="4" w:space="0" w:color="auto"/>
              <w:bottom w:val="single" w:sz="4" w:space="0" w:color="auto"/>
              <w:right w:val="single" w:sz="4" w:space="0" w:color="auto"/>
            </w:tcBorders>
          </w:tcPr>
          <w:p w14:paraId="14624178"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1876670C" w14:textId="77777777" w:rsidR="00B64C95" w:rsidRPr="006E2F50" w:rsidRDefault="00B64C95" w:rsidP="009D1DE7">
            <w:pPr>
              <w:rPr>
                <w:rFonts w:eastAsia="Times" w:cs="Arial"/>
                <w:sz w:val="18"/>
                <w:szCs w:val="18"/>
              </w:rPr>
            </w:pPr>
            <w:r w:rsidRPr="006E2F50">
              <w:rPr>
                <w:rFonts w:eastAsia="Times" w:cs="Arial"/>
                <w:sz w:val="18"/>
                <w:szCs w:val="18"/>
              </w:rPr>
              <w:t>Urban Geography: Spatial Theories or Global Growth of City Size and Quality</w:t>
            </w:r>
          </w:p>
        </w:tc>
        <w:tc>
          <w:tcPr>
            <w:tcW w:w="2880" w:type="dxa"/>
            <w:tcBorders>
              <w:top w:val="single" w:sz="4" w:space="0" w:color="auto"/>
              <w:left w:val="single" w:sz="4" w:space="0" w:color="auto"/>
              <w:bottom w:val="single" w:sz="4" w:space="0" w:color="auto"/>
            </w:tcBorders>
          </w:tcPr>
          <w:p w14:paraId="115BF1A8"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 </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0B7FFF0D" w14:textId="77777777" w:rsidR="00B64C95" w:rsidRPr="006E2F50" w:rsidRDefault="00B64C95" w:rsidP="009D1DE7">
            <w:pPr>
              <w:rPr>
                <w:rFonts w:eastAsia="Times" w:cs="Arial"/>
                <w:sz w:val="18"/>
                <w:szCs w:val="18"/>
              </w:rPr>
            </w:pPr>
          </w:p>
        </w:tc>
      </w:tr>
      <w:tr w:rsidR="00B64C95" w:rsidRPr="006E2F50" w14:paraId="5B8F0EA2" w14:textId="48685B08" w:rsidTr="00B64C95">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6A1190F2" w14:textId="77777777" w:rsidR="00B64C95" w:rsidRPr="006E2F50" w:rsidRDefault="00B64C95" w:rsidP="009D1DE7">
            <w:pPr>
              <w:rPr>
                <w:rFonts w:eastAsia="Times" w:cs="Arial"/>
                <w:b w:val="0"/>
                <w:bCs w:val="0"/>
                <w:sz w:val="18"/>
                <w:szCs w:val="18"/>
              </w:rPr>
            </w:pPr>
            <w:r w:rsidRPr="006E2F50">
              <w:rPr>
                <w:rFonts w:eastAsia="Times" w:cs="Arial"/>
                <w:b w:val="0"/>
                <w:bCs w:val="0"/>
                <w:sz w:val="18"/>
                <w:szCs w:val="18"/>
              </w:rPr>
              <w:t>5</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1CBBC1CA" w14:textId="63CD4D82" w:rsidR="00B64C95" w:rsidRPr="006E2F50" w:rsidRDefault="00B64C95" w:rsidP="009D1DE7">
            <w:pPr>
              <w:rPr>
                <w:rFonts w:eastAsia="Times" w:cs="Arial"/>
                <w:sz w:val="18"/>
                <w:szCs w:val="18"/>
              </w:rPr>
            </w:pPr>
            <w:r w:rsidRPr="006E2F50">
              <w:rPr>
                <w:rFonts w:eastAsia="Times" w:cs="Arial"/>
                <w:sz w:val="18"/>
                <w:szCs w:val="18"/>
              </w:rPr>
              <w:t xml:space="preserve">11. Urban Planning </w:t>
            </w:r>
            <w:r w:rsidR="0076243D">
              <w:rPr>
                <w:rFonts w:eastAsia="Times" w:cs="Arial"/>
                <w:sz w:val="18"/>
                <w:szCs w:val="18"/>
              </w:rPr>
              <w:t xml:space="preserve">– Dr Jules </w:t>
            </w:r>
            <w:proofErr w:type="spellStart"/>
            <w:r w:rsidR="0076243D">
              <w:rPr>
                <w:rFonts w:eastAsia="Times" w:cs="Arial"/>
                <w:sz w:val="18"/>
                <w:szCs w:val="18"/>
              </w:rPr>
              <w:t>Balna</w:t>
            </w:r>
            <w:proofErr w:type="spellEnd"/>
          </w:p>
          <w:p w14:paraId="089AF26A" w14:textId="77777777" w:rsidR="00B64C95" w:rsidRPr="006E2F50" w:rsidRDefault="00B64C95" w:rsidP="009D1DE7">
            <w:pPr>
              <w:rPr>
                <w:rFonts w:eastAsia="Times" w:cs="Arial"/>
                <w:sz w:val="18"/>
                <w:szCs w:val="18"/>
              </w:rPr>
            </w:pPr>
            <w:r w:rsidRPr="006E2F50">
              <w:rPr>
                <w:rFonts w:eastAsia="Times" w:cs="Arial"/>
                <w:sz w:val="18"/>
                <w:szCs w:val="18"/>
              </w:rPr>
              <w:t xml:space="preserve">12. Cities as Systems </w:t>
            </w:r>
          </w:p>
          <w:p w14:paraId="3EF2843B" w14:textId="6A0623DE" w:rsidR="00B64C95" w:rsidRPr="006E2F50" w:rsidRDefault="00B64C95" w:rsidP="009D1DE7">
            <w:pPr>
              <w:rPr>
                <w:rFonts w:eastAsia="Times" w:cs="Arial"/>
                <w:sz w:val="18"/>
                <w:szCs w:val="18"/>
              </w:rPr>
            </w:pPr>
            <w:r w:rsidRPr="006E2F50">
              <w:rPr>
                <w:rFonts w:eastAsia="Times" w:cs="Arial"/>
                <w:sz w:val="18"/>
                <w:szCs w:val="18"/>
              </w:rPr>
              <w:t>13. Integrating Power</w:t>
            </w:r>
          </w:p>
          <w:p w14:paraId="78C7AFFC" w14:textId="77777777" w:rsidR="00B64C95" w:rsidRPr="006E2F50" w:rsidRDefault="00B64C95" w:rsidP="009D1DE7">
            <w:pPr>
              <w:rPr>
                <w:rFonts w:eastAsia="Times" w:cs="Arial"/>
                <w:sz w:val="18"/>
                <w:szCs w:val="18"/>
              </w:rPr>
            </w:pPr>
          </w:p>
        </w:tc>
        <w:tc>
          <w:tcPr>
            <w:tcW w:w="1912" w:type="dxa"/>
            <w:tcBorders>
              <w:top w:val="single" w:sz="4" w:space="0" w:color="auto"/>
              <w:left w:val="single" w:sz="4" w:space="0" w:color="auto"/>
              <w:bottom w:val="single" w:sz="4" w:space="0" w:color="auto"/>
              <w:right w:val="single" w:sz="4" w:space="0" w:color="auto"/>
            </w:tcBorders>
          </w:tcPr>
          <w:p w14:paraId="1FB74D9C" w14:textId="77777777" w:rsidR="00B64C95" w:rsidRPr="006E2F50" w:rsidRDefault="00B64C95" w:rsidP="009D1DE7">
            <w:pPr>
              <w:ind w:left="720"/>
              <w:contextualSpacing/>
              <w:cnfStyle w:val="000000000000" w:firstRow="0" w:lastRow="0" w:firstColumn="0" w:lastColumn="0" w:oddVBand="0" w:evenVBand="0" w:oddHBand="0"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56292546" w14:textId="77777777" w:rsidR="00B64C95" w:rsidRPr="006E2F50" w:rsidRDefault="00B64C95" w:rsidP="009D1DE7">
            <w:pPr>
              <w:rPr>
                <w:rFonts w:eastAsia="Times" w:cs="Arial"/>
                <w:sz w:val="18"/>
                <w:szCs w:val="18"/>
              </w:rPr>
            </w:pPr>
            <w:r w:rsidRPr="006E2F50">
              <w:rPr>
                <w:rFonts w:eastAsia="Times" w:cs="Arial"/>
                <w:sz w:val="18"/>
                <w:szCs w:val="18"/>
              </w:rPr>
              <w:t xml:space="preserve">Urban </w:t>
            </w:r>
            <w:proofErr w:type="gramStart"/>
            <w:r w:rsidRPr="006E2F50">
              <w:rPr>
                <w:rFonts w:eastAsia="Times" w:cs="Arial"/>
                <w:sz w:val="18"/>
                <w:szCs w:val="18"/>
              </w:rPr>
              <w:t>Planning :</w:t>
            </w:r>
            <w:proofErr w:type="gramEnd"/>
            <w:r w:rsidRPr="006E2F50">
              <w:rPr>
                <w:rFonts w:eastAsia="Times" w:cs="Arial"/>
                <w:sz w:val="18"/>
                <w:szCs w:val="18"/>
              </w:rPr>
              <w:t xml:space="preserve"> Cities as Systems</w:t>
            </w:r>
          </w:p>
        </w:tc>
        <w:tc>
          <w:tcPr>
            <w:tcW w:w="2880" w:type="dxa"/>
            <w:tcBorders>
              <w:top w:val="single" w:sz="4" w:space="0" w:color="auto"/>
              <w:left w:val="single" w:sz="4" w:space="0" w:color="auto"/>
              <w:bottom w:val="single" w:sz="4" w:space="0" w:color="auto"/>
            </w:tcBorders>
          </w:tcPr>
          <w:p w14:paraId="0387D2D6" w14:textId="77777777"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 xml:space="preserve">Submit Final </w:t>
            </w:r>
            <w:proofErr w:type="spellStart"/>
            <w:r w:rsidRPr="006E2F50">
              <w:rPr>
                <w:rFonts w:eastAsia="Times" w:cs="Arial"/>
                <w:sz w:val="18"/>
                <w:szCs w:val="18"/>
              </w:rPr>
              <w:t>Proj</w:t>
            </w:r>
            <w:proofErr w:type="spellEnd"/>
            <w:r w:rsidRPr="006E2F50">
              <w:rPr>
                <w:rFonts w:eastAsia="Times" w:cs="Arial"/>
                <w:sz w:val="18"/>
                <w:szCs w:val="18"/>
              </w:rPr>
              <w:t xml:space="preserve"> 2</w:t>
            </w:r>
          </w:p>
          <w:p w14:paraId="0CB01E82" w14:textId="0F68B764"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66791C6B" w14:textId="3F5024E3" w:rsidR="00B64C95" w:rsidRPr="006E2F50" w:rsidRDefault="00791AC6" w:rsidP="009D1DE7">
            <w:pPr>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4.3: Describe in one page the family life of one slum dwelling.</w:t>
            </w:r>
          </w:p>
        </w:tc>
      </w:tr>
      <w:tr w:rsidR="00B64C95" w:rsidRPr="006E2F50" w14:paraId="0BD7EB35" w14:textId="4F441EE5" w:rsidTr="00B6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1A31398A" w14:textId="77777777" w:rsidR="00B64C95" w:rsidRPr="006E2F50" w:rsidRDefault="00B64C95" w:rsidP="009D1DE7">
            <w:pPr>
              <w:rPr>
                <w:rFonts w:eastAsia="Times" w:cs="Arial"/>
                <w:b w:val="0"/>
                <w:bCs w:val="0"/>
                <w:sz w:val="18"/>
                <w:szCs w:val="18"/>
              </w:rPr>
            </w:pPr>
            <w:r w:rsidRPr="006E2F50">
              <w:rPr>
                <w:rFonts w:eastAsia="Times" w:cs="Arial"/>
                <w:b w:val="0"/>
                <w:bCs w:val="0"/>
                <w:sz w:val="18"/>
                <w:szCs w:val="18"/>
              </w:rPr>
              <w:t>6</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62518877" w14:textId="77777777" w:rsidR="00B64C95" w:rsidRPr="006E2F50" w:rsidRDefault="00B64C95" w:rsidP="009D1DE7">
            <w:pPr>
              <w:rPr>
                <w:rFonts w:eastAsia="Times" w:cs="Arial"/>
                <w:sz w:val="18"/>
                <w:szCs w:val="18"/>
              </w:rPr>
            </w:pPr>
            <w:r w:rsidRPr="006E2F50">
              <w:rPr>
                <w:rFonts w:eastAsia="Times" w:cs="Arial"/>
                <w:sz w:val="18"/>
                <w:szCs w:val="18"/>
              </w:rPr>
              <w:t xml:space="preserve">14. Social Sciences: Urban Anthropology </w:t>
            </w:r>
          </w:p>
          <w:p w14:paraId="6D79310E" w14:textId="36652BE4" w:rsidR="00B64C95" w:rsidRPr="006E2F50" w:rsidRDefault="00B64C95" w:rsidP="009D1DE7">
            <w:pPr>
              <w:rPr>
                <w:rFonts w:eastAsia="Times" w:cs="Arial"/>
                <w:sz w:val="18"/>
                <w:szCs w:val="18"/>
              </w:rPr>
            </w:pPr>
            <w:r w:rsidRPr="006E2F50">
              <w:rPr>
                <w:rFonts w:eastAsia="Times" w:cs="Arial"/>
                <w:sz w:val="18"/>
                <w:szCs w:val="18"/>
              </w:rPr>
              <w:t>15. Urban Sociology</w:t>
            </w:r>
          </w:p>
        </w:tc>
        <w:tc>
          <w:tcPr>
            <w:tcW w:w="1912" w:type="dxa"/>
            <w:tcBorders>
              <w:top w:val="single" w:sz="4" w:space="0" w:color="auto"/>
              <w:left w:val="single" w:sz="4" w:space="0" w:color="auto"/>
              <w:bottom w:val="single" w:sz="4" w:space="0" w:color="auto"/>
              <w:right w:val="single" w:sz="4" w:space="0" w:color="auto"/>
            </w:tcBorders>
          </w:tcPr>
          <w:p w14:paraId="5D5BE2B1"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 </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29147CD7" w14:textId="77777777" w:rsidR="00B64C95" w:rsidRPr="006E2F50" w:rsidRDefault="00B64C95" w:rsidP="009D1DE7">
            <w:pPr>
              <w:rPr>
                <w:rFonts w:eastAsia="Times" w:cs="Arial"/>
                <w:sz w:val="18"/>
                <w:szCs w:val="18"/>
              </w:rPr>
            </w:pPr>
            <w:r w:rsidRPr="006E2F50">
              <w:rPr>
                <w:rFonts w:eastAsia="Times" w:cs="Arial"/>
                <w:sz w:val="18"/>
                <w:szCs w:val="18"/>
              </w:rPr>
              <w:t>Urban Realities: Social Anthropology</w:t>
            </w:r>
          </w:p>
        </w:tc>
        <w:tc>
          <w:tcPr>
            <w:tcW w:w="2880" w:type="dxa"/>
            <w:tcBorders>
              <w:top w:val="single" w:sz="4" w:space="0" w:color="auto"/>
              <w:left w:val="single" w:sz="4" w:space="0" w:color="auto"/>
              <w:bottom w:val="single" w:sz="4" w:space="0" w:color="auto"/>
            </w:tcBorders>
          </w:tcPr>
          <w:p w14:paraId="12060419" w14:textId="0645C862"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 xml:space="preserve">Submit templates for </w:t>
            </w:r>
            <w:proofErr w:type="spellStart"/>
            <w:r w:rsidRPr="006E2F50">
              <w:rPr>
                <w:rFonts w:eastAsia="Times" w:cs="Arial"/>
                <w:sz w:val="18"/>
                <w:szCs w:val="18"/>
              </w:rPr>
              <w:t>Proj</w:t>
            </w:r>
            <w:proofErr w:type="spellEnd"/>
            <w:r w:rsidRPr="006E2F50">
              <w:rPr>
                <w:rFonts w:eastAsia="Times" w:cs="Arial"/>
                <w:sz w:val="18"/>
                <w:szCs w:val="18"/>
              </w:rPr>
              <w:t xml:space="preserve"> 1 &amp; 2 for review, with as much content as you have developed thus far</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036211DC" w14:textId="3E24FC77" w:rsidR="00B64C95" w:rsidRPr="006E2F50" w:rsidRDefault="00791AC6" w:rsidP="009D1DE7">
            <w:pPr>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4.4: Did the God’s Travel </w:t>
            </w:r>
            <w:proofErr w:type="gramStart"/>
            <w:r w:rsidRPr="006E2F50">
              <w:rPr>
                <w:rFonts w:eastAsia="Times" w:cs="Arial"/>
                <w:sz w:val="18"/>
                <w:szCs w:val="18"/>
              </w:rPr>
              <w:t>With</w:t>
            </w:r>
            <w:proofErr w:type="gramEnd"/>
            <w:r w:rsidRPr="006E2F50">
              <w:rPr>
                <w:rFonts w:eastAsia="Times" w:cs="Arial"/>
                <w:sz w:val="18"/>
                <w:szCs w:val="18"/>
              </w:rPr>
              <w:t xml:space="preserve"> Them? Find out and document in one page how rural migrants transplant their religious life from village to a city slum- worship, festivals, etc.</w:t>
            </w:r>
            <w:r w:rsidRPr="006E2F50">
              <w:rPr>
                <w:rFonts w:eastAsia="Times" w:cs="Arial"/>
                <w:sz w:val="18"/>
                <w:szCs w:val="18"/>
              </w:rPr>
              <w:br/>
            </w:r>
          </w:p>
        </w:tc>
      </w:tr>
      <w:tr w:rsidR="00B64C95" w:rsidRPr="006E2F50" w14:paraId="55B8F0BD" w14:textId="6453D027" w:rsidTr="00B64C95">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7567059A" w14:textId="77777777" w:rsidR="00B64C95" w:rsidRPr="006E2F50" w:rsidRDefault="00B64C95" w:rsidP="009D1DE7">
            <w:pPr>
              <w:rPr>
                <w:rFonts w:eastAsia="Times" w:cs="Arial"/>
                <w:b w:val="0"/>
                <w:bCs w:val="0"/>
                <w:sz w:val="18"/>
                <w:szCs w:val="18"/>
              </w:rPr>
            </w:pPr>
            <w:r w:rsidRPr="006E2F50">
              <w:rPr>
                <w:rFonts w:eastAsia="Times" w:cs="Arial"/>
                <w:b w:val="0"/>
                <w:bCs w:val="0"/>
                <w:sz w:val="18"/>
                <w:szCs w:val="18"/>
              </w:rPr>
              <w:t> 7</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0C4ECB60" w14:textId="4F70D219" w:rsidR="00B64C95" w:rsidRPr="006E2F50" w:rsidRDefault="00B64C95" w:rsidP="009D1DE7">
            <w:pPr>
              <w:rPr>
                <w:rFonts w:eastAsia="Times" w:cs="Arial"/>
                <w:sz w:val="18"/>
                <w:szCs w:val="18"/>
              </w:rPr>
            </w:pPr>
            <w:r w:rsidRPr="006E2F50">
              <w:rPr>
                <w:rFonts w:eastAsia="Times" w:cs="Arial"/>
                <w:sz w:val="18"/>
                <w:szCs w:val="18"/>
              </w:rPr>
              <w:t xml:space="preserve">16. Urban Economic </w:t>
            </w:r>
            <w:r w:rsidR="0076243D">
              <w:rPr>
                <w:rFonts w:eastAsia="Times" w:cs="Arial"/>
                <w:sz w:val="18"/>
                <w:szCs w:val="18"/>
              </w:rPr>
              <w:t>T</w:t>
            </w:r>
            <w:r w:rsidRPr="006E2F50">
              <w:rPr>
                <w:rFonts w:eastAsia="Times" w:cs="Arial"/>
                <w:sz w:val="18"/>
                <w:szCs w:val="18"/>
              </w:rPr>
              <w:t>heories</w:t>
            </w:r>
          </w:p>
          <w:p w14:paraId="45DCE10A" w14:textId="77777777" w:rsidR="00B64C95" w:rsidRPr="006E2F50" w:rsidRDefault="00B64C95" w:rsidP="009D1DE7">
            <w:pPr>
              <w:spacing w:beforeLines="1" w:before="2" w:afterLines="1" w:after="2"/>
              <w:rPr>
                <w:rFonts w:eastAsia="Times" w:cs="Arial"/>
                <w:sz w:val="18"/>
                <w:szCs w:val="18"/>
              </w:rPr>
            </w:pPr>
          </w:p>
        </w:tc>
        <w:tc>
          <w:tcPr>
            <w:tcW w:w="1912" w:type="dxa"/>
            <w:tcBorders>
              <w:top w:val="single" w:sz="4" w:space="0" w:color="auto"/>
              <w:left w:val="single" w:sz="4" w:space="0" w:color="auto"/>
              <w:bottom w:val="single" w:sz="4" w:space="0" w:color="auto"/>
              <w:right w:val="single" w:sz="4" w:space="0" w:color="auto"/>
            </w:tcBorders>
          </w:tcPr>
          <w:p w14:paraId="45B21B31" w14:textId="77777777"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5CCA097B" w14:textId="77777777" w:rsidR="00B64C95" w:rsidRPr="006E2F50" w:rsidRDefault="00B64C95" w:rsidP="009D1DE7">
            <w:pPr>
              <w:rPr>
                <w:rFonts w:eastAsia="Times" w:cs="Arial"/>
                <w:sz w:val="18"/>
                <w:szCs w:val="18"/>
              </w:rPr>
            </w:pPr>
            <w:r w:rsidRPr="006E2F50">
              <w:rPr>
                <w:rFonts w:eastAsia="Times" w:cs="Arial"/>
                <w:sz w:val="18"/>
                <w:szCs w:val="18"/>
              </w:rPr>
              <w:t>Urban Economics</w:t>
            </w:r>
          </w:p>
        </w:tc>
        <w:tc>
          <w:tcPr>
            <w:tcW w:w="2880" w:type="dxa"/>
            <w:tcBorders>
              <w:top w:val="single" w:sz="4" w:space="0" w:color="auto"/>
              <w:left w:val="single" w:sz="4" w:space="0" w:color="auto"/>
              <w:bottom w:val="single" w:sz="4" w:space="0" w:color="auto"/>
            </w:tcBorders>
          </w:tcPr>
          <w:p w14:paraId="4DDA95FD" w14:textId="4706FF14"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7E6560F3" w14:textId="72748A0A" w:rsidR="00B64C95" w:rsidRPr="006E2F50" w:rsidRDefault="00791AC6" w:rsidP="009D1DE7">
            <w:pPr>
              <w:rPr>
                <w:rFonts w:eastAsia="Times" w:cs="Arial"/>
                <w:sz w:val="18"/>
                <w:szCs w:val="18"/>
              </w:rPr>
            </w:pPr>
            <w:proofErr w:type="gramStart"/>
            <w:r w:rsidRPr="006E2F50">
              <w:rPr>
                <w:rFonts w:eastAsia="Times" w:cs="Arial"/>
                <w:sz w:val="18"/>
                <w:szCs w:val="18"/>
              </w:rPr>
              <w:t>Proj:4:5</w:t>
            </w:r>
            <w:proofErr w:type="gramEnd"/>
            <w:r w:rsidRPr="006E2F50">
              <w:rPr>
                <w:rFonts w:eastAsia="Times" w:cs="Arial"/>
                <w:sz w:val="18"/>
                <w:szCs w:val="18"/>
              </w:rPr>
              <w:t xml:space="preserve"> Finding a Communal Role in the City</w:t>
            </w:r>
          </w:p>
        </w:tc>
      </w:tr>
      <w:tr w:rsidR="00B64C95" w:rsidRPr="006E2F50" w14:paraId="4D1E3C62" w14:textId="124542FD" w:rsidTr="00B6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32F856BB" w14:textId="77777777" w:rsidR="00B64C95" w:rsidRPr="006E2F50" w:rsidRDefault="00B64C95" w:rsidP="009D1DE7">
            <w:pPr>
              <w:rPr>
                <w:rFonts w:eastAsia="Times" w:cs="Arial"/>
                <w:b w:val="0"/>
                <w:bCs w:val="0"/>
                <w:sz w:val="18"/>
                <w:szCs w:val="18"/>
              </w:rPr>
            </w:pPr>
            <w:r w:rsidRPr="006E2F50">
              <w:rPr>
                <w:rFonts w:eastAsia="Times" w:cs="Arial"/>
                <w:b w:val="0"/>
                <w:bCs w:val="0"/>
                <w:sz w:val="18"/>
                <w:szCs w:val="18"/>
              </w:rPr>
              <w:t>8</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7C241620" w14:textId="2692F007" w:rsidR="00B64C95" w:rsidRPr="006E2F50" w:rsidRDefault="00B64C95" w:rsidP="009D1DE7">
            <w:r w:rsidRPr="006E2F50">
              <w:rPr>
                <w:sz w:val="20"/>
                <w:szCs w:val="20"/>
              </w:rPr>
              <w:t>17.</w:t>
            </w:r>
            <w:r w:rsidRPr="006E2F50">
              <w:t xml:space="preserve"> </w:t>
            </w:r>
            <w:r w:rsidRPr="0076243D">
              <w:rPr>
                <w:rFonts w:eastAsia="Times" w:cs="Arial"/>
                <w:sz w:val="18"/>
                <w:szCs w:val="18"/>
              </w:rPr>
              <w:t>The Culture of Urbanism</w:t>
            </w:r>
            <w:r w:rsidRPr="006E2F50">
              <w:t xml:space="preserve"> </w:t>
            </w:r>
          </w:p>
          <w:p w14:paraId="0F71D3CC" w14:textId="77777777" w:rsidR="00B64C95" w:rsidRPr="006E2F50" w:rsidRDefault="00B64C95" w:rsidP="009D1DE7">
            <w:pPr>
              <w:rPr>
                <w:rFonts w:eastAsia="Times" w:cs="Arial"/>
                <w:sz w:val="18"/>
                <w:szCs w:val="18"/>
              </w:rPr>
            </w:pPr>
            <w:r w:rsidRPr="006E2F50">
              <w:rPr>
                <w:rFonts w:eastAsia="Times" w:cs="Arial"/>
                <w:sz w:val="18"/>
                <w:szCs w:val="18"/>
              </w:rPr>
              <w:t>18. Theology: Jesus Urban Strategy</w:t>
            </w:r>
          </w:p>
          <w:p w14:paraId="1CD6EA7D" w14:textId="77777777" w:rsidR="00B64C95" w:rsidRPr="006E2F50" w:rsidRDefault="00B64C95" w:rsidP="009D1DE7">
            <w:pPr>
              <w:rPr>
                <w:rFonts w:eastAsia="Times" w:cs="Arial"/>
                <w:sz w:val="18"/>
                <w:szCs w:val="18"/>
              </w:rPr>
            </w:pPr>
          </w:p>
        </w:tc>
        <w:tc>
          <w:tcPr>
            <w:tcW w:w="1912" w:type="dxa"/>
            <w:tcBorders>
              <w:top w:val="single" w:sz="4" w:space="0" w:color="auto"/>
              <w:left w:val="single" w:sz="4" w:space="0" w:color="auto"/>
              <w:bottom w:val="single" w:sz="4" w:space="0" w:color="auto"/>
              <w:right w:val="single" w:sz="4" w:space="0" w:color="auto"/>
            </w:tcBorders>
          </w:tcPr>
          <w:p w14:paraId="7BEE8BC8"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Jesus Urban Strategy</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097577B6" w14:textId="77777777" w:rsidR="00B64C95" w:rsidRPr="006E2F50" w:rsidRDefault="00B64C95" w:rsidP="009D1DE7">
            <w:pPr>
              <w:rPr>
                <w:rFonts w:eastAsia="Times" w:cs="Arial"/>
                <w:sz w:val="18"/>
                <w:szCs w:val="18"/>
              </w:rPr>
            </w:pPr>
            <w:r w:rsidRPr="006E2F50">
              <w:rPr>
                <w:rFonts w:eastAsia="Times" w:cs="Arial"/>
                <w:sz w:val="18"/>
                <w:szCs w:val="18"/>
              </w:rPr>
              <w:t>Discussion on Urbanism</w:t>
            </w:r>
          </w:p>
        </w:tc>
        <w:tc>
          <w:tcPr>
            <w:tcW w:w="2880" w:type="dxa"/>
            <w:tcBorders>
              <w:top w:val="single" w:sz="4" w:space="0" w:color="auto"/>
              <w:left w:val="single" w:sz="4" w:space="0" w:color="auto"/>
              <w:bottom w:val="single" w:sz="4" w:space="0" w:color="auto"/>
            </w:tcBorders>
          </w:tcPr>
          <w:p w14:paraId="592720B2" w14:textId="5AB66DB4" w:rsidR="00B64C95" w:rsidRPr="006E2F50" w:rsidRDefault="00B64C95" w:rsidP="00791AC6">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 </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239B7BE4" w14:textId="77777777" w:rsidR="00791AC6" w:rsidRPr="006E2F50" w:rsidRDefault="00791AC6" w:rsidP="00791AC6">
            <w:pPr>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4.6: Talk with a shopkeeper or poor </w:t>
            </w:r>
            <w:proofErr w:type="gramStart"/>
            <w:r w:rsidRPr="006E2F50">
              <w:rPr>
                <w:rFonts w:eastAsia="Times" w:cs="Arial"/>
                <w:sz w:val="18"/>
                <w:szCs w:val="18"/>
              </w:rPr>
              <w:t>business person</w:t>
            </w:r>
            <w:proofErr w:type="gramEnd"/>
            <w:r w:rsidRPr="006E2F50">
              <w:rPr>
                <w:rFonts w:eastAsia="Times" w:cs="Arial"/>
                <w:sz w:val="18"/>
                <w:szCs w:val="18"/>
              </w:rPr>
              <w:t xml:space="preserve"> about the steps they have to take to become a legal business and the length of time. Compare that with the process in Lima, Peru. (1 page)</w:t>
            </w:r>
          </w:p>
          <w:p w14:paraId="0627AF5E" w14:textId="77777777" w:rsidR="00B64C95" w:rsidRPr="006E2F50" w:rsidRDefault="00B64C95" w:rsidP="009D1DE7">
            <w:pPr>
              <w:rPr>
                <w:rFonts w:eastAsia="Times" w:cs="Arial"/>
                <w:sz w:val="18"/>
                <w:szCs w:val="18"/>
              </w:rPr>
            </w:pPr>
          </w:p>
        </w:tc>
      </w:tr>
      <w:tr w:rsidR="00B64C95" w:rsidRPr="006E2F50" w14:paraId="63C0A7E3" w14:textId="3B7F5941" w:rsidTr="00B64C95">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1BFF4EC6" w14:textId="0F78911C" w:rsidR="00B64C95" w:rsidRPr="006E2F50" w:rsidRDefault="00B64C95" w:rsidP="009D1DE7">
            <w:pPr>
              <w:rPr>
                <w:rFonts w:eastAsia="Times" w:cs="Arial"/>
                <w:b w:val="0"/>
                <w:bCs w:val="0"/>
                <w:sz w:val="18"/>
                <w:szCs w:val="18"/>
              </w:rPr>
            </w:pP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4096FBB3" w14:textId="77777777" w:rsidR="00B64C95" w:rsidRPr="0076243D" w:rsidRDefault="000517E6" w:rsidP="009D1DE7">
            <w:pPr>
              <w:rPr>
                <w:rFonts w:eastAsia="Times" w:cs="Arial"/>
                <w:strike/>
                <w:sz w:val="18"/>
                <w:szCs w:val="18"/>
              </w:rPr>
            </w:pPr>
            <w:hyperlink r:id="rId27">
              <w:r w:rsidR="00B64C95" w:rsidRPr="0076243D">
                <w:rPr>
                  <w:rFonts w:eastAsia="Times" w:cs="Arial"/>
                  <w:strike/>
                  <w:sz w:val="18"/>
                  <w:szCs w:val="18"/>
                </w:rPr>
                <w:t xml:space="preserve">19. Culture of Poverty </w:t>
              </w:r>
              <w:r w:rsidR="00B64C95" w:rsidRPr="0076243D">
                <w:rPr>
                  <w:strike/>
                </w:rPr>
                <w:br/>
              </w:r>
              <w:r w:rsidR="00B64C95" w:rsidRPr="0076243D">
                <w:rPr>
                  <w:rFonts w:eastAsia="Times" w:cs="Arial"/>
                  <w:strike/>
                  <w:sz w:val="18"/>
                  <w:szCs w:val="18"/>
                </w:rPr>
                <w:t xml:space="preserve">20. Biblical and </w:t>
              </w:r>
              <w:r w:rsidR="00B64C95" w:rsidRPr="0076243D">
                <w:rPr>
                  <w:strike/>
                </w:rPr>
                <w:br/>
              </w:r>
              <w:r w:rsidR="00B64C95" w:rsidRPr="0076243D">
                <w:rPr>
                  <w:rFonts w:eastAsia="Times" w:cs="Arial"/>
                  <w:strike/>
                  <w:sz w:val="18"/>
                  <w:szCs w:val="18"/>
                </w:rPr>
                <w:t>21. Sociological Analysis of the Causes of Poverty</w:t>
              </w:r>
            </w:hyperlink>
          </w:p>
          <w:p w14:paraId="2C7DCD3C" w14:textId="1EBE8ECA" w:rsidR="0076243D" w:rsidRPr="0076243D" w:rsidRDefault="0076243D" w:rsidP="009D1DE7">
            <w:pPr>
              <w:rPr>
                <w:rFonts w:eastAsia="Times" w:cs="Arial"/>
                <w:strike/>
                <w:color w:val="0000FF" w:themeColor="hyperlink"/>
                <w:sz w:val="18"/>
                <w:szCs w:val="18"/>
                <w:u w:val="single"/>
              </w:rPr>
            </w:pPr>
            <w:r w:rsidRPr="0076243D">
              <w:rPr>
                <w:rFonts w:eastAsia="Times" w:cs="Arial"/>
                <w:strike/>
                <w:sz w:val="18"/>
                <w:szCs w:val="18"/>
              </w:rPr>
              <w:t>(These have been covered in TUL500 and in 560)</w:t>
            </w:r>
          </w:p>
        </w:tc>
        <w:tc>
          <w:tcPr>
            <w:tcW w:w="1912" w:type="dxa"/>
            <w:tcBorders>
              <w:top w:val="single" w:sz="4" w:space="0" w:color="auto"/>
              <w:left w:val="single" w:sz="4" w:space="0" w:color="auto"/>
              <w:bottom w:val="single" w:sz="4" w:space="0" w:color="auto"/>
              <w:right w:val="single" w:sz="4" w:space="0" w:color="auto"/>
            </w:tcBorders>
          </w:tcPr>
          <w:p w14:paraId="71373F53" w14:textId="77777777" w:rsidR="00B64C95" w:rsidRPr="0076243D"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trike/>
                <w:sz w:val="18"/>
                <w:szCs w:val="18"/>
              </w:rPr>
            </w:pPr>
            <w:r w:rsidRPr="0076243D">
              <w:rPr>
                <w:rFonts w:eastAsia="Times" w:cs="Arial"/>
                <w:strike/>
                <w:sz w:val="18"/>
                <w:szCs w:val="18"/>
              </w:rPr>
              <w:t>Biblical Reflections on Poverty</w:t>
            </w:r>
            <w:r w:rsidRPr="0076243D">
              <w:rPr>
                <w:rFonts w:eastAsia="Times" w:cs="Arial"/>
                <w:strike/>
                <w:sz w:val="18"/>
                <w:szCs w:val="18"/>
              </w:rPr>
              <w:br/>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6F854CC2" w14:textId="77777777" w:rsidR="00B64C95" w:rsidRPr="0076243D" w:rsidRDefault="00B64C95" w:rsidP="009D1DE7">
            <w:pPr>
              <w:rPr>
                <w:rFonts w:eastAsia="Times" w:cs="Arial"/>
                <w:strike/>
                <w:sz w:val="18"/>
                <w:szCs w:val="18"/>
              </w:rPr>
            </w:pPr>
            <w:r w:rsidRPr="0076243D">
              <w:rPr>
                <w:rFonts w:eastAsia="Times" w:cs="Arial"/>
                <w:strike/>
                <w:sz w:val="18"/>
                <w:szCs w:val="18"/>
              </w:rPr>
              <w:t>Causes of Urban Poverty</w:t>
            </w:r>
          </w:p>
        </w:tc>
        <w:tc>
          <w:tcPr>
            <w:tcW w:w="2880" w:type="dxa"/>
            <w:tcBorders>
              <w:top w:val="single" w:sz="4" w:space="0" w:color="auto"/>
              <w:left w:val="single" w:sz="4" w:space="0" w:color="auto"/>
              <w:bottom w:val="single" w:sz="4" w:space="0" w:color="auto"/>
            </w:tcBorders>
          </w:tcPr>
          <w:p w14:paraId="67DEA72F" w14:textId="45F774C0"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1F8FDD9E" w14:textId="77777777" w:rsidR="00B64C95" w:rsidRPr="006E2F50" w:rsidRDefault="00B64C95" w:rsidP="009D1DE7">
            <w:pPr>
              <w:rPr>
                <w:rFonts w:eastAsia="Times" w:cs="Arial"/>
                <w:sz w:val="18"/>
                <w:szCs w:val="18"/>
              </w:rPr>
            </w:pPr>
          </w:p>
        </w:tc>
      </w:tr>
      <w:tr w:rsidR="00B64C95" w:rsidRPr="006E2F50" w14:paraId="3E7238E0" w14:textId="6D35C96B" w:rsidTr="00B6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70F5AC4B" w14:textId="530F466C" w:rsidR="00B64C95" w:rsidRPr="006E2F50" w:rsidRDefault="0076243D" w:rsidP="009D1DE7">
            <w:pPr>
              <w:rPr>
                <w:rFonts w:eastAsia="Times" w:cs="Arial"/>
                <w:b w:val="0"/>
                <w:bCs w:val="0"/>
                <w:sz w:val="18"/>
                <w:szCs w:val="18"/>
              </w:rPr>
            </w:pPr>
            <w:r>
              <w:rPr>
                <w:rFonts w:eastAsia="Times" w:cs="Arial"/>
                <w:b w:val="0"/>
                <w:bCs w:val="0"/>
                <w:sz w:val="18"/>
                <w:szCs w:val="18"/>
              </w:rPr>
              <w:t>9</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1BDFAA9D" w14:textId="7A30D5E8" w:rsidR="00B64C95" w:rsidRPr="006E2F50" w:rsidRDefault="000517E6" w:rsidP="009D1DE7">
            <w:pPr>
              <w:rPr>
                <w:rFonts w:eastAsia="Times" w:cs="Arial"/>
                <w:sz w:val="18"/>
                <w:szCs w:val="18"/>
              </w:rPr>
            </w:pPr>
            <w:hyperlink r:id="rId28">
              <w:r w:rsidR="00B64C95" w:rsidRPr="006E2F50">
                <w:rPr>
                  <w:rFonts w:eastAsia="Times" w:cs="Arial"/>
                  <w:sz w:val="18"/>
                  <w:szCs w:val="18"/>
                </w:rPr>
                <w:t xml:space="preserve">22. Urban Missiological Research </w:t>
              </w:r>
              <w:r w:rsidR="00B64C95" w:rsidRPr="006E2F50">
                <w:br/>
              </w:r>
              <w:r w:rsidR="00B64C95" w:rsidRPr="006E2F50">
                <w:rPr>
                  <w:rFonts w:eastAsia="Times" w:cs="Arial"/>
                  <w:sz w:val="18"/>
                  <w:szCs w:val="18"/>
                </w:rPr>
                <w:t>23. Interpretation for Prayer</w:t>
              </w:r>
            </w:hyperlink>
            <w:r w:rsidR="00B64C95" w:rsidRPr="006E2F50">
              <w:rPr>
                <w:rFonts w:eastAsia="Times" w:cs="Arial"/>
                <w:sz w:val="18"/>
                <w:szCs w:val="18"/>
              </w:rPr>
              <w:t xml:space="preserve">: </w:t>
            </w:r>
          </w:p>
          <w:p w14:paraId="6EA11C21" w14:textId="77777777" w:rsidR="00B64C95" w:rsidRPr="006E2F50" w:rsidRDefault="00B64C95" w:rsidP="009D1DE7">
            <w:pPr>
              <w:rPr>
                <w:rFonts w:eastAsia="Times" w:cs="Arial"/>
                <w:sz w:val="18"/>
                <w:szCs w:val="18"/>
              </w:rPr>
            </w:pPr>
          </w:p>
        </w:tc>
        <w:tc>
          <w:tcPr>
            <w:tcW w:w="1912" w:type="dxa"/>
            <w:tcBorders>
              <w:top w:val="single" w:sz="4" w:space="0" w:color="auto"/>
              <w:left w:val="single" w:sz="4" w:space="0" w:color="auto"/>
              <w:bottom w:val="single" w:sz="4" w:space="0" w:color="auto"/>
              <w:right w:val="single" w:sz="4" w:space="0" w:color="auto"/>
            </w:tcBorders>
          </w:tcPr>
          <w:p w14:paraId="35C108B0" w14:textId="77777777" w:rsidR="00B64C95" w:rsidRPr="006E2F50" w:rsidRDefault="00B64C95" w:rsidP="009D1DE7">
            <w:pPr>
              <w:ind w:left="360"/>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Interpretation of Research for Prayer</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49771497" w14:textId="77777777" w:rsidR="00B64C95" w:rsidRPr="006E2F50" w:rsidRDefault="00B64C95" w:rsidP="009D1DE7">
            <w:pPr>
              <w:rPr>
                <w:rFonts w:eastAsia="Times" w:cs="Arial"/>
                <w:sz w:val="18"/>
                <w:szCs w:val="18"/>
              </w:rPr>
            </w:pPr>
            <w:r w:rsidRPr="006E2F50">
              <w:rPr>
                <w:rFonts w:eastAsia="Times" w:cs="Arial"/>
                <w:sz w:val="18"/>
                <w:szCs w:val="18"/>
              </w:rPr>
              <w:t>Global Urban Missiological Research</w:t>
            </w:r>
          </w:p>
        </w:tc>
        <w:tc>
          <w:tcPr>
            <w:tcW w:w="2880" w:type="dxa"/>
            <w:tcBorders>
              <w:top w:val="single" w:sz="4" w:space="0" w:color="auto"/>
              <w:left w:val="single" w:sz="4" w:space="0" w:color="auto"/>
              <w:bottom w:val="single" w:sz="4" w:space="0" w:color="auto"/>
            </w:tcBorders>
          </w:tcPr>
          <w:p w14:paraId="3E5E305D" w14:textId="1E53FAF2"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437CF19A" w14:textId="16CED42F" w:rsidR="00B64C95" w:rsidRPr="006E2F50" w:rsidRDefault="00791AC6" w:rsidP="009D1DE7">
            <w:pPr>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4.7: Push</w:t>
            </w:r>
            <w:r w:rsidRPr="006E2F50">
              <w:rPr>
                <w:rFonts w:eastAsia="Times" w:cs="Arial"/>
                <w:b/>
                <w:bCs/>
                <w:sz w:val="18"/>
                <w:szCs w:val="18"/>
              </w:rPr>
              <w:t>/</w:t>
            </w:r>
            <w:r w:rsidRPr="006E2F50">
              <w:rPr>
                <w:rFonts w:eastAsia="Times" w:cs="Arial"/>
                <w:sz w:val="18"/>
                <w:szCs w:val="18"/>
              </w:rPr>
              <w:t>Pull Factors</w:t>
            </w:r>
            <w:r w:rsidRPr="006E2F50">
              <w:rPr>
                <w:rFonts w:eastAsia="Times" w:cs="Arial"/>
                <w:b/>
                <w:bCs/>
                <w:sz w:val="18"/>
                <w:szCs w:val="18"/>
              </w:rPr>
              <w:t>:</w:t>
            </w:r>
            <w:r w:rsidRPr="006E2F50">
              <w:rPr>
                <w:rFonts w:eastAsia="Times" w:cs="Arial"/>
                <w:sz w:val="18"/>
                <w:szCs w:val="18"/>
              </w:rPr>
              <w:t xml:space="preserve">  Interview a couple who are in the city for two years after their migration.  Identify two “pull factors” that attracts young people to cities </w:t>
            </w:r>
            <w:r w:rsidRPr="006E2F50">
              <w:rPr>
                <w:rFonts w:eastAsia="Times" w:cs="Arial"/>
                <w:sz w:val="18"/>
                <w:szCs w:val="18"/>
              </w:rPr>
              <w:lastRenderedPageBreak/>
              <w:t>and two “push factors.”    Write this up in one page.</w:t>
            </w:r>
          </w:p>
        </w:tc>
      </w:tr>
      <w:tr w:rsidR="00B64C95" w:rsidRPr="006E2F50" w14:paraId="388F9FA0" w14:textId="2B4D71CB" w:rsidTr="00B64C95">
        <w:trPr>
          <w:trHeight w:val="345"/>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3EFCC217" w14:textId="53304D6E" w:rsidR="00B64C95" w:rsidRPr="006E2F50" w:rsidRDefault="0076243D" w:rsidP="009D1DE7">
            <w:pPr>
              <w:rPr>
                <w:rFonts w:eastAsia="Times" w:cs="Arial"/>
                <w:b w:val="0"/>
                <w:bCs w:val="0"/>
                <w:sz w:val="18"/>
                <w:szCs w:val="18"/>
              </w:rPr>
            </w:pPr>
            <w:r>
              <w:rPr>
                <w:rFonts w:eastAsia="Times" w:cs="Arial"/>
                <w:b w:val="0"/>
                <w:bCs w:val="0"/>
                <w:sz w:val="18"/>
                <w:szCs w:val="18"/>
              </w:rPr>
              <w:lastRenderedPageBreak/>
              <w:t>10a</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01AEC899" w14:textId="6C0230BE" w:rsidR="00B64C95" w:rsidRPr="006E2F50" w:rsidRDefault="000517E6" w:rsidP="009D1DE7">
            <w:pPr>
              <w:rPr>
                <w:rFonts w:eastAsia="Times" w:cs="Arial"/>
                <w:sz w:val="18"/>
                <w:szCs w:val="18"/>
              </w:rPr>
            </w:pPr>
            <w:hyperlink r:id="rId29">
              <w:r w:rsidR="00B64C95" w:rsidRPr="006E2F50">
                <w:rPr>
                  <w:rFonts w:eastAsia="Times" w:cs="Arial"/>
                  <w:sz w:val="18"/>
                  <w:szCs w:val="18"/>
                </w:rPr>
                <w:t xml:space="preserve">25. Migration </w:t>
              </w:r>
              <w:r w:rsidR="00B64C95" w:rsidRPr="006E2F50">
                <w:br/>
              </w:r>
              <w:r w:rsidR="00B64C95" w:rsidRPr="006E2F50">
                <w:rPr>
                  <w:rFonts w:eastAsia="Times" w:cs="Arial"/>
                  <w:sz w:val="18"/>
                  <w:szCs w:val="18"/>
                </w:rPr>
                <w:t>26. Ethnicity</w:t>
              </w:r>
            </w:hyperlink>
          </w:p>
        </w:tc>
        <w:tc>
          <w:tcPr>
            <w:tcW w:w="1912" w:type="dxa"/>
            <w:tcBorders>
              <w:top w:val="single" w:sz="4" w:space="0" w:color="auto"/>
              <w:left w:val="single" w:sz="4" w:space="0" w:color="auto"/>
              <w:bottom w:val="single" w:sz="4" w:space="0" w:color="auto"/>
              <w:right w:val="single" w:sz="4" w:space="0" w:color="auto"/>
            </w:tcBorders>
          </w:tcPr>
          <w:p w14:paraId="295239B3" w14:textId="77777777"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Theology of migration</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527C50A2" w14:textId="77777777" w:rsidR="00B64C95" w:rsidRPr="006E2F50" w:rsidRDefault="00B64C95" w:rsidP="009D1DE7">
            <w:pPr>
              <w:rPr>
                <w:rFonts w:eastAsia="Times" w:cs="Arial"/>
                <w:sz w:val="18"/>
                <w:szCs w:val="18"/>
              </w:rPr>
            </w:pPr>
            <w:r w:rsidRPr="006E2F50">
              <w:rPr>
                <w:rFonts w:eastAsia="Times" w:cs="Arial"/>
                <w:sz w:val="18"/>
                <w:szCs w:val="18"/>
              </w:rPr>
              <w:t>Discussion on Migration</w:t>
            </w:r>
          </w:p>
        </w:tc>
        <w:tc>
          <w:tcPr>
            <w:tcW w:w="2880" w:type="dxa"/>
            <w:tcBorders>
              <w:top w:val="single" w:sz="4" w:space="0" w:color="auto"/>
              <w:left w:val="single" w:sz="4" w:space="0" w:color="auto"/>
              <w:bottom w:val="single" w:sz="4" w:space="0" w:color="auto"/>
            </w:tcBorders>
          </w:tcPr>
          <w:p w14:paraId="1766405E" w14:textId="77777777" w:rsidR="0076243D" w:rsidRPr="006E2F50" w:rsidRDefault="0076243D" w:rsidP="0076243D">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2 draft turned in for review.</w:t>
            </w:r>
          </w:p>
          <w:p w14:paraId="062E4812" w14:textId="76460966" w:rsidR="00B64C95" w:rsidRPr="006E2F50" w:rsidRDefault="00B64C95" w:rsidP="0076243D">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55135236" w14:textId="77E39346" w:rsidR="00B64C95" w:rsidRPr="006E2F50" w:rsidRDefault="00791AC6" w:rsidP="009D1DE7">
            <w:pPr>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4.8: Find out the affinity factor that keeps the slum dwellers together or find out the cause of groupism in the slums or rivalry between two slums. Write up in one page summary.</w:t>
            </w:r>
          </w:p>
        </w:tc>
      </w:tr>
      <w:tr w:rsidR="00B64C95" w:rsidRPr="006E2F50" w14:paraId="6883F152" w14:textId="21377785" w:rsidTr="00B6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5B3A1CDD" w14:textId="233C164D" w:rsidR="00B64C95" w:rsidRPr="006E2F50" w:rsidRDefault="00B64C95" w:rsidP="009D1DE7">
            <w:pPr>
              <w:rPr>
                <w:rFonts w:eastAsia="Times" w:cs="Arial"/>
                <w:b w:val="0"/>
                <w:bCs w:val="0"/>
                <w:sz w:val="18"/>
                <w:szCs w:val="18"/>
              </w:rPr>
            </w:pPr>
            <w:r w:rsidRPr="006E2F50">
              <w:rPr>
                <w:rFonts w:eastAsia="Times" w:cs="Arial"/>
                <w:b w:val="0"/>
                <w:bCs w:val="0"/>
                <w:sz w:val="18"/>
                <w:szCs w:val="18"/>
              </w:rPr>
              <w:t> 1</w:t>
            </w:r>
            <w:r w:rsidR="0076243D">
              <w:rPr>
                <w:rFonts w:eastAsia="Times" w:cs="Arial"/>
                <w:b w:val="0"/>
                <w:bCs w:val="0"/>
                <w:sz w:val="18"/>
                <w:szCs w:val="18"/>
              </w:rPr>
              <w:t>0b</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5F723ECC" w14:textId="34616CCB" w:rsidR="00B64C95" w:rsidRPr="006E2F50" w:rsidRDefault="000517E6" w:rsidP="009D1DE7">
            <w:pPr>
              <w:rPr>
                <w:sz w:val="21"/>
                <w:szCs w:val="21"/>
              </w:rPr>
            </w:pPr>
            <w:hyperlink r:id="rId30">
              <w:r w:rsidR="00B64C95" w:rsidRPr="006E2F50">
                <w:rPr>
                  <w:rFonts w:eastAsia="Times" w:cs="Arial"/>
                  <w:sz w:val="18"/>
                  <w:szCs w:val="18"/>
                </w:rPr>
                <w:t xml:space="preserve">27. Inclusion </w:t>
              </w:r>
              <w:r w:rsidR="00B64C95" w:rsidRPr="006E2F50">
                <w:br/>
              </w:r>
              <w:r w:rsidR="00B64C95" w:rsidRPr="006E2F50">
                <w:rPr>
                  <w:rFonts w:eastAsia="Times" w:cs="Arial"/>
                  <w:sz w:val="18"/>
                  <w:szCs w:val="18"/>
                </w:rPr>
                <w:t>28. Reconciliation</w:t>
              </w:r>
            </w:hyperlink>
          </w:p>
        </w:tc>
        <w:tc>
          <w:tcPr>
            <w:tcW w:w="1912" w:type="dxa"/>
            <w:tcBorders>
              <w:top w:val="single" w:sz="4" w:space="0" w:color="auto"/>
              <w:left w:val="single" w:sz="4" w:space="0" w:color="auto"/>
              <w:bottom w:val="single" w:sz="4" w:space="0" w:color="auto"/>
              <w:right w:val="single" w:sz="4" w:space="0" w:color="auto"/>
            </w:tcBorders>
          </w:tcPr>
          <w:p w14:paraId="3CE00342" w14:textId="77777777" w:rsidR="00B64C95" w:rsidRPr="006E2F50" w:rsidRDefault="00B64C95" w:rsidP="009D1DE7">
            <w:pPr>
              <w:pStyle w:val="NormalWeb"/>
              <w:cnfStyle w:val="000000100000" w:firstRow="0" w:lastRow="0" w:firstColumn="0" w:lastColumn="0" w:oddVBand="0" w:evenVBand="0" w:oddHBand="1" w:evenHBand="0" w:firstRowFirstColumn="0" w:firstRowLastColumn="0" w:lastRowFirstColumn="0" w:lastRowLastColumn="0"/>
              <w:rPr>
                <w:rFonts w:cs="Arial"/>
                <w:sz w:val="18"/>
                <w:szCs w:val="18"/>
              </w:rPr>
            </w:pPr>
            <w:r w:rsidRPr="006E2F50">
              <w:rPr>
                <w:rFonts w:cs="Arial"/>
                <w:sz w:val="18"/>
                <w:szCs w:val="18"/>
              </w:rPr>
              <w:t>Reconciliation in Cities</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78E9CB12" w14:textId="77777777" w:rsidR="00B64C95" w:rsidRPr="006E2F50" w:rsidRDefault="00B64C95" w:rsidP="009D1DE7">
            <w:pPr>
              <w:rPr>
                <w:rFonts w:eastAsia="Times" w:cs="Arial"/>
                <w:sz w:val="18"/>
                <w:szCs w:val="18"/>
              </w:rPr>
            </w:pPr>
            <w:r w:rsidRPr="006E2F50">
              <w:rPr>
                <w:rFonts w:eastAsia="Times" w:cs="Arial"/>
                <w:sz w:val="18"/>
                <w:szCs w:val="18"/>
              </w:rPr>
              <w:t>Discussion on Ethnicity &amp; Reconciliation</w:t>
            </w:r>
          </w:p>
          <w:p w14:paraId="3C207869" w14:textId="77777777" w:rsidR="00B64C95" w:rsidRPr="006E2F50" w:rsidRDefault="00B64C95" w:rsidP="009D1DE7">
            <w:pPr>
              <w:rPr>
                <w:rFonts w:eastAsia="Times" w:cs="Arial"/>
                <w:sz w:val="18"/>
                <w:szCs w:val="18"/>
              </w:rPr>
            </w:pPr>
            <w:r w:rsidRPr="006E2F50">
              <w:rPr>
                <w:rFonts w:eastAsia="Times" w:cs="Arial"/>
                <w:sz w:val="18"/>
                <w:szCs w:val="18"/>
              </w:rPr>
              <w:t>Discussion on Marginality</w:t>
            </w:r>
          </w:p>
        </w:tc>
        <w:tc>
          <w:tcPr>
            <w:tcW w:w="2880" w:type="dxa"/>
            <w:tcBorders>
              <w:top w:val="single" w:sz="4" w:space="0" w:color="auto"/>
              <w:left w:val="single" w:sz="4" w:space="0" w:color="auto"/>
              <w:bottom w:val="single" w:sz="4" w:space="0" w:color="auto"/>
            </w:tcBorders>
          </w:tcPr>
          <w:p w14:paraId="44B82C2F"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 2</w:t>
            </w:r>
            <w:r w:rsidRPr="006E2F50">
              <w:rPr>
                <w:rFonts w:eastAsia="Times" w:cs="Arial"/>
                <w:sz w:val="18"/>
                <w:szCs w:val="18"/>
                <w:vertAlign w:val="superscript"/>
              </w:rPr>
              <w:t>nd</w:t>
            </w:r>
            <w:r w:rsidRPr="006E2F50">
              <w:rPr>
                <w:rFonts w:eastAsia="Times" w:cs="Arial"/>
                <w:sz w:val="18"/>
                <w:szCs w:val="18"/>
              </w:rPr>
              <w:t xml:space="preserve"> Submission Reading Log</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67F0E050" w14:textId="77777777" w:rsidR="00B64C95" w:rsidRPr="006E2F50" w:rsidRDefault="00B64C95" w:rsidP="009D1DE7">
            <w:pPr>
              <w:rPr>
                <w:rFonts w:eastAsia="Times" w:cs="Arial"/>
                <w:sz w:val="18"/>
                <w:szCs w:val="18"/>
              </w:rPr>
            </w:pPr>
          </w:p>
        </w:tc>
      </w:tr>
      <w:tr w:rsidR="00B64C95" w:rsidRPr="006E2F50" w14:paraId="47DF14F7" w14:textId="1EDA4358" w:rsidTr="00B64C95">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28CDC65C" w14:textId="3E6766ED" w:rsidR="00B64C95" w:rsidRPr="006E2F50" w:rsidRDefault="00B64C95" w:rsidP="009D1DE7">
            <w:pPr>
              <w:rPr>
                <w:rFonts w:eastAsia="Times" w:cs="Arial"/>
                <w:b w:val="0"/>
                <w:bCs w:val="0"/>
                <w:sz w:val="18"/>
                <w:szCs w:val="18"/>
              </w:rPr>
            </w:pPr>
            <w:r w:rsidRPr="006E2F50">
              <w:rPr>
                <w:rFonts w:eastAsia="Times" w:cs="Arial"/>
                <w:b w:val="0"/>
                <w:bCs w:val="0"/>
                <w:sz w:val="18"/>
                <w:szCs w:val="18"/>
              </w:rPr>
              <w:t>1</w:t>
            </w:r>
            <w:r w:rsidR="0076243D">
              <w:rPr>
                <w:rFonts w:eastAsia="Times" w:cs="Arial"/>
                <w:b w:val="0"/>
                <w:bCs w:val="0"/>
                <w:sz w:val="18"/>
                <w:szCs w:val="18"/>
              </w:rPr>
              <w:t>1</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793F7CA7" w14:textId="6B26ABBF" w:rsidR="00B64C95" w:rsidRPr="006E2F50" w:rsidRDefault="000517E6" w:rsidP="009D1DE7">
            <w:pPr>
              <w:rPr>
                <w:rFonts w:eastAsia="Times" w:cs="Arial"/>
                <w:sz w:val="18"/>
                <w:szCs w:val="18"/>
              </w:rPr>
            </w:pPr>
            <w:hyperlink r:id="rId31">
              <w:r w:rsidR="00B64C95" w:rsidRPr="006E2F50">
                <w:rPr>
                  <w:rFonts w:eastAsia="Times" w:cs="Arial"/>
                  <w:sz w:val="18"/>
                  <w:szCs w:val="18"/>
                </w:rPr>
                <w:t xml:space="preserve">29. Political Perspectives: Marginality </w:t>
              </w:r>
              <w:r w:rsidR="00B64C95" w:rsidRPr="006E2F50">
                <w:br/>
              </w:r>
              <w:r w:rsidR="00B64C95" w:rsidRPr="006E2F50">
                <w:rPr>
                  <w:rFonts w:eastAsia="Times" w:cs="Arial"/>
                  <w:sz w:val="18"/>
                  <w:szCs w:val="18"/>
                </w:rPr>
                <w:t>30. Theology of Oppression &amp; 31. Liberation</w:t>
              </w:r>
            </w:hyperlink>
            <w:r w:rsidR="00B64C95" w:rsidRPr="006E2F50">
              <w:rPr>
                <w:rFonts w:eastAsia="Times" w:cs="Arial"/>
                <w:sz w:val="18"/>
                <w:szCs w:val="18"/>
              </w:rPr>
              <w:t xml:space="preserve"> Political Mobilization</w:t>
            </w:r>
          </w:p>
        </w:tc>
        <w:tc>
          <w:tcPr>
            <w:tcW w:w="1912" w:type="dxa"/>
            <w:tcBorders>
              <w:top w:val="single" w:sz="4" w:space="0" w:color="auto"/>
              <w:left w:val="single" w:sz="4" w:space="0" w:color="auto"/>
              <w:bottom w:val="single" w:sz="4" w:space="0" w:color="auto"/>
              <w:right w:val="single" w:sz="4" w:space="0" w:color="auto"/>
            </w:tcBorders>
          </w:tcPr>
          <w:p w14:paraId="139E0C94" w14:textId="77777777"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Theology of Oppression and Liberation</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315551A0" w14:textId="77777777" w:rsidR="00B64C95" w:rsidRPr="006E2F50" w:rsidRDefault="00B64C95" w:rsidP="009D1DE7">
            <w:pPr>
              <w:rPr>
                <w:rFonts w:eastAsia="Times" w:cs="Arial"/>
                <w:sz w:val="18"/>
                <w:szCs w:val="18"/>
              </w:rPr>
            </w:pPr>
            <w:r w:rsidRPr="006E2F50">
              <w:rPr>
                <w:rFonts w:eastAsia="Times" w:cs="Arial"/>
                <w:sz w:val="18"/>
                <w:szCs w:val="18"/>
              </w:rPr>
              <w:t>Discussion on Power &amp; Theology &amp; Liberation</w:t>
            </w:r>
          </w:p>
        </w:tc>
        <w:tc>
          <w:tcPr>
            <w:tcW w:w="2880" w:type="dxa"/>
            <w:tcBorders>
              <w:top w:val="single" w:sz="4" w:space="0" w:color="auto"/>
              <w:left w:val="single" w:sz="4" w:space="0" w:color="auto"/>
              <w:bottom w:val="single" w:sz="4" w:space="0" w:color="auto"/>
            </w:tcBorders>
          </w:tcPr>
          <w:p w14:paraId="31292205" w14:textId="1613846D"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r w:rsidRPr="006E2F50">
              <w:rPr>
                <w:rFonts w:eastAsia="Times" w:cs="Arial"/>
                <w:sz w:val="18"/>
                <w:szCs w:val="18"/>
              </w:rPr>
              <w:t xml:space="preserve">  </w:t>
            </w:r>
          </w:p>
          <w:p w14:paraId="120AEAD1" w14:textId="77777777" w:rsidR="00B64C95" w:rsidRPr="006E2F50" w:rsidRDefault="00B64C95" w:rsidP="009D1DE7">
            <w:pPr>
              <w:cnfStyle w:val="000000000000" w:firstRow="0" w:lastRow="0" w:firstColumn="0" w:lastColumn="0" w:oddVBand="0" w:evenVBand="0" w:oddHBand="0" w:evenHBand="0" w:firstRowFirstColumn="0" w:firstRowLastColumn="0" w:lastRowFirstColumn="0" w:lastRowLastColumn="0"/>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2 Analysis Final Submission</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3656381F" w14:textId="05CC1342" w:rsidR="00B64C95" w:rsidRPr="006E2F50" w:rsidRDefault="00791AC6" w:rsidP="009D1DE7">
            <w:pPr>
              <w:rPr>
                <w:rFonts w:eastAsia="Times" w:cs="Arial"/>
                <w:sz w:val="18"/>
                <w:szCs w:val="18"/>
              </w:rPr>
            </w:pPr>
            <w:proofErr w:type="spellStart"/>
            <w:r w:rsidRPr="006E2F50">
              <w:rPr>
                <w:rFonts w:eastAsia="Times" w:cs="Arial"/>
                <w:sz w:val="18"/>
                <w:szCs w:val="18"/>
              </w:rPr>
              <w:t>Proj</w:t>
            </w:r>
            <w:proofErr w:type="spellEnd"/>
            <w:r w:rsidRPr="006E2F50">
              <w:rPr>
                <w:rFonts w:eastAsia="Times" w:cs="Arial"/>
                <w:sz w:val="18"/>
                <w:szCs w:val="18"/>
              </w:rPr>
              <w:t xml:space="preserve"> 4 Practical Engagement Integration summary paper – 1</w:t>
            </w:r>
            <w:r w:rsidRPr="006E2F50">
              <w:rPr>
                <w:rFonts w:eastAsia="Times" w:cs="Arial"/>
                <w:sz w:val="18"/>
                <w:szCs w:val="18"/>
                <w:vertAlign w:val="superscript"/>
              </w:rPr>
              <w:t>st</w:t>
            </w:r>
            <w:r w:rsidRPr="006E2F50">
              <w:rPr>
                <w:rFonts w:eastAsia="Times" w:cs="Arial"/>
                <w:sz w:val="18"/>
                <w:szCs w:val="18"/>
              </w:rPr>
              <w:t xml:space="preserve"> review</w:t>
            </w:r>
          </w:p>
        </w:tc>
      </w:tr>
      <w:tr w:rsidR="00B64C95" w:rsidRPr="006E2F50" w14:paraId="1D64E117" w14:textId="24B3DD19" w:rsidTr="00B64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bottom w:val="single" w:sz="4" w:space="0" w:color="auto"/>
              <w:right w:val="single" w:sz="4" w:space="0" w:color="auto"/>
            </w:tcBorders>
          </w:tcPr>
          <w:p w14:paraId="543414AE" w14:textId="194CE504" w:rsidR="00B64C95" w:rsidRPr="006E2F50" w:rsidRDefault="00B64C95" w:rsidP="009D1DE7">
            <w:pPr>
              <w:rPr>
                <w:rFonts w:eastAsia="Times" w:cs="Arial"/>
                <w:b w:val="0"/>
                <w:bCs w:val="0"/>
                <w:sz w:val="18"/>
                <w:szCs w:val="18"/>
              </w:rPr>
            </w:pPr>
            <w:r w:rsidRPr="006E2F50">
              <w:rPr>
                <w:rFonts w:eastAsia="Times" w:cs="Arial"/>
                <w:b w:val="0"/>
                <w:bCs w:val="0"/>
                <w:sz w:val="18"/>
                <w:szCs w:val="18"/>
              </w:rPr>
              <w:t>1</w:t>
            </w:r>
            <w:r w:rsidR="0076243D">
              <w:rPr>
                <w:rFonts w:eastAsia="Times" w:cs="Arial"/>
                <w:b w:val="0"/>
                <w:bCs w:val="0"/>
                <w:sz w:val="18"/>
                <w:szCs w:val="18"/>
              </w:rPr>
              <w:t>2</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left w:val="single" w:sz="4" w:space="0" w:color="auto"/>
              <w:bottom w:val="single" w:sz="4" w:space="0" w:color="auto"/>
              <w:right w:val="single" w:sz="4" w:space="0" w:color="auto"/>
            </w:tcBorders>
          </w:tcPr>
          <w:p w14:paraId="6D0A45F4" w14:textId="6D4849B6" w:rsidR="00B64C95" w:rsidRPr="006E2F50" w:rsidRDefault="000517E6" w:rsidP="009D1DE7">
            <w:pPr>
              <w:rPr>
                <w:rFonts w:eastAsia="Times" w:cs="Arial"/>
                <w:sz w:val="18"/>
                <w:szCs w:val="18"/>
              </w:rPr>
            </w:pPr>
            <w:hyperlink r:id="rId32">
              <w:r w:rsidR="00B64C95" w:rsidRPr="006E2F50">
                <w:rPr>
                  <w:rFonts w:eastAsia="Times" w:cs="Arial"/>
                  <w:sz w:val="18"/>
                  <w:szCs w:val="18"/>
                </w:rPr>
                <w:t xml:space="preserve">32. Spirituality in the City </w:t>
              </w:r>
              <w:r w:rsidR="00B64C95" w:rsidRPr="006E2F50">
                <w:br/>
              </w:r>
              <w:r w:rsidR="00B64C95" w:rsidRPr="006E2F50">
                <w:rPr>
                  <w:rFonts w:eastAsia="Times" w:cs="Arial"/>
                  <w:sz w:val="18"/>
                  <w:szCs w:val="18"/>
                </w:rPr>
                <w:t>33. Citywide Church</w:t>
              </w:r>
            </w:hyperlink>
          </w:p>
        </w:tc>
        <w:tc>
          <w:tcPr>
            <w:tcW w:w="1912" w:type="dxa"/>
            <w:tcBorders>
              <w:top w:val="single" w:sz="4" w:space="0" w:color="auto"/>
              <w:left w:val="single" w:sz="4" w:space="0" w:color="auto"/>
              <w:bottom w:val="single" w:sz="4" w:space="0" w:color="auto"/>
              <w:right w:val="single" w:sz="4" w:space="0" w:color="auto"/>
            </w:tcBorders>
          </w:tcPr>
          <w:p w14:paraId="3E2A8D50"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Spirituality in the City</w:t>
            </w:r>
          </w:p>
          <w:p w14:paraId="017C10A8"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Citywide Church</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left w:val="single" w:sz="4" w:space="0" w:color="auto"/>
              <w:bottom w:val="single" w:sz="4" w:space="0" w:color="auto"/>
              <w:right w:val="single" w:sz="4" w:space="0" w:color="auto"/>
            </w:tcBorders>
          </w:tcPr>
          <w:p w14:paraId="0F97A14D" w14:textId="77777777" w:rsidR="00B64C95" w:rsidRPr="006E2F50" w:rsidRDefault="00B64C95" w:rsidP="009D1DE7">
            <w:pPr>
              <w:rPr>
                <w:rFonts w:eastAsia="Times" w:cs="Arial"/>
                <w:sz w:val="18"/>
                <w:szCs w:val="18"/>
              </w:rPr>
            </w:pPr>
            <w:r w:rsidRPr="006E2F50">
              <w:rPr>
                <w:rFonts w:eastAsia="Times" w:cs="Arial"/>
                <w:sz w:val="18"/>
                <w:szCs w:val="18"/>
              </w:rPr>
              <w:t>Introduction to Citywide Processes</w:t>
            </w:r>
          </w:p>
        </w:tc>
        <w:tc>
          <w:tcPr>
            <w:tcW w:w="2880" w:type="dxa"/>
            <w:tcBorders>
              <w:top w:val="single" w:sz="4" w:space="0" w:color="auto"/>
              <w:left w:val="single" w:sz="4" w:space="0" w:color="auto"/>
              <w:bottom w:val="single" w:sz="4" w:space="0" w:color="auto"/>
            </w:tcBorders>
          </w:tcPr>
          <w:p w14:paraId="1BC5C0FE" w14:textId="77777777" w:rsidR="00791AC6"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 xml:space="preserve">Present </w:t>
            </w:r>
            <w:proofErr w:type="spellStart"/>
            <w:r w:rsidRPr="006E2F50">
              <w:rPr>
                <w:rFonts w:eastAsia="Times" w:cs="Arial"/>
                <w:sz w:val="18"/>
                <w:szCs w:val="18"/>
              </w:rPr>
              <w:t>Proj</w:t>
            </w:r>
            <w:proofErr w:type="spellEnd"/>
            <w:r w:rsidRPr="006E2F50">
              <w:rPr>
                <w:rFonts w:eastAsia="Times" w:cs="Arial"/>
                <w:sz w:val="18"/>
                <w:szCs w:val="18"/>
              </w:rPr>
              <w:t xml:space="preserve"> 2 </w:t>
            </w:r>
          </w:p>
          <w:p w14:paraId="4713B727" w14:textId="2E6CB76E"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Do final exam online</w:t>
            </w:r>
          </w:p>
          <w:p w14:paraId="5A6630A4" w14:textId="1E52CCAD"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tcBorders>
          </w:tcPr>
          <w:p w14:paraId="2335C7C6" w14:textId="6982B9D9" w:rsidR="00B64C95" w:rsidRPr="006E2F50" w:rsidRDefault="00791AC6" w:rsidP="009D1DE7">
            <w:pPr>
              <w:rPr>
                <w:rFonts w:eastAsia="Times" w:cs="Arial"/>
                <w:sz w:val="18"/>
                <w:szCs w:val="18"/>
              </w:rPr>
            </w:pPr>
            <w:r w:rsidRPr="006E2F50">
              <w:rPr>
                <w:rFonts w:eastAsia="Times" w:cs="Arial"/>
                <w:sz w:val="18"/>
                <w:szCs w:val="18"/>
              </w:rPr>
              <w:t xml:space="preserve">Submit Final </w:t>
            </w:r>
            <w:proofErr w:type="spellStart"/>
            <w:r w:rsidRPr="006E2F50">
              <w:rPr>
                <w:rFonts w:eastAsia="Times" w:cs="Arial"/>
                <w:sz w:val="18"/>
                <w:szCs w:val="18"/>
              </w:rPr>
              <w:t>Proj</w:t>
            </w:r>
            <w:proofErr w:type="spellEnd"/>
            <w:r w:rsidRPr="006E2F50">
              <w:rPr>
                <w:rFonts w:eastAsia="Times" w:cs="Arial"/>
                <w:sz w:val="18"/>
                <w:szCs w:val="18"/>
              </w:rPr>
              <w:t xml:space="preserve"> 4</w:t>
            </w:r>
          </w:p>
        </w:tc>
      </w:tr>
      <w:tr w:rsidR="0076243D" w:rsidRPr="006E2F50" w14:paraId="280A5480" w14:textId="77777777" w:rsidTr="00B64C95">
        <w:trPr>
          <w:trHeight w:val="353"/>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tcBorders>
          </w:tcPr>
          <w:p w14:paraId="6630E5E9" w14:textId="7060960E" w:rsidR="0076243D" w:rsidRPr="006E2F50" w:rsidRDefault="0076243D" w:rsidP="009D1DE7">
            <w:pPr>
              <w:rPr>
                <w:rFonts w:eastAsia="Times" w:cs="Arial"/>
                <w:sz w:val="18"/>
                <w:szCs w:val="18"/>
              </w:rPr>
            </w:pPr>
            <w:r>
              <w:rPr>
                <w:rFonts w:eastAsia="Times" w:cs="Arial"/>
                <w:sz w:val="18"/>
                <w:szCs w:val="18"/>
              </w:rPr>
              <w:t>13</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tcBorders>
          </w:tcPr>
          <w:p w14:paraId="7CF11B52" w14:textId="1EF7F64C" w:rsidR="0076243D" w:rsidRDefault="0076243D" w:rsidP="009D1DE7">
            <w:r>
              <w:t>Presentations</w:t>
            </w:r>
          </w:p>
        </w:tc>
        <w:tc>
          <w:tcPr>
            <w:tcW w:w="1912" w:type="dxa"/>
            <w:tcBorders>
              <w:top w:val="single" w:sz="4" w:space="0" w:color="auto"/>
            </w:tcBorders>
          </w:tcPr>
          <w:p w14:paraId="48B20669" w14:textId="77777777" w:rsidR="0076243D" w:rsidRPr="006E2F50" w:rsidRDefault="0076243D" w:rsidP="009D1DE7">
            <w:pPr>
              <w:ind w:left="432" w:hanging="432"/>
              <w:contextualSpacing/>
              <w:cnfStyle w:val="000000000000" w:firstRow="0" w:lastRow="0" w:firstColumn="0" w:lastColumn="0" w:oddVBand="0" w:evenVBand="0" w:oddHBand="0"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tcBorders>
          </w:tcPr>
          <w:p w14:paraId="70ACBA17" w14:textId="77777777" w:rsidR="0076243D" w:rsidRPr="006E2F50" w:rsidRDefault="0076243D" w:rsidP="009D1DE7">
            <w:pPr>
              <w:rPr>
                <w:rFonts w:eastAsia="Times" w:cs="Arial"/>
                <w:sz w:val="18"/>
                <w:szCs w:val="18"/>
              </w:rPr>
            </w:pPr>
          </w:p>
        </w:tc>
        <w:tc>
          <w:tcPr>
            <w:tcW w:w="2880" w:type="dxa"/>
            <w:tcBorders>
              <w:top w:val="single" w:sz="4" w:space="0" w:color="auto"/>
            </w:tcBorders>
          </w:tcPr>
          <w:p w14:paraId="2D6BFD4B" w14:textId="77777777" w:rsidR="0076243D" w:rsidRPr="006E2F50" w:rsidRDefault="0076243D" w:rsidP="009D1DE7">
            <w:pPr>
              <w:spacing w:line="259" w:lineRule="auto"/>
              <w:cnfStyle w:val="000000000000" w:firstRow="0" w:lastRow="0" w:firstColumn="0" w:lastColumn="0" w:oddVBand="0" w:evenVBand="0" w:oddHBand="0" w:evenHBand="0" w:firstRowFirstColumn="0" w:firstRowLastColumn="0" w:lastRowFirstColumn="0" w:lastRowLastColumn="0"/>
              <w:rPr>
                <w:rFonts w:eastAsia="Times" w:cs="Arial"/>
                <w:sz w:val="18"/>
                <w:szCs w:val="18"/>
              </w:rPr>
            </w:pP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tcBorders>
          </w:tcPr>
          <w:p w14:paraId="22E0E051" w14:textId="77777777" w:rsidR="0076243D" w:rsidRPr="006E2F50" w:rsidRDefault="0076243D" w:rsidP="009D1DE7">
            <w:pPr>
              <w:spacing w:line="259" w:lineRule="auto"/>
              <w:rPr>
                <w:rFonts w:eastAsia="Times" w:cs="Arial"/>
                <w:sz w:val="18"/>
                <w:szCs w:val="18"/>
              </w:rPr>
            </w:pPr>
          </w:p>
        </w:tc>
      </w:tr>
      <w:tr w:rsidR="00B64C95" w:rsidRPr="006E2F50" w14:paraId="1A0A756B" w14:textId="613DB98A" w:rsidTr="00B64C9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auto"/>
            </w:tcBorders>
          </w:tcPr>
          <w:p w14:paraId="421BFD35" w14:textId="1FB8422B" w:rsidR="00B64C95" w:rsidRPr="006E2F50" w:rsidRDefault="00B64C95" w:rsidP="009D1DE7">
            <w:pPr>
              <w:rPr>
                <w:rFonts w:eastAsia="Times" w:cs="Arial"/>
                <w:b w:val="0"/>
                <w:bCs w:val="0"/>
                <w:sz w:val="18"/>
                <w:szCs w:val="18"/>
              </w:rPr>
            </w:pPr>
            <w:r w:rsidRPr="006E2F50">
              <w:rPr>
                <w:rFonts w:eastAsia="Times" w:cs="Arial"/>
                <w:b w:val="0"/>
                <w:bCs w:val="0"/>
                <w:sz w:val="18"/>
                <w:szCs w:val="18"/>
              </w:rPr>
              <w:t>1</w:t>
            </w:r>
            <w:r w:rsidR="0076243D">
              <w:rPr>
                <w:rFonts w:eastAsia="Times" w:cs="Arial"/>
                <w:b w:val="0"/>
                <w:bCs w:val="0"/>
                <w:sz w:val="18"/>
                <w:szCs w:val="18"/>
              </w:rPr>
              <w:t>4</w:t>
            </w:r>
          </w:p>
        </w:tc>
        <w:tc>
          <w:tcPr>
            <w:cnfStyle w:val="000010000000" w:firstRow="0" w:lastRow="0" w:firstColumn="0" w:lastColumn="0" w:oddVBand="1" w:evenVBand="0" w:oddHBand="0" w:evenHBand="0" w:firstRowFirstColumn="0" w:firstRowLastColumn="0" w:lastRowFirstColumn="0" w:lastRowLastColumn="0"/>
            <w:tcW w:w="2372" w:type="dxa"/>
            <w:tcBorders>
              <w:top w:val="single" w:sz="4" w:space="0" w:color="auto"/>
            </w:tcBorders>
          </w:tcPr>
          <w:p w14:paraId="46CDA987" w14:textId="1D42FCFF" w:rsidR="00B64C95" w:rsidRPr="006E2F50" w:rsidRDefault="000517E6" w:rsidP="009D1DE7">
            <w:pPr>
              <w:rPr>
                <w:rFonts w:eastAsia="Times" w:cs="Arial"/>
                <w:sz w:val="18"/>
                <w:szCs w:val="18"/>
              </w:rPr>
            </w:pPr>
            <w:hyperlink r:id="rId33">
              <w:r w:rsidR="00B64C95" w:rsidRPr="006E2F50">
                <w:rPr>
                  <w:rFonts w:eastAsia="Times" w:cs="Arial"/>
                  <w:sz w:val="18"/>
                  <w:szCs w:val="18"/>
                </w:rPr>
                <w:t xml:space="preserve">Missiology: </w:t>
              </w:r>
              <w:r w:rsidR="00B64C95" w:rsidRPr="006E2F50">
                <w:br/>
              </w:r>
              <w:r w:rsidR="00B64C95" w:rsidRPr="006E2F50">
                <w:rPr>
                  <w:rFonts w:eastAsia="Times" w:cs="Arial"/>
                  <w:sz w:val="18"/>
                  <w:szCs w:val="18"/>
                </w:rPr>
                <w:t xml:space="preserve">34. Citywide Revival </w:t>
              </w:r>
              <w:r w:rsidR="00B64C95" w:rsidRPr="006E2F50">
                <w:br/>
              </w:r>
              <w:r w:rsidR="00B64C95" w:rsidRPr="006E2F50">
                <w:rPr>
                  <w:rFonts w:eastAsia="Times" w:cs="Arial"/>
                  <w:sz w:val="18"/>
                  <w:szCs w:val="18"/>
                </w:rPr>
                <w:t xml:space="preserve">35 Networks </w:t>
              </w:r>
              <w:r w:rsidR="00B64C95" w:rsidRPr="006E2F50">
                <w:br/>
              </w:r>
              <w:r w:rsidR="00B64C95" w:rsidRPr="006E2F50">
                <w:rPr>
                  <w:rFonts w:eastAsia="Times" w:cs="Arial"/>
                  <w:sz w:val="18"/>
                  <w:szCs w:val="18"/>
                </w:rPr>
                <w:t>36. Integration</w:t>
              </w:r>
            </w:hyperlink>
          </w:p>
        </w:tc>
        <w:tc>
          <w:tcPr>
            <w:tcW w:w="1912" w:type="dxa"/>
            <w:tcBorders>
              <w:top w:val="single" w:sz="4" w:space="0" w:color="auto"/>
            </w:tcBorders>
          </w:tcPr>
          <w:p w14:paraId="5AED80A0" w14:textId="77777777" w:rsidR="00B64C95" w:rsidRPr="006E2F50" w:rsidRDefault="00B64C95" w:rsidP="00791AC6">
            <w:pPr>
              <w:contextualSpacing/>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Urban Missiology City-Wide Revival; Networks</w:t>
            </w:r>
          </w:p>
        </w:tc>
        <w:tc>
          <w:tcPr>
            <w:cnfStyle w:val="000010000000" w:firstRow="0" w:lastRow="0" w:firstColumn="0" w:lastColumn="0" w:oddVBand="1" w:evenVBand="0" w:oddHBand="0" w:evenHBand="0" w:firstRowFirstColumn="0" w:firstRowLastColumn="0" w:lastRowFirstColumn="0" w:lastRowLastColumn="0"/>
            <w:tcW w:w="1836" w:type="dxa"/>
            <w:tcBorders>
              <w:top w:val="single" w:sz="4" w:space="0" w:color="auto"/>
            </w:tcBorders>
          </w:tcPr>
          <w:p w14:paraId="646C5922" w14:textId="77777777" w:rsidR="00B64C95" w:rsidRPr="006E2F50" w:rsidRDefault="00B64C95" w:rsidP="009D1DE7">
            <w:pPr>
              <w:rPr>
                <w:rFonts w:eastAsia="Times" w:cs="Arial"/>
                <w:sz w:val="18"/>
                <w:szCs w:val="18"/>
              </w:rPr>
            </w:pPr>
          </w:p>
        </w:tc>
        <w:tc>
          <w:tcPr>
            <w:tcW w:w="2880" w:type="dxa"/>
            <w:tcBorders>
              <w:top w:val="single" w:sz="4" w:space="0" w:color="auto"/>
            </w:tcBorders>
          </w:tcPr>
          <w:p w14:paraId="2BA4537B" w14:textId="77777777" w:rsidR="00B64C95" w:rsidRPr="006E2F50" w:rsidRDefault="00B64C95" w:rsidP="009D1DE7">
            <w:pPr>
              <w:spacing w:line="259" w:lineRule="auto"/>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Course Evaluation</w:t>
            </w:r>
          </w:p>
          <w:p w14:paraId="5A235F43" w14:textId="77777777" w:rsidR="00B64C95" w:rsidRPr="006E2F50" w:rsidRDefault="00B64C95" w:rsidP="009D1DE7">
            <w:pPr>
              <w:cnfStyle w:val="000000100000" w:firstRow="0" w:lastRow="0" w:firstColumn="0" w:lastColumn="0" w:oddVBand="0" w:evenVBand="0" w:oddHBand="1" w:evenHBand="0" w:firstRowFirstColumn="0" w:firstRowLastColumn="0" w:lastRowFirstColumn="0" w:lastRowLastColumn="0"/>
              <w:rPr>
                <w:rFonts w:eastAsia="Times" w:cs="Arial"/>
                <w:sz w:val="18"/>
                <w:szCs w:val="18"/>
              </w:rPr>
            </w:pPr>
            <w:r w:rsidRPr="006E2F50">
              <w:rPr>
                <w:rFonts w:eastAsia="Times" w:cs="Arial"/>
                <w:sz w:val="18"/>
                <w:szCs w:val="18"/>
              </w:rPr>
              <w:t>Practical Engagement Integration</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tcBorders>
          </w:tcPr>
          <w:p w14:paraId="1803CF55" w14:textId="77777777" w:rsidR="00B64C95" w:rsidRPr="006E2F50" w:rsidRDefault="00B64C95" w:rsidP="009D1DE7">
            <w:pPr>
              <w:spacing w:line="259" w:lineRule="auto"/>
              <w:rPr>
                <w:rFonts w:eastAsia="Times" w:cs="Arial"/>
                <w:sz w:val="18"/>
                <w:szCs w:val="18"/>
              </w:rPr>
            </w:pPr>
          </w:p>
        </w:tc>
      </w:tr>
    </w:tbl>
    <w:p w14:paraId="0DB936FE" w14:textId="77777777" w:rsidR="007358B6" w:rsidRPr="006E2F50" w:rsidRDefault="007358B6">
      <w:pPr>
        <w:rPr>
          <w:b/>
        </w:rPr>
        <w:sectPr w:rsidR="007358B6" w:rsidRPr="006E2F50" w:rsidSect="007358B6">
          <w:headerReference w:type="default" r:id="rId34"/>
          <w:type w:val="continuous"/>
          <w:pgSz w:w="15840" w:h="12240" w:orient="landscape"/>
          <w:pgMar w:top="1440" w:right="1440" w:bottom="1440" w:left="1440" w:header="706" w:footer="706" w:gutter="0"/>
          <w:cols w:space="720"/>
          <w:docGrid w:linePitch="326"/>
        </w:sectPr>
      </w:pPr>
    </w:p>
    <w:p w14:paraId="6F769D06" w14:textId="51BFBDBC" w:rsidR="006D7C31" w:rsidRPr="006E2F50" w:rsidRDefault="006D7C31">
      <w:pPr>
        <w:rPr>
          <w:b/>
        </w:rPr>
      </w:pPr>
    </w:p>
    <w:p w14:paraId="43DEC7B6" w14:textId="54A078F8" w:rsidR="006D7C31" w:rsidRPr="006E2F50" w:rsidRDefault="006D7C31"/>
    <w:p w14:paraId="5810BEFE" w14:textId="77777777" w:rsidR="006D7C31" w:rsidRPr="00791AC6" w:rsidRDefault="006D7C31" w:rsidP="006D7C31">
      <w:pPr>
        <w:pStyle w:val="paragraph"/>
        <w:spacing w:before="0" w:beforeAutospacing="0" w:after="0" w:afterAutospacing="0"/>
        <w:jc w:val="center"/>
        <w:textAlignment w:val="baseline"/>
        <w:rPr>
          <w:rStyle w:val="normaltextrun"/>
          <w:rFonts w:cs="Arial"/>
          <w:b/>
          <w:bCs/>
          <w:caps/>
          <w:color w:val="000000"/>
          <w:sz w:val="32"/>
          <w:szCs w:val="32"/>
        </w:rPr>
      </w:pPr>
      <w:r w:rsidRPr="00791AC6">
        <w:rPr>
          <w:rStyle w:val="normaltextrun"/>
          <w:rFonts w:cs="Arial"/>
          <w:b/>
          <w:bCs/>
          <w:caps/>
          <w:color w:val="000000"/>
          <w:sz w:val="32"/>
          <w:szCs w:val="32"/>
        </w:rPr>
        <w:t>SECTION 3 – SCHEDULE AND EVALUATION</w:t>
      </w:r>
    </w:p>
    <w:p w14:paraId="157C0698" w14:textId="77777777" w:rsidR="006D7C31" w:rsidRPr="006E2F50" w:rsidRDefault="006D7C31" w:rsidP="006D7C31">
      <w:pPr>
        <w:pStyle w:val="paragraph"/>
        <w:spacing w:before="0" w:beforeAutospacing="0" w:after="0" w:afterAutospacing="0"/>
        <w:jc w:val="center"/>
        <w:textAlignment w:val="baseline"/>
        <w:rPr>
          <w:rFonts w:cs="Arial"/>
          <w:b/>
          <w:bCs/>
          <w:caps/>
          <w:color w:val="000000"/>
          <w:sz w:val="18"/>
          <w:szCs w:val="18"/>
        </w:rPr>
      </w:pPr>
      <w:r w:rsidRPr="006E2F50">
        <w:rPr>
          <w:rStyle w:val="eop"/>
          <w:rFonts w:cs="Arial"/>
          <w:b/>
          <w:bCs/>
          <w:caps/>
          <w:color w:val="000000"/>
        </w:rPr>
        <w:t> </w:t>
      </w:r>
    </w:p>
    <w:p w14:paraId="2B4D927E" w14:textId="509BDAD7" w:rsidR="006D7C31" w:rsidRPr="006E2F50" w:rsidRDefault="006D7C31" w:rsidP="0054791D">
      <w:pPr>
        <w:pStyle w:val="paragraph"/>
        <w:shd w:val="clear" w:color="auto" w:fill="D9D9D9"/>
        <w:spacing w:before="0" w:beforeAutospacing="0" w:after="0" w:afterAutospacing="0"/>
        <w:jc w:val="center"/>
        <w:textAlignment w:val="baseline"/>
        <w:rPr>
          <w:rFonts w:cs="Arial"/>
          <w:color w:val="000000"/>
          <w:sz w:val="18"/>
          <w:szCs w:val="18"/>
        </w:rPr>
      </w:pPr>
      <w:r w:rsidRPr="006E2F50">
        <w:rPr>
          <w:rStyle w:val="normaltextrun"/>
          <w:rFonts w:cs="Arial"/>
          <w:color w:val="000000"/>
          <w:sz w:val="22"/>
          <w:szCs w:val="22"/>
        </w:rPr>
        <w:t>Course Time Estimate</w:t>
      </w:r>
    </w:p>
    <w:p w14:paraId="3FB1E30C" w14:textId="02418A02" w:rsidR="006D7C31" w:rsidRPr="006E2F50" w:rsidRDefault="006D7C31">
      <w:pPr>
        <w:rPr>
          <w:b/>
        </w:rPr>
      </w:pPr>
    </w:p>
    <w:tbl>
      <w:tblPr>
        <w:tblStyle w:val="TableGrid"/>
        <w:tblW w:w="0" w:type="auto"/>
        <w:tblLook w:val="04A0" w:firstRow="1" w:lastRow="0" w:firstColumn="1" w:lastColumn="0" w:noHBand="0" w:noVBand="1"/>
      </w:tblPr>
      <w:tblGrid>
        <w:gridCol w:w="3116"/>
        <w:gridCol w:w="4619"/>
        <w:gridCol w:w="1615"/>
      </w:tblGrid>
      <w:tr w:rsidR="00A13D90" w:rsidRPr="006E2F50" w14:paraId="6A385CEC" w14:textId="77777777" w:rsidTr="00A13D90">
        <w:tc>
          <w:tcPr>
            <w:tcW w:w="3116" w:type="dxa"/>
          </w:tcPr>
          <w:p w14:paraId="3CB26E4A" w14:textId="6C471EC7" w:rsidR="00A13D90" w:rsidRPr="006E2F50" w:rsidRDefault="00A13D90" w:rsidP="0054791D">
            <w:pPr>
              <w:jc w:val="center"/>
              <w:rPr>
                <w:b/>
                <w:sz w:val="20"/>
                <w:szCs w:val="20"/>
              </w:rPr>
            </w:pPr>
            <w:r w:rsidRPr="006E2F50">
              <w:rPr>
                <w:b/>
                <w:sz w:val="20"/>
                <w:szCs w:val="20"/>
                <w:lang w:eastAsia="en-US"/>
              </w:rPr>
              <w:t>Activity</w:t>
            </w:r>
          </w:p>
        </w:tc>
        <w:tc>
          <w:tcPr>
            <w:tcW w:w="4619" w:type="dxa"/>
          </w:tcPr>
          <w:p w14:paraId="243DE2C1" w14:textId="4270E9EE" w:rsidR="00A13D90" w:rsidRPr="006E2F50" w:rsidRDefault="00A13D90" w:rsidP="0054791D">
            <w:pPr>
              <w:jc w:val="center"/>
              <w:rPr>
                <w:b/>
                <w:sz w:val="20"/>
                <w:szCs w:val="20"/>
              </w:rPr>
            </w:pPr>
            <w:r w:rsidRPr="006E2F50">
              <w:rPr>
                <w:b/>
                <w:sz w:val="20"/>
                <w:szCs w:val="20"/>
              </w:rPr>
              <w:t>Assignments</w:t>
            </w:r>
          </w:p>
        </w:tc>
        <w:tc>
          <w:tcPr>
            <w:tcW w:w="1615" w:type="dxa"/>
          </w:tcPr>
          <w:p w14:paraId="7530BFBB" w14:textId="2F4A84FC" w:rsidR="00A13D90" w:rsidRPr="006E2F50" w:rsidRDefault="00A13D90" w:rsidP="0054791D">
            <w:pPr>
              <w:jc w:val="center"/>
              <w:rPr>
                <w:b/>
                <w:sz w:val="20"/>
                <w:szCs w:val="20"/>
              </w:rPr>
            </w:pPr>
            <w:r w:rsidRPr="006E2F50">
              <w:rPr>
                <w:b/>
                <w:sz w:val="20"/>
                <w:szCs w:val="20"/>
              </w:rPr>
              <w:t>Est Hours</w:t>
            </w:r>
          </w:p>
        </w:tc>
      </w:tr>
      <w:tr w:rsidR="00A13D90" w:rsidRPr="006E2F50" w14:paraId="50261820" w14:textId="77777777" w:rsidTr="00A13D90">
        <w:tc>
          <w:tcPr>
            <w:tcW w:w="3116" w:type="dxa"/>
          </w:tcPr>
          <w:p w14:paraId="0F51AA78" w14:textId="33A8091D" w:rsidR="00A13D90" w:rsidRPr="006E2F50" w:rsidRDefault="00A13D90">
            <w:pPr>
              <w:rPr>
                <w:bCs/>
                <w:sz w:val="20"/>
                <w:szCs w:val="20"/>
              </w:rPr>
            </w:pPr>
            <w:r w:rsidRPr="006E2F50">
              <w:rPr>
                <w:bCs/>
                <w:sz w:val="20"/>
                <w:szCs w:val="20"/>
              </w:rPr>
              <w:t xml:space="preserve">Academic </w:t>
            </w:r>
            <w:proofErr w:type="gramStart"/>
            <w:r w:rsidRPr="006E2F50">
              <w:rPr>
                <w:bCs/>
                <w:sz w:val="20"/>
                <w:szCs w:val="20"/>
              </w:rPr>
              <w:t>Engagement  (</w:t>
            </w:r>
            <w:proofErr w:type="gramEnd"/>
            <w:r w:rsidRPr="006E2F50">
              <w:rPr>
                <w:bCs/>
                <w:sz w:val="20"/>
                <w:szCs w:val="20"/>
              </w:rPr>
              <w:t>asynchronous)</w:t>
            </w:r>
          </w:p>
        </w:tc>
        <w:tc>
          <w:tcPr>
            <w:tcW w:w="4619" w:type="dxa"/>
          </w:tcPr>
          <w:p w14:paraId="4B05842D" w14:textId="0A554B57" w:rsidR="00A13D90" w:rsidRPr="006E2F50" w:rsidRDefault="00A13D90">
            <w:pPr>
              <w:rPr>
                <w:bCs/>
                <w:sz w:val="20"/>
                <w:szCs w:val="20"/>
              </w:rPr>
            </w:pPr>
            <w:r w:rsidRPr="006E2F50">
              <w:rPr>
                <w:bCs/>
                <w:sz w:val="20"/>
                <w:szCs w:val="20"/>
              </w:rPr>
              <w:t>Pre</w:t>
            </w:r>
            <w:r w:rsidR="0048158B">
              <w:rPr>
                <w:bCs/>
                <w:sz w:val="20"/>
                <w:szCs w:val="20"/>
              </w:rPr>
              <w:t>-</w:t>
            </w:r>
            <w:r w:rsidRPr="006E2F50">
              <w:rPr>
                <w:bCs/>
                <w:sz w:val="20"/>
                <w:szCs w:val="20"/>
              </w:rPr>
              <w:t>class viewing videos and readings for presentation to class each week</w:t>
            </w:r>
          </w:p>
        </w:tc>
        <w:tc>
          <w:tcPr>
            <w:tcW w:w="1615" w:type="dxa"/>
          </w:tcPr>
          <w:p w14:paraId="2DAC903C" w14:textId="65CF3931" w:rsidR="00A13D90" w:rsidRPr="006E2F50" w:rsidRDefault="00A13D90">
            <w:pPr>
              <w:rPr>
                <w:bCs/>
                <w:sz w:val="20"/>
                <w:szCs w:val="20"/>
              </w:rPr>
            </w:pPr>
            <w:r w:rsidRPr="006E2F50">
              <w:rPr>
                <w:bCs/>
                <w:sz w:val="20"/>
                <w:szCs w:val="20"/>
              </w:rPr>
              <w:t>15</w:t>
            </w:r>
          </w:p>
        </w:tc>
      </w:tr>
      <w:tr w:rsidR="00A13D90" w:rsidRPr="006E2F50" w14:paraId="1B3F1A64" w14:textId="77777777" w:rsidTr="00A13D90">
        <w:tc>
          <w:tcPr>
            <w:tcW w:w="3116" w:type="dxa"/>
          </w:tcPr>
          <w:p w14:paraId="607864A8" w14:textId="308F1A3E" w:rsidR="00A13D90" w:rsidRPr="006E2F50" w:rsidRDefault="00A13D90">
            <w:pPr>
              <w:rPr>
                <w:bCs/>
                <w:sz w:val="20"/>
                <w:szCs w:val="20"/>
              </w:rPr>
            </w:pPr>
            <w:r w:rsidRPr="006E2F50">
              <w:rPr>
                <w:bCs/>
                <w:sz w:val="20"/>
                <w:szCs w:val="20"/>
              </w:rPr>
              <w:t>(Synchronous)</w:t>
            </w:r>
          </w:p>
        </w:tc>
        <w:tc>
          <w:tcPr>
            <w:tcW w:w="4619" w:type="dxa"/>
          </w:tcPr>
          <w:p w14:paraId="05BA637E" w14:textId="0BCD2156" w:rsidR="00A13D90" w:rsidRPr="006E2F50" w:rsidRDefault="00A13D90">
            <w:pPr>
              <w:rPr>
                <w:bCs/>
                <w:sz w:val="20"/>
                <w:szCs w:val="20"/>
              </w:rPr>
            </w:pPr>
            <w:r w:rsidRPr="006E2F50">
              <w:rPr>
                <w:bCs/>
                <w:sz w:val="20"/>
                <w:szCs w:val="20"/>
              </w:rPr>
              <w:t>2 hours face to face faculty engagement on zoom</w:t>
            </w:r>
          </w:p>
        </w:tc>
        <w:tc>
          <w:tcPr>
            <w:tcW w:w="1615" w:type="dxa"/>
          </w:tcPr>
          <w:p w14:paraId="5A877FCF" w14:textId="66A65AEF" w:rsidR="00A13D90" w:rsidRPr="006E2F50" w:rsidRDefault="00A13D90">
            <w:pPr>
              <w:rPr>
                <w:bCs/>
                <w:sz w:val="20"/>
                <w:szCs w:val="20"/>
              </w:rPr>
            </w:pPr>
            <w:r w:rsidRPr="006E2F50">
              <w:rPr>
                <w:bCs/>
                <w:sz w:val="20"/>
                <w:szCs w:val="20"/>
              </w:rPr>
              <w:t>30</w:t>
            </w:r>
          </w:p>
        </w:tc>
      </w:tr>
      <w:tr w:rsidR="00A13D90" w:rsidRPr="006E2F50" w14:paraId="590869DC" w14:textId="77777777" w:rsidTr="00A13D90">
        <w:tc>
          <w:tcPr>
            <w:tcW w:w="3116" w:type="dxa"/>
          </w:tcPr>
          <w:p w14:paraId="5EE44146" w14:textId="3625E36F" w:rsidR="00A13D90" w:rsidRPr="006E2F50" w:rsidRDefault="00A13D90">
            <w:pPr>
              <w:rPr>
                <w:b/>
                <w:sz w:val="20"/>
                <w:szCs w:val="20"/>
              </w:rPr>
            </w:pPr>
            <w:r w:rsidRPr="006E2F50">
              <w:rPr>
                <w:b/>
                <w:sz w:val="20"/>
                <w:szCs w:val="20"/>
              </w:rPr>
              <w:t>Total Faculty Engagement</w:t>
            </w:r>
          </w:p>
        </w:tc>
        <w:tc>
          <w:tcPr>
            <w:tcW w:w="4619" w:type="dxa"/>
          </w:tcPr>
          <w:p w14:paraId="75A8F730" w14:textId="77777777" w:rsidR="00A13D90" w:rsidRPr="006E2F50" w:rsidRDefault="00A13D90">
            <w:pPr>
              <w:rPr>
                <w:b/>
                <w:sz w:val="20"/>
                <w:szCs w:val="20"/>
              </w:rPr>
            </w:pPr>
          </w:p>
        </w:tc>
        <w:tc>
          <w:tcPr>
            <w:tcW w:w="1615" w:type="dxa"/>
          </w:tcPr>
          <w:p w14:paraId="6E1FE7B1" w14:textId="79416A50" w:rsidR="00A13D90" w:rsidRPr="006E2F50" w:rsidRDefault="0054791D">
            <w:pPr>
              <w:rPr>
                <w:b/>
                <w:sz w:val="20"/>
                <w:szCs w:val="20"/>
              </w:rPr>
            </w:pPr>
            <w:r w:rsidRPr="006E2F50">
              <w:rPr>
                <w:b/>
                <w:sz w:val="20"/>
                <w:szCs w:val="20"/>
              </w:rPr>
              <w:t xml:space="preserve">              </w:t>
            </w:r>
            <w:r w:rsidR="00A13D90" w:rsidRPr="006E2F50">
              <w:rPr>
                <w:b/>
                <w:sz w:val="20"/>
                <w:szCs w:val="20"/>
              </w:rPr>
              <w:t>45</w:t>
            </w:r>
          </w:p>
        </w:tc>
      </w:tr>
      <w:tr w:rsidR="00A13D90" w:rsidRPr="006E2F50" w14:paraId="1DBA6095" w14:textId="77777777" w:rsidTr="00A13D90">
        <w:tc>
          <w:tcPr>
            <w:tcW w:w="3116" w:type="dxa"/>
          </w:tcPr>
          <w:p w14:paraId="32D200CD" w14:textId="23BA0AAF" w:rsidR="00A13D90" w:rsidRPr="006E2F50" w:rsidRDefault="00A13D90">
            <w:pPr>
              <w:rPr>
                <w:bCs/>
                <w:sz w:val="20"/>
                <w:szCs w:val="20"/>
              </w:rPr>
            </w:pPr>
            <w:r w:rsidRPr="006E2F50">
              <w:rPr>
                <w:bCs/>
                <w:sz w:val="20"/>
                <w:szCs w:val="20"/>
              </w:rPr>
              <w:t>Preparation</w:t>
            </w:r>
          </w:p>
        </w:tc>
        <w:tc>
          <w:tcPr>
            <w:tcW w:w="4619" w:type="dxa"/>
          </w:tcPr>
          <w:p w14:paraId="3D75972F" w14:textId="503AFB57" w:rsidR="00A13D90" w:rsidRPr="006E2F50" w:rsidRDefault="00A13D90">
            <w:pPr>
              <w:rPr>
                <w:bCs/>
                <w:sz w:val="20"/>
                <w:szCs w:val="20"/>
              </w:rPr>
            </w:pPr>
            <w:r w:rsidRPr="006E2F50">
              <w:rPr>
                <w:bCs/>
                <w:sz w:val="20"/>
                <w:szCs w:val="20"/>
              </w:rPr>
              <w:t>Textbook readings: 400 pages+ 400 pages browsing @ &gt;20 wpm</w:t>
            </w:r>
          </w:p>
        </w:tc>
        <w:tc>
          <w:tcPr>
            <w:tcW w:w="1615" w:type="dxa"/>
          </w:tcPr>
          <w:p w14:paraId="6335B054" w14:textId="6E6E2103" w:rsidR="00A13D90" w:rsidRPr="006E2F50" w:rsidRDefault="0054791D">
            <w:pPr>
              <w:rPr>
                <w:bCs/>
                <w:sz w:val="20"/>
                <w:szCs w:val="20"/>
              </w:rPr>
            </w:pPr>
            <w:r w:rsidRPr="006E2F50">
              <w:rPr>
                <w:bCs/>
                <w:sz w:val="20"/>
                <w:szCs w:val="20"/>
              </w:rPr>
              <w:t>31</w:t>
            </w:r>
          </w:p>
        </w:tc>
      </w:tr>
      <w:tr w:rsidR="00A13D90" w:rsidRPr="006E2F50" w14:paraId="37041C19" w14:textId="77777777" w:rsidTr="00A13D90">
        <w:tc>
          <w:tcPr>
            <w:tcW w:w="3116" w:type="dxa"/>
          </w:tcPr>
          <w:p w14:paraId="1217F458" w14:textId="77777777" w:rsidR="00A13D90" w:rsidRPr="006E2F50" w:rsidRDefault="00A13D90">
            <w:pPr>
              <w:rPr>
                <w:bCs/>
                <w:sz w:val="20"/>
                <w:szCs w:val="20"/>
              </w:rPr>
            </w:pPr>
          </w:p>
        </w:tc>
        <w:tc>
          <w:tcPr>
            <w:tcW w:w="4619" w:type="dxa"/>
          </w:tcPr>
          <w:p w14:paraId="3C05A0FF" w14:textId="25447A1C" w:rsidR="00A13D90" w:rsidRPr="006E2F50" w:rsidRDefault="0054791D">
            <w:pPr>
              <w:rPr>
                <w:bCs/>
                <w:sz w:val="20"/>
                <w:szCs w:val="20"/>
              </w:rPr>
            </w:pPr>
            <w:r w:rsidRPr="006E2F50">
              <w:rPr>
                <w:bCs/>
                <w:sz w:val="20"/>
                <w:szCs w:val="20"/>
              </w:rPr>
              <w:t>2 hours per week community engagement</w:t>
            </w:r>
          </w:p>
        </w:tc>
        <w:tc>
          <w:tcPr>
            <w:tcW w:w="1615" w:type="dxa"/>
          </w:tcPr>
          <w:p w14:paraId="3EFE25FC" w14:textId="0F3DE671" w:rsidR="00A13D90" w:rsidRPr="006E2F50" w:rsidRDefault="0054791D">
            <w:pPr>
              <w:rPr>
                <w:bCs/>
                <w:sz w:val="20"/>
                <w:szCs w:val="20"/>
              </w:rPr>
            </w:pPr>
            <w:r w:rsidRPr="006E2F50">
              <w:rPr>
                <w:bCs/>
                <w:sz w:val="20"/>
                <w:szCs w:val="20"/>
              </w:rPr>
              <w:t>20</w:t>
            </w:r>
          </w:p>
        </w:tc>
      </w:tr>
      <w:tr w:rsidR="00A13D90" w:rsidRPr="006E2F50" w14:paraId="2F47D70D" w14:textId="77777777" w:rsidTr="00A13D90">
        <w:tc>
          <w:tcPr>
            <w:tcW w:w="3116" w:type="dxa"/>
          </w:tcPr>
          <w:p w14:paraId="33B6C5F9" w14:textId="77777777" w:rsidR="00A13D90" w:rsidRPr="006E2F50" w:rsidRDefault="00A13D90">
            <w:pPr>
              <w:rPr>
                <w:bCs/>
                <w:sz w:val="20"/>
                <w:szCs w:val="20"/>
              </w:rPr>
            </w:pPr>
          </w:p>
        </w:tc>
        <w:tc>
          <w:tcPr>
            <w:tcW w:w="4619" w:type="dxa"/>
          </w:tcPr>
          <w:p w14:paraId="05D5A199" w14:textId="5FBBD3E1" w:rsidR="00A13D90" w:rsidRPr="006E2F50" w:rsidRDefault="0054791D">
            <w:pPr>
              <w:rPr>
                <w:bCs/>
                <w:sz w:val="20"/>
                <w:szCs w:val="20"/>
              </w:rPr>
            </w:pPr>
            <w:r w:rsidRPr="006E2F50">
              <w:rPr>
                <w:bCs/>
                <w:sz w:val="20"/>
                <w:szCs w:val="20"/>
              </w:rPr>
              <w:t>3 hours per page research papers, writeups of community engagement and forums</w:t>
            </w:r>
          </w:p>
        </w:tc>
        <w:tc>
          <w:tcPr>
            <w:tcW w:w="1615" w:type="dxa"/>
          </w:tcPr>
          <w:p w14:paraId="6FA530A3" w14:textId="3A18AD44" w:rsidR="00A13D90" w:rsidRPr="006E2F50" w:rsidRDefault="0054791D">
            <w:pPr>
              <w:rPr>
                <w:bCs/>
                <w:sz w:val="20"/>
                <w:szCs w:val="20"/>
              </w:rPr>
            </w:pPr>
            <w:r w:rsidRPr="006E2F50">
              <w:rPr>
                <w:bCs/>
                <w:sz w:val="20"/>
                <w:szCs w:val="20"/>
              </w:rPr>
              <w:t>39</w:t>
            </w:r>
          </w:p>
        </w:tc>
      </w:tr>
      <w:tr w:rsidR="00A13D90" w:rsidRPr="006E2F50" w14:paraId="622CFDD5" w14:textId="77777777" w:rsidTr="0054791D">
        <w:tc>
          <w:tcPr>
            <w:tcW w:w="3116" w:type="dxa"/>
            <w:tcBorders>
              <w:bottom w:val="single" w:sz="4" w:space="0" w:color="auto"/>
            </w:tcBorders>
          </w:tcPr>
          <w:p w14:paraId="7211CEAF" w14:textId="3025EC5A" w:rsidR="00A13D90" w:rsidRPr="006E2F50" w:rsidRDefault="0054791D">
            <w:pPr>
              <w:rPr>
                <w:b/>
                <w:sz w:val="20"/>
                <w:szCs w:val="20"/>
              </w:rPr>
            </w:pPr>
            <w:r w:rsidRPr="006E2F50">
              <w:rPr>
                <w:b/>
                <w:sz w:val="20"/>
                <w:szCs w:val="20"/>
              </w:rPr>
              <w:t>Total Preparation (Outside class)</w:t>
            </w:r>
          </w:p>
        </w:tc>
        <w:tc>
          <w:tcPr>
            <w:tcW w:w="4619" w:type="dxa"/>
            <w:tcBorders>
              <w:bottom w:val="single" w:sz="4" w:space="0" w:color="auto"/>
            </w:tcBorders>
          </w:tcPr>
          <w:p w14:paraId="3032FBEC" w14:textId="77777777" w:rsidR="00A13D90" w:rsidRPr="006E2F50" w:rsidRDefault="00A13D90">
            <w:pPr>
              <w:rPr>
                <w:b/>
                <w:sz w:val="20"/>
                <w:szCs w:val="20"/>
              </w:rPr>
            </w:pPr>
          </w:p>
        </w:tc>
        <w:tc>
          <w:tcPr>
            <w:tcW w:w="1615" w:type="dxa"/>
            <w:tcBorders>
              <w:bottom w:val="single" w:sz="4" w:space="0" w:color="auto"/>
            </w:tcBorders>
          </w:tcPr>
          <w:p w14:paraId="2EF75963" w14:textId="2099F4A7" w:rsidR="00A13D90" w:rsidRPr="006E2F50" w:rsidRDefault="0054791D">
            <w:pPr>
              <w:rPr>
                <w:b/>
                <w:sz w:val="20"/>
                <w:szCs w:val="20"/>
              </w:rPr>
            </w:pPr>
            <w:r w:rsidRPr="006E2F50">
              <w:rPr>
                <w:b/>
                <w:sz w:val="20"/>
                <w:szCs w:val="20"/>
              </w:rPr>
              <w:t xml:space="preserve">              90</w:t>
            </w:r>
          </w:p>
        </w:tc>
      </w:tr>
      <w:tr w:rsidR="0054791D" w:rsidRPr="006E2F50" w14:paraId="5B678214" w14:textId="77777777" w:rsidTr="0054791D">
        <w:tc>
          <w:tcPr>
            <w:tcW w:w="3116" w:type="dxa"/>
            <w:shd w:val="clear" w:color="auto" w:fill="FBD4B4" w:themeFill="accent6" w:themeFillTint="66"/>
          </w:tcPr>
          <w:p w14:paraId="3F340421" w14:textId="7A20343E" w:rsidR="0054791D" w:rsidRPr="006E2F50" w:rsidRDefault="0054791D">
            <w:pPr>
              <w:rPr>
                <w:b/>
                <w:sz w:val="20"/>
                <w:szCs w:val="20"/>
              </w:rPr>
            </w:pPr>
            <w:r w:rsidRPr="006E2F50">
              <w:rPr>
                <w:b/>
                <w:sz w:val="20"/>
                <w:szCs w:val="20"/>
              </w:rPr>
              <w:t>Overall Total</w:t>
            </w:r>
          </w:p>
        </w:tc>
        <w:tc>
          <w:tcPr>
            <w:tcW w:w="4619" w:type="dxa"/>
            <w:shd w:val="clear" w:color="auto" w:fill="FBD4B4" w:themeFill="accent6" w:themeFillTint="66"/>
          </w:tcPr>
          <w:p w14:paraId="498F4838" w14:textId="27A89B29" w:rsidR="0054791D" w:rsidRPr="006E2F50" w:rsidRDefault="0054791D">
            <w:pPr>
              <w:rPr>
                <w:b/>
                <w:sz w:val="20"/>
                <w:szCs w:val="20"/>
              </w:rPr>
            </w:pPr>
            <w:r w:rsidRPr="006E2F50">
              <w:rPr>
                <w:b/>
                <w:sz w:val="20"/>
                <w:szCs w:val="20"/>
              </w:rPr>
              <w:t xml:space="preserve">Should be 135 hours </w:t>
            </w:r>
            <w:r w:rsidR="0048158B">
              <w:rPr>
                <w:b/>
                <w:sz w:val="20"/>
                <w:szCs w:val="20"/>
              </w:rPr>
              <w:t xml:space="preserve">work </w:t>
            </w:r>
            <w:r w:rsidRPr="006E2F50">
              <w:rPr>
                <w:b/>
                <w:sz w:val="20"/>
                <w:szCs w:val="20"/>
              </w:rPr>
              <w:t xml:space="preserve">for </w:t>
            </w:r>
            <w:r w:rsidR="0048158B">
              <w:rPr>
                <w:b/>
                <w:sz w:val="20"/>
                <w:szCs w:val="20"/>
              </w:rPr>
              <w:t xml:space="preserve">a </w:t>
            </w:r>
            <w:proofErr w:type="gramStart"/>
            <w:r w:rsidRPr="006E2F50">
              <w:rPr>
                <w:b/>
                <w:sz w:val="20"/>
                <w:szCs w:val="20"/>
              </w:rPr>
              <w:t>3 credit</w:t>
            </w:r>
            <w:proofErr w:type="gramEnd"/>
            <w:r w:rsidRPr="006E2F50">
              <w:rPr>
                <w:b/>
                <w:sz w:val="20"/>
                <w:szCs w:val="20"/>
              </w:rPr>
              <w:t xml:space="preserve"> course per </w:t>
            </w:r>
            <w:r w:rsidR="0048158B">
              <w:rPr>
                <w:b/>
                <w:sz w:val="20"/>
                <w:szCs w:val="20"/>
              </w:rPr>
              <w:t xml:space="preserve">14 week </w:t>
            </w:r>
            <w:r w:rsidRPr="006E2F50">
              <w:rPr>
                <w:b/>
                <w:sz w:val="20"/>
                <w:szCs w:val="20"/>
              </w:rPr>
              <w:t>semester</w:t>
            </w:r>
          </w:p>
        </w:tc>
        <w:tc>
          <w:tcPr>
            <w:tcW w:w="1615" w:type="dxa"/>
            <w:shd w:val="clear" w:color="auto" w:fill="FBD4B4" w:themeFill="accent6" w:themeFillTint="66"/>
          </w:tcPr>
          <w:p w14:paraId="18D26B35" w14:textId="13BCE4A2" w:rsidR="0054791D" w:rsidRPr="006E2F50" w:rsidRDefault="0054791D">
            <w:pPr>
              <w:rPr>
                <w:b/>
                <w:sz w:val="20"/>
                <w:szCs w:val="20"/>
              </w:rPr>
            </w:pPr>
            <w:r w:rsidRPr="006E2F50">
              <w:rPr>
                <w:b/>
                <w:sz w:val="20"/>
                <w:szCs w:val="20"/>
              </w:rPr>
              <w:t xml:space="preserve">             135</w:t>
            </w:r>
          </w:p>
        </w:tc>
      </w:tr>
    </w:tbl>
    <w:p w14:paraId="27582880" w14:textId="77777777" w:rsidR="00283709" w:rsidRPr="006E2F50" w:rsidRDefault="00283709">
      <w:pPr>
        <w:rPr>
          <w:b/>
        </w:rPr>
      </w:pPr>
    </w:p>
    <w:p w14:paraId="6B991F7B" w14:textId="0EA15E1B" w:rsidR="006D7C31" w:rsidRPr="006E2F50" w:rsidRDefault="00CB2BC2" w:rsidP="67C49542">
      <w:pPr>
        <w:pStyle w:val="Heading2"/>
      </w:pPr>
      <w:r w:rsidRPr="006E2F50">
        <w:t>Learning &amp; Assessment Activities</w:t>
      </w:r>
      <w:r w:rsidR="00E466AC" w:rsidRPr="006E2F50">
        <w:rPr>
          <w:rStyle w:val="eop"/>
          <w:rFonts w:cs="Arial"/>
          <w:sz w:val="22"/>
          <w:szCs w:val="22"/>
        </w:rPr>
        <w:t> </w:t>
      </w:r>
    </w:p>
    <w:p w14:paraId="51FF9790" w14:textId="17C838D8" w:rsidR="00367D47" w:rsidRPr="006E2F50" w:rsidRDefault="00367D47">
      <w:r w:rsidRPr="006E2F50">
        <w:t xml:space="preserve">Final versions of assignment requirements will be found in the assignments in </w:t>
      </w:r>
      <w:r w:rsidR="007B2C41" w:rsidRPr="006E2F50">
        <w:t>Populi</w:t>
      </w:r>
      <w:r w:rsidR="00DD26C7" w:rsidRPr="006E2F50">
        <w:t xml:space="preserve">. </w:t>
      </w:r>
      <w:r w:rsidR="000822A5" w:rsidRPr="006E2F50">
        <w:t xml:space="preserve">If any adjustments are made to these, they will be done for the advantage of students, after discussion and not after an assignment is opened.  The versions in </w:t>
      </w:r>
      <w:r w:rsidR="007B2C41" w:rsidRPr="006E2F50">
        <w:t>Populi</w:t>
      </w:r>
      <w:r w:rsidR="000822A5" w:rsidRPr="006E2F50">
        <w:t xml:space="preserve"> will be the most recent.  </w:t>
      </w:r>
      <w:r w:rsidR="00DD26C7" w:rsidRPr="006E2F50">
        <w:t xml:space="preserve"> Due dates are to be found in </w:t>
      </w:r>
      <w:r w:rsidR="007B2C41" w:rsidRPr="006E2F50">
        <w:t>Populi</w:t>
      </w:r>
      <w:r w:rsidR="00DD26C7" w:rsidRPr="006E2F50">
        <w:t xml:space="preserve"> assi</w:t>
      </w:r>
      <w:r w:rsidR="00274294" w:rsidRPr="006E2F50">
        <w:t>gn</w:t>
      </w:r>
      <w:r w:rsidR="00DD26C7" w:rsidRPr="006E2F50">
        <w:t xml:space="preserve">ments (not included here as if in two places, confusion can develop). </w:t>
      </w:r>
    </w:p>
    <w:p w14:paraId="556661F4" w14:textId="77777777" w:rsidR="00DD26C7" w:rsidRPr="006E2F50" w:rsidRDefault="00DD26C7"/>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990"/>
        <w:gridCol w:w="6188"/>
        <w:gridCol w:w="709"/>
      </w:tblGrid>
      <w:tr w:rsidR="0023481B" w:rsidRPr="006E2F50" w14:paraId="57575041"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53C8A408" w14:textId="77777777" w:rsidR="00DD26C7" w:rsidRPr="006E2F50" w:rsidRDefault="00DD26C7" w:rsidP="00CB2BC2">
            <w:pPr>
              <w:jc w:val="center"/>
              <w:rPr>
                <w:b/>
                <w:sz w:val="18"/>
              </w:rPr>
            </w:pPr>
            <w:r w:rsidRPr="006E2F50">
              <w:rPr>
                <w:b/>
                <w:sz w:val="18"/>
              </w:rPr>
              <w:t>Project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49B14E" w14:textId="77777777" w:rsidR="00DD26C7" w:rsidRPr="006E2F50" w:rsidRDefault="00DD26C7" w:rsidP="00CB2BC2">
            <w:pPr>
              <w:jc w:val="center"/>
              <w:rPr>
                <w:b/>
                <w:sz w:val="18"/>
              </w:rPr>
            </w:pPr>
            <w:r w:rsidRPr="006E2F50">
              <w:rPr>
                <w:b/>
                <w:sz w:val="18"/>
              </w:rPr>
              <w:t xml:space="preserve">Time </w:t>
            </w: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4D23D47A" w14:textId="77777777" w:rsidR="00DD26C7" w:rsidRPr="006E2F50" w:rsidRDefault="00DD26C7" w:rsidP="00CB2BC2">
            <w:pPr>
              <w:jc w:val="center"/>
              <w:rPr>
                <w:b/>
                <w:sz w:val="18"/>
              </w:rPr>
            </w:pPr>
            <w:r w:rsidRPr="006E2F50">
              <w:rPr>
                <w:b/>
                <w:sz w:val="18"/>
              </w:rPr>
              <w:t>Activities</w:t>
            </w:r>
          </w:p>
          <w:p w14:paraId="729B2FAC" w14:textId="77777777" w:rsidR="00DD26C7" w:rsidRPr="006E2F50" w:rsidRDefault="00DD26C7" w:rsidP="00CB2BC2">
            <w:pPr>
              <w:jc w:val="center"/>
              <w:rPr>
                <w:rFonts w:eastAsia="Times"/>
                <w:b/>
                <w:sz w:val="18"/>
              </w:rPr>
            </w:pPr>
            <w:r w:rsidRPr="006E2F50">
              <w:rPr>
                <w:rFonts w:eastAsia="Times"/>
                <w:b/>
                <w:sz w:val="18"/>
              </w:rPr>
              <w:t>Evaluative Criteria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80D424" w14:textId="77777777" w:rsidR="00DD26C7" w:rsidRPr="006E2F50" w:rsidRDefault="00DD26C7" w:rsidP="00CB2BC2">
            <w:pPr>
              <w:jc w:val="center"/>
              <w:rPr>
                <w:rFonts w:eastAsia="Times"/>
                <w:b/>
                <w:sz w:val="18"/>
              </w:rPr>
            </w:pPr>
            <w:r w:rsidRPr="006E2F50">
              <w:rPr>
                <w:rFonts w:eastAsia="Times"/>
                <w:b/>
                <w:sz w:val="18"/>
              </w:rPr>
              <w:t>%</w:t>
            </w:r>
          </w:p>
        </w:tc>
      </w:tr>
      <w:tr w:rsidR="00E466AC" w:rsidRPr="006E2F50" w14:paraId="270C7CDF"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47292532" w14:textId="77777777" w:rsidR="00E466AC" w:rsidRPr="006E2F50" w:rsidRDefault="00E466AC" w:rsidP="00E466AC">
            <w:pPr>
              <w:rPr>
                <w:sz w:val="18"/>
              </w:rPr>
            </w:pPr>
            <w:r w:rsidRPr="006E2F50">
              <w:rPr>
                <w:sz w:val="18"/>
              </w:rPr>
              <w:t xml:space="preserve">Instructor-mediated content </w:t>
            </w:r>
          </w:p>
          <w:p w14:paraId="1084BC1E" w14:textId="77777777" w:rsidR="00E466AC" w:rsidRPr="006E2F50" w:rsidRDefault="00E466AC" w:rsidP="00E466AC">
            <w:pPr>
              <w:rPr>
                <w:sz w:val="18"/>
              </w:rPr>
            </w:pPr>
            <w:r w:rsidRPr="006E2F50">
              <w:rPr>
                <w:sz w:val="18"/>
              </w:rPr>
              <w:t>Online Course Discussions (Zoom)</w:t>
            </w:r>
          </w:p>
          <w:p w14:paraId="23ED4844" w14:textId="77777777" w:rsidR="00E466AC" w:rsidRPr="006E2F50" w:rsidRDefault="00E466AC">
            <w:pPr>
              <w:rPr>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BEBF677" w14:textId="778FFA7F" w:rsidR="00E466AC" w:rsidRPr="006E2F50" w:rsidRDefault="00E466AC" w:rsidP="00E466AC">
            <w:pPr>
              <w:rPr>
                <w:sz w:val="18"/>
              </w:rPr>
            </w:pPr>
            <w:r w:rsidRPr="006E2F50">
              <w:rPr>
                <w:sz w:val="18"/>
              </w:rPr>
              <w:t>2</w:t>
            </w:r>
            <w:r w:rsidR="0008596B">
              <w:rPr>
                <w:sz w:val="18"/>
              </w:rPr>
              <w:t>8</w:t>
            </w:r>
            <w:r w:rsidRPr="006E2F50">
              <w:rPr>
                <w:sz w:val="18"/>
              </w:rPr>
              <w:t xml:space="preserve"> hours Zoom w facilitator</w:t>
            </w:r>
          </w:p>
          <w:p w14:paraId="60FA3144" w14:textId="77777777" w:rsidR="00E466AC" w:rsidRPr="006E2F50" w:rsidRDefault="00E466AC">
            <w:pPr>
              <w:rPr>
                <w:sz w:val="18"/>
              </w:rPr>
            </w:pP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66DFD305" w14:textId="77777777" w:rsidR="00E466AC" w:rsidRPr="006E2F50" w:rsidRDefault="00E466AC" w:rsidP="004D7B10">
            <w:pPr>
              <w:numPr>
                <w:ilvl w:val="0"/>
                <w:numId w:val="25"/>
              </w:numPr>
              <w:rPr>
                <w:sz w:val="18"/>
              </w:rPr>
            </w:pPr>
            <w:r w:rsidRPr="006E2F50">
              <w:rPr>
                <w:sz w:val="18"/>
              </w:rPr>
              <w:t xml:space="preserve">Students reflect on community engagement, and one or two present on one of their readings or the weekly video. Course facilitator integrates these discussions with global content, discusses relationship with local courses, facilitates understanding of practical assignments. </w:t>
            </w:r>
          </w:p>
          <w:p w14:paraId="33AF5EC7" w14:textId="77777777" w:rsidR="00E466AC" w:rsidRPr="006E2F50" w:rsidRDefault="00E466AC" w:rsidP="004D7B10">
            <w:pPr>
              <w:numPr>
                <w:ilvl w:val="0"/>
                <w:numId w:val="25"/>
              </w:numPr>
              <w:rPr>
                <w:sz w:val="18"/>
              </w:rPr>
            </w:pPr>
            <w:r w:rsidRPr="006E2F50">
              <w:rPr>
                <w:sz w:val="18"/>
              </w:rPr>
              <w:t>Complete the google form each week that analyses what you have done weekly in terms of pre-class readings, reviewing video, and assignments.</w:t>
            </w:r>
          </w:p>
          <w:p w14:paraId="7940F25D" w14:textId="77777777" w:rsidR="00E466AC" w:rsidRPr="006E2F50" w:rsidRDefault="00E466AC" w:rsidP="00E466AC">
            <w:pPr>
              <w:ind w:left="720"/>
              <w:rPr>
                <w:sz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14A0D3" w14:textId="21F9C8B1" w:rsidR="00E466AC" w:rsidRPr="006E2F50" w:rsidRDefault="00E466AC" w:rsidP="00E466AC">
            <w:pPr>
              <w:rPr>
                <w:rFonts w:eastAsia="Times"/>
                <w:sz w:val="18"/>
              </w:rPr>
            </w:pPr>
            <w:r w:rsidRPr="006E2F50">
              <w:rPr>
                <w:rFonts w:eastAsia="Times"/>
                <w:sz w:val="18"/>
              </w:rPr>
              <w:t>1</w:t>
            </w:r>
            <w:r w:rsidR="00A8603C" w:rsidRPr="006E2F50">
              <w:rPr>
                <w:rFonts w:eastAsia="Times"/>
                <w:sz w:val="18"/>
              </w:rPr>
              <w:t>0</w:t>
            </w:r>
            <w:r w:rsidRPr="006E2F50">
              <w:rPr>
                <w:rFonts w:eastAsia="Times"/>
                <w:sz w:val="18"/>
              </w:rPr>
              <w:t>%</w:t>
            </w:r>
          </w:p>
          <w:p w14:paraId="4B9ED2DE" w14:textId="77777777" w:rsidR="00E466AC" w:rsidRPr="006E2F50" w:rsidRDefault="00E466AC">
            <w:pPr>
              <w:rPr>
                <w:rFonts w:eastAsia="Times"/>
                <w:sz w:val="18"/>
              </w:rPr>
            </w:pPr>
          </w:p>
        </w:tc>
      </w:tr>
      <w:tr w:rsidR="0023481B" w:rsidRPr="006E2F50" w14:paraId="210E7811"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2764B672" w14:textId="77777777" w:rsidR="00843F46" w:rsidRPr="006E2F50" w:rsidRDefault="00843F46" w:rsidP="00E466AC">
            <w:pPr>
              <w:rPr>
                <w:sz w:val="18"/>
              </w:rPr>
            </w:pPr>
          </w:p>
          <w:p w14:paraId="5DB7FF51" w14:textId="3601AB1B" w:rsidR="00DD26C7" w:rsidRPr="006E2F50" w:rsidRDefault="000242E2" w:rsidP="000822A5">
            <w:pPr>
              <w:rPr>
                <w:sz w:val="18"/>
              </w:rPr>
            </w:pPr>
            <w:r w:rsidRPr="006E2F50">
              <w:rPr>
                <w:sz w:val="18"/>
              </w:rPr>
              <w:t>Group</w:t>
            </w:r>
            <w:r w:rsidR="000822A5" w:rsidRPr="006E2F50">
              <w:rPr>
                <w:sz w:val="18"/>
              </w:rPr>
              <w:t xml:space="preserve"> work </w:t>
            </w:r>
            <w:r w:rsidRPr="006E2F50">
              <w:rPr>
                <w:sz w:val="18"/>
              </w:rPr>
              <w:t>in an o</w:t>
            </w:r>
            <w:r w:rsidR="006E2F96" w:rsidRPr="006E2F50">
              <w:rPr>
                <w:sz w:val="18"/>
              </w:rPr>
              <w:t xml:space="preserve">nline </w:t>
            </w:r>
            <w:r w:rsidR="00E8254C" w:rsidRPr="006E2F50">
              <w:rPr>
                <w:sz w:val="18"/>
              </w:rPr>
              <w:t xml:space="preserve">written </w:t>
            </w:r>
            <w:r w:rsidR="00DD26C7" w:rsidRPr="006E2F50">
              <w:rPr>
                <w:sz w:val="18"/>
              </w:rPr>
              <w:t>Forum</w:t>
            </w:r>
            <w:r w:rsidR="00C83AFA" w:rsidRPr="006E2F50">
              <w:rPr>
                <w:sz w:val="18"/>
              </w:rPr>
              <w:t xml:space="preserve"> (These include reading s</w:t>
            </w:r>
            <w:r w:rsidR="0023481B" w:rsidRPr="006E2F50">
              <w:rPr>
                <w:sz w:val="18"/>
              </w:rPr>
              <w:t>napshots</w:t>
            </w:r>
            <w:r w:rsidR="00C83AFA" w:rsidRPr="006E2F50">
              <w:rPr>
                <w:sz w:val="18"/>
              </w:rPr>
              <w:t xml:space="preserve"> and feed into </w:t>
            </w:r>
            <w:proofErr w:type="spellStart"/>
            <w:r w:rsidR="00C83AFA" w:rsidRPr="006E2F50">
              <w:rPr>
                <w:sz w:val="18"/>
              </w:rPr>
              <w:t>Proj</w:t>
            </w:r>
            <w:proofErr w:type="spellEnd"/>
            <w:r w:rsidR="00C83AFA" w:rsidRPr="006E2F50">
              <w:rPr>
                <w:sz w:val="18"/>
              </w:rPr>
              <w:t xml:space="preserve"> 2</w:t>
            </w:r>
            <w:r w:rsidR="00DD26C7" w:rsidRPr="006E2F50">
              <w:rPr>
                <w:sz w:val="18"/>
              </w:rPr>
              <w:t>)</w:t>
            </w:r>
            <w:r w:rsidR="00C83AFA" w:rsidRPr="006E2F50">
              <w:rPr>
                <w:sz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676023F" w14:textId="77777777" w:rsidR="00E739ED" w:rsidRPr="006E2F50" w:rsidRDefault="00E739ED" w:rsidP="00DB40C1">
            <w:pPr>
              <w:rPr>
                <w:sz w:val="18"/>
              </w:rPr>
            </w:pPr>
          </w:p>
          <w:p w14:paraId="0841003C" w14:textId="77777777" w:rsidR="00E739ED" w:rsidRPr="006E2F50" w:rsidRDefault="00E739ED" w:rsidP="00DB40C1">
            <w:pPr>
              <w:rPr>
                <w:sz w:val="18"/>
              </w:rPr>
            </w:pPr>
          </w:p>
          <w:p w14:paraId="40B2AD01" w14:textId="77777777" w:rsidR="00843F46" w:rsidRPr="006E2F50" w:rsidRDefault="00843F46" w:rsidP="00DB40C1">
            <w:pPr>
              <w:rPr>
                <w:sz w:val="18"/>
              </w:rPr>
            </w:pPr>
          </w:p>
          <w:p w14:paraId="21A3C37A" w14:textId="77777777" w:rsidR="00843F46" w:rsidRPr="006E2F50" w:rsidRDefault="00843F46" w:rsidP="00DB40C1">
            <w:pPr>
              <w:rPr>
                <w:sz w:val="18"/>
              </w:rPr>
            </w:pPr>
          </w:p>
          <w:p w14:paraId="228ED712" w14:textId="77777777" w:rsidR="00843F46" w:rsidRPr="006E2F50" w:rsidRDefault="00843F46" w:rsidP="00DB40C1">
            <w:pPr>
              <w:rPr>
                <w:sz w:val="18"/>
              </w:rPr>
            </w:pPr>
          </w:p>
          <w:p w14:paraId="5CDD8669" w14:textId="6DF14301" w:rsidR="00DD26C7" w:rsidRPr="006E2F50" w:rsidRDefault="0008596B" w:rsidP="0023481B">
            <w:pPr>
              <w:rPr>
                <w:sz w:val="18"/>
              </w:rPr>
            </w:pPr>
            <w:r>
              <w:rPr>
                <w:sz w:val="18"/>
              </w:rPr>
              <w:t>18</w:t>
            </w:r>
            <w:r w:rsidR="00DB40C1" w:rsidRPr="006E2F50">
              <w:rPr>
                <w:sz w:val="18"/>
              </w:rPr>
              <w:t xml:space="preserve"> </w:t>
            </w:r>
            <w:r w:rsidR="00DD26C7" w:rsidRPr="006E2F50">
              <w:rPr>
                <w:sz w:val="18"/>
              </w:rPr>
              <w:t>hour</w:t>
            </w:r>
            <w:r w:rsidR="00DC73DF" w:rsidRPr="006E2F50">
              <w:rPr>
                <w:sz w:val="18"/>
              </w:rPr>
              <w:t>s</w:t>
            </w:r>
            <w:r w:rsidR="00DD26C7" w:rsidRPr="006E2F50">
              <w:rPr>
                <w:sz w:val="18"/>
              </w:rPr>
              <w:t xml:space="preserve"> </w:t>
            </w: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155A60F1" w14:textId="213D5A33" w:rsidR="00843F46" w:rsidRPr="006E2F50" w:rsidRDefault="00843F46" w:rsidP="00A8603C">
            <w:pPr>
              <w:pStyle w:val="BodyText"/>
              <w:spacing w:before="24" w:line="261" w:lineRule="auto"/>
              <w:ind w:right="201"/>
              <w:rPr>
                <w:rFonts w:asciiTheme="minorHAnsi" w:hAnsiTheme="minorHAnsi"/>
                <w:sz w:val="18"/>
                <w:szCs w:val="18"/>
              </w:rPr>
            </w:pPr>
            <w:r w:rsidRPr="006E2F50">
              <w:rPr>
                <w:rFonts w:asciiTheme="minorHAnsi" w:hAnsiTheme="minorHAnsi"/>
                <w:sz w:val="18"/>
                <w:szCs w:val="18"/>
              </w:rPr>
              <w:t xml:space="preserve">Respond to the </w:t>
            </w:r>
            <w:r w:rsidR="00A8603C" w:rsidRPr="006E2F50">
              <w:rPr>
                <w:rFonts w:asciiTheme="minorHAnsi" w:hAnsiTheme="minorHAnsi"/>
                <w:sz w:val="18"/>
                <w:szCs w:val="18"/>
              </w:rPr>
              <w:t xml:space="preserve">7 of the </w:t>
            </w:r>
            <w:r w:rsidRPr="006E2F50">
              <w:rPr>
                <w:rFonts w:asciiTheme="minorHAnsi" w:hAnsiTheme="minorHAnsi"/>
                <w:sz w:val="18"/>
                <w:szCs w:val="18"/>
              </w:rPr>
              <w:t xml:space="preserve">weekly </w:t>
            </w:r>
            <w:r w:rsidR="00534D80" w:rsidRPr="006E2F50">
              <w:rPr>
                <w:rFonts w:asciiTheme="minorHAnsi" w:hAnsiTheme="minorHAnsi"/>
                <w:sz w:val="18"/>
                <w:szCs w:val="18"/>
              </w:rPr>
              <w:t>discussion</w:t>
            </w:r>
            <w:r w:rsidRPr="006E2F50">
              <w:rPr>
                <w:rFonts w:asciiTheme="minorHAnsi" w:hAnsiTheme="minorHAnsi"/>
                <w:sz w:val="18"/>
                <w:szCs w:val="18"/>
              </w:rPr>
              <w:t xml:space="preserve"> prompts</w:t>
            </w:r>
            <w:r w:rsidR="00A8603C" w:rsidRPr="006E2F50">
              <w:rPr>
                <w:rFonts w:asciiTheme="minorHAnsi" w:hAnsiTheme="minorHAnsi"/>
                <w:sz w:val="18"/>
                <w:szCs w:val="18"/>
              </w:rPr>
              <w:t xml:space="preserve">. (Of the 12 </w:t>
            </w:r>
            <w:r w:rsidR="00534D80" w:rsidRPr="006E2F50">
              <w:rPr>
                <w:rFonts w:asciiTheme="minorHAnsi" w:hAnsiTheme="minorHAnsi"/>
                <w:sz w:val="18"/>
                <w:szCs w:val="18"/>
              </w:rPr>
              <w:t xml:space="preserve">weeks </w:t>
            </w:r>
            <w:r w:rsidR="00A8603C" w:rsidRPr="006E2F50">
              <w:rPr>
                <w:rFonts w:asciiTheme="minorHAnsi" w:hAnsiTheme="minorHAnsi"/>
                <w:sz w:val="18"/>
                <w:szCs w:val="18"/>
              </w:rPr>
              <w:t>we will drop the bottom 5)</w:t>
            </w:r>
          </w:p>
          <w:p w14:paraId="2310F396" w14:textId="457DDDDC" w:rsidR="00452A0D" w:rsidRPr="006E2F50" w:rsidRDefault="00452A0D" w:rsidP="00452A0D">
            <w:pPr>
              <w:pStyle w:val="BodyText"/>
              <w:rPr>
                <w:rFonts w:asciiTheme="minorHAnsi" w:hAnsiTheme="minorHAnsi"/>
                <w:sz w:val="18"/>
                <w:szCs w:val="18"/>
              </w:rPr>
            </w:pPr>
          </w:p>
          <w:p w14:paraId="08B509D5" w14:textId="3EAB53B4" w:rsidR="00A8603C" w:rsidRPr="006E2F50" w:rsidRDefault="00A8603C" w:rsidP="00452A0D">
            <w:pPr>
              <w:pStyle w:val="BodyText"/>
              <w:rPr>
                <w:rFonts w:asciiTheme="minorHAnsi" w:hAnsiTheme="minorHAnsi"/>
                <w:sz w:val="18"/>
                <w:szCs w:val="18"/>
              </w:rPr>
            </w:pPr>
            <w:r w:rsidRPr="006E2F50">
              <w:rPr>
                <w:rFonts w:asciiTheme="minorHAnsi" w:hAnsiTheme="minorHAnsi"/>
                <w:sz w:val="18"/>
                <w:szCs w:val="18"/>
              </w:rPr>
              <w:t xml:space="preserve">Engage with </w:t>
            </w:r>
            <w:r w:rsidR="00534D80" w:rsidRPr="006E2F50">
              <w:rPr>
                <w:rFonts w:asciiTheme="minorHAnsi" w:hAnsiTheme="minorHAnsi"/>
                <w:sz w:val="18"/>
                <w:szCs w:val="18"/>
              </w:rPr>
              <w:t>o</w:t>
            </w:r>
            <w:r w:rsidRPr="006E2F50">
              <w:rPr>
                <w:rFonts w:asciiTheme="minorHAnsi" w:hAnsiTheme="minorHAnsi"/>
                <w:sz w:val="18"/>
                <w:szCs w:val="18"/>
              </w:rPr>
              <w:t xml:space="preserve">ne of the readings: </w:t>
            </w:r>
          </w:p>
          <w:p w14:paraId="3F06B8A8" w14:textId="77777777" w:rsidR="004608E7" w:rsidRPr="006E2F50" w:rsidRDefault="004608E7" w:rsidP="004D7B10">
            <w:pPr>
              <w:pStyle w:val="ListParagraph"/>
              <w:numPr>
                <w:ilvl w:val="1"/>
                <w:numId w:val="24"/>
              </w:numPr>
              <w:tabs>
                <w:tab w:val="left" w:pos="540"/>
              </w:tabs>
              <w:spacing w:before="24" w:line="261" w:lineRule="auto"/>
              <w:ind w:right="198" w:hanging="340"/>
              <w:rPr>
                <w:sz w:val="18"/>
                <w:szCs w:val="18"/>
              </w:rPr>
            </w:pPr>
            <w:r w:rsidRPr="006E2F50">
              <w:rPr>
                <w:spacing w:val="-6"/>
                <w:sz w:val="18"/>
                <w:szCs w:val="18"/>
              </w:rPr>
              <w:t xml:space="preserve">Were </w:t>
            </w:r>
            <w:r w:rsidRPr="006E2F50">
              <w:rPr>
                <w:sz w:val="18"/>
                <w:szCs w:val="18"/>
              </w:rPr>
              <w:t>you persuaded about the ideas, and why/why</w:t>
            </w:r>
            <w:r w:rsidRPr="006E2F50">
              <w:rPr>
                <w:spacing w:val="-1"/>
                <w:sz w:val="18"/>
                <w:szCs w:val="18"/>
              </w:rPr>
              <w:t xml:space="preserve"> </w:t>
            </w:r>
            <w:r w:rsidRPr="006E2F50">
              <w:rPr>
                <w:sz w:val="18"/>
                <w:szCs w:val="18"/>
              </w:rPr>
              <w:t>not?</w:t>
            </w:r>
          </w:p>
          <w:p w14:paraId="7FE6E995" w14:textId="77777777" w:rsidR="004608E7" w:rsidRPr="006E2F50" w:rsidRDefault="004608E7" w:rsidP="004D7B10">
            <w:pPr>
              <w:pStyle w:val="ListParagraph"/>
              <w:numPr>
                <w:ilvl w:val="1"/>
                <w:numId w:val="24"/>
              </w:numPr>
              <w:tabs>
                <w:tab w:val="left" w:pos="540"/>
              </w:tabs>
              <w:spacing w:line="274" w:lineRule="exact"/>
              <w:ind w:hanging="340"/>
              <w:rPr>
                <w:sz w:val="18"/>
                <w:szCs w:val="18"/>
              </w:rPr>
            </w:pPr>
            <w:r w:rsidRPr="006E2F50">
              <w:rPr>
                <w:sz w:val="18"/>
                <w:szCs w:val="18"/>
              </w:rPr>
              <w:t xml:space="preserve">What are the assumptions of the author(s)? </w:t>
            </w:r>
          </w:p>
          <w:p w14:paraId="589BF030" w14:textId="77777777" w:rsidR="004608E7" w:rsidRPr="006E2F50" w:rsidRDefault="004608E7" w:rsidP="004D7B10">
            <w:pPr>
              <w:pStyle w:val="ListParagraph"/>
              <w:numPr>
                <w:ilvl w:val="1"/>
                <w:numId w:val="24"/>
              </w:numPr>
              <w:tabs>
                <w:tab w:val="left" w:pos="540"/>
              </w:tabs>
              <w:spacing w:before="24"/>
              <w:ind w:hanging="340"/>
              <w:rPr>
                <w:sz w:val="18"/>
                <w:szCs w:val="18"/>
              </w:rPr>
            </w:pPr>
            <w:r w:rsidRPr="006E2F50">
              <w:rPr>
                <w:sz w:val="18"/>
                <w:szCs w:val="18"/>
              </w:rPr>
              <w:t>Are their strengths or weaknesses to the author(s)’</w:t>
            </w:r>
            <w:r w:rsidRPr="006E2F50">
              <w:rPr>
                <w:spacing w:val="-23"/>
                <w:sz w:val="18"/>
                <w:szCs w:val="18"/>
              </w:rPr>
              <w:t xml:space="preserve"> </w:t>
            </w:r>
            <w:r w:rsidRPr="006E2F50">
              <w:rPr>
                <w:sz w:val="18"/>
                <w:szCs w:val="18"/>
              </w:rPr>
              <w:t>argument?</w:t>
            </w:r>
          </w:p>
          <w:p w14:paraId="715A5367" w14:textId="77777777" w:rsidR="004608E7" w:rsidRPr="006E2F50" w:rsidRDefault="004608E7" w:rsidP="004D7B10">
            <w:pPr>
              <w:numPr>
                <w:ilvl w:val="1"/>
                <w:numId w:val="24"/>
              </w:numPr>
              <w:ind w:hanging="340"/>
              <w:rPr>
                <w:sz w:val="18"/>
                <w:szCs w:val="18"/>
              </w:rPr>
            </w:pPr>
            <w:r w:rsidRPr="006E2F50">
              <w:rPr>
                <w:sz w:val="18"/>
                <w:szCs w:val="18"/>
              </w:rPr>
              <w:t xml:space="preserve">Does something from the reading expand your understanding about the </w:t>
            </w:r>
            <w:r w:rsidR="000242E2" w:rsidRPr="006E2F50">
              <w:rPr>
                <w:sz w:val="18"/>
                <w:szCs w:val="18"/>
              </w:rPr>
              <w:t xml:space="preserve">cultural or </w:t>
            </w:r>
            <w:r w:rsidRPr="006E2F50">
              <w:rPr>
                <w:sz w:val="18"/>
                <w:szCs w:val="18"/>
              </w:rPr>
              <w:t>urban</w:t>
            </w:r>
            <w:r w:rsidRPr="006E2F50">
              <w:rPr>
                <w:spacing w:val="-27"/>
                <w:sz w:val="18"/>
                <w:szCs w:val="18"/>
              </w:rPr>
              <w:t xml:space="preserve"> </w:t>
            </w:r>
            <w:r w:rsidR="000242E2" w:rsidRPr="006E2F50">
              <w:rPr>
                <w:spacing w:val="-27"/>
                <w:sz w:val="18"/>
                <w:szCs w:val="18"/>
              </w:rPr>
              <w:t xml:space="preserve"> </w:t>
            </w:r>
            <w:r w:rsidR="0023481B" w:rsidRPr="006E2F50">
              <w:rPr>
                <w:spacing w:val="-27"/>
                <w:sz w:val="18"/>
                <w:szCs w:val="18"/>
              </w:rPr>
              <w:t xml:space="preserve"> </w:t>
            </w:r>
            <w:r w:rsidRPr="006E2F50">
              <w:rPr>
                <w:sz w:val="18"/>
                <w:szCs w:val="18"/>
              </w:rPr>
              <w:t xml:space="preserve">context? A theological understanding of the city (culture)? </w:t>
            </w:r>
          </w:p>
          <w:p w14:paraId="313E7AD3" w14:textId="77777777" w:rsidR="004608E7" w:rsidRPr="006E2F50" w:rsidRDefault="004608E7" w:rsidP="004608E7">
            <w:pPr>
              <w:rPr>
                <w:sz w:val="18"/>
                <w:szCs w:val="18"/>
              </w:rPr>
            </w:pPr>
          </w:p>
          <w:p w14:paraId="44FAB36A" w14:textId="77777777" w:rsidR="004608E7" w:rsidRPr="006E2F50" w:rsidRDefault="004608E7" w:rsidP="00452A0D">
            <w:pPr>
              <w:pStyle w:val="BodyText"/>
              <w:spacing w:before="76" w:line="261" w:lineRule="auto"/>
              <w:rPr>
                <w:rFonts w:asciiTheme="minorHAnsi" w:hAnsiTheme="minorHAnsi"/>
                <w:sz w:val="18"/>
                <w:szCs w:val="18"/>
              </w:rPr>
            </w:pPr>
            <w:r w:rsidRPr="006E2F50">
              <w:rPr>
                <w:rFonts w:asciiTheme="minorHAnsi" w:hAnsiTheme="minorHAnsi"/>
                <w:sz w:val="18"/>
                <w:szCs w:val="18"/>
              </w:rPr>
              <w:lastRenderedPageBreak/>
              <w:t xml:space="preserve">Pose </w:t>
            </w:r>
            <w:r w:rsidR="00E739ED" w:rsidRPr="006E2F50">
              <w:rPr>
                <w:rFonts w:asciiTheme="minorHAnsi" w:hAnsiTheme="minorHAnsi"/>
                <w:sz w:val="18"/>
                <w:szCs w:val="18"/>
                <w:u w:val="single"/>
              </w:rPr>
              <w:t>a</w:t>
            </w:r>
            <w:r w:rsidRPr="006E2F50">
              <w:rPr>
                <w:rFonts w:asciiTheme="minorHAnsi" w:hAnsiTheme="minorHAnsi"/>
                <w:sz w:val="18"/>
                <w:szCs w:val="18"/>
                <w:u w:val="single"/>
              </w:rPr>
              <w:t xml:space="preserve"> discussion question</w:t>
            </w:r>
            <w:r w:rsidRPr="006E2F50">
              <w:rPr>
                <w:rFonts w:asciiTheme="minorHAnsi" w:hAnsiTheme="minorHAnsi"/>
                <w:sz w:val="18"/>
                <w:szCs w:val="18"/>
              </w:rPr>
              <w:t xml:space="preserve"> for the class based on your r</w:t>
            </w:r>
            <w:r w:rsidR="00E739ED" w:rsidRPr="006E2F50">
              <w:rPr>
                <w:rFonts w:asciiTheme="minorHAnsi" w:hAnsiTheme="minorHAnsi"/>
                <w:sz w:val="18"/>
                <w:szCs w:val="18"/>
              </w:rPr>
              <w:t>eadings. These discussion ques</w:t>
            </w:r>
            <w:r w:rsidRPr="006E2F50">
              <w:rPr>
                <w:rFonts w:asciiTheme="minorHAnsi" w:hAnsiTheme="minorHAnsi"/>
                <w:sz w:val="18"/>
                <w:szCs w:val="18"/>
              </w:rPr>
              <w:t>tions, in addition to those that are posted by the instructor, will drive the Forum discussions:</w:t>
            </w:r>
          </w:p>
          <w:p w14:paraId="60C1BD47" w14:textId="77777777" w:rsidR="004608E7" w:rsidRPr="006E2F50" w:rsidRDefault="004608E7" w:rsidP="004D7B10">
            <w:pPr>
              <w:pStyle w:val="ListParagraph"/>
              <w:numPr>
                <w:ilvl w:val="1"/>
                <w:numId w:val="24"/>
              </w:numPr>
              <w:tabs>
                <w:tab w:val="left" w:pos="540"/>
              </w:tabs>
              <w:spacing w:line="274" w:lineRule="exact"/>
              <w:ind w:hanging="340"/>
              <w:rPr>
                <w:sz w:val="18"/>
                <w:szCs w:val="18"/>
              </w:rPr>
            </w:pPr>
            <w:r w:rsidRPr="006E2F50">
              <w:rPr>
                <w:sz w:val="18"/>
                <w:szCs w:val="18"/>
              </w:rPr>
              <w:t>Do not pose general</w:t>
            </w:r>
            <w:r w:rsidRPr="006E2F50">
              <w:rPr>
                <w:spacing w:val="-4"/>
                <w:sz w:val="18"/>
                <w:szCs w:val="18"/>
              </w:rPr>
              <w:t xml:space="preserve"> </w:t>
            </w:r>
            <w:r w:rsidRPr="006E2F50">
              <w:rPr>
                <w:sz w:val="18"/>
                <w:szCs w:val="18"/>
              </w:rPr>
              <w:t>questions.</w:t>
            </w:r>
          </w:p>
          <w:p w14:paraId="0387297C" w14:textId="77777777" w:rsidR="004608E7" w:rsidRPr="006E2F50" w:rsidRDefault="004608E7" w:rsidP="004D7B10">
            <w:pPr>
              <w:pStyle w:val="ListParagraph"/>
              <w:numPr>
                <w:ilvl w:val="1"/>
                <w:numId w:val="24"/>
              </w:numPr>
              <w:tabs>
                <w:tab w:val="left" w:pos="540"/>
              </w:tabs>
              <w:spacing w:before="24"/>
              <w:ind w:hanging="340"/>
              <w:rPr>
                <w:sz w:val="18"/>
                <w:szCs w:val="18"/>
              </w:rPr>
            </w:pPr>
            <w:r w:rsidRPr="006E2F50">
              <w:rPr>
                <w:sz w:val="18"/>
                <w:szCs w:val="18"/>
              </w:rPr>
              <w:t>Do pose thought provoking questions deeply rooted in the readings. These may</w:t>
            </w:r>
            <w:r w:rsidRPr="006E2F50">
              <w:rPr>
                <w:spacing w:val="-17"/>
                <w:sz w:val="18"/>
                <w:szCs w:val="18"/>
              </w:rPr>
              <w:t xml:space="preserve"> </w:t>
            </w:r>
            <w:r w:rsidRPr="006E2F50">
              <w:rPr>
                <w:sz w:val="18"/>
                <w:szCs w:val="18"/>
              </w:rPr>
              <w:t>be:</w:t>
            </w:r>
          </w:p>
          <w:p w14:paraId="734F219B" w14:textId="77777777" w:rsidR="004608E7" w:rsidRPr="006E2F50" w:rsidRDefault="004608E7" w:rsidP="004D7B10">
            <w:pPr>
              <w:pStyle w:val="ListParagraph"/>
              <w:numPr>
                <w:ilvl w:val="2"/>
                <w:numId w:val="24"/>
              </w:numPr>
              <w:tabs>
                <w:tab w:val="left" w:pos="1170"/>
              </w:tabs>
              <w:spacing w:before="24"/>
              <w:ind w:hanging="20"/>
              <w:rPr>
                <w:sz w:val="18"/>
                <w:szCs w:val="18"/>
              </w:rPr>
            </w:pPr>
            <w:r w:rsidRPr="006E2F50">
              <w:rPr>
                <w:sz w:val="18"/>
                <w:szCs w:val="18"/>
              </w:rPr>
              <w:t>Compare/contrast questions from previous readings you have done or for this</w:t>
            </w:r>
            <w:r w:rsidRPr="006E2F50">
              <w:rPr>
                <w:spacing w:val="-18"/>
                <w:sz w:val="18"/>
                <w:szCs w:val="18"/>
              </w:rPr>
              <w:t xml:space="preserve"> </w:t>
            </w:r>
            <w:proofErr w:type="gramStart"/>
            <w:r w:rsidRPr="006E2F50">
              <w:rPr>
                <w:sz w:val="18"/>
                <w:szCs w:val="18"/>
              </w:rPr>
              <w:t>class;</w:t>
            </w:r>
            <w:proofErr w:type="gramEnd"/>
          </w:p>
          <w:p w14:paraId="3DC933EA" w14:textId="77777777" w:rsidR="004608E7" w:rsidRPr="006E2F50" w:rsidRDefault="004608E7" w:rsidP="004D7B10">
            <w:pPr>
              <w:pStyle w:val="ListParagraph"/>
              <w:numPr>
                <w:ilvl w:val="2"/>
                <w:numId w:val="24"/>
              </w:numPr>
              <w:tabs>
                <w:tab w:val="left" w:pos="1170"/>
              </w:tabs>
              <w:spacing w:before="24"/>
              <w:ind w:hanging="20"/>
              <w:rPr>
                <w:sz w:val="18"/>
                <w:szCs w:val="18"/>
              </w:rPr>
            </w:pPr>
            <w:r w:rsidRPr="006E2F50">
              <w:rPr>
                <w:sz w:val="18"/>
                <w:szCs w:val="18"/>
              </w:rPr>
              <w:t>Questions that probe assumptions or strengths/weaknesses of the author’s</w:t>
            </w:r>
            <w:r w:rsidRPr="006E2F50">
              <w:rPr>
                <w:spacing w:val="-25"/>
                <w:sz w:val="18"/>
                <w:szCs w:val="18"/>
              </w:rPr>
              <w:t xml:space="preserve"> </w:t>
            </w:r>
            <w:proofErr w:type="gramStart"/>
            <w:r w:rsidRPr="006E2F50">
              <w:rPr>
                <w:sz w:val="18"/>
                <w:szCs w:val="18"/>
              </w:rPr>
              <w:t>argument;</w:t>
            </w:r>
            <w:proofErr w:type="gramEnd"/>
          </w:p>
          <w:p w14:paraId="4B39BF27" w14:textId="570E763D" w:rsidR="00E466AC" w:rsidRPr="006E2F50" w:rsidRDefault="004608E7" w:rsidP="00EA6665">
            <w:pPr>
              <w:numPr>
                <w:ilvl w:val="2"/>
                <w:numId w:val="24"/>
              </w:numPr>
              <w:ind w:hanging="20"/>
              <w:rPr>
                <w:sz w:val="18"/>
                <w:szCs w:val="18"/>
              </w:rPr>
            </w:pPr>
            <w:r w:rsidRPr="006E2F50">
              <w:rPr>
                <w:sz w:val="18"/>
                <w:szCs w:val="18"/>
              </w:rPr>
              <w:t>Questions based on societal or theological implications of an insight gained or</w:t>
            </w:r>
            <w:r w:rsidR="00843F46" w:rsidRPr="006E2F50">
              <w:rPr>
                <w:sz w:val="18"/>
                <w:szCs w:val="18"/>
              </w:rPr>
              <w:t xml:space="preserve"> </w:t>
            </w:r>
            <w:proofErr w:type="gramStart"/>
            <w:r w:rsidR="00843F46" w:rsidRPr="006E2F50">
              <w:rPr>
                <w:sz w:val="18"/>
                <w:szCs w:val="18"/>
              </w:rPr>
              <w:t>an</w:t>
            </w:r>
            <w:r w:rsidR="0023481B" w:rsidRPr="006E2F50">
              <w:rPr>
                <w:sz w:val="18"/>
                <w:szCs w:val="18"/>
              </w:rPr>
              <w:t xml:space="preserve"> </w:t>
            </w:r>
            <w:r w:rsidRPr="006E2F50">
              <w:rPr>
                <w:spacing w:val="-34"/>
                <w:sz w:val="18"/>
                <w:szCs w:val="18"/>
              </w:rPr>
              <w:t xml:space="preserve"> </w:t>
            </w:r>
            <w:r w:rsidRPr="006E2F50">
              <w:rPr>
                <w:sz w:val="18"/>
                <w:szCs w:val="18"/>
              </w:rPr>
              <w:t>idea</w:t>
            </w:r>
            <w:proofErr w:type="gramEnd"/>
            <w:r w:rsidRPr="006E2F50">
              <w:rPr>
                <w:sz w:val="18"/>
                <w:szCs w:val="18"/>
              </w:rPr>
              <w:t xml:space="preserve"> from the</w:t>
            </w:r>
            <w:r w:rsidRPr="006E2F50">
              <w:rPr>
                <w:spacing w:val="-3"/>
                <w:sz w:val="18"/>
                <w:szCs w:val="18"/>
              </w:rPr>
              <w:t xml:space="preserve"> </w:t>
            </w:r>
            <w:r w:rsidRPr="006E2F50">
              <w:rPr>
                <w:sz w:val="18"/>
                <w:szCs w:val="18"/>
              </w:rPr>
              <w:t>reading.</w:t>
            </w:r>
          </w:p>
          <w:p w14:paraId="3358DED9" w14:textId="77777777" w:rsidR="004608E7" w:rsidRPr="006E2F50" w:rsidRDefault="004608E7" w:rsidP="004608E7">
            <w:pPr>
              <w:rPr>
                <w:sz w:val="18"/>
                <w:szCs w:val="18"/>
              </w:rPr>
            </w:pPr>
          </w:p>
          <w:p w14:paraId="670CB486" w14:textId="77777777" w:rsidR="00A8603C" w:rsidRPr="006E2F50" w:rsidRDefault="004608E7" w:rsidP="009938A7">
            <w:pPr>
              <w:pStyle w:val="BodyText"/>
              <w:spacing w:line="261" w:lineRule="auto"/>
              <w:ind w:left="380"/>
              <w:rPr>
                <w:rFonts w:asciiTheme="minorHAnsi" w:hAnsiTheme="minorHAnsi"/>
                <w:sz w:val="18"/>
                <w:szCs w:val="18"/>
              </w:rPr>
            </w:pPr>
            <w:r w:rsidRPr="006E2F50">
              <w:rPr>
                <w:rFonts w:asciiTheme="minorHAnsi" w:hAnsiTheme="minorHAnsi"/>
                <w:sz w:val="18"/>
                <w:szCs w:val="18"/>
              </w:rPr>
              <w:t>Total Word count of the post should not exceed 2</w:t>
            </w:r>
            <w:r w:rsidR="00E739ED" w:rsidRPr="006E2F50">
              <w:rPr>
                <w:rFonts w:asciiTheme="minorHAnsi" w:hAnsiTheme="minorHAnsi"/>
                <w:sz w:val="18"/>
                <w:szCs w:val="18"/>
              </w:rPr>
              <w:t>0</w:t>
            </w:r>
            <w:r w:rsidRPr="006E2F50">
              <w:rPr>
                <w:rFonts w:asciiTheme="minorHAnsi" w:hAnsiTheme="minorHAnsi"/>
                <w:sz w:val="18"/>
                <w:szCs w:val="18"/>
              </w:rPr>
              <w:t>0 words</w:t>
            </w:r>
            <w:r w:rsidR="000242E2" w:rsidRPr="006E2F50">
              <w:rPr>
                <w:rFonts w:asciiTheme="minorHAnsi" w:hAnsiTheme="minorHAnsi"/>
                <w:sz w:val="18"/>
                <w:szCs w:val="18"/>
              </w:rPr>
              <w:t xml:space="preserve"> (this is not meant to be busy work)</w:t>
            </w:r>
            <w:r w:rsidRPr="006E2F50">
              <w:rPr>
                <w:rFonts w:asciiTheme="minorHAnsi" w:hAnsiTheme="minorHAnsi"/>
                <w:sz w:val="18"/>
                <w:szCs w:val="18"/>
              </w:rPr>
              <w:t xml:space="preserve">. </w:t>
            </w:r>
          </w:p>
          <w:p w14:paraId="71B56E0D" w14:textId="77777777" w:rsidR="00A8603C" w:rsidRPr="006E2F50" w:rsidRDefault="00A8603C" w:rsidP="009938A7">
            <w:pPr>
              <w:pStyle w:val="BodyText"/>
              <w:spacing w:line="261" w:lineRule="auto"/>
              <w:ind w:left="380"/>
              <w:rPr>
                <w:rFonts w:asciiTheme="minorHAnsi" w:hAnsiTheme="minorHAnsi"/>
                <w:sz w:val="18"/>
                <w:szCs w:val="18"/>
              </w:rPr>
            </w:pPr>
          </w:p>
          <w:p w14:paraId="33A10F97" w14:textId="6D7662B3" w:rsidR="00843F46" w:rsidRPr="006E2F50" w:rsidRDefault="00843F46" w:rsidP="00A8603C">
            <w:pPr>
              <w:pStyle w:val="BodyText"/>
              <w:spacing w:line="261" w:lineRule="auto"/>
              <w:rPr>
                <w:rFonts w:asciiTheme="minorHAnsi" w:hAnsiTheme="minorHAnsi"/>
                <w:sz w:val="16"/>
                <w:szCs w:val="16"/>
              </w:rPr>
            </w:pPr>
            <w:r w:rsidRPr="006E2F50">
              <w:rPr>
                <w:rFonts w:asciiTheme="minorHAnsi" w:hAnsiTheme="minorHAnsi"/>
                <w:sz w:val="16"/>
                <w:szCs w:val="16"/>
              </w:rPr>
              <w:t>Demonstrates outcome 1,2</w:t>
            </w:r>
          </w:p>
          <w:p w14:paraId="59B2253F" w14:textId="77777777" w:rsidR="00E466AC" w:rsidRPr="006E2F50" w:rsidRDefault="00E466AC" w:rsidP="009938A7">
            <w:pPr>
              <w:pStyle w:val="BodyText"/>
              <w:spacing w:line="261" w:lineRule="auto"/>
              <w:ind w:left="380"/>
              <w:rPr>
                <w:rFonts w:asciiTheme="minorHAnsi" w:hAnsiTheme="minorHAnsi"/>
                <w:sz w:val="16"/>
                <w:szCs w:val="16"/>
              </w:rPr>
            </w:pPr>
          </w:p>
          <w:p w14:paraId="224BC073" w14:textId="77777777" w:rsidR="00E466AC" w:rsidRPr="006E2F50" w:rsidRDefault="00E466AC" w:rsidP="00E466AC">
            <w:pPr>
              <w:rPr>
                <w:rFonts w:eastAsia="Times"/>
                <w:sz w:val="18"/>
                <w:szCs w:val="16"/>
              </w:rPr>
            </w:pPr>
            <w:r w:rsidRPr="006E2F50">
              <w:rPr>
                <w:rFonts w:eastAsia="Times"/>
                <w:b/>
                <w:sz w:val="18"/>
                <w:szCs w:val="16"/>
              </w:rPr>
              <w:t>Evaluative Criteria:</w:t>
            </w:r>
            <w:r w:rsidRPr="006E2F50">
              <w:rPr>
                <w:rFonts w:eastAsia="Times"/>
                <w:sz w:val="18"/>
                <w:szCs w:val="16"/>
              </w:rPr>
              <w:t xml:space="preserve"> Engagement, Completion of readings and viewing videos, depth of contribution, effective assistance of others in class.</w:t>
            </w:r>
          </w:p>
          <w:p w14:paraId="4F22B818" w14:textId="77777777" w:rsidR="00E466AC" w:rsidRPr="006E2F50" w:rsidRDefault="00E466AC" w:rsidP="00E466AC">
            <w:pPr>
              <w:rPr>
                <w:sz w:val="16"/>
                <w:szCs w:val="16"/>
              </w:rPr>
            </w:pPr>
            <w:r w:rsidRPr="006E2F50">
              <w:rPr>
                <w:rFonts w:eastAsia="Times"/>
                <w:sz w:val="16"/>
                <w:szCs w:val="16"/>
              </w:rPr>
              <w:t>Demonstrates outcomes 1,2,3,4</w:t>
            </w:r>
          </w:p>
          <w:p w14:paraId="45FA03E1" w14:textId="44DFD318" w:rsidR="00E466AC" w:rsidRPr="006E2F50" w:rsidRDefault="00E466AC" w:rsidP="009938A7">
            <w:pPr>
              <w:pStyle w:val="BodyText"/>
              <w:spacing w:line="261" w:lineRule="auto"/>
              <w:ind w:left="380"/>
              <w:rPr>
                <w:rFonts w:asciiTheme="minorHAnsi" w:hAnsiTheme="minorHAnsi"/>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C37FAE" w14:textId="77777777" w:rsidR="00DD26C7" w:rsidRPr="006E2F50" w:rsidRDefault="00DD26C7">
            <w:pPr>
              <w:rPr>
                <w:rFonts w:eastAsia="Times"/>
                <w:sz w:val="18"/>
              </w:rPr>
            </w:pPr>
          </w:p>
          <w:p w14:paraId="1205FE85" w14:textId="77777777" w:rsidR="00DD26C7" w:rsidRPr="006E2F50" w:rsidRDefault="00DD26C7">
            <w:pPr>
              <w:rPr>
                <w:rFonts w:eastAsia="Times"/>
                <w:sz w:val="18"/>
              </w:rPr>
            </w:pPr>
          </w:p>
          <w:p w14:paraId="0B01F2A9" w14:textId="77777777" w:rsidR="00DD26C7" w:rsidRPr="006E2F50" w:rsidRDefault="00DD26C7">
            <w:pPr>
              <w:rPr>
                <w:rFonts w:eastAsia="Times"/>
                <w:sz w:val="18"/>
              </w:rPr>
            </w:pPr>
          </w:p>
          <w:p w14:paraId="64C6F5AA" w14:textId="77777777" w:rsidR="00DD26C7" w:rsidRPr="006E2F50" w:rsidRDefault="00DD26C7">
            <w:pPr>
              <w:rPr>
                <w:rFonts w:eastAsia="Times"/>
                <w:sz w:val="18"/>
              </w:rPr>
            </w:pPr>
          </w:p>
          <w:p w14:paraId="3FCB6468" w14:textId="77777777" w:rsidR="00E739ED" w:rsidRPr="006E2F50" w:rsidRDefault="00E739ED">
            <w:pPr>
              <w:rPr>
                <w:rFonts w:eastAsia="Times"/>
                <w:sz w:val="18"/>
              </w:rPr>
            </w:pPr>
          </w:p>
          <w:p w14:paraId="78D7C7F7" w14:textId="77777777" w:rsidR="00E739ED" w:rsidRPr="006E2F50" w:rsidRDefault="00E739ED">
            <w:pPr>
              <w:rPr>
                <w:rFonts w:eastAsia="Times"/>
                <w:sz w:val="18"/>
              </w:rPr>
            </w:pPr>
          </w:p>
          <w:p w14:paraId="091F34F0" w14:textId="77777777" w:rsidR="00E739ED" w:rsidRPr="006E2F50" w:rsidRDefault="00E739ED">
            <w:pPr>
              <w:rPr>
                <w:rFonts w:eastAsia="Times"/>
                <w:sz w:val="18"/>
              </w:rPr>
            </w:pPr>
          </w:p>
          <w:p w14:paraId="0D3E8560" w14:textId="77777777" w:rsidR="00E739ED" w:rsidRPr="006E2F50" w:rsidRDefault="00E739ED">
            <w:pPr>
              <w:rPr>
                <w:rFonts w:eastAsia="Times"/>
                <w:sz w:val="18"/>
              </w:rPr>
            </w:pPr>
          </w:p>
          <w:p w14:paraId="328F7178" w14:textId="77777777" w:rsidR="00E739ED" w:rsidRPr="006E2F50" w:rsidRDefault="00E739ED">
            <w:pPr>
              <w:rPr>
                <w:rFonts w:eastAsia="Times"/>
                <w:sz w:val="18"/>
              </w:rPr>
            </w:pPr>
          </w:p>
          <w:p w14:paraId="4400C7E9" w14:textId="77777777" w:rsidR="00E739ED" w:rsidRPr="006E2F50" w:rsidRDefault="00E739ED">
            <w:pPr>
              <w:rPr>
                <w:rFonts w:eastAsia="Times"/>
                <w:sz w:val="18"/>
              </w:rPr>
            </w:pPr>
          </w:p>
          <w:p w14:paraId="6D01FBC6" w14:textId="77777777" w:rsidR="00E739ED" w:rsidRPr="006E2F50" w:rsidRDefault="00E739ED">
            <w:pPr>
              <w:rPr>
                <w:rFonts w:eastAsia="Times"/>
                <w:sz w:val="18"/>
              </w:rPr>
            </w:pPr>
          </w:p>
          <w:p w14:paraId="0024DBBC" w14:textId="6B627B8B" w:rsidR="00DD26C7" w:rsidRPr="006E2F50" w:rsidRDefault="00027584">
            <w:pPr>
              <w:rPr>
                <w:rFonts w:eastAsia="Times"/>
                <w:sz w:val="18"/>
              </w:rPr>
            </w:pPr>
            <w:r w:rsidRPr="006E2F50">
              <w:rPr>
                <w:rFonts w:eastAsia="Times"/>
                <w:sz w:val="18"/>
              </w:rPr>
              <w:t>1</w:t>
            </w:r>
            <w:r w:rsidR="00A8603C" w:rsidRPr="006E2F50">
              <w:rPr>
                <w:rFonts w:eastAsia="Times"/>
                <w:sz w:val="18"/>
              </w:rPr>
              <w:t>0</w:t>
            </w:r>
            <w:r w:rsidR="00DD26C7" w:rsidRPr="006E2F50">
              <w:rPr>
                <w:rFonts w:eastAsia="Times"/>
                <w:sz w:val="18"/>
              </w:rPr>
              <w:t>%</w:t>
            </w:r>
          </w:p>
        </w:tc>
      </w:tr>
      <w:tr w:rsidR="0023481B" w:rsidRPr="006E2F50" w14:paraId="36C9BDBE"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4320E391" w14:textId="4FDB2142" w:rsidR="00DD26C7" w:rsidRPr="006E2F50" w:rsidRDefault="00DD26C7" w:rsidP="00CA3ED5">
            <w:pPr>
              <w:rPr>
                <w:sz w:val="18"/>
              </w:rPr>
            </w:pPr>
            <w:proofErr w:type="spellStart"/>
            <w:r w:rsidRPr="006E2F50">
              <w:rPr>
                <w:b/>
                <w:sz w:val="18"/>
              </w:rPr>
              <w:t>Proj</w:t>
            </w:r>
            <w:proofErr w:type="spellEnd"/>
            <w:r w:rsidRPr="006E2F50">
              <w:rPr>
                <w:b/>
                <w:sz w:val="18"/>
              </w:rPr>
              <w:t xml:space="preserve"> 1:</w:t>
            </w:r>
            <w:r w:rsidRPr="006E2F50">
              <w:rPr>
                <w:sz w:val="18"/>
              </w:rPr>
              <w:t xml:space="preserve"> </w:t>
            </w:r>
            <w:r w:rsidR="004051CC" w:rsidRPr="006E2F50">
              <w:rPr>
                <w:b/>
                <w:sz w:val="18"/>
              </w:rPr>
              <w:t>Reading</w:t>
            </w:r>
            <w:r w:rsidR="00CA3ED5" w:rsidRPr="006E2F50">
              <w:rPr>
                <w:b/>
                <w:sz w:val="18"/>
              </w:rPr>
              <w:t xml:space="preserve"> analyses</w:t>
            </w:r>
            <w:r w:rsidR="004051CC" w:rsidRPr="006E2F50">
              <w:rPr>
                <w:b/>
                <w:sz w:val="18"/>
              </w:rPr>
              <w:t>:</w:t>
            </w:r>
            <w:r w:rsidR="004051CC" w:rsidRPr="006E2F50">
              <w:rPr>
                <w:sz w:val="18"/>
              </w:rPr>
              <w:t xml:space="preserve"> </w:t>
            </w:r>
            <w:r w:rsidRPr="006E2F50">
              <w:rPr>
                <w:sz w:val="18"/>
              </w:rPr>
              <w:t xml:space="preserve">Read </w:t>
            </w:r>
            <w:r w:rsidR="00A8603C" w:rsidRPr="006E2F50">
              <w:rPr>
                <w:sz w:val="18"/>
              </w:rPr>
              <w:t>7</w:t>
            </w:r>
            <w:r w:rsidRPr="006E2F50">
              <w:rPr>
                <w:sz w:val="18"/>
              </w:rPr>
              <w:t xml:space="preserve">00 pages of assigned course readings. (Most are online in </w:t>
            </w:r>
            <w:r w:rsidR="007B2C41" w:rsidRPr="006E2F50">
              <w:rPr>
                <w:sz w:val="18"/>
              </w:rPr>
              <w:t>Populi</w:t>
            </w:r>
            <w:r w:rsidRPr="006E2F50">
              <w:rPr>
                <w:sz w:val="18"/>
              </w:rPr>
              <w:t>)</w:t>
            </w:r>
            <w:r w:rsidR="00DC73DF" w:rsidRPr="006E2F50">
              <w:rPr>
                <w:sz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C70D29" w14:textId="5ACF8B01" w:rsidR="00DD26C7" w:rsidRPr="006E2F50" w:rsidRDefault="00DD26C7">
            <w:pPr>
              <w:rPr>
                <w:sz w:val="18"/>
              </w:rPr>
            </w:pPr>
            <w:r w:rsidRPr="006E2F50">
              <w:rPr>
                <w:sz w:val="18"/>
              </w:rPr>
              <w:t>3</w:t>
            </w:r>
            <w:r w:rsidR="00A8603C" w:rsidRPr="006E2F50">
              <w:rPr>
                <w:sz w:val="18"/>
              </w:rPr>
              <w:t>5</w:t>
            </w:r>
            <w:r w:rsidRPr="006E2F50">
              <w:rPr>
                <w:sz w:val="18"/>
              </w:rPr>
              <w:t xml:space="preserve"> hours</w:t>
            </w: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5C2071DC" w14:textId="77777777" w:rsidR="00A8603C" w:rsidRPr="006E2F50" w:rsidRDefault="00DD26C7" w:rsidP="00A8603C">
            <w:pPr>
              <w:rPr>
                <w:sz w:val="18"/>
              </w:rPr>
            </w:pPr>
            <w:r w:rsidRPr="006E2F50">
              <w:rPr>
                <w:i/>
                <w:sz w:val="18"/>
              </w:rPr>
              <w:t>Reading Requirements:</w:t>
            </w:r>
            <w:r w:rsidRPr="006E2F50">
              <w:rPr>
                <w:sz w:val="18"/>
              </w:rPr>
              <w:t xml:space="preserve">  </w:t>
            </w:r>
          </w:p>
          <w:p w14:paraId="18869BA3" w14:textId="486815FD" w:rsidR="00A8603C" w:rsidRPr="006E2F50" w:rsidRDefault="00DD26C7" w:rsidP="00A8603C">
            <w:pPr>
              <w:pStyle w:val="ListParagraph"/>
              <w:numPr>
                <w:ilvl w:val="0"/>
                <w:numId w:val="91"/>
              </w:numPr>
              <w:rPr>
                <w:sz w:val="18"/>
              </w:rPr>
            </w:pPr>
            <w:r w:rsidRPr="006E2F50">
              <w:rPr>
                <w:sz w:val="18"/>
              </w:rPr>
              <w:t xml:space="preserve">Chapter analyses, these feed into </w:t>
            </w:r>
            <w:r w:rsidR="009B3F48" w:rsidRPr="006E2F50">
              <w:rPr>
                <w:sz w:val="18"/>
              </w:rPr>
              <w:t>your</w:t>
            </w:r>
            <w:r w:rsidRPr="006E2F50">
              <w:rPr>
                <w:sz w:val="18"/>
              </w:rPr>
              <w:t xml:space="preserve"> paper</w:t>
            </w:r>
            <w:r w:rsidR="009B3F48" w:rsidRPr="006E2F50">
              <w:rPr>
                <w:sz w:val="18"/>
              </w:rPr>
              <w:t>s</w:t>
            </w:r>
            <w:r w:rsidRPr="006E2F50">
              <w:rPr>
                <w:sz w:val="18"/>
              </w:rPr>
              <w:t xml:space="preserve">.  Add each week’s analysis to the last.  </w:t>
            </w:r>
          </w:p>
          <w:p w14:paraId="5D2AA77C" w14:textId="77777777" w:rsidR="00A8603C" w:rsidRPr="006E2F50" w:rsidRDefault="00DD26C7" w:rsidP="00A8603C">
            <w:pPr>
              <w:pStyle w:val="ListParagraph"/>
              <w:numPr>
                <w:ilvl w:val="0"/>
                <w:numId w:val="91"/>
              </w:numPr>
              <w:rPr>
                <w:sz w:val="18"/>
              </w:rPr>
            </w:pPr>
            <w:r w:rsidRPr="006E2F50">
              <w:rPr>
                <w:sz w:val="18"/>
              </w:rPr>
              <w:t xml:space="preserve">20% or more should be from local readings.  This requires early in the course finding a local expert in the subject and getting his leads to the best materials on the topic.  </w:t>
            </w:r>
          </w:p>
          <w:p w14:paraId="62DD039F" w14:textId="77777777" w:rsidR="00A8603C" w:rsidRPr="006E2F50" w:rsidRDefault="00DD26C7" w:rsidP="00A8603C">
            <w:pPr>
              <w:pStyle w:val="ListParagraph"/>
              <w:numPr>
                <w:ilvl w:val="0"/>
                <w:numId w:val="91"/>
              </w:numPr>
              <w:rPr>
                <w:sz w:val="18"/>
              </w:rPr>
            </w:pPr>
            <w:r w:rsidRPr="006E2F50">
              <w:rPr>
                <w:sz w:val="18"/>
              </w:rPr>
              <w:t>50-70% should be from the readings online, and the rest from other readings off the booklist or referenced by your professor on a weekly basis.</w:t>
            </w:r>
          </w:p>
          <w:p w14:paraId="75106981" w14:textId="77777777" w:rsidR="00A8603C" w:rsidRPr="006E2F50" w:rsidRDefault="00DD26C7" w:rsidP="00A8603C">
            <w:pPr>
              <w:pStyle w:val="ListParagraph"/>
              <w:numPr>
                <w:ilvl w:val="0"/>
                <w:numId w:val="91"/>
              </w:numPr>
              <w:rPr>
                <w:sz w:val="18"/>
              </w:rPr>
            </w:pPr>
            <w:r w:rsidRPr="006E2F50">
              <w:rPr>
                <w:sz w:val="18"/>
              </w:rPr>
              <w:t xml:space="preserve">At the </w:t>
            </w:r>
            <w:r w:rsidR="00843F46" w:rsidRPr="006E2F50">
              <w:rPr>
                <w:sz w:val="18"/>
              </w:rPr>
              <w:t>bottom</w:t>
            </w:r>
            <w:r w:rsidRPr="006E2F50">
              <w:rPr>
                <w:sz w:val="18"/>
              </w:rPr>
              <w:t xml:space="preserve"> of th</w:t>
            </w:r>
            <w:r w:rsidR="00A8603C" w:rsidRPr="006E2F50">
              <w:rPr>
                <w:sz w:val="18"/>
              </w:rPr>
              <w:t>e</w:t>
            </w:r>
            <w:r w:rsidRPr="006E2F50">
              <w:rPr>
                <w:sz w:val="18"/>
              </w:rPr>
              <w:t xml:space="preserve"> document</w:t>
            </w:r>
            <w:r w:rsidR="0023481B" w:rsidRPr="006E2F50">
              <w:rPr>
                <w:sz w:val="18"/>
              </w:rPr>
              <w:t xml:space="preserve"> (or in an excel spreadsheet)</w:t>
            </w:r>
            <w:r w:rsidRPr="006E2F50">
              <w:rPr>
                <w:sz w:val="18"/>
              </w:rPr>
              <w:t xml:space="preserve"> keep a table with name of chapter/book in APA</w:t>
            </w:r>
            <w:r w:rsidR="00A8603C" w:rsidRPr="006E2F50">
              <w:rPr>
                <w:sz w:val="18"/>
              </w:rPr>
              <w:t>7</w:t>
            </w:r>
            <w:r w:rsidRPr="006E2F50">
              <w:rPr>
                <w:sz w:val="18"/>
              </w:rPr>
              <w:t xml:space="preserve"> style, pages </w:t>
            </w:r>
            <w:proofErr w:type="gramStart"/>
            <w:r w:rsidRPr="006E2F50">
              <w:rPr>
                <w:sz w:val="18"/>
              </w:rPr>
              <w:t>read</w:t>
            </w:r>
            <w:proofErr w:type="gramEnd"/>
            <w:r w:rsidRPr="006E2F50">
              <w:rPr>
                <w:sz w:val="18"/>
              </w:rPr>
              <w:t xml:space="preserve"> and total pages read.  This is your</w:t>
            </w:r>
            <w:r w:rsidRPr="006E2F50">
              <w:rPr>
                <w:i/>
                <w:sz w:val="18"/>
              </w:rPr>
              <w:t xml:space="preserve"> reading log</w:t>
            </w:r>
            <w:r w:rsidRPr="006E2F50">
              <w:rPr>
                <w:sz w:val="18"/>
              </w:rPr>
              <w:t xml:space="preserve">. At the end of </w:t>
            </w:r>
            <w:r w:rsidR="00C83AFA" w:rsidRPr="006E2F50">
              <w:rPr>
                <w:sz w:val="18"/>
              </w:rPr>
              <w:t xml:space="preserve">the </w:t>
            </w:r>
            <w:r w:rsidRPr="006E2F50">
              <w:rPr>
                <w:sz w:val="18"/>
              </w:rPr>
              <w:t>semester</w:t>
            </w:r>
            <w:r w:rsidR="00C83AFA" w:rsidRPr="006E2F50">
              <w:rPr>
                <w:sz w:val="18"/>
              </w:rPr>
              <w:t>,</w:t>
            </w:r>
            <w:r w:rsidRPr="006E2F50">
              <w:rPr>
                <w:sz w:val="18"/>
              </w:rPr>
              <w:t xml:space="preserve"> submit with total pages read.</w:t>
            </w:r>
            <w:r w:rsidR="00F22C4B" w:rsidRPr="006E2F50">
              <w:rPr>
                <w:sz w:val="18"/>
              </w:rPr>
              <w:t xml:space="preserve">  </w:t>
            </w:r>
          </w:p>
          <w:p w14:paraId="33DEB80B" w14:textId="53E0E079" w:rsidR="00DD26C7" w:rsidRPr="006E2F50" w:rsidRDefault="00CA3ED5" w:rsidP="00A8603C">
            <w:pPr>
              <w:pStyle w:val="ListParagraph"/>
              <w:numPr>
                <w:ilvl w:val="0"/>
                <w:numId w:val="91"/>
              </w:numPr>
              <w:rPr>
                <w:sz w:val="18"/>
              </w:rPr>
            </w:pPr>
            <w:r w:rsidRPr="006E2F50">
              <w:rPr>
                <w:sz w:val="18"/>
              </w:rPr>
              <w:t xml:space="preserve">These should feed into your final papers.  By putting your readings into </w:t>
            </w:r>
            <w:proofErr w:type="gramStart"/>
            <w:r w:rsidR="007B2C41" w:rsidRPr="006E2F50">
              <w:rPr>
                <w:sz w:val="18"/>
              </w:rPr>
              <w:t>Zotero</w:t>
            </w:r>
            <w:r w:rsidRPr="006E2F50">
              <w:rPr>
                <w:sz w:val="18"/>
              </w:rPr>
              <w:t xml:space="preserve"> ,</w:t>
            </w:r>
            <w:proofErr w:type="gramEnd"/>
            <w:r w:rsidRPr="006E2F50">
              <w:rPr>
                <w:sz w:val="18"/>
              </w:rPr>
              <w:t xml:space="preserve"> it makes it easy to then formulate your final bibliographies. </w:t>
            </w:r>
          </w:p>
          <w:p w14:paraId="073FE1F4" w14:textId="77777777" w:rsidR="00F22C4B" w:rsidRPr="006E2F50" w:rsidRDefault="00F22C4B">
            <w:pPr>
              <w:rPr>
                <w:rFonts w:eastAsia="Times"/>
                <w:b/>
                <w:sz w:val="18"/>
                <w:szCs w:val="16"/>
              </w:rPr>
            </w:pPr>
          </w:p>
          <w:p w14:paraId="02473BBE" w14:textId="1C717B0F" w:rsidR="00DD26C7" w:rsidRPr="006E2F50" w:rsidRDefault="00DD26C7">
            <w:pPr>
              <w:rPr>
                <w:rFonts w:eastAsia="Times"/>
                <w:sz w:val="18"/>
                <w:szCs w:val="16"/>
              </w:rPr>
            </w:pPr>
            <w:r w:rsidRPr="006E2F50">
              <w:rPr>
                <w:rFonts w:eastAsia="Times"/>
                <w:b/>
                <w:sz w:val="18"/>
                <w:szCs w:val="16"/>
              </w:rPr>
              <w:t>Evaluative criteria:</w:t>
            </w:r>
            <w:r w:rsidRPr="006E2F50">
              <w:rPr>
                <w:rFonts w:eastAsia="Times"/>
                <w:sz w:val="18"/>
                <w:szCs w:val="16"/>
              </w:rPr>
              <w:t xml:space="preserve"> Each chapter should have a </w:t>
            </w:r>
            <w:proofErr w:type="gramStart"/>
            <w:r w:rsidRPr="006E2F50">
              <w:rPr>
                <w:rFonts w:eastAsia="Times"/>
                <w:sz w:val="18"/>
                <w:szCs w:val="16"/>
              </w:rPr>
              <w:t>5-</w:t>
            </w:r>
            <w:r w:rsidR="0023481B" w:rsidRPr="006E2F50">
              <w:rPr>
                <w:rFonts w:eastAsia="Times"/>
                <w:sz w:val="18"/>
                <w:szCs w:val="16"/>
              </w:rPr>
              <w:t>6</w:t>
            </w:r>
            <w:r w:rsidRPr="006E2F50">
              <w:rPr>
                <w:rFonts w:eastAsia="Times"/>
                <w:sz w:val="18"/>
                <w:szCs w:val="16"/>
              </w:rPr>
              <w:t xml:space="preserve"> line</w:t>
            </w:r>
            <w:proofErr w:type="gramEnd"/>
            <w:r w:rsidRPr="006E2F50">
              <w:rPr>
                <w:rFonts w:eastAsia="Times"/>
                <w:sz w:val="18"/>
                <w:szCs w:val="16"/>
              </w:rPr>
              <w:t xml:space="preserve"> outline of key</w:t>
            </w:r>
            <w:r w:rsidR="003A65D0" w:rsidRPr="006E2F50">
              <w:rPr>
                <w:rFonts w:eastAsia="Times"/>
                <w:sz w:val="18"/>
                <w:szCs w:val="16"/>
              </w:rPr>
              <w:t xml:space="preserve"> paradigms, a response, </w:t>
            </w:r>
            <w:r w:rsidR="00B32BBD" w:rsidRPr="006E2F50">
              <w:rPr>
                <w:rFonts w:eastAsia="Times"/>
                <w:sz w:val="18"/>
                <w:szCs w:val="16"/>
              </w:rPr>
              <w:t xml:space="preserve">and/or </w:t>
            </w:r>
            <w:r w:rsidR="003A65D0" w:rsidRPr="006E2F50">
              <w:rPr>
                <w:rFonts w:eastAsia="Times"/>
                <w:sz w:val="18"/>
                <w:szCs w:val="16"/>
              </w:rPr>
              <w:t>a quote.</w:t>
            </w:r>
            <w:r w:rsidRPr="006E2F50">
              <w:rPr>
                <w:rFonts w:eastAsia="Times"/>
                <w:sz w:val="18"/>
                <w:szCs w:val="16"/>
              </w:rPr>
              <w:t xml:space="preserve"> </w:t>
            </w:r>
            <w:r w:rsidR="00DB40C1" w:rsidRPr="006E2F50">
              <w:rPr>
                <w:rFonts w:eastAsia="Times"/>
                <w:sz w:val="18"/>
                <w:szCs w:val="16"/>
              </w:rPr>
              <w:t xml:space="preserve">Quality of presentation, conciseness, completeness, logic, application. </w:t>
            </w:r>
            <w:r w:rsidR="003A65D0" w:rsidRPr="006E2F50">
              <w:rPr>
                <w:rFonts w:eastAsia="Times"/>
                <w:sz w:val="18"/>
                <w:szCs w:val="16"/>
              </w:rPr>
              <w:t>The Reading L</w:t>
            </w:r>
            <w:r w:rsidRPr="006E2F50">
              <w:rPr>
                <w:rFonts w:eastAsia="Times"/>
                <w:sz w:val="18"/>
                <w:szCs w:val="16"/>
              </w:rPr>
              <w:t>og needs to be laid out in APA</w:t>
            </w:r>
            <w:r w:rsidR="009C5946" w:rsidRPr="006E2F50">
              <w:rPr>
                <w:rFonts w:eastAsia="Times"/>
                <w:sz w:val="18"/>
                <w:szCs w:val="16"/>
              </w:rPr>
              <w:t>7</w:t>
            </w:r>
            <w:r w:rsidRPr="006E2F50">
              <w:rPr>
                <w:rFonts w:eastAsia="Times"/>
                <w:sz w:val="18"/>
                <w:szCs w:val="16"/>
              </w:rPr>
              <w:t xml:space="preserve"> format with number of pages per chapter, and total of pages</w:t>
            </w:r>
            <w:r w:rsidR="00C83AFA" w:rsidRPr="006E2F50">
              <w:rPr>
                <w:rFonts w:eastAsia="Times"/>
                <w:sz w:val="18"/>
                <w:szCs w:val="16"/>
              </w:rPr>
              <w:t>.</w:t>
            </w:r>
          </w:p>
          <w:p w14:paraId="01CB8EEA" w14:textId="77777777" w:rsidR="00C83AFA" w:rsidRPr="006E2F50" w:rsidRDefault="004051CC">
            <w:pPr>
              <w:rPr>
                <w:rFonts w:eastAsia="Times"/>
                <w:sz w:val="18"/>
                <w:szCs w:val="16"/>
              </w:rPr>
            </w:pPr>
            <w:r w:rsidRPr="006E2F50">
              <w:rPr>
                <w:rFonts w:eastAsia="Times"/>
                <w:sz w:val="16"/>
                <w:szCs w:val="16"/>
              </w:rPr>
              <w:t>Demonstrates outcome 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3664E6" w14:textId="6B19966E" w:rsidR="00DD26C7" w:rsidRPr="006E2F50" w:rsidRDefault="00DD26C7" w:rsidP="00027584">
            <w:pPr>
              <w:rPr>
                <w:rFonts w:eastAsia="Times"/>
                <w:sz w:val="18"/>
              </w:rPr>
            </w:pPr>
            <w:r w:rsidRPr="006E2F50">
              <w:rPr>
                <w:rFonts w:eastAsia="Times"/>
                <w:sz w:val="18"/>
              </w:rPr>
              <w:t>1</w:t>
            </w:r>
            <w:r w:rsidR="007B2C41" w:rsidRPr="006E2F50">
              <w:rPr>
                <w:rFonts w:eastAsia="Times"/>
                <w:sz w:val="18"/>
              </w:rPr>
              <w:t>5</w:t>
            </w:r>
            <w:r w:rsidRPr="006E2F50">
              <w:rPr>
                <w:rFonts w:eastAsia="Times"/>
                <w:sz w:val="18"/>
              </w:rPr>
              <w:t>%</w:t>
            </w:r>
          </w:p>
        </w:tc>
      </w:tr>
      <w:tr w:rsidR="0023481B" w:rsidRPr="006E2F50" w14:paraId="5F1582F7" w14:textId="77777777" w:rsidTr="00907266">
        <w:trPr>
          <w:trHeight w:val="3320"/>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480ED79" w14:textId="77777777" w:rsidR="00DD26C7" w:rsidRPr="006E2F50" w:rsidRDefault="00DD26C7" w:rsidP="00EE0D85">
            <w:pPr>
              <w:rPr>
                <w:sz w:val="18"/>
              </w:rPr>
            </w:pPr>
            <w:proofErr w:type="spellStart"/>
            <w:r w:rsidRPr="006E2F50">
              <w:rPr>
                <w:b/>
                <w:sz w:val="18"/>
              </w:rPr>
              <w:lastRenderedPageBreak/>
              <w:t>Proj</w:t>
            </w:r>
            <w:proofErr w:type="spellEnd"/>
            <w:r w:rsidRPr="006E2F50">
              <w:rPr>
                <w:b/>
                <w:sz w:val="18"/>
              </w:rPr>
              <w:t xml:space="preserve"> 2:</w:t>
            </w:r>
            <w:r w:rsidRPr="006E2F50">
              <w:rPr>
                <w:sz w:val="18"/>
              </w:rPr>
              <w:t xml:space="preserve"> </w:t>
            </w:r>
            <w:r w:rsidRPr="006E2F50">
              <w:rPr>
                <w:b/>
                <w:sz w:val="18"/>
              </w:rPr>
              <w:t>Analy</w:t>
            </w:r>
            <w:r w:rsidR="005E5249" w:rsidRPr="006E2F50">
              <w:rPr>
                <w:b/>
                <w:sz w:val="18"/>
              </w:rPr>
              <w:t>ze</w:t>
            </w:r>
            <w:r w:rsidRPr="006E2F50">
              <w:rPr>
                <w:b/>
                <w:sz w:val="18"/>
              </w:rPr>
              <w:t xml:space="preserve"> and synthesize course</w:t>
            </w:r>
            <w:r w:rsidR="0023481B" w:rsidRPr="006E2F50">
              <w:rPr>
                <w:b/>
                <w:sz w:val="18"/>
              </w:rPr>
              <w:t xml:space="preserve"> content and readings</w:t>
            </w:r>
            <w:r w:rsidR="0023481B" w:rsidRPr="006E2F50">
              <w:rPr>
                <w:sz w:val="18"/>
              </w:rPr>
              <w:t xml:space="preserve"> in a 5000-</w:t>
            </w:r>
            <w:r w:rsidR="000242E2" w:rsidRPr="006E2F50">
              <w:rPr>
                <w:sz w:val="18"/>
              </w:rPr>
              <w:t xml:space="preserve">word summative paper on </w:t>
            </w:r>
            <w:r w:rsidRPr="006E2F50">
              <w:rPr>
                <w:sz w:val="18"/>
              </w:rPr>
              <w:t>“Transforming the Structure and Culture of the City” in which the student is living.</w:t>
            </w:r>
            <w:r w:rsidR="00DB40C1" w:rsidRPr="006E2F50">
              <w:rPr>
                <w:sz w:val="18"/>
              </w:rPr>
              <w:t xml:space="preserve"> </w:t>
            </w:r>
          </w:p>
          <w:p w14:paraId="30C5B44E" w14:textId="43396F1B" w:rsidR="00DD26C7" w:rsidRPr="006E2F50" w:rsidRDefault="00DD26C7" w:rsidP="0C880DC6">
            <w:pPr>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BA2E94F" w14:textId="4B9B5D6C" w:rsidR="00DD26C7" w:rsidRPr="006E2F50" w:rsidRDefault="007B2C41">
            <w:pPr>
              <w:rPr>
                <w:sz w:val="18"/>
              </w:rPr>
            </w:pPr>
            <w:r w:rsidRPr="006E2F50">
              <w:rPr>
                <w:sz w:val="18"/>
              </w:rPr>
              <w:t>3</w:t>
            </w:r>
            <w:r w:rsidR="00DC73DF" w:rsidRPr="006E2F50">
              <w:rPr>
                <w:sz w:val="18"/>
              </w:rPr>
              <w:t>0</w:t>
            </w:r>
            <w:r w:rsidR="00DD26C7" w:rsidRPr="006E2F50">
              <w:rPr>
                <w:sz w:val="18"/>
              </w:rPr>
              <w:t xml:space="preserve"> hours</w:t>
            </w: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23DD39EE" w14:textId="32801C26" w:rsidR="0023481B" w:rsidRPr="006E2F50" w:rsidRDefault="0023481B" w:rsidP="0023481B">
            <w:pPr>
              <w:rPr>
                <w:sz w:val="18"/>
              </w:rPr>
            </w:pPr>
            <w:r w:rsidRPr="006E2F50">
              <w:rPr>
                <w:sz w:val="18"/>
              </w:rPr>
              <w:t>This</w:t>
            </w:r>
            <w:r w:rsidR="007760CD" w:rsidRPr="006E2F50">
              <w:rPr>
                <w:sz w:val="18"/>
              </w:rPr>
              <w:t xml:space="preserve"> graphically oriented paper (or website)</w:t>
            </w:r>
            <w:r w:rsidRPr="006E2F50">
              <w:rPr>
                <w:sz w:val="18"/>
              </w:rPr>
              <w:t xml:space="preserve"> should integrate many of the theories of the course. </w:t>
            </w:r>
            <w:r w:rsidR="000242E2" w:rsidRPr="006E2F50">
              <w:rPr>
                <w:sz w:val="18"/>
              </w:rPr>
              <w:t xml:space="preserve"> It could focus on an ethnic community in the city or a village that is progressing to become urban, or structural dy</w:t>
            </w:r>
            <w:r w:rsidR="007760CD" w:rsidRPr="006E2F50">
              <w:rPr>
                <w:sz w:val="18"/>
              </w:rPr>
              <w:t>n</w:t>
            </w:r>
            <w:r w:rsidR="000242E2" w:rsidRPr="006E2F50">
              <w:rPr>
                <w:sz w:val="18"/>
              </w:rPr>
              <w:t xml:space="preserve">amics that affect racial tensions, etc. </w:t>
            </w:r>
            <w:r w:rsidRPr="006E2F50">
              <w:rPr>
                <w:sz w:val="18"/>
              </w:rPr>
              <w:t xml:space="preserve">  Do this utilizing a Transformational Conversation approach that includes </w:t>
            </w:r>
            <w:r w:rsidRPr="006E2F50">
              <w:rPr>
                <w:b/>
                <w:sz w:val="18"/>
              </w:rPr>
              <w:t xml:space="preserve">entrance story, biblical and theological </w:t>
            </w:r>
            <w:proofErr w:type="gramStart"/>
            <w:r w:rsidRPr="006E2F50">
              <w:rPr>
                <w:b/>
                <w:sz w:val="18"/>
              </w:rPr>
              <w:t>reflection</w:t>
            </w:r>
            <w:proofErr w:type="gramEnd"/>
            <w:r w:rsidRPr="006E2F50">
              <w:rPr>
                <w:b/>
                <w:sz w:val="18"/>
              </w:rPr>
              <w:t xml:space="preserve"> and the urban conversation.</w:t>
            </w:r>
            <w:r w:rsidRPr="006E2F50">
              <w:rPr>
                <w:sz w:val="18"/>
              </w:rPr>
              <w:t xml:space="preserve"> Aim for publication quality.   More details are available in the assignments in </w:t>
            </w:r>
            <w:r w:rsidR="007B2C41" w:rsidRPr="006E2F50">
              <w:rPr>
                <w:sz w:val="18"/>
              </w:rPr>
              <w:t>Populi</w:t>
            </w:r>
            <w:r w:rsidRPr="006E2F50">
              <w:rPr>
                <w:sz w:val="18"/>
              </w:rPr>
              <w:t>.</w:t>
            </w:r>
          </w:p>
          <w:p w14:paraId="79042075" w14:textId="77777777" w:rsidR="0023481B" w:rsidRPr="006E2F50" w:rsidRDefault="0023481B" w:rsidP="0023481B">
            <w:pPr>
              <w:rPr>
                <w:sz w:val="18"/>
              </w:rPr>
            </w:pPr>
          </w:p>
          <w:p w14:paraId="2E5E2B84" w14:textId="77777777" w:rsidR="00DD26C7" w:rsidRPr="006E2F50" w:rsidRDefault="00DD26C7">
            <w:pPr>
              <w:rPr>
                <w:sz w:val="18"/>
              </w:rPr>
            </w:pPr>
            <w:r w:rsidRPr="006E2F50">
              <w:rPr>
                <w:sz w:val="18"/>
              </w:rPr>
              <w:t xml:space="preserve">Course readings need to </w:t>
            </w:r>
            <w:r w:rsidR="0023481B" w:rsidRPr="006E2F50">
              <w:rPr>
                <w:sz w:val="18"/>
              </w:rPr>
              <w:t>include</w:t>
            </w:r>
            <w:r w:rsidRPr="006E2F50">
              <w:rPr>
                <w:sz w:val="18"/>
              </w:rPr>
              <w:t xml:space="preserve"> local materials as well.   This </w:t>
            </w:r>
            <w:r w:rsidR="0023481B" w:rsidRPr="006E2F50">
              <w:rPr>
                <w:sz w:val="18"/>
              </w:rPr>
              <w:t xml:space="preserve">kind of social analysis </w:t>
            </w:r>
            <w:r w:rsidRPr="006E2F50">
              <w:rPr>
                <w:sz w:val="18"/>
              </w:rPr>
              <w:t>is different to the first semester where you primarily utilized grassroots conversations.  In this course</w:t>
            </w:r>
            <w:r w:rsidR="00DB40C1" w:rsidRPr="006E2F50">
              <w:rPr>
                <w:sz w:val="18"/>
              </w:rPr>
              <w:t>,</w:t>
            </w:r>
            <w:r w:rsidRPr="006E2F50">
              <w:rPr>
                <w:sz w:val="18"/>
              </w:rPr>
              <w:t xml:space="preserve"> you are primarily utilizing the extensive</w:t>
            </w:r>
            <w:r w:rsidR="000242E2" w:rsidRPr="006E2F50">
              <w:rPr>
                <w:sz w:val="18"/>
              </w:rPr>
              <w:t xml:space="preserve"> literature, integrating themes </w:t>
            </w:r>
            <w:r w:rsidRPr="006E2F50">
              <w:rPr>
                <w:sz w:val="18"/>
              </w:rPr>
              <w:t xml:space="preserve">but </w:t>
            </w:r>
            <w:r w:rsidR="000242E2" w:rsidRPr="006E2F50">
              <w:rPr>
                <w:sz w:val="18"/>
              </w:rPr>
              <w:t xml:space="preserve">the themes can be </w:t>
            </w:r>
            <w:r w:rsidRPr="006E2F50">
              <w:rPr>
                <w:sz w:val="18"/>
              </w:rPr>
              <w:t>illustr</w:t>
            </w:r>
            <w:r w:rsidR="000242E2" w:rsidRPr="006E2F50">
              <w:rPr>
                <w:sz w:val="18"/>
              </w:rPr>
              <w:t>ated from grassroots experience</w:t>
            </w:r>
            <w:r w:rsidRPr="006E2F50">
              <w:rPr>
                <w:sz w:val="18"/>
              </w:rPr>
              <w:t>.</w:t>
            </w:r>
          </w:p>
          <w:p w14:paraId="512FF6B1" w14:textId="4A988A7F" w:rsidR="007760CD" w:rsidRPr="006E2F50" w:rsidRDefault="00DD26C7" w:rsidP="0C880DC6">
            <w:pPr>
              <w:pStyle w:val="ListParagraph"/>
              <w:numPr>
                <w:ilvl w:val="0"/>
                <w:numId w:val="50"/>
              </w:numPr>
              <w:rPr>
                <w:sz w:val="18"/>
                <w:szCs w:val="18"/>
              </w:rPr>
            </w:pPr>
            <w:r w:rsidRPr="006E2F50">
              <w:rPr>
                <w:sz w:val="18"/>
                <w:szCs w:val="18"/>
              </w:rPr>
              <w:t>An example is given in</w:t>
            </w:r>
            <w:r w:rsidR="62A03520" w:rsidRPr="006E2F50">
              <w:rPr>
                <w:sz w:val="18"/>
                <w:szCs w:val="18"/>
              </w:rPr>
              <w:t xml:space="preserve"> Grigg, Viv. (2010) The Soul of Auckland, </w:t>
            </w:r>
            <w:r w:rsidRPr="006E2F50">
              <w:rPr>
                <w:i/>
                <w:iCs/>
                <w:sz w:val="18"/>
                <w:szCs w:val="18"/>
              </w:rPr>
              <w:t xml:space="preserve">The Spirit of </w:t>
            </w:r>
            <w:proofErr w:type="gramStart"/>
            <w:r w:rsidRPr="006E2F50">
              <w:rPr>
                <w:i/>
                <w:iCs/>
                <w:sz w:val="18"/>
                <w:szCs w:val="18"/>
              </w:rPr>
              <w:t>Christ</w:t>
            </w:r>
            <w:proofErr w:type="gramEnd"/>
            <w:r w:rsidRPr="006E2F50">
              <w:rPr>
                <w:i/>
                <w:iCs/>
                <w:sz w:val="18"/>
                <w:szCs w:val="18"/>
              </w:rPr>
              <w:t xml:space="preserve"> and the Postmodern City</w:t>
            </w:r>
            <w:r w:rsidR="62A03520" w:rsidRPr="006E2F50">
              <w:rPr>
                <w:sz w:val="18"/>
                <w:szCs w:val="18"/>
              </w:rPr>
              <w:t xml:space="preserve">. </w:t>
            </w:r>
            <w:proofErr w:type="spellStart"/>
            <w:r w:rsidR="62A03520" w:rsidRPr="006E2F50">
              <w:rPr>
                <w:sz w:val="18"/>
                <w:szCs w:val="18"/>
              </w:rPr>
              <w:t>Emeth</w:t>
            </w:r>
            <w:proofErr w:type="spellEnd"/>
            <w:r w:rsidR="62A03520" w:rsidRPr="006E2F50">
              <w:rPr>
                <w:sz w:val="18"/>
                <w:szCs w:val="18"/>
              </w:rPr>
              <w:t xml:space="preserve"> Press. chap 6.</w:t>
            </w:r>
          </w:p>
          <w:p w14:paraId="20FBEE1D" w14:textId="77777777" w:rsidR="00A8603C" w:rsidRPr="006E2F50" w:rsidRDefault="00A8603C" w:rsidP="0C880DC6">
            <w:pPr>
              <w:rPr>
                <w:sz w:val="18"/>
                <w:szCs w:val="18"/>
              </w:rPr>
            </w:pPr>
          </w:p>
          <w:p w14:paraId="043C21DB" w14:textId="11AC7B1E" w:rsidR="00DD26C7" w:rsidRPr="006E2F50" w:rsidRDefault="33DAD1F7" w:rsidP="0C880DC6">
            <w:pPr>
              <w:rPr>
                <w:sz w:val="18"/>
                <w:szCs w:val="18"/>
              </w:rPr>
            </w:pPr>
            <w:r w:rsidRPr="006E2F50">
              <w:rPr>
                <w:sz w:val="18"/>
                <w:szCs w:val="18"/>
              </w:rPr>
              <w:t>This includes 5 articles or books of local literature and discussions with an expert mentor in the field.</w:t>
            </w:r>
            <w:r w:rsidR="007B2C41" w:rsidRPr="006E2F50">
              <w:rPr>
                <w:sz w:val="18"/>
                <w:szCs w:val="18"/>
              </w:rPr>
              <w:t xml:space="preserve"> Please add these to the class list of indigenous resources on Google docs.</w:t>
            </w:r>
          </w:p>
          <w:p w14:paraId="573D18CD" w14:textId="77777777" w:rsidR="009D23F9" w:rsidRPr="006E2F50" w:rsidRDefault="009D23F9" w:rsidP="0C880DC6">
            <w:pPr>
              <w:rPr>
                <w:sz w:val="18"/>
                <w:szCs w:val="18"/>
              </w:rPr>
            </w:pPr>
          </w:p>
          <w:p w14:paraId="11EB7467" w14:textId="77777777" w:rsidR="00B87115" w:rsidRPr="006E2F50" w:rsidRDefault="00DD26C7">
            <w:pPr>
              <w:rPr>
                <w:rFonts w:eastAsia="Times"/>
                <w:sz w:val="18"/>
                <w:szCs w:val="16"/>
              </w:rPr>
            </w:pPr>
            <w:r w:rsidRPr="006E2F50">
              <w:rPr>
                <w:rFonts w:eastAsia="Times"/>
                <w:b/>
                <w:sz w:val="18"/>
                <w:szCs w:val="16"/>
              </w:rPr>
              <w:t>Evaluative criteria</w:t>
            </w:r>
            <w:r w:rsidRPr="006E2F50">
              <w:rPr>
                <w:rFonts w:eastAsia="Times"/>
                <w:sz w:val="18"/>
                <w:szCs w:val="16"/>
              </w:rPr>
              <w:t>: on time; completeness, organization, interfacing with literature, logical flow, title, footnotes and reference in APA style, appropriate quotes, depth of understanding of urban theories and of the city. Skill in generating the conversational dynamics and identifying conversational spaces in the city. (A paper worthy to be submitted to or accepted by a journal automatically gets an A).</w:t>
            </w:r>
          </w:p>
          <w:p w14:paraId="06041909" w14:textId="5B23F1F5" w:rsidR="00DD26C7" w:rsidRPr="006E2F50" w:rsidRDefault="00B87115" w:rsidP="0C880DC6">
            <w:pPr>
              <w:rPr>
                <w:rFonts w:eastAsia="Times"/>
                <w:sz w:val="18"/>
                <w:szCs w:val="18"/>
              </w:rPr>
            </w:pPr>
            <w:r w:rsidRPr="006E2F50">
              <w:rPr>
                <w:rFonts w:eastAsia="Times"/>
                <w:sz w:val="16"/>
                <w:szCs w:val="16"/>
              </w:rPr>
              <w:t>Demonstrates outcome 1,3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411528" w14:textId="7AB97D5C" w:rsidR="00DD26C7" w:rsidRPr="006E2F50" w:rsidRDefault="0FF625DA" w:rsidP="0C880DC6">
            <w:pPr>
              <w:rPr>
                <w:rFonts w:eastAsia="Times"/>
                <w:sz w:val="18"/>
                <w:szCs w:val="18"/>
              </w:rPr>
            </w:pPr>
            <w:r w:rsidRPr="006E2F50">
              <w:rPr>
                <w:rFonts w:eastAsia="Times"/>
                <w:sz w:val="18"/>
                <w:szCs w:val="18"/>
              </w:rPr>
              <w:t>30</w:t>
            </w:r>
            <w:r w:rsidR="00DD26C7" w:rsidRPr="006E2F50">
              <w:rPr>
                <w:rFonts w:eastAsia="Times"/>
                <w:sz w:val="18"/>
                <w:szCs w:val="18"/>
              </w:rPr>
              <w:t>%</w:t>
            </w:r>
          </w:p>
          <w:p w14:paraId="69D583C8" w14:textId="77777777" w:rsidR="00DD26C7" w:rsidRPr="006E2F50" w:rsidRDefault="00DD26C7">
            <w:pPr>
              <w:rPr>
                <w:rFonts w:eastAsia="Times"/>
                <w:sz w:val="18"/>
              </w:rPr>
            </w:pPr>
          </w:p>
          <w:p w14:paraId="3F2D9135" w14:textId="77777777" w:rsidR="00DD26C7" w:rsidRPr="006E2F50" w:rsidRDefault="00DD26C7">
            <w:pPr>
              <w:rPr>
                <w:rFonts w:eastAsia="Times"/>
                <w:sz w:val="18"/>
              </w:rPr>
            </w:pPr>
          </w:p>
          <w:p w14:paraId="52287A44" w14:textId="77777777" w:rsidR="00DD26C7" w:rsidRPr="006E2F50" w:rsidRDefault="00DD26C7">
            <w:pPr>
              <w:rPr>
                <w:rFonts w:eastAsia="Times"/>
                <w:sz w:val="18"/>
              </w:rPr>
            </w:pPr>
          </w:p>
          <w:p w14:paraId="75E75EA3" w14:textId="77777777" w:rsidR="00DD26C7" w:rsidRPr="006E2F50" w:rsidRDefault="00DD26C7">
            <w:pPr>
              <w:rPr>
                <w:rFonts w:eastAsia="Times"/>
                <w:sz w:val="18"/>
              </w:rPr>
            </w:pPr>
          </w:p>
          <w:p w14:paraId="48268E8C" w14:textId="77777777" w:rsidR="00DD26C7" w:rsidRPr="006E2F50" w:rsidRDefault="00DD26C7">
            <w:pPr>
              <w:rPr>
                <w:rFonts w:eastAsia="Times"/>
                <w:sz w:val="18"/>
              </w:rPr>
            </w:pPr>
          </w:p>
          <w:p w14:paraId="0A376A1A" w14:textId="77777777" w:rsidR="00DD26C7" w:rsidRPr="006E2F50" w:rsidRDefault="00DD26C7">
            <w:pPr>
              <w:rPr>
                <w:rFonts w:eastAsia="Times"/>
                <w:sz w:val="18"/>
              </w:rPr>
            </w:pPr>
          </w:p>
          <w:p w14:paraId="0AEE27BD" w14:textId="77777777" w:rsidR="00DD26C7" w:rsidRPr="006E2F50" w:rsidRDefault="00DD26C7">
            <w:pPr>
              <w:rPr>
                <w:rFonts w:eastAsia="Times"/>
                <w:sz w:val="18"/>
              </w:rPr>
            </w:pPr>
          </w:p>
          <w:p w14:paraId="6D772B4A" w14:textId="77777777" w:rsidR="00DD26C7" w:rsidRPr="006E2F50" w:rsidRDefault="00DD26C7">
            <w:pPr>
              <w:rPr>
                <w:rFonts w:eastAsia="Times"/>
                <w:sz w:val="18"/>
              </w:rPr>
            </w:pPr>
          </w:p>
          <w:p w14:paraId="0FC4A77A" w14:textId="77777777" w:rsidR="00DD26C7" w:rsidRPr="006E2F50" w:rsidRDefault="00DD26C7">
            <w:pPr>
              <w:rPr>
                <w:rFonts w:eastAsia="Times"/>
                <w:sz w:val="18"/>
              </w:rPr>
            </w:pPr>
          </w:p>
          <w:p w14:paraId="0659B4E3" w14:textId="77777777" w:rsidR="000822A5" w:rsidRPr="006E2F50" w:rsidRDefault="000822A5">
            <w:pPr>
              <w:rPr>
                <w:rFonts w:eastAsia="Times"/>
                <w:sz w:val="18"/>
              </w:rPr>
            </w:pPr>
          </w:p>
          <w:p w14:paraId="3A7D1978" w14:textId="77777777" w:rsidR="000822A5" w:rsidRPr="006E2F50" w:rsidRDefault="000822A5">
            <w:pPr>
              <w:rPr>
                <w:rFonts w:eastAsia="Times"/>
                <w:sz w:val="18"/>
              </w:rPr>
            </w:pPr>
          </w:p>
          <w:p w14:paraId="6C46E27D" w14:textId="77777777" w:rsidR="000822A5" w:rsidRPr="006E2F50" w:rsidRDefault="000822A5">
            <w:pPr>
              <w:rPr>
                <w:rFonts w:eastAsia="Times"/>
                <w:sz w:val="18"/>
              </w:rPr>
            </w:pPr>
          </w:p>
          <w:p w14:paraId="766BC3B4" w14:textId="77777777" w:rsidR="000822A5" w:rsidRPr="006E2F50" w:rsidRDefault="000822A5">
            <w:pPr>
              <w:rPr>
                <w:rFonts w:eastAsia="Times"/>
                <w:sz w:val="18"/>
              </w:rPr>
            </w:pPr>
          </w:p>
          <w:p w14:paraId="1F3FB89E" w14:textId="77777777" w:rsidR="000822A5" w:rsidRPr="006E2F50" w:rsidRDefault="000822A5">
            <w:pPr>
              <w:rPr>
                <w:rFonts w:eastAsia="Times"/>
                <w:sz w:val="18"/>
              </w:rPr>
            </w:pPr>
          </w:p>
          <w:p w14:paraId="6A9A5259" w14:textId="77777777" w:rsidR="000822A5" w:rsidRPr="006E2F50" w:rsidRDefault="000822A5">
            <w:pPr>
              <w:rPr>
                <w:rFonts w:eastAsia="Times"/>
                <w:sz w:val="18"/>
              </w:rPr>
            </w:pPr>
          </w:p>
          <w:p w14:paraId="3D560F14" w14:textId="77777777" w:rsidR="000822A5" w:rsidRPr="006E2F50" w:rsidRDefault="000822A5">
            <w:pPr>
              <w:rPr>
                <w:rFonts w:eastAsia="Times"/>
                <w:sz w:val="18"/>
              </w:rPr>
            </w:pPr>
          </w:p>
          <w:p w14:paraId="298D3793" w14:textId="77777777" w:rsidR="000822A5" w:rsidRPr="006E2F50" w:rsidRDefault="000822A5">
            <w:pPr>
              <w:rPr>
                <w:rFonts w:eastAsia="Times"/>
                <w:sz w:val="18"/>
              </w:rPr>
            </w:pPr>
          </w:p>
          <w:p w14:paraId="30F5A1B6" w14:textId="77777777" w:rsidR="000822A5" w:rsidRPr="006E2F50" w:rsidRDefault="000822A5">
            <w:pPr>
              <w:rPr>
                <w:rFonts w:eastAsia="Times"/>
                <w:sz w:val="18"/>
              </w:rPr>
            </w:pPr>
          </w:p>
          <w:p w14:paraId="5A499C6E" w14:textId="77777777" w:rsidR="000822A5" w:rsidRPr="006E2F50" w:rsidRDefault="000822A5">
            <w:pPr>
              <w:rPr>
                <w:rFonts w:eastAsia="Times"/>
                <w:sz w:val="18"/>
              </w:rPr>
            </w:pPr>
          </w:p>
          <w:p w14:paraId="55031594" w14:textId="77777777" w:rsidR="000822A5" w:rsidRPr="006E2F50" w:rsidRDefault="000822A5">
            <w:pPr>
              <w:rPr>
                <w:rFonts w:eastAsia="Times"/>
                <w:sz w:val="18"/>
              </w:rPr>
            </w:pPr>
          </w:p>
          <w:p w14:paraId="725FC500" w14:textId="67924D92" w:rsidR="00DD26C7" w:rsidRPr="006E2F50" w:rsidRDefault="00DD26C7" w:rsidP="0C880DC6">
            <w:pPr>
              <w:rPr>
                <w:rFonts w:eastAsia="Times"/>
                <w:sz w:val="18"/>
                <w:szCs w:val="18"/>
              </w:rPr>
            </w:pPr>
          </w:p>
        </w:tc>
      </w:tr>
      <w:tr w:rsidR="00923101" w:rsidRPr="006E2F50" w14:paraId="202F90F2" w14:textId="77777777" w:rsidTr="00907266">
        <w:trPr>
          <w:trHeight w:val="1583"/>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574E2235" w14:textId="77777777" w:rsidR="00923101" w:rsidRPr="006E2F50" w:rsidRDefault="00923101" w:rsidP="00F55F27">
            <w:pPr>
              <w:rPr>
                <w:sz w:val="18"/>
              </w:rPr>
            </w:pPr>
            <w:proofErr w:type="spellStart"/>
            <w:r w:rsidRPr="006E2F50">
              <w:rPr>
                <w:b/>
                <w:sz w:val="18"/>
              </w:rPr>
              <w:t>Proj</w:t>
            </w:r>
            <w:proofErr w:type="spellEnd"/>
            <w:r w:rsidRPr="006E2F50">
              <w:rPr>
                <w:b/>
                <w:sz w:val="18"/>
              </w:rPr>
              <w:t xml:space="preserve"> </w:t>
            </w:r>
            <w:r w:rsidR="007760CD" w:rsidRPr="006E2F50">
              <w:rPr>
                <w:b/>
                <w:sz w:val="18"/>
              </w:rPr>
              <w:t>4</w:t>
            </w:r>
            <w:r w:rsidRPr="006E2F50">
              <w:rPr>
                <w:b/>
                <w:sz w:val="18"/>
              </w:rPr>
              <w:t>:</w:t>
            </w:r>
            <w:r w:rsidRPr="006E2F50">
              <w:rPr>
                <w:sz w:val="18"/>
              </w:rPr>
              <w:t xml:space="preserve">  </w:t>
            </w:r>
            <w:r w:rsidRPr="006E2F50">
              <w:rPr>
                <w:b/>
                <w:sz w:val="18"/>
              </w:rPr>
              <w:t>Practical Anthropological Engagement</w:t>
            </w:r>
            <w:r w:rsidRPr="006E2F50">
              <w:rPr>
                <w:sz w:val="18"/>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B833B58" w14:textId="1B9C9A52" w:rsidR="00923101" w:rsidRPr="006E2F50" w:rsidRDefault="00923101">
            <w:pPr>
              <w:rPr>
                <w:sz w:val="18"/>
              </w:rPr>
            </w:pPr>
            <w:r w:rsidRPr="006E2F50">
              <w:rPr>
                <w:sz w:val="18"/>
              </w:rPr>
              <w:t>25</w:t>
            </w:r>
            <w:r w:rsidR="00A8603C" w:rsidRPr="006E2F50">
              <w:rPr>
                <w:sz w:val="18"/>
              </w:rPr>
              <w:t xml:space="preserve"> </w:t>
            </w:r>
            <w:r w:rsidRPr="006E2F50">
              <w:rPr>
                <w:sz w:val="18"/>
              </w:rPr>
              <w:t>hours</w:t>
            </w:r>
          </w:p>
          <w:p w14:paraId="248894FC" w14:textId="77777777" w:rsidR="00923101" w:rsidRPr="006E2F50" w:rsidRDefault="00923101">
            <w:pPr>
              <w:rPr>
                <w:sz w:val="18"/>
              </w:rPr>
            </w:pPr>
          </w:p>
          <w:p w14:paraId="26C83E52" w14:textId="77777777" w:rsidR="00923101" w:rsidRPr="006E2F50" w:rsidRDefault="00923101">
            <w:pPr>
              <w:rPr>
                <w:sz w:val="18"/>
              </w:rPr>
            </w:pPr>
          </w:p>
          <w:p w14:paraId="6B0BA129" w14:textId="77777777" w:rsidR="00923101" w:rsidRPr="006E2F50" w:rsidRDefault="00923101">
            <w:pPr>
              <w:rPr>
                <w:sz w:val="18"/>
              </w:rPr>
            </w:pPr>
          </w:p>
          <w:p w14:paraId="383285C6" w14:textId="77777777" w:rsidR="00923101" w:rsidRPr="006E2F50" w:rsidRDefault="00923101">
            <w:pPr>
              <w:rPr>
                <w:sz w:val="18"/>
              </w:rPr>
            </w:pPr>
          </w:p>
          <w:p w14:paraId="0542DBB8" w14:textId="77777777" w:rsidR="00923101" w:rsidRPr="006E2F50" w:rsidRDefault="00923101">
            <w:pPr>
              <w:rPr>
                <w:sz w:val="18"/>
              </w:rPr>
            </w:pPr>
          </w:p>
          <w:p w14:paraId="70F3CCB3" w14:textId="77777777" w:rsidR="00923101" w:rsidRPr="006E2F50" w:rsidRDefault="00923101">
            <w:pPr>
              <w:rPr>
                <w:sz w:val="18"/>
              </w:rPr>
            </w:pPr>
          </w:p>
          <w:p w14:paraId="5400EB55" w14:textId="77777777" w:rsidR="00923101" w:rsidRPr="006E2F50" w:rsidRDefault="00923101">
            <w:pPr>
              <w:rPr>
                <w:sz w:val="18"/>
              </w:rPr>
            </w:pPr>
          </w:p>
          <w:p w14:paraId="425102E8" w14:textId="77777777" w:rsidR="00923101" w:rsidRPr="006E2F50" w:rsidRDefault="00923101">
            <w:pPr>
              <w:rPr>
                <w:sz w:val="18"/>
              </w:rPr>
            </w:pPr>
          </w:p>
          <w:p w14:paraId="38E94EC1" w14:textId="77777777" w:rsidR="00923101" w:rsidRPr="006E2F50" w:rsidRDefault="00923101">
            <w:pPr>
              <w:rPr>
                <w:sz w:val="18"/>
              </w:rPr>
            </w:pPr>
          </w:p>
          <w:p w14:paraId="697F1F19" w14:textId="77777777" w:rsidR="00923101" w:rsidRPr="006E2F50" w:rsidRDefault="00923101">
            <w:pPr>
              <w:rPr>
                <w:sz w:val="18"/>
              </w:rPr>
            </w:pP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1F1FF4FE" w14:textId="77777777" w:rsidR="00A8603C" w:rsidRPr="006E2F50" w:rsidRDefault="00923101" w:rsidP="00D8283F">
            <w:pPr>
              <w:rPr>
                <w:sz w:val="18"/>
              </w:rPr>
            </w:pPr>
            <w:r w:rsidRPr="006E2F50">
              <w:rPr>
                <w:rFonts w:eastAsia="Times"/>
                <w:sz w:val="18"/>
                <w:szCs w:val="18"/>
              </w:rPr>
              <w:t> </w:t>
            </w:r>
            <w:r w:rsidR="007760CD" w:rsidRPr="006E2F50">
              <w:rPr>
                <w:sz w:val="18"/>
              </w:rPr>
              <w:t>Through local conversations and exercises gather information from local people</w:t>
            </w:r>
            <w:r w:rsidR="00CA3ED5" w:rsidRPr="006E2F50">
              <w:rPr>
                <w:sz w:val="18"/>
              </w:rPr>
              <w:t xml:space="preserve"> in your local community or ethnic group</w:t>
            </w:r>
            <w:r w:rsidR="007760CD" w:rsidRPr="006E2F50">
              <w:rPr>
                <w:sz w:val="18"/>
              </w:rPr>
              <w:t xml:space="preserve"> on these themes.  By reflecting on these against the Biblical data and some theological readings, </w:t>
            </w:r>
            <w:r w:rsidR="00CA3ED5" w:rsidRPr="006E2F50">
              <w:rPr>
                <w:sz w:val="18"/>
              </w:rPr>
              <w:t xml:space="preserve">and by reflecting on some </w:t>
            </w:r>
            <w:r w:rsidR="00A8603C" w:rsidRPr="006E2F50">
              <w:rPr>
                <w:sz w:val="18"/>
              </w:rPr>
              <w:t xml:space="preserve">of </w:t>
            </w:r>
            <w:r w:rsidR="00CA3ED5" w:rsidRPr="006E2F50">
              <w:rPr>
                <w:sz w:val="18"/>
              </w:rPr>
              <w:t xml:space="preserve">the social science themes, </w:t>
            </w:r>
            <w:r w:rsidR="007760CD" w:rsidRPr="006E2F50">
              <w:rPr>
                <w:sz w:val="18"/>
              </w:rPr>
              <w:t xml:space="preserve">demonstrate in writing and with diagrams how some of these themes can be part of “Urban Transformational Conversations”.  </w:t>
            </w:r>
          </w:p>
          <w:p w14:paraId="199BB8DB" w14:textId="77777777" w:rsidR="00A8603C" w:rsidRPr="006E2F50" w:rsidRDefault="00A8603C" w:rsidP="00D8283F">
            <w:pPr>
              <w:rPr>
                <w:sz w:val="18"/>
              </w:rPr>
            </w:pPr>
          </w:p>
          <w:p w14:paraId="16AA715C" w14:textId="5EFC9FA7" w:rsidR="00A8603C" w:rsidRPr="006E2F50" w:rsidRDefault="007760CD" w:rsidP="00D8283F">
            <w:pPr>
              <w:rPr>
                <w:b/>
                <w:bCs/>
                <w:sz w:val="18"/>
              </w:rPr>
            </w:pPr>
            <w:r w:rsidRPr="006E2F50">
              <w:rPr>
                <w:sz w:val="18"/>
              </w:rPr>
              <w:t xml:space="preserve">Complete </w:t>
            </w:r>
            <w:r w:rsidR="00A8603C" w:rsidRPr="006E2F50">
              <w:rPr>
                <w:sz w:val="18"/>
              </w:rPr>
              <w:t>5</w:t>
            </w:r>
            <w:r w:rsidRPr="006E2F50">
              <w:rPr>
                <w:sz w:val="18"/>
              </w:rPr>
              <w:t xml:space="preserve"> of the 8 mini-</w:t>
            </w:r>
            <w:r w:rsidR="000822A5" w:rsidRPr="006E2F50">
              <w:rPr>
                <w:sz w:val="18"/>
              </w:rPr>
              <w:t>engagements</w:t>
            </w:r>
            <w:r w:rsidRPr="006E2F50">
              <w:rPr>
                <w:sz w:val="18"/>
              </w:rPr>
              <w:t>.</w:t>
            </w:r>
            <w:r w:rsidR="00A8603C" w:rsidRPr="006E2F50">
              <w:rPr>
                <w:sz w:val="18"/>
              </w:rPr>
              <w:t xml:space="preserve">  </w:t>
            </w:r>
            <w:r w:rsidR="00A8603C" w:rsidRPr="006E2F50">
              <w:rPr>
                <w:b/>
                <w:bCs/>
                <w:sz w:val="18"/>
              </w:rPr>
              <w:t>You only need to do five of the eight mini-</w:t>
            </w:r>
            <w:proofErr w:type="gramStart"/>
            <w:r w:rsidR="00A8603C" w:rsidRPr="006E2F50">
              <w:rPr>
                <w:b/>
                <w:bCs/>
                <w:sz w:val="18"/>
              </w:rPr>
              <w:t>assignments,  as</w:t>
            </w:r>
            <w:proofErr w:type="gramEnd"/>
            <w:r w:rsidR="00A8603C" w:rsidRPr="006E2F50">
              <w:rPr>
                <w:b/>
                <w:bCs/>
                <w:sz w:val="18"/>
              </w:rPr>
              <w:t xml:space="preserve"> we will drop the lowest three grades</w:t>
            </w:r>
          </w:p>
          <w:p w14:paraId="38DE02DC" w14:textId="060F5E89" w:rsidR="007760CD" w:rsidRPr="006E2F50" w:rsidRDefault="007760CD" w:rsidP="00D8283F">
            <w:pPr>
              <w:rPr>
                <w:sz w:val="18"/>
              </w:rPr>
            </w:pPr>
            <w:r w:rsidRPr="006E2F50">
              <w:rPr>
                <w:sz w:val="18"/>
              </w:rPr>
              <w:t xml:space="preserve">   </w:t>
            </w:r>
          </w:p>
          <w:p w14:paraId="518A58D5" w14:textId="77777777" w:rsidR="00A8603C" w:rsidRPr="006E2F50" w:rsidRDefault="00CA3ED5" w:rsidP="00D8283F">
            <w:pPr>
              <w:rPr>
                <w:sz w:val="18"/>
              </w:rPr>
            </w:pPr>
            <w:r w:rsidRPr="006E2F50">
              <w:rPr>
                <w:sz w:val="18"/>
              </w:rPr>
              <w:t xml:space="preserve">These will be integrated into your final report.  </w:t>
            </w:r>
            <w:r w:rsidR="007760CD" w:rsidRPr="006E2F50">
              <w:rPr>
                <w:sz w:val="18"/>
              </w:rPr>
              <w:t xml:space="preserve">Start with a graphically pleasing template into which you can slot these </w:t>
            </w:r>
            <w:r w:rsidRPr="006E2F50">
              <w:rPr>
                <w:sz w:val="18"/>
              </w:rPr>
              <w:t xml:space="preserve">mini </w:t>
            </w:r>
            <w:r w:rsidR="007760CD" w:rsidRPr="006E2F50">
              <w:rPr>
                <w:sz w:val="18"/>
              </w:rPr>
              <w:t xml:space="preserve">reports.  Diagrams and charts and graphics are all part of anthropological research.  </w:t>
            </w:r>
            <w:r w:rsidRPr="006E2F50">
              <w:rPr>
                <w:sz w:val="18"/>
              </w:rPr>
              <w:t xml:space="preserve">In the final report, interface your findings with some of the literature and theories you have read.  </w:t>
            </w:r>
            <w:r w:rsidR="007760CD" w:rsidRPr="006E2F50">
              <w:rPr>
                <w:sz w:val="18"/>
              </w:rPr>
              <w:t xml:space="preserve"> </w:t>
            </w:r>
          </w:p>
          <w:p w14:paraId="6F02EC77" w14:textId="77777777" w:rsidR="00A8603C" w:rsidRPr="006E2F50" w:rsidRDefault="00A8603C" w:rsidP="00D8283F">
            <w:pPr>
              <w:rPr>
                <w:sz w:val="18"/>
              </w:rPr>
            </w:pPr>
          </w:p>
          <w:p w14:paraId="69A218AE" w14:textId="77777777" w:rsidR="00A8603C" w:rsidRPr="006E2F50" w:rsidRDefault="00CA3ED5" w:rsidP="00D8283F">
            <w:pPr>
              <w:rPr>
                <w:sz w:val="18"/>
              </w:rPr>
            </w:pPr>
            <w:r w:rsidRPr="006E2F50">
              <w:rPr>
                <w:sz w:val="18"/>
              </w:rPr>
              <w:t xml:space="preserve">A diagram that connects these parts of social analysis would add value to that.  </w:t>
            </w:r>
          </w:p>
          <w:p w14:paraId="45717D78" w14:textId="77777777" w:rsidR="00A8603C" w:rsidRPr="006E2F50" w:rsidRDefault="00A8603C" w:rsidP="00D8283F">
            <w:pPr>
              <w:rPr>
                <w:sz w:val="18"/>
              </w:rPr>
            </w:pPr>
          </w:p>
          <w:p w14:paraId="1BFC925E" w14:textId="77777777" w:rsidR="00A8603C" w:rsidRPr="006E2F50" w:rsidRDefault="00CA3ED5" w:rsidP="00D8283F">
            <w:pPr>
              <w:rPr>
                <w:sz w:val="18"/>
              </w:rPr>
            </w:pPr>
            <w:r w:rsidRPr="006E2F50">
              <w:rPr>
                <w:sz w:val="18"/>
              </w:rPr>
              <w:t xml:space="preserve">Description of your methodology is usually an early paragraph in research.  </w:t>
            </w:r>
          </w:p>
          <w:p w14:paraId="508BA7BB" w14:textId="77777777" w:rsidR="00A8603C" w:rsidRPr="006E2F50" w:rsidRDefault="00A8603C" w:rsidP="00D8283F">
            <w:pPr>
              <w:rPr>
                <w:sz w:val="18"/>
              </w:rPr>
            </w:pPr>
          </w:p>
          <w:p w14:paraId="4B959A33" w14:textId="77777777" w:rsidR="00A8603C" w:rsidRPr="006E2F50" w:rsidRDefault="00CA3ED5" w:rsidP="00D8283F">
            <w:pPr>
              <w:rPr>
                <w:sz w:val="18"/>
              </w:rPr>
            </w:pPr>
            <w:r w:rsidRPr="006E2F50">
              <w:rPr>
                <w:sz w:val="18"/>
              </w:rPr>
              <w:t xml:space="preserve">Discussion of some of the limitations of that methodology would also be a significant paragraph.  Explaining how </w:t>
            </w:r>
            <w:r w:rsidR="00A8603C" w:rsidRPr="006E2F50">
              <w:rPr>
                <w:sz w:val="18"/>
              </w:rPr>
              <w:t>y</w:t>
            </w:r>
            <w:r w:rsidRPr="006E2F50">
              <w:rPr>
                <w:sz w:val="18"/>
              </w:rPr>
              <w:t xml:space="preserve">our explorations confirm or expand some other written materials or research on these people or community would be of interest.   </w:t>
            </w:r>
          </w:p>
          <w:p w14:paraId="2C26A64E" w14:textId="77777777" w:rsidR="00A8603C" w:rsidRPr="006E2F50" w:rsidRDefault="00A8603C" w:rsidP="00D8283F">
            <w:pPr>
              <w:rPr>
                <w:sz w:val="18"/>
              </w:rPr>
            </w:pPr>
          </w:p>
          <w:p w14:paraId="543CA266" w14:textId="454967F9" w:rsidR="00CA3ED5" w:rsidRPr="006E2F50" w:rsidRDefault="00CA3ED5" w:rsidP="00D8283F">
            <w:pPr>
              <w:rPr>
                <w:sz w:val="18"/>
              </w:rPr>
            </w:pPr>
            <w:r w:rsidRPr="006E2F50">
              <w:rPr>
                <w:sz w:val="18"/>
              </w:rPr>
              <w:t>While there are 8 t</w:t>
            </w:r>
            <w:r w:rsidR="009D23F9" w:rsidRPr="006E2F50">
              <w:rPr>
                <w:sz w:val="18"/>
              </w:rPr>
              <w:t>o</w:t>
            </w:r>
            <w:r w:rsidRPr="006E2F50">
              <w:rPr>
                <w:sz w:val="18"/>
              </w:rPr>
              <w:t xml:space="preserve">pics you are welcome to add from other themes that have been developed in the course. This is likely 5-7 pages, plus cover and table of contents and references, and not more than 10.  A rubric is included in </w:t>
            </w:r>
            <w:r w:rsidR="007B2C41" w:rsidRPr="006E2F50">
              <w:rPr>
                <w:sz w:val="18"/>
              </w:rPr>
              <w:t>Populi</w:t>
            </w:r>
            <w:r w:rsidRPr="006E2F50">
              <w:rPr>
                <w:sz w:val="18"/>
              </w:rPr>
              <w:t>, but alternative creativ</w:t>
            </w:r>
            <w:r w:rsidR="00B87115" w:rsidRPr="006E2F50">
              <w:rPr>
                <w:sz w:val="18"/>
              </w:rPr>
              <w:t>e approaches will be considered.</w:t>
            </w:r>
          </w:p>
          <w:p w14:paraId="4F993AA1" w14:textId="77777777" w:rsidR="009D23F9" w:rsidRPr="006E2F50" w:rsidRDefault="009D23F9" w:rsidP="00D8283F">
            <w:pPr>
              <w:rPr>
                <w:sz w:val="18"/>
              </w:rPr>
            </w:pPr>
          </w:p>
          <w:p w14:paraId="4E995B7E" w14:textId="77777777" w:rsidR="00A8603C" w:rsidRPr="006E2F50" w:rsidRDefault="007760CD" w:rsidP="00D8283F">
            <w:pPr>
              <w:rPr>
                <w:sz w:val="18"/>
              </w:rPr>
            </w:pPr>
            <w:r w:rsidRPr="006E2F50">
              <w:rPr>
                <w:sz w:val="18"/>
              </w:rPr>
              <w:t xml:space="preserve"> You do not need to do these </w:t>
            </w:r>
            <w:proofErr w:type="gramStart"/>
            <w:r w:rsidR="00B87115" w:rsidRPr="006E2F50">
              <w:rPr>
                <w:sz w:val="18"/>
              </w:rPr>
              <w:t>mini-assignments</w:t>
            </w:r>
            <w:proofErr w:type="gramEnd"/>
            <w:r w:rsidR="00B87115" w:rsidRPr="006E2F50">
              <w:rPr>
                <w:sz w:val="18"/>
              </w:rPr>
              <w:t xml:space="preserve"> </w:t>
            </w:r>
            <w:r w:rsidRPr="006E2F50">
              <w:rPr>
                <w:sz w:val="18"/>
              </w:rPr>
              <w:t xml:space="preserve">in order, but adapt to your time frames.  </w:t>
            </w:r>
          </w:p>
          <w:p w14:paraId="7F0D5A51" w14:textId="77777777" w:rsidR="00A8603C" w:rsidRPr="006E2F50" w:rsidRDefault="00A8603C" w:rsidP="00D8283F">
            <w:pPr>
              <w:rPr>
                <w:sz w:val="18"/>
              </w:rPr>
            </w:pPr>
          </w:p>
          <w:p w14:paraId="671E898F" w14:textId="67885533" w:rsidR="000822A5" w:rsidRPr="006E2F50" w:rsidRDefault="00A8603C" w:rsidP="00D8283F">
            <w:pPr>
              <w:rPr>
                <w:sz w:val="18"/>
              </w:rPr>
            </w:pPr>
            <w:r w:rsidRPr="006E2F50">
              <w:rPr>
                <w:sz w:val="18"/>
              </w:rPr>
              <w:lastRenderedPageBreak/>
              <w:t xml:space="preserve">If you are working </w:t>
            </w:r>
            <w:proofErr w:type="spellStart"/>
            <w:r w:rsidRPr="006E2F50">
              <w:rPr>
                <w:sz w:val="18"/>
              </w:rPr>
              <w:t>corss</w:t>
            </w:r>
            <w:proofErr w:type="spellEnd"/>
            <w:r w:rsidRPr="006E2F50">
              <w:rPr>
                <w:sz w:val="18"/>
              </w:rPr>
              <w:t>-culturally, i</w:t>
            </w:r>
            <w:r w:rsidR="007760CD" w:rsidRPr="006E2F50">
              <w:rPr>
                <w:sz w:val="18"/>
              </w:rPr>
              <w:t xml:space="preserve">nclude an average of </w:t>
            </w:r>
            <w:r w:rsidR="00B87115" w:rsidRPr="006E2F50">
              <w:rPr>
                <w:sz w:val="18"/>
              </w:rPr>
              <w:t>four</w:t>
            </w:r>
            <w:r w:rsidR="007760CD" w:rsidRPr="006E2F50">
              <w:rPr>
                <w:sz w:val="18"/>
              </w:rPr>
              <w:t xml:space="preserve"> local </w:t>
            </w:r>
            <w:r w:rsidR="00E466AC" w:rsidRPr="006E2F50">
              <w:rPr>
                <w:sz w:val="18"/>
              </w:rPr>
              <w:t>phrases</w:t>
            </w:r>
            <w:r w:rsidR="007760CD" w:rsidRPr="006E2F50">
              <w:rPr>
                <w:sz w:val="18"/>
              </w:rPr>
              <w:t xml:space="preserve"> from their language in each write up. (Your language tutor may need to assist you with these). </w:t>
            </w:r>
          </w:p>
          <w:p w14:paraId="5AC1B8CE" w14:textId="77777777" w:rsidR="009D23F9" w:rsidRPr="006E2F50" w:rsidRDefault="009D23F9" w:rsidP="00D8283F">
            <w:pPr>
              <w:rPr>
                <w:b/>
                <w:bCs/>
                <w:sz w:val="18"/>
              </w:rPr>
            </w:pPr>
          </w:p>
          <w:p w14:paraId="49A2EC63" w14:textId="4BA4CD4A" w:rsidR="007760CD" w:rsidRPr="006E2F50" w:rsidRDefault="000822A5" w:rsidP="00D8283F">
            <w:pPr>
              <w:rPr>
                <w:sz w:val="18"/>
              </w:rPr>
            </w:pPr>
            <w:r w:rsidRPr="006E2F50">
              <w:rPr>
                <w:b/>
                <w:sz w:val="18"/>
              </w:rPr>
              <w:t>Group Work:</w:t>
            </w:r>
            <w:r w:rsidRPr="006E2F50">
              <w:rPr>
                <w:sz w:val="18"/>
              </w:rPr>
              <w:t xml:space="preserve"> </w:t>
            </w:r>
            <w:r w:rsidR="00CA3ED5" w:rsidRPr="006E2F50">
              <w:rPr>
                <w:sz w:val="18"/>
              </w:rPr>
              <w:t>Attach these to your forum each time.  Give at least one line of encouragement and one suggestion to each attachment by another student.</w:t>
            </w:r>
          </w:p>
          <w:p w14:paraId="095DAB16" w14:textId="77777777" w:rsidR="009D23F9" w:rsidRPr="006E2F50" w:rsidRDefault="00923101" w:rsidP="007760CD">
            <w:pPr>
              <w:rPr>
                <w:rFonts w:eastAsia="Times"/>
                <w:sz w:val="18"/>
                <w:szCs w:val="18"/>
              </w:rPr>
            </w:pPr>
            <w:r w:rsidRPr="006E2F50">
              <w:rPr>
                <w:rFonts w:eastAsia="Times"/>
                <w:sz w:val="18"/>
                <w:szCs w:val="18"/>
              </w:rPr>
              <w:t xml:space="preserve"> </w:t>
            </w:r>
          </w:p>
          <w:p w14:paraId="0A5366CA" w14:textId="54DBA534" w:rsidR="00923101" w:rsidRPr="006E2F50" w:rsidRDefault="00923101" w:rsidP="007760CD">
            <w:pPr>
              <w:rPr>
                <w:rFonts w:eastAsia="Times"/>
                <w:sz w:val="18"/>
                <w:szCs w:val="18"/>
              </w:rPr>
            </w:pPr>
            <w:proofErr w:type="spellStart"/>
            <w:r w:rsidRPr="006E2F50">
              <w:rPr>
                <w:rFonts w:eastAsia="Times"/>
                <w:b/>
                <w:sz w:val="18"/>
                <w:szCs w:val="18"/>
              </w:rPr>
              <w:t>Proj</w:t>
            </w:r>
            <w:proofErr w:type="spellEnd"/>
            <w:r w:rsidRPr="006E2F50">
              <w:rPr>
                <w:rFonts w:eastAsia="Times"/>
                <w:b/>
                <w:sz w:val="18"/>
                <w:szCs w:val="18"/>
              </w:rPr>
              <w:t xml:space="preserve"> 4.1:</w:t>
            </w:r>
            <w:r w:rsidRPr="006E2F50">
              <w:rPr>
                <w:rFonts w:eastAsia="Times"/>
                <w:sz w:val="18"/>
                <w:szCs w:val="18"/>
              </w:rPr>
              <w:t xml:space="preserve"> </w:t>
            </w:r>
            <w:r w:rsidR="000822A5" w:rsidRPr="006E2F50">
              <w:rPr>
                <w:rFonts w:eastAsia="Times"/>
                <w:b/>
                <w:sz w:val="18"/>
                <w:szCs w:val="18"/>
              </w:rPr>
              <w:t>Dreams:</w:t>
            </w:r>
            <w:r w:rsidR="000822A5" w:rsidRPr="006E2F50">
              <w:rPr>
                <w:rFonts w:eastAsia="Times"/>
                <w:sz w:val="18"/>
                <w:szCs w:val="18"/>
              </w:rPr>
              <w:t xml:space="preserve"> </w:t>
            </w:r>
            <w:r w:rsidRPr="006E2F50">
              <w:rPr>
                <w:rFonts w:eastAsia="Times"/>
                <w:sz w:val="18"/>
                <w:szCs w:val="18"/>
              </w:rPr>
              <w:t>Work with a group of people in</w:t>
            </w:r>
            <w:r w:rsidR="007760CD" w:rsidRPr="006E2F50">
              <w:rPr>
                <w:rFonts w:eastAsia="Times"/>
                <w:sz w:val="18"/>
                <w:szCs w:val="18"/>
              </w:rPr>
              <w:t xml:space="preserve"> your community</w:t>
            </w:r>
            <w:r w:rsidRPr="006E2F50">
              <w:rPr>
                <w:rFonts w:eastAsia="Times"/>
                <w:sz w:val="18"/>
                <w:szCs w:val="18"/>
              </w:rPr>
              <w:t xml:space="preserve"> to draw or make a model of their ideal community. Reflect with them on Rev 21. Write a </w:t>
            </w:r>
            <w:proofErr w:type="gramStart"/>
            <w:r w:rsidRPr="006E2F50">
              <w:rPr>
                <w:rFonts w:eastAsia="Times"/>
                <w:sz w:val="18"/>
                <w:szCs w:val="18"/>
              </w:rPr>
              <w:t>1 page</w:t>
            </w:r>
            <w:proofErr w:type="gramEnd"/>
            <w:r w:rsidRPr="006E2F50">
              <w:rPr>
                <w:rFonts w:eastAsia="Times"/>
                <w:sz w:val="18"/>
                <w:szCs w:val="18"/>
              </w:rPr>
              <w:t xml:space="preserve"> summary of what you learned</w:t>
            </w:r>
            <w:r w:rsidR="007760CD" w:rsidRPr="006E2F50">
              <w:rPr>
                <w:rFonts w:eastAsia="Times"/>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9AF82C" w14:textId="15623EAA" w:rsidR="00923101" w:rsidRPr="006E2F50" w:rsidRDefault="00A8603C" w:rsidP="000822A5">
            <w:pPr>
              <w:rPr>
                <w:rFonts w:eastAsia="Times"/>
                <w:sz w:val="18"/>
              </w:rPr>
            </w:pPr>
            <w:r w:rsidRPr="006E2F50">
              <w:rPr>
                <w:rFonts w:eastAsia="Times"/>
                <w:sz w:val="18"/>
              </w:rPr>
              <w:lastRenderedPageBreak/>
              <w:t>24</w:t>
            </w:r>
            <w:r w:rsidR="00923101" w:rsidRPr="006E2F50">
              <w:rPr>
                <w:rFonts w:eastAsia="Times"/>
                <w:sz w:val="18"/>
              </w:rPr>
              <w:t>%</w:t>
            </w:r>
          </w:p>
        </w:tc>
      </w:tr>
      <w:tr w:rsidR="00923101" w:rsidRPr="006E2F50" w14:paraId="30F25575"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5BD84909" w14:textId="77777777" w:rsidR="00923101" w:rsidRPr="006E2F50" w:rsidRDefault="00923101" w:rsidP="00C83AFA">
            <w:pPr>
              <w:rPr>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76D628" w14:textId="77777777" w:rsidR="00923101" w:rsidRPr="006E2F50" w:rsidRDefault="00923101" w:rsidP="00D92BBE">
            <w:pPr>
              <w:rPr>
                <w:sz w:val="18"/>
              </w:rPr>
            </w:pP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510287FC" w14:textId="77777777" w:rsidR="00923101" w:rsidRPr="006E2F50" w:rsidRDefault="00923101" w:rsidP="00D8283F">
            <w:pPr>
              <w:rPr>
                <w:rFonts w:eastAsia="Times"/>
                <w:sz w:val="18"/>
                <w:szCs w:val="18"/>
              </w:rPr>
            </w:pPr>
            <w:r w:rsidRPr="006E2F50">
              <w:rPr>
                <w:rFonts w:eastAsia="Times"/>
                <w:sz w:val="18"/>
                <w:szCs w:val="18"/>
              </w:rPr>
              <w:t> </w:t>
            </w:r>
            <w:proofErr w:type="spellStart"/>
            <w:r w:rsidRPr="006E2F50">
              <w:rPr>
                <w:rFonts w:eastAsia="Times"/>
                <w:b/>
                <w:sz w:val="18"/>
                <w:szCs w:val="18"/>
              </w:rPr>
              <w:t>Proj</w:t>
            </w:r>
            <w:proofErr w:type="spellEnd"/>
            <w:r w:rsidRPr="006E2F50">
              <w:rPr>
                <w:rFonts w:eastAsia="Times"/>
                <w:b/>
                <w:sz w:val="18"/>
                <w:szCs w:val="18"/>
              </w:rPr>
              <w:t xml:space="preserve"> 4.2:</w:t>
            </w:r>
            <w:r w:rsidRPr="006E2F50">
              <w:rPr>
                <w:rFonts w:eastAsia="Times"/>
                <w:sz w:val="18"/>
                <w:szCs w:val="18"/>
              </w:rPr>
              <w:t xml:space="preserve"> </w:t>
            </w:r>
            <w:r w:rsidR="000822A5" w:rsidRPr="006E2F50">
              <w:rPr>
                <w:rFonts w:eastAsia="Times"/>
                <w:b/>
                <w:sz w:val="18"/>
                <w:szCs w:val="18"/>
              </w:rPr>
              <w:t>History:</w:t>
            </w:r>
            <w:r w:rsidR="000822A5" w:rsidRPr="006E2F50">
              <w:rPr>
                <w:rFonts w:eastAsia="Times"/>
                <w:sz w:val="18"/>
                <w:szCs w:val="18"/>
              </w:rPr>
              <w:t xml:space="preserve"> </w:t>
            </w:r>
            <w:r w:rsidRPr="006E2F50">
              <w:rPr>
                <w:rFonts w:eastAsia="Times"/>
                <w:sz w:val="18"/>
                <w:szCs w:val="18"/>
              </w:rPr>
              <w:t>Visit historical places of your city and construct the history of your city (macro)</w:t>
            </w:r>
            <w:r w:rsidR="007760CD" w:rsidRPr="006E2F50">
              <w:rPr>
                <w:rFonts w:eastAsia="Times"/>
                <w:sz w:val="18"/>
                <w:szCs w:val="18"/>
              </w:rPr>
              <w:t xml:space="preserve"> </w:t>
            </w:r>
            <w:r w:rsidRPr="006E2F50">
              <w:rPr>
                <w:rFonts w:eastAsia="Times"/>
                <w:sz w:val="18"/>
                <w:szCs w:val="18"/>
              </w:rPr>
              <w:t>or Case study of the origin and growth of a particular urban po</w:t>
            </w:r>
            <w:r w:rsidR="007760CD" w:rsidRPr="006E2F50">
              <w:rPr>
                <w:rFonts w:eastAsia="Times"/>
                <w:sz w:val="18"/>
                <w:szCs w:val="18"/>
              </w:rPr>
              <w:t xml:space="preserve">or community systems (micro). </w:t>
            </w:r>
            <w:r w:rsidRPr="006E2F50">
              <w:rPr>
                <w:rFonts w:eastAsia="Times"/>
                <w:sz w:val="18"/>
                <w:szCs w:val="18"/>
              </w:rPr>
              <w:t xml:space="preserve">Write a </w:t>
            </w:r>
            <w:proofErr w:type="gramStart"/>
            <w:r w:rsidRPr="006E2F50">
              <w:rPr>
                <w:rFonts w:eastAsia="Times"/>
                <w:sz w:val="18"/>
                <w:szCs w:val="18"/>
              </w:rPr>
              <w:t>one page</w:t>
            </w:r>
            <w:proofErr w:type="gramEnd"/>
            <w:r w:rsidRPr="006E2F50">
              <w:rPr>
                <w:rFonts w:eastAsia="Times"/>
                <w:sz w:val="18"/>
                <w:szCs w:val="18"/>
              </w:rPr>
              <w:t xml:space="preserve"> summary</w:t>
            </w:r>
            <w:r w:rsidR="007760CD" w:rsidRPr="006E2F50">
              <w:rPr>
                <w:rFonts w:eastAsia="Times"/>
                <w:sz w:val="18"/>
                <w:szCs w:val="18"/>
              </w:rPr>
              <w:t xml:space="preserve"> into your template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27A503" w14:textId="77777777" w:rsidR="00923101" w:rsidRPr="006E2F50" w:rsidRDefault="007760CD">
            <w:pPr>
              <w:rPr>
                <w:rFonts w:eastAsia="Times"/>
                <w:sz w:val="18"/>
              </w:rPr>
            </w:pPr>
            <w:r w:rsidRPr="006E2F50">
              <w:rPr>
                <w:rFonts w:eastAsia="Times"/>
                <w:sz w:val="18"/>
              </w:rPr>
              <w:t xml:space="preserve"> </w:t>
            </w:r>
          </w:p>
        </w:tc>
      </w:tr>
      <w:tr w:rsidR="00923101" w:rsidRPr="006E2F50" w14:paraId="664C22F6"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5BC53C86" w14:textId="77777777" w:rsidR="00923101" w:rsidRPr="006E2F50" w:rsidRDefault="00923101" w:rsidP="00C83AFA">
            <w:pPr>
              <w:rPr>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AFC469" w14:textId="77777777" w:rsidR="00923101" w:rsidRPr="006E2F50" w:rsidRDefault="00923101" w:rsidP="00D92BBE">
            <w:pPr>
              <w:rPr>
                <w:sz w:val="18"/>
              </w:rPr>
            </w:pP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4A0EC0EB" w14:textId="77777777" w:rsidR="00923101" w:rsidRPr="006E2F50" w:rsidRDefault="00923101" w:rsidP="007760CD">
            <w:pPr>
              <w:rPr>
                <w:rFonts w:eastAsia="Times"/>
                <w:sz w:val="18"/>
                <w:szCs w:val="18"/>
              </w:rPr>
            </w:pPr>
            <w:proofErr w:type="spellStart"/>
            <w:r w:rsidRPr="006E2F50">
              <w:rPr>
                <w:rFonts w:eastAsia="Times"/>
                <w:b/>
                <w:sz w:val="18"/>
                <w:szCs w:val="18"/>
              </w:rPr>
              <w:t>Proj</w:t>
            </w:r>
            <w:proofErr w:type="spellEnd"/>
            <w:r w:rsidRPr="006E2F50">
              <w:rPr>
                <w:rFonts w:eastAsia="Times"/>
                <w:b/>
                <w:sz w:val="18"/>
                <w:szCs w:val="18"/>
              </w:rPr>
              <w:t xml:space="preserve"> 4.3:</w:t>
            </w:r>
            <w:r w:rsidR="000822A5" w:rsidRPr="006E2F50">
              <w:rPr>
                <w:rFonts w:eastAsia="Times"/>
                <w:b/>
                <w:sz w:val="18"/>
                <w:szCs w:val="18"/>
              </w:rPr>
              <w:t xml:space="preserve"> Family Life: </w:t>
            </w:r>
            <w:r w:rsidRPr="006E2F50">
              <w:rPr>
                <w:rFonts w:eastAsia="Times"/>
                <w:sz w:val="18"/>
                <w:szCs w:val="18"/>
              </w:rPr>
              <w:t xml:space="preserve"> Describe in one page the family life of one dwelling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0BC9DE" w14:textId="77777777" w:rsidR="00923101" w:rsidRPr="006E2F50" w:rsidRDefault="00923101">
            <w:pPr>
              <w:rPr>
                <w:rFonts w:eastAsia="Times"/>
                <w:sz w:val="18"/>
              </w:rPr>
            </w:pPr>
          </w:p>
        </w:tc>
      </w:tr>
      <w:tr w:rsidR="00923101" w:rsidRPr="006E2F50" w14:paraId="5D12C761"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11E624FE" w14:textId="77777777" w:rsidR="00923101" w:rsidRPr="006E2F50" w:rsidRDefault="00923101" w:rsidP="00C83AFA">
            <w:pPr>
              <w:rPr>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525CDC9" w14:textId="77777777" w:rsidR="00923101" w:rsidRPr="006E2F50" w:rsidRDefault="00923101" w:rsidP="00D92BBE">
            <w:pPr>
              <w:rPr>
                <w:sz w:val="18"/>
              </w:rPr>
            </w:pP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5654639F" w14:textId="77777777" w:rsidR="00923101" w:rsidRPr="006E2F50" w:rsidRDefault="00923101" w:rsidP="007760CD">
            <w:pPr>
              <w:rPr>
                <w:rFonts w:eastAsia="Times"/>
                <w:sz w:val="18"/>
                <w:szCs w:val="18"/>
              </w:rPr>
            </w:pPr>
            <w:proofErr w:type="spellStart"/>
            <w:r w:rsidRPr="006E2F50">
              <w:rPr>
                <w:rFonts w:eastAsia="Times"/>
                <w:b/>
                <w:sz w:val="18"/>
                <w:szCs w:val="18"/>
              </w:rPr>
              <w:t>Proj</w:t>
            </w:r>
            <w:proofErr w:type="spellEnd"/>
            <w:r w:rsidRPr="006E2F50">
              <w:rPr>
                <w:rFonts w:eastAsia="Times"/>
                <w:b/>
                <w:sz w:val="18"/>
                <w:szCs w:val="18"/>
              </w:rPr>
              <w:t xml:space="preserve"> 4.4:</w:t>
            </w:r>
            <w:r w:rsidR="000822A5" w:rsidRPr="006E2F50">
              <w:rPr>
                <w:rFonts w:eastAsia="Times"/>
                <w:b/>
                <w:sz w:val="18"/>
                <w:szCs w:val="18"/>
              </w:rPr>
              <w:t xml:space="preserve"> Did the gods travel with them?</w:t>
            </w:r>
            <w:r w:rsidRPr="006E2F50">
              <w:rPr>
                <w:rFonts w:eastAsia="Times"/>
                <w:sz w:val="18"/>
                <w:szCs w:val="18"/>
              </w:rPr>
              <w:t xml:space="preserve"> Find out and document in one page how rural migrants transplant their religious life from village to a city </w:t>
            </w:r>
            <w:r w:rsidR="007760CD" w:rsidRPr="006E2F50">
              <w:rPr>
                <w:rFonts w:eastAsia="Times"/>
                <w:sz w:val="18"/>
                <w:szCs w:val="18"/>
              </w:rPr>
              <w:t xml:space="preserve">or </w:t>
            </w:r>
            <w:r w:rsidRPr="006E2F50">
              <w:rPr>
                <w:rFonts w:eastAsia="Times"/>
                <w:sz w:val="18"/>
                <w:szCs w:val="18"/>
              </w:rPr>
              <w:t>slum- worship, festivals, etc.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7EAF2A" w14:textId="77777777" w:rsidR="00923101" w:rsidRPr="006E2F50" w:rsidRDefault="00923101">
            <w:pPr>
              <w:rPr>
                <w:rFonts w:eastAsia="Times"/>
                <w:sz w:val="18"/>
              </w:rPr>
            </w:pPr>
          </w:p>
        </w:tc>
      </w:tr>
      <w:tr w:rsidR="00923101" w:rsidRPr="006E2F50" w14:paraId="7901C84D"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3477CE73" w14:textId="77777777" w:rsidR="00923101" w:rsidRPr="006E2F50" w:rsidRDefault="00923101" w:rsidP="00C83AFA">
            <w:pPr>
              <w:rPr>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37CF11" w14:textId="77777777" w:rsidR="00923101" w:rsidRPr="006E2F50" w:rsidRDefault="00923101" w:rsidP="00D92BBE">
            <w:pPr>
              <w:rPr>
                <w:sz w:val="18"/>
              </w:rPr>
            </w:pP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3F0FAF58" w14:textId="77777777" w:rsidR="00923101" w:rsidRPr="006E2F50" w:rsidRDefault="00923101" w:rsidP="007760CD">
            <w:pPr>
              <w:rPr>
                <w:rFonts w:eastAsia="Times"/>
                <w:sz w:val="18"/>
                <w:szCs w:val="18"/>
              </w:rPr>
            </w:pPr>
            <w:proofErr w:type="spellStart"/>
            <w:r w:rsidRPr="006E2F50">
              <w:rPr>
                <w:rFonts w:eastAsia="Times"/>
                <w:b/>
                <w:sz w:val="18"/>
                <w:szCs w:val="18"/>
              </w:rPr>
              <w:t>Proj</w:t>
            </w:r>
            <w:proofErr w:type="spellEnd"/>
            <w:r w:rsidRPr="006E2F50">
              <w:rPr>
                <w:rFonts w:eastAsia="Times"/>
                <w:b/>
                <w:sz w:val="18"/>
                <w:szCs w:val="18"/>
              </w:rPr>
              <w:t xml:space="preserve"> 4.5: </w:t>
            </w:r>
            <w:r w:rsidR="000822A5" w:rsidRPr="006E2F50">
              <w:rPr>
                <w:rFonts w:eastAsia="Times"/>
                <w:b/>
                <w:sz w:val="18"/>
                <w:szCs w:val="18"/>
              </w:rPr>
              <w:t xml:space="preserve">Finding a communal role: </w:t>
            </w:r>
            <w:r w:rsidRPr="006E2F50">
              <w:rPr>
                <w:rFonts w:eastAsia="Times"/>
                <w:sz w:val="18"/>
                <w:szCs w:val="18"/>
              </w:rPr>
              <w:t xml:space="preserve">Discuss with people in your slum community and list five specific contributions </w:t>
            </w:r>
            <w:r w:rsidR="007760CD" w:rsidRPr="006E2F50">
              <w:rPr>
                <w:rFonts w:eastAsia="Times"/>
                <w:sz w:val="18"/>
                <w:szCs w:val="18"/>
              </w:rPr>
              <w:t xml:space="preserve">they </w:t>
            </w:r>
            <w:proofErr w:type="gramStart"/>
            <w:r w:rsidRPr="006E2F50">
              <w:rPr>
                <w:rFonts w:eastAsia="Times"/>
                <w:sz w:val="18"/>
                <w:szCs w:val="18"/>
              </w:rPr>
              <w:t>provides</w:t>
            </w:r>
            <w:proofErr w:type="gramEnd"/>
            <w:r w:rsidRPr="006E2F50">
              <w:rPr>
                <w:rFonts w:eastAsia="Times"/>
                <w:sz w:val="18"/>
                <w:szCs w:val="18"/>
              </w:rPr>
              <w:t xml:space="preserve"> for the </w:t>
            </w:r>
            <w:r w:rsidR="007760CD" w:rsidRPr="006E2F50">
              <w:rPr>
                <w:rFonts w:eastAsia="Times"/>
                <w:sz w:val="18"/>
                <w:szCs w:val="18"/>
              </w:rPr>
              <w:t>city</w:t>
            </w:r>
            <w:r w:rsidRPr="006E2F50">
              <w:rPr>
                <w:rFonts w:eastAsia="Times"/>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C699A9" w14:textId="77777777" w:rsidR="00923101" w:rsidRPr="006E2F50" w:rsidRDefault="00923101">
            <w:pPr>
              <w:rPr>
                <w:rFonts w:eastAsia="Times"/>
                <w:sz w:val="18"/>
              </w:rPr>
            </w:pPr>
          </w:p>
        </w:tc>
      </w:tr>
      <w:tr w:rsidR="00923101" w:rsidRPr="006E2F50" w14:paraId="5B10522D"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546E1EFE" w14:textId="77777777" w:rsidR="00923101" w:rsidRPr="006E2F50" w:rsidRDefault="00923101" w:rsidP="00C83AFA">
            <w:pPr>
              <w:rPr>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A7DB34" w14:textId="77777777" w:rsidR="00923101" w:rsidRPr="006E2F50" w:rsidRDefault="00923101" w:rsidP="00D92BBE">
            <w:pPr>
              <w:rPr>
                <w:sz w:val="18"/>
              </w:rPr>
            </w:pP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05912712" w14:textId="77777777" w:rsidR="00923101" w:rsidRPr="006E2F50" w:rsidRDefault="00923101" w:rsidP="00D8283F">
            <w:pPr>
              <w:rPr>
                <w:rFonts w:eastAsia="Times"/>
                <w:sz w:val="18"/>
                <w:szCs w:val="18"/>
              </w:rPr>
            </w:pPr>
            <w:proofErr w:type="spellStart"/>
            <w:r w:rsidRPr="006E2F50">
              <w:rPr>
                <w:rFonts w:eastAsia="Times"/>
                <w:b/>
                <w:sz w:val="18"/>
                <w:szCs w:val="18"/>
              </w:rPr>
              <w:t>Proj</w:t>
            </w:r>
            <w:proofErr w:type="spellEnd"/>
            <w:r w:rsidRPr="006E2F50">
              <w:rPr>
                <w:rFonts w:eastAsia="Times"/>
                <w:b/>
                <w:sz w:val="18"/>
                <w:szCs w:val="18"/>
              </w:rPr>
              <w:t xml:space="preserve"> 4.6:</w:t>
            </w:r>
            <w:r w:rsidR="000822A5" w:rsidRPr="006E2F50">
              <w:rPr>
                <w:rFonts w:eastAsia="Times"/>
                <w:b/>
                <w:sz w:val="18"/>
                <w:szCs w:val="18"/>
              </w:rPr>
              <w:t xml:space="preserve"> Economics: </w:t>
            </w:r>
            <w:r w:rsidRPr="006E2F50">
              <w:rPr>
                <w:rFonts w:eastAsia="Times"/>
                <w:sz w:val="18"/>
                <w:szCs w:val="18"/>
              </w:rPr>
              <w:t xml:space="preserve"> Talk with a shopkeeper or poor </w:t>
            </w:r>
            <w:proofErr w:type="gramStart"/>
            <w:r w:rsidRPr="006E2F50">
              <w:rPr>
                <w:rFonts w:eastAsia="Times"/>
                <w:sz w:val="18"/>
                <w:szCs w:val="18"/>
              </w:rPr>
              <w:t>business person</w:t>
            </w:r>
            <w:proofErr w:type="gramEnd"/>
            <w:r w:rsidRPr="006E2F50">
              <w:rPr>
                <w:rFonts w:eastAsia="Times"/>
                <w:sz w:val="18"/>
                <w:szCs w:val="18"/>
              </w:rPr>
              <w:t xml:space="preserve"> about the steps they have to take to become a legal business and the length of time. Compare that with the process in Lima, Peru</w:t>
            </w:r>
            <w:r w:rsidR="007760CD" w:rsidRPr="006E2F50">
              <w:rPr>
                <w:rFonts w:eastAsia="Times"/>
                <w:sz w:val="18"/>
                <w:szCs w:val="18"/>
              </w:rPr>
              <w:t xml:space="preserve"> from de Soto</w:t>
            </w:r>
            <w:r w:rsidRPr="006E2F50">
              <w:rPr>
                <w:rFonts w:eastAsia="Times"/>
                <w:sz w:val="18"/>
                <w:szCs w:val="18"/>
              </w:rPr>
              <w:t>. (1 page)</w:t>
            </w:r>
            <w:r w:rsidR="000822A5" w:rsidRPr="006E2F50">
              <w:rPr>
                <w:rFonts w:eastAsia="Times"/>
                <w:sz w:val="18"/>
                <w:szCs w:val="18"/>
              </w:rPr>
              <w:t xml:space="preserve"> Or identify other economic dynamics.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949477" w14:textId="77777777" w:rsidR="00923101" w:rsidRPr="006E2F50" w:rsidRDefault="00923101">
            <w:pPr>
              <w:rPr>
                <w:rFonts w:eastAsia="Times"/>
                <w:sz w:val="18"/>
              </w:rPr>
            </w:pPr>
          </w:p>
        </w:tc>
      </w:tr>
      <w:tr w:rsidR="00923101" w:rsidRPr="006E2F50" w14:paraId="60F6F8BD"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1C2D63FD" w14:textId="77777777" w:rsidR="00923101" w:rsidRPr="006E2F50" w:rsidRDefault="00923101" w:rsidP="00C83AFA">
            <w:pPr>
              <w:rPr>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619A02" w14:textId="77777777" w:rsidR="00923101" w:rsidRPr="006E2F50" w:rsidRDefault="00923101" w:rsidP="00D92BBE">
            <w:pPr>
              <w:rPr>
                <w:sz w:val="18"/>
              </w:rPr>
            </w:pP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7F5E01EF" w14:textId="77777777" w:rsidR="00923101" w:rsidRPr="006E2F50" w:rsidRDefault="00923101" w:rsidP="00D8283F">
            <w:pPr>
              <w:rPr>
                <w:rFonts w:eastAsia="Times"/>
                <w:sz w:val="18"/>
                <w:szCs w:val="18"/>
              </w:rPr>
            </w:pPr>
            <w:proofErr w:type="spellStart"/>
            <w:r w:rsidRPr="006E2F50">
              <w:rPr>
                <w:rFonts w:eastAsia="Times"/>
                <w:b/>
                <w:sz w:val="18"/>
                <w:szCs w:val="18"/>
              </w:rPr>
              <w:t>Proj</w:t>
            </w:r>
            <w:proofErr w:type="spellEnd"/>
            <w:r w:rsidRPr="006E2F50">
              <w:rPr>
                <w:rFonts w:eastAsia="Times"/>
                <w:b/>
                <w:sz w:val="18"/>
                <w:szCs w:val="18"/>
              </w:rPr>
              <w:t xml:space="preserve"> 4.7:</w:t>
            </w:r>
            <w:r w:rsidRPr="006E2F50">
              <w:rPr>
                <w:rFonts w:eastAsia="Times"/>
                <w:sz w:val="18"/>
                <w:szCs w:val="18"/>
              </w:rPr>
              <w:t xml:space="preserve"> </w:t>
            </w:r>
            <w:r w:rsidR="000822A5" w:rsidRPr="006E2F50">
              <w:rPr>
                <w:rFonts w:eastAsia="Times"/>
                <w:b/>
                <w:sz w:val="18"/>
                <w:szCs w:val="18"/>
              </w:rPr>
              <w:t>Rationale for Migration:</w:t>
            </w:r>
            <w:r w:rsidR="000822A5" w:rsidRPr="006E2F50">
              <w:rPr>
                <w:rFonts w:eastAsia="Times"/>
                <w:sz w:val="18"/>
                <w:szCs w:val="18"/>
              </w:rPr>
              <w:t xml:space="preserve"> </w:t>
            </w:r>
            <w:r w:rsidRPr="006E2F50">
              <w:rPr>
                <w:rFonts w:eastAsia="Times"/>
                <w:sz w:val="18"/>
                <w:szCs w:val="18"/>
              </w:rPr>
              <w:t>Interview a couple who are in the city for two years after their migration.  Identify two “pull factors” that attracts young people to</w:t>
            </w:r>
            <w:r w:rsidR="007760CD" w:rsidRPr="006E2F50">
              <w:rPr>
                <w:rFonts w:eastAsia="Times"/>
                <w:sz w:val="18"/>
                <w:szCs w:val="18"/>
              </w:rPr>
              <w:t xml:space="preserve"> cities and two “push factors”.   </w:t>
            </w:r>
            <w:r w:rsidRPr="006E2F50">
              <w:rPr>
                <w:rFonts w:eastAsia="Times"/>
                <w:sz w:val="18"/>
                <w:szCs w:val="18"/>
              </w:rPr>
              <w:t xml:space="preserve">Write this up in one </w:t>
            </w:r>
            <w:proofErr w:type="gramStart"/>
            <w:r w:rsidRPr="006E2F50">
              <w:rPr>
                <w:rFonts w:eastAsia="Times"/>
                <w:sz w:val="18"/>
                <w:szCs w:val="18"/>
              </w:rPr>
              <w:t>page .</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7D2B67" w14:textId="77777777" w:rsidR="00923101" w:rsidRPr="006E2F50" w:rsidRDefault="00923101">
            <w:pPr>
              <w:rPr>
                <w:rFonts w:eastAsia="Times"/>
                <w:sz w:val="18"/>
              </w:rPr>
            </w:pPr>
          </w:p>
        </w:tc>
      </w:tr>
      <w:tr w:rsidR="00923101" w:rsidRPr="006E2F50" w14:paraId="39855B6A"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7DB16131" w14:textId="77777777" w:rsidR="00923101" w:rsidRPr="006E2F50" w:rsidRDefault="00923101" w:rsidP="00C83AFA">
            <w:pPr>
              <w:rPr>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EAA2A5" w14:textId="77777777" w:rsidR="00923101" w:rsidRPr="006E2F50" w:rsidRDefault="00923101" w:rsidP="00D92BBE">
            <w:pPr>
              <w:rPr>
                <w:sz w:val="18"/>
              </w:rPr>
            </w:pP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7C6E4192" w14:textId="77777777" w:rsidR="00923101" w:rsidRPr="006E2F50" w:rsidRDefault="00923101" w:rsidP="007760CD">
            <w:pPr>
              <w:rPr>
                <w:rFonts w:eastAsia="Times"/>
                <w:sz w:val="18"/>
                <w:szCs w:val="18"/>
              </w:rPr>
            </w:pPr>
            <w:proofErr w:type="spellStart"/>
            <w:r w:rsidRPr="006E2F50">
              <w:rPr>
                <w:rFonts w:eastAsia="Times"/>
                <w:b/>
                <w:sz w:val="18"/>
                <w:szCs w:val="18"/>
              </w:rPr>
              <w:t>Proj</w:t>
            </w:r>
            <w:proofErr w:type="spellEnd"/>
            <w:r w:rsidRPr="006E2F50">
              <w:rPr>
                <w:rFonts w:eastAsia="Times"/>
                <w:b/>
                <w:sz w:val="18"/>
                <w:szCs w:val="18"/>
              </w:rPr>
              <w:t xml:space="preserve"> 4.8:</w:t>
            </w:r>
            <w:r w:rsidR="000822A5" w:rsidRPr="006E2F50">
              <w:rPr>
                <w:rFonts w:eastAsia="Times"/>
                <w:b/>
                <w:sz w:val="18"/>
                <w:szCs w:val="18"/>
              </w:rPr>
              <w:t xml:space="preserve"> Identity:</w:t>
            </w:r>
            <w:r w:rsidRPr="006E2F50">
              <w:rPr>
                <w:rFonts w:eastAsia="Times"/>
                <w:sz w:val="18"/>
                <w:szCs w:val="18"/>
              </w:rPr>
              <w:t xml:space="preserve"> Find out the affinity factor that keeps the </w:t>
            </w:r>
            <w:r w:rsidR="007760CD" w:rsidRPr="006E2F50">
              <w:rPr>
                <w:rFonts w:eastAsia="Times"/>
                <w:sz w:val="18"/>
                <w:szCs w:val="18"/>
              </w:rPr>
              <w:t>community</w:t>
            </w:r>
            <w:r w:rsidRPr="006E2F50">
              <w:rPr>
                <w:rFonts w:eastAsia="Times"/>
                <w:sz w:val="18"/>
                <w:szCs w:val="18"/>
              </w:rPr>
              <w:t xml:space="preserve"> dwellers together or find out the cause of groupism in the </w:t>
            </w:r>
            <w:r w:rsidR="007760CD" w:rsidRPr="006E2F50">
              <w:rPr>
                <w:rFonts w:eastAsia="Times"/>
                <w:sz w:val="18"/>
                <w:szCs w:val="18"/>
              </w:rPr>
              <w:t>community or rivalry between two communities</w:t>
            </w:r>
            <w:r w:rsidRPr="006E2F50">
              <w:rPr>
                <w:rFonts w:eastAsia="Times"/>
                <w:sz w:val="18"/>
                <w:szCs w:val="18"/>
              </w:rPr>
              <w:t>. Write up in one page summary</w:t>
            </w:r>
            <w:r w:rsidR="000822A5" w:rsidRPr="006E2F50">
              <w:rPr>
                <w:rFonts w:eastAsia="Times"/>
                <w:sz w:val="18"/>
                <w:szCs w:val="18"/>
              </w:rPr>
              <w:t xml:space="preserve"> and add to your template</w:t>
            </w:r>
            <w:r w:rsidR="007760CD" w:rsidRPr="006E2F50">
              <w:rPr>
                <w:rFonts w:eastAsia="Time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D66FA2" w14:textId="77777777" w:rsidR="00923101" w:rsidRPr="006E2F50" w:rsidRDefault="00923101">
            <w:pPr>
              <w:rPr>
                <w:rFonts w:eastAsia="Times"/>
                <w:sz w:val="18"/>
              </w:rPr>
            </w:pPr>
          </w:p>
        </w:tc>
      </w:tr>
      <w:tr w:rsidR="00923101" w:rsidRPr="006E2F50" w14:paraId="3C4EFB51"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14D097D4" w14:textId="1F54BE13" w:rsidR="00923101" w:rsidRPr="006E2F50" w:rsidRDefault="180077FC" w:rsidP="0C880DC6">
            <w:pPr>
              <w:rPr>
                <w:sz w:val="18"/>
                <w:szCs w:val="18"/>
              </w:rPr>
            </w:pPr>
            <w:r w:rsidRPr="006E2F50">
              <w:rPr>
                <w:b/>
                <w:bCs/>
                <w:sz w:val="18"/>
                <w:szCs w:val="18"/>
              </w:rPr>
              <w:t>Final exam</w:t>
            </w:r>
            <w:r w:rsidR="0B82211C" w:rsidRPr="006E2F50">
              <w:rPr>
                <w:b/>
                <w:bCs/>
                <w:sz w:val="18"/>
                <w:szCs w:val="18"/>
              </w:rPr>
              <w:t xml:space="preserve"> or </w:t>
            </w:r>
          </w:p>
          <w:p w14:paraId="3AF70B46" w14:textId="3D56AA1A" w:rsidR="00923101" w:rsidRPr="006E2F50" w:rsidRDefault="0B82211C" w:rsidP="0C880DC6">
            <w:pPr>
              <w:rPr>
                <w:sz w:val="18"/>
                <w:szCs w:val="18"/>
              </w:rPr>
            </w:pPr>
            <w:proofErr w:type="spellStart"/>
            <w:r w:rsidRPr="006E2F50">
              <w:rPr>
                <w:b/>
                <w:bCs/>
                <w:sz w:val="18"/>
                <w:szCs w:val="18"/>
              </w:rPr>
              <w:t>Proj</w:t>
            </w:r>
            <w:proofErr w:type="spellEnd"/>
            <w:r w:rsidRPr="006E2F50">
              <w:rPr>
                <w:b/>
                <w:bCs/>
                <w:sz w:val="18"/>
                <w:szCs w:val="18"/>
              </w:rPr>
              <w:t xml:space="preserve"> 3</w:t>
            </w:r>
            <w:r w:rsidRPr="006E2F50">
              <w:rPr>
                <w:sz w:val="18"/>
                <w:szCs w:val="18"/>
              </w:rPr>
              <w:t xml:space="preserve"> Make a ten minute oral summary presented to </w:t>
            </w:r>
            <w:proofErr w:type="gramStart"/>
            <w:r w:rsidRPr="006E2F50">
              <w:rPr>
                <w:sz w:val="18"/>
                <w:szCs w:val="18"/>
              </w:rPr>
              <w:t>class  (</w:t>
            </w:r>
            <w:proofErr w:type="gramEnd"/>
            <w:r w:rsidRPr="006E2F50">
              <w:rPr>
                <w:sz w:val="18"/>
                <w:szCs w:val="18"/>
              </w:rPr>
              <w:t>or do final Exam)</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AE365A6" w14:textId="7B2490DC" w:rsidR="00923101" w:rsidRPr="006E2F50" w:rsidRDefault="3EF28D1D" w:rsidP="0C880DC6">
            <w:pPr>
              <w:spacing w:line="259" w:lineRule="auto"/>
            </w:pPr>
            <w:r w:rsidRPr="006E2F50">
              <w:rPr>
                <w:sz w:val="18"/>
                <w:szCs w:val="18"/>
              </w:rPr>
              <w:t>2</w:t>
            </w: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10D5C698" w14:textId="0E0A1E80" w:rsidR="00923101" w:rsidRPr="006E2F50" w:rsidRDefault="4A2F490A" w:rsidP="0C880DC6">
            <w:pPr>
              <w:rPr>
                <w:rFonts w:eastAsia="Times"/>
                <w:sz w:val="18"/>
                <w:szCs w:val="18"/>
              </w:rPr>
            </w:pPr>
            <w:proofErr w:type="gramStart"/>
            <w:r w:rsidRPr="006E2F50">
              <w:rPr>
                <w:sz w:val="18"/>
                <w:szCs w:val="18"/>
              </w:rPr>
              <w:t>Two</w:t>
            </w:r>
            <w:r w:rsidR="669E8AE5" w:rsidRPr="006E2F50">
              <w:rPr>
                <w:sz w:val="18"/>
                <w:szCs w:val="18"/>
              </w:rPr>
              <w:t xml:space="preserve"> hour</w:t>
            </w:r>
            <w:proofErr w:type="gramEnd"/>
            <w:r w:rsidR="669E8AE5" w:rsidRPr="006E2F50">
              <w:rPr>
                <w:sz w:val="18"/>
                <w:szCs w:val="18"/>
              </w:rPr>
              <w:t xml:space="preserve"> open book</w:t>
            </w:r>
            <w:r w:rsidR="000822A5" w:rsidRPr="006E2F50">
              <w:rPr>
                <w:sz w:val="18"/>
                <w:szCs w:val="18"/>
              </w:rPr>
              <w:t xml:space="preserve"> </w:t>
            </w:r>
            <w:r w:rsidR="669E8AE5" w:rsidRPr="006E2F50">
              <w:rPr>
                <w:sz w:val="18"/>
                <w:szCs w:val="18"/>
              </w:rPr>
              <w:t>exam on major theories encountered during the course.</w:t>
            </w:r>
            <w:r w:rsidR="000822A5" w:rsidRPr="006E2F50">
              <w:rPr>
                <w:sz w:val="18"/>
                <w:szCs w:val="18"/>
              </w:rPr>
              <w:t xml:space="preserve">  You will find that this will extend the integration of your ideas from across the co</w:t>
            </w:r>
            <w:r w:rsidR="00E466AC" w:rsidRPr="006E2F50">
              <w:rPr>
                <w:sz w:val="18"/>
                <w:szCs w:val="18"/>
              </w:rPr>
              <w:t>u</w:t>
            </w:r>
            <w:r w:rsidR="000822A5" w:rsidRPr="006E2F50">
              <w:rPr>
                <w:sz w:val="18"/>
                <w:szCs w:val="18"/>
              </w:rPr>
              <w:t>rse in a wonderful sense of, “</w:t>
            </w:r>
            <w:proofErr w:type="gramStart"/>
            <w:r w:rsidR="000822A5" w:rsidRPr="006E2F50">
              <w:rPr>
                <w:sz w:val="18"/>
                <w:szCs w:val="18"/>
              </w:rPr>
              <w:t>Aha!,</w:t>
            </w:r>
            <w:proofErr w:type="gramEnd"/>
            <w:r w:rsidR="000822A5" w:rsidRPr="006E2F50">
              <w:rPr>
                <w:sz w:val="18"/>
                <w:szCs w:val="18"/>
              </w:rPr>
              <w:t xml:space="preserve"> look what I have </w:t>
            </w:r>
            <w:r w:rsidR="002A2A3A" w:rsidRPr="006E2F50">
              <w:rPr>
                <w:sz w:val="18"/>
                <w:szCs w:val="18"/>
              </w:rPr>
              <w:t>l</w:t>
            </w:r>
            <w:r w:rsidR="000822A5" w:rsidRPr="006E2F50">
              <w:rPr>
                <w:sz w:val="18"/>
                <w:szCs w:val="18"/>
              </w:rPr>
              <w:t xml:space="preserve">earned”. </w:t>
            </w:r>
          </w:p>
          <w:p w14:paraId="5971A703" w14:textId="77777777" w:rsidR="00A8603C" w:rsidRPr="006E2F50" w:rsidRDefault="00A8603C" w:rsidP="0C880DC6">
            <w:pPr>
              <w:rPr>
                <w:b/>
                <w:bCs/>
                <w:sz w:val="18"/>
                <w:szCs w:val="18"/>
              </w:rPr>
            </w:pPr>
          </w:p>
          <w:p w14:paraId="3534FE74" w14:textId="20759213" w:rsidR="00923101" w:rsidRPr="006E2F50" w:rsidRDefault="32F09BC8" w:rsidP="0C880DC6">
            <w:pPr>
              <w:rPr>
                <w:sz w:val="18"/>
                <w:szCs w:val="18"/>
              </w:rPr>
            </w:pPr>
            <w:r w:rsidRPr="006E2F50">
              <w:rPr>
                <w:b/>
                <w:bCs/>
                <w:sz w:val="18"/>
                <w:szCs w:val="18"/>
              </w:rPr>
              <w:t xml:space="preserve">Or </w:t>
            </w:r>
            <w:proofErr w:type="spellStart"/>
            <w:r w:rsidRPr="006E2F50">
              <w:rPr>
                <w:b/>
                <w:bCs/>
                <w:sz w:val="18"/>
                <w:szCs w:val="18"/>
              </w:rPr>
              <w:t>Proj</w:t>
            </w:r>
            <w:proofErr w:type="spellEnd"/>
            <w:r w:rsidRPr="006E2F50">
              <w:rPr>
                <w:b/>
                <w:bCs/>
                <w:sz w:val="18"/>
                <w:szCs w:val="18"/>
              </w:rPr>
              <w:t xml:space="preserve"> 3</w:t>
            </w:r>
            <w:r w:rsidRPr="006E2F50">
              <w:rPr>
                <w:sz w:val="18"/>
                <w:szCs w:val="18"/>
              </w:rPr>
              <w:t xml:space="preserve"> Make a ten-minute oral summary presented to class</w:t>
            </w:r>
          </w:p>
          <w:p w14:paraId="188CF27D" w14:textId="76A79D6A" w:rsidR="00923101" w:rsidRPr="006E2F50" w:rsidRDefault="32F09BC8" w:rsidP="0C880DC6">
            <w:pPr>
              <w:rPr>
                <w:sz w:val="18"/>
                <w:szCs w:val="18"/>
              </w:rPr>
            </w:pPr>
            <w:r w:rsidRPr="006E2F50">
              <w:rPr>
                <w:sz w:val="18"/>
                <w:szCs w:val="18"/>
              </w:rPr>
              <w:t>The choice will be made with the class in Week 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252025" w14:textId="4A98DA77" w:rsidR="00923101" w:rsidRPr="006E2F50" w:rsidRDefault="000822A5" w:rsidP="00D8283F">
            <w:pPr>
              <w:rPr>
                <w:rFonts w:eastAsia="Times"/>
                <w:sz w:val="18"/>
              </w:rPr>
            </w:pPr>
            <w:r w:rsidRPr="006E2F50">
              <w:rPr>
                <w:rFonts w:eastAsia="Times"/>
                <w:sz w:val="18"/>
              </w:rPr>
              <w:t>1</w:t>
            </w:r>
            <w:r w:rsidR="00923101" w:rsidRPr="006E2F50">
              <w:rPr>
                <w:rFonts w:eastAsia="Times"/>
                <w:sz w:val="18"/>
              </w:rPr>
              <w:t>0</w:t>
            </w:r>
            <w:r w:rsidR="0041638C" w:rsidRPr="006E2F50">
              <w:rPr>
                <w:rFonts w:eastAsia="Times"/>
                <w:sz w:val="18"/>
              </w:rPr>
              <w:t>%</w:t>
            </w:r>
          </w:p>
        </w:tc>
      </w:tr>
      <w:tr w:rsidR="007760CD" w:rsidRPr="006E2F50" w14:paraId="7C33F61A"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3D0C1E07" w14:textId="77777777" w:rsidR="007760CD" w:rsidRPr="006E2F50" w:rsidRDefault="007760CD" w:rsidP="00D8283F">
            <w:pPr>
              <w:rPr>
                <w:b/>
                <w:sz w:val="18"/>
              </w:rPr>
            </w:pPr>
            <w:r w:rsidRPr="006E2F50">
              <w:rPr>
                <w:b/>
                <w:sz w:val="18"/>
              </w:rPr>
              <w:t>Totals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E8D6F3" w14:textId="77777777" w:rsidR="007760CD" w:rsidRPr="006E2F50" w:rsidRDefault="007760CD" w:rsidP="007760CD">
            <w:pPr>
              <w:rPr>
                <w:b/>
                <w:sz w:val="18"/>
              </w:rPr>
            </w:pPr>
            <w:r w:rsidRPr="006E2F50">
              <w:rPr>
                <w:b/>
                <w:sz w:val="18"/>
              </w:rPr>
              <w:t>120-135</w:t>
            </w: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438AEB0A" w14:textId="77777777" w:rsidR="007760CD" w:rsidRPr="006E2F50" w:rsidRDefault="007760CD" w:rsidP="00D8283F">
            <w:pPr>
              <w:rPr>
                <w:rFonts w:eastAsia="Times"/>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67B267" w14:textId="77777777" w:rsidR="007760CD" w:rsidRPr="006E2F50" w:rsidRDefault="007760CD" w:rsidP="00D8283F">
            <w:pPr>
              <w:rPr>
                <w:rFonts w:eastAsia="Times"/>
                <w:b/>
                <w:sz w:val="18"/>
              </w:rPr>
            </w:pPr>
            <w:r w:rsidRPr="006E2F50">
              <w:rPr>
                <w:rFonts w:eastAsia="Times"/>
                <w:b/>
                <w:sz w:val="18"/>
              </w:rPr>
              <w:t>100%</w:t>
            </w:r>
          </w:p>
        </w:tc>
      </w:tr>
      <w:tr w:rsidR="00777F16" w:rsidRPr="006E2F50" w14:paraId="368523E3" w14:textId="77777777" w:rsidTr="00907266">
        <w:tc>
          <w:tcPr>
            <w:tcW w:w="1440" w:type="dxa"/>
            <w:tcBorders>
              <w:top w:val="single" w:sz="4" w:space="0" w:color="auto"/>
              <w:left w:val="single" w:sz="4" w:space="0" w:color="auto"/>
              <w:bottom w:val="single" w:sz="4" w:space="0" w:color="auto"/>
              <w:right w:val="single" w:sz="4" w:space="0" w:color="auto"/>
            </w:tcBorders>
            <w:shd w:val="clear" w:color="auto" w:fill="auto"/>
          </w:tcPr>
          <w:p w14:paraId="37154E84" w14:textId="77777777" w:rsidR="00777F16" w:rsidRPr="006E2F50" w:rsidRDefault="00777F16" w:rsidP="00777F16">
            <w:pPr>
              <w:rPr>
                <w:sz w:val="18"/>
              </w:rPr>
            </w:pPr>
            <w:r w:rsidRPr="006E2F50">
              <w:rPr>
                <w:sz w:val="18"/>
              </w:rPr>
              <w:t>Course evaluation</w:t>
            </w:r>
          </w:p>
          <w:p w14:paraId="76423F02" w14:textId="77777777" w:rsidR="00777F16" w:rsidRPr="006E2F50" w:rsidRDefault="00777F16" w:rsidP="00D8283F">
            <w:pPr>
              <w:rPr>
                <w:b/>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67823A3" w14:textId="666FC3E0" w:rsidR="00777F16" w:rsidRPr="006E2F50" w:rsidRDefault="00265300" w:rsidP="007760CD">
            <w:pPr>
              <w:rPr>
                <w:bCs/>
                <w:sz w:val="18"/>
              </w:rPr>
            </w:pPr>
            <w:r w:rsidRPr="006E2F50">
              <w:rPr>
                <w:bCs/>
                <w:sz w:val="18"/>
              </w:rPr>
              <w:t>1</w:t>
            </w:r>
            <w:r w:rsidR="00A8603C" w:rsidRPr="006E2F50">
              <w:rPr>
                <w:bCs/>
                <w:sz w:val="18"/>
              </w:rPr>
              <w:t xml:space="preserve">0 mins  </w:t>
            </w:r>
          </w:p>
        </w:tc>
        <w:tc>
          <w:tcPr>
            <w:tcW w:w="6188" w:type="dxa"/>
            <w:tcBorders>
              <w:top w:val="single" w:sz="4" w:space="0" w:color="auto"/>
              <w:left w:val="single" w:sz="4" w:space="0" w:color="auto"/>
              <w:bottom w:val="single" w:sz="4" w:space="0" w:color="auto"/>
              <w:right w:val="single" w:sz="4" w:space="0" w:color="auto"/>
            </w:tcBorders>
            <w:shd w:val="clear" w:color="auto" w:fill="auto"/>
          </w:tcPr>
          <w:p w14:paraId="4E661B78" w14:textId="5B541EC6" w:rsidR="00265300" w:rsidRPr="006E2F50" w:rsidRDefault="00265300" w:rsidP="00265300">
            <w:pPr>
              <w:rPr>
                <w:sz w:val="18"/>
              </w:rPr>
            </w:pPr>
            <w:r w:rsidRPr="006E2F50">
              <w:rPr>
                <w:sz w:val="18"/>
              </w:rPr>
              <w:t xml:space="preserve">Fill in the course </w:t>
            </w:r>
            <w:r w:rsidR="0008596B">
              <w:rPr>
                <w:sz w:val="18"/>
              </w:rPr>
              <w:t>suggestions</w:t>
            </w:r>
            <w:r w:rsidRPr="006E2F50">
              <w:rPr>
                <w:sz w:val="18"/>
              </w:rPr>
              <w:t xml:space="preserve"> </w:t>
            </w:r>
            <w:r w:rsidR="0008596B">
              <w:rPr>
                <w:sz w:val="18"/>
              </w:rPr>
              <w:t xml:space="preserve">(This is different to the WCIU </w:t>
            </w:r>
            <w:proofErr w:type="spellStart"/>
            <w:r w:rsidR="0008596B">
              <w:rPr>
                <w:sz w:val="18"/>
              </w:rPr>
              <w:t>Evalaution</w:t>
            </w:r>
            <w:proofErr w:type="spellEnd"/>
            <w:r w:rsidR="0008596B">
              <w:rPr>
                <w:sz w:val="18"/>
              </w:rPr>
              <w:t>, sent automatically)</w:t>
            </w:r>
          </w:p>
          <w:p w14:paraId="29FC246B" w14:textId="77777777" w:rsidR="00777F16" w:rsidRPr="006E2F50" w:rsidRDefault="00777F16" w:rsidP="00D8283F">
            <w:pPr>
              <w:rPr>
                <w:rFonts w:eastAsia="Times"/>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0DEE8B" w14:textId="23D5D7EE" w:rsidR="00777F16" w:rsidRPr="006E2F50" w:rsidRDefault="00A8603C" w:rsidP="00D8283F">
            <w:pPr>
              <w:rPr>
                <w:rFonts w:eastAsia="Times"/>
                <w:b/>
                <w:sz w:val="18"/>
              </w:rPr>
            </w:pPr>
            <w:r w:rsidRPr="006E2F50">
              <w:rPr>
                <w:rFonts w:eastAsia="Times"/>
                <w:b/>
                <w:sz w:val="18"/>
              </w:rPr>
              <w:t>1</w:t>
            </w:r>
            <w:r w:rsidR="00265300" w:rsidRPr="006E2F50">
              <w:rPr>
                <w:rFonts w:eastAsia="Times"/>
                <w:b/>
                <w:sz w:val="18"/>
              </w:rPr>
              <w:t>%</w:t>
            </w:r>
          </w:p>
        </w:tc>
      </w:tr>
    </w:tbl>
    <w:p w14:paraId="707537BB" w14:textId="77777777" w:rsidR="007F55AB" w:rsidRPr="006E2F50" w:rsidRDefault="007F55AB"/>
    <w:p w14:paraId="5BE7FD8A" w14:textId="77777777" w:rsidR="0078367C" w:rsidRPr="006E2F50" w:rsidRDefault="0078367C" w:rsidP="0078367C">
      <w:pPr>
        <w:ind w:left="100"/>
        <w:rPr>
          <w:sz w:val="22"/>
          <w:szCs w:val="22"/>
        </w:rPr>
      </w:pPr>
      <w:r w:rsidRPr="006E2F50">
        <w:rPr>
          <w:b/>
          <w:bCs/>
          <w:sz w:val="22"/>
          <w:szCs w:val="22"/>
        </w:rPr>
        <w:t xml:space="preserve">Writing Assignments: </w:t>
      </w:r>
      <w:r w:rsidRPr="006E2F50">
        <w:rPr>
          <w:sz w:val="22"/>
          <w:szCs w:val="22"/>
        </w:rPr>
        <w:t xml:space="preserve">papers are due on assigned dates. All assignments in my classes are aimed to prepare you for a graphical web-based future and should be: </w:t>
      </w:r>
    </w:p>
    <w:p w14:paraId="6DF673AB" w14:textId="6C57E413" w:rsidR="0078367C" w:rsidRPr="006E2F50" w:rsidRDefault="0078367C" w:rsidP="004D7B10">
      <w:pPr>
        <w:numPr>
          <w:ilvl w:val="1"/>
          <w:numId w:val="23"/>
        </w:numPr>
        <w:spacing w:before="100" w:beforeAutospacing="1" w:after="100" w:afterAutospacing="1"/>
        <w:ind w:left="720"/>
        <w:rPr>
          <w:sz w:val="18"/>
          <w:szCs w:val="18"/>
        </w:rPr>
      </w:pPr>
      <w:r w:rsidRPr="006E2F50">
        <w:rPr>
          <w:sz w:val="18"/>
          <w:szCs w:val="18"/>
        </w:rPr>
        <w:t xml:space="preserve">Times New Roman or Cambria, </w:t>
      </w:r>
      <w:r w:rsidR="008B167D" w:rsidRPr="006E2F50">
        <w:rPr>
          <w:sz w:val="18"/>
          <w:szCs w:val="18"/>
        </w:rPr>
        <w:t>single</w:t>
      </w:r>
      <w:r w:rsidRPr="006E2F50">
        <w:rPr>
          <w:sz w:val="18"/>
          <w:szCs w:val="18"/>
        </w:rPr>
        <w:t xml:space="preserve"> spaced, 12 </w:t>
      </w:r>
      <w:proofErr w:type="gramStart"/>
      <w:r w:rsidRPr="006E2F50">
        <w:rPr>
          <w:sz w:val="18"/>
          <w:szCs w:val="18"/>
        </w:rPr>
        <w:t>point</w:t>
      </w:r>
      <w:proofErr w:type="gramEnd"/>
      <w:r w:rsidRPr="006E2F50">
        <w:rPr>
          <w:sz w:val="18"/>
          <w:szCs w:val="18"/>
        </w:rPr>
        <w:t xml:space="preserve"> </w:t>
      </w:r>
    </w:p>
    <w:p w14:paraId="22C04D7A" w14:textId="77777777" w:rsidR="0078367C" w:rsidRPr="006E2F50" w:rsidRDefault="0078367C" w:rsidP="004D7B10">
      <w:pPr>
        <w:numPr>
          <w:ilvl w:val="1"/>
          <w:numId w:val="23"/>
        </w:numPr>
        <w:spacing w:before="100" w:beforeAutospacing="1" w:after="100" w:afterAutospacing="1"/>
        <w:ind w:left="720"/>
        <w:rPr>
          <w:sz w:val="18"/>
          <w:szCs w:val="18"/>
        </w:rPr>
      </w:pPr>
      <w:proofErr w:type="gramStart"/>
      <w:r w:rsidRPr="006E2F50">
        <w:rPr>
          <w:sz w:val="18"/>
          <w:szCs w:val="18"/>
        </w:rPr>
        <w:t>1 inch</w:t>
      </w:r>
      <w:proofErr w:type="gramEnd"/>
      <w:r w:rsidRPr="006E2F50">
        <w:rPr>
          <w:sz w:val="18"/>
          <w:szCs w:val="18"/>
        </w:rPr>
        <w:t xml:space="preserve"> margins </w:t>
      </w:r>
    </w:p>
    <w:p w14:paraId="4668F997" w14:textId="77777777" w:rsidR="0078367C" w:rsidRPr="006E2F50" w:rsidRDefault="0078367C" w:rsidP="004D7B10">
      <w:pPr>
        <w:numPr>
          <w:ilvl w:val="1"/>
          <w:numId w:val="23"/>
        </w:numPr>
        <w:spacing w:before="100" w:beforeAutospacing="1" w:after="100" w:afterAutospacing="1"/>
        <w:ind w:left="720"/>
        <w:rPr>
          <w:sz w:val="18"/>
          <w:szCs w:val="18"/>
        </w:rPr>
      </w:pPr>
      <w:r w:rsidRPr="006E2F50">
        <w:rPr>
          <w:sz w:val="18"/>
          <w:szCs w:val="18"/>
        </w:rPr>
        <w:t>Titled, Name and date in right upper corner on a small assignment or in center of cover page on larger assignment</w:t>
      </w:r>
    </w:p>
    <w:p w14:paraId="443BFF81" w14:textId="77777777" w:rsidR="0078367C" w:rsidRPr="006E2F50" w:rsidRDefault="0078367C" w:rsidP="004D7B10">
      <w:pPr>
        <w:numPr>
          <w:ilvl w:val="1"/>
          <w:numId w:val="23"/>
        </w:numPr>
        <w:spacing w:before="100" w:beforeAutospacing="1" w:after="100" w:afterAutospacing="1"/>
        <w:ind w:left="720"/>
        <w:rPr>
          <w:sz w:val="18"/>
          <w:szCs w:val="18"/>
        </w:rPr>
      </w:pPr>
      <w:r w:rsidRPr="006E2F50">
        <w:rPr>
          <w:sz w:val="18"/>
          <w:szCs w:val="18"/>
        </w:rPr>
        <w:t>At least a graphic per page and/or a text box per page, with appropriate captioning.</w:t>
      </w:r>
    </w:p>
    <w:p w14:paraId="4CC5D60C" w14:textId="77777777" w:rsidR="0078367C" w:rsidRPr="006E2F50" w:rsidRDefault="0078367C" w:rsidP="004D7B10">
      <w:pPr>
        <w:numPr>
          <w:ilvl w:val="1"/>
          <w:numId w:val="23"/>
        </w:numPr>
        <w:spacing w:before="100" w:beforeAutospacing="1" w:after="100" w:afterAutospacing="1"/>
        <w:ind w:left="720"/>
        <w:rPr>
          <w:sz w:val="18"/>
          <w:szCs w:val="18"/>
        </w:rPr>
      </w:pPr>
      <w:r w:rsidRPr="006E2F50">
        <w:rPr>
          <w:sz w:val="18"/>
          <w:szCs w:val="18"/>
        </w:rPr>
        <w:t>Use of a style sheet with appropriate headings.  This could be multi-columned</w:t>
      </w:r>
    </w:p>
    <w:p w14:paraId="5CB1708F" w14:textId="77777777" w:rsidR="0078367C" w:rsidRPr="006E2F50" w:rsidRDefault="0078367C" w:rsidP="004D7B10">
      <w:pPr>
        <w:numPr>
          <w:ilvl w:val="1"/>
          <w:numId w:val="23"/>
        </w:numPr>
        <w:spacing w:before="100" w:beforeAutospacing="1" w:after="100" w:afterAutospacing="1"/>
        <w:ind w:left="720"/>
        <w:rPr>
          <w:sz w:val="18"/>
          <w:szCs w:val="18"/>
        </w:rPr>
      </w:pPr>
      <w:r w:rsidRPr="006E2F50">
        <w:rPr>
          <w:sz w:val="18"/>
          <w:szCs w:val="18"/>
        </w:rPr>
        <w:t xml:space="preserve">Page numbers in right lower corner </w:t>
      </w:r>
    </w:p>
    <w:p w14:paraId="1E3814DD" w14:textId="77777777" w:rsidR="0078367C" w:rsidRPr="006E2F50" w:rsidRDefault="0078367C" w:rsidP="004D7B10">
      <w:pPr>
        <w:numPr>
          <w:ilvl w:val="1"/>
          <w:numId w:val="23"/>
        </w:numPr>
        <w:spacing w:before="100" w:beforeAutospacing="1" w:after="100" w:afterAutospacing="1"/>
        <w:ind w:left="720"/>
        <w:rPr>
          <w:sz w:val="18"/>
          <w:szCs w:val="18"/>
        </w:rPr>
      </w:pPr>
      <w:r w:rsidRPr="006E2F50">
        <w:rPr>
          <w:sz w:val="18"/>
          <w:szCs w:val="18"/>
        </w:rPr>
        <w:t>Single spaced (double spaced was used when profs graded papers on paper).</w:t>
      </w:r>
    </w:p>
    <w:p w14:paraId="68851FE0" w14:textId="77777777" w:rsidR="0078367C" w:rsidRPr="006E2F50" w:rsidRDefault="0078367C" w:rsidP="004D7B10">
      <w:pPr>
        <w:numPr>
          <w:ilvl w:val="1"/>
          <w:numId w:val="23"/>
        </w:numPr>
        <w:ind w:left="720"/>
        <w:rPr>
          <w:sz w:val="18"/>
          <w:szCs w:val="18"/>
        </w:rPr>
      </w:pPr>
      <w:r w:rsidRPr="006E2F50">
        <w:rPr>
          <w:sz w:val="18"/>
          <w:szCs w:val="18"/>
        </w:rPr>
        <w:t xml:space="preserve">Late assignments will be deducted 5% for each week late (1 week late = 5% deduction, 2 weeks = 10% deduction). After 2 weeks, they receive a zero. If </w:t>
      </w:r>
      <w:proofErr w:type="gramStart"/>
      <w:r w:rsidRPr="006E2F50">
        <w:rPr>
          <w:sz w:val="18"/>
          <w:szCs w:val="18"/>
        </w:rPr>
        <w:t>late</w:t>
      </w:r>
      <w:proofErr w:type="gramEnd"/>
      <w:r w:rsidRPr="006E2F50">
        <w:rPr>
          <w:sz w:val="18"/>
          <w:szCs w:val="18"/>
        </w:rPr>
        <w:t xml:space="preserve"> please note at the top left “1 week” or “2 weeks”. </w:t>
      </w:r>
    </w:p>
    <w:p w14:paraId="5624BA0D" w14:textId="51AAE5BF" w:rsidR="0078367C" w:rsidRPr="006E2F50" w:rsidRDefault="0078367C" w:rsidP="004D7B10">
      <w:pPr>
        <w:numPr>
          <w:ilvl w:val="1"/>
          <w:numId w:val="23"/>
        </w:numPr>
        <w:ind w:left="720"/>
        <w:rPr>
          <w:sz w:val="18"/>
          <w:szCs w:val="18"/>
        </w:rPr>
      </w:pPr>
      <w:r w:rsidRPr="006E2F50">
        <w:rPr>
          <w:sz w:val="18"/>
          <w:szCs w:val="18"/>
        </w:rPr>
        <w:t xml:space="preserve">As the MATUL is a missiological degree, use the accepted standard among the social sciences which is APSA </w:t>
      </w:r>
      <w:r w:rsidR="746F1F2B" w:rsidRPr="006E2F50">
        <w:rPr>
          <w:sz w:val="18"/>
          <w:szCs w:val="18"/>
        </w:rPr>
        <w:t>7</w:t>
      </w:r>
      <w:r w:rsidRPr="006E2F50">
        <w:rPr>
          <w:sz w:val="18"/>
          <w:szCs w:val="18"/>
        </w:rPr>
        <w:t xml:space="preserve"> and use </w:t>
      </w:r>
      <w:r w:rsidR="007B2C41" w:rsidRPr="006E2F50">
        <w:rPr>
          <w:sz w:val="18"/>
          <w:szCs w:val="18"/>
        </w:rPr>
        <w:t>Zotero</w:t>
      </w:r>
      <w:r w:rsidRPr="006E2F50">
        <w:rPr>
          <w:sz w:val="18"/>
          <w:szCs w:val="18"/>
        </w:rPr>
        <w:t xml:space="preserve"> to formulate your references appropriately.  It may be downloaded from </w:t>
      </w:r>
      <w:r w:rsidR="00CA7A03" w:rsidRPr="006E2F50">
        <w:rPr>
          <w:sz w:val="18"/>
          <w:szCs w:val="18"/>
        </w:rPr>
        <w:t>WCIU</w:t>
      </w:r>
      <w:r w:rsidRPr="006E2F50">
        <w:rPr>
          <w:sz w:val="18"/>
          <w:szCs w:val="18"/>
        </w:rPr>
        <w:t xml:space="preserve"> library.</w:t>
      </w:r>
    </w:p>
    <w:p w14:paraId="5A027138" w14:textId="77777777" w:rsidR="0078367C" w:rsidRPr="006E2F50" w:rsidRDefault="0078367C" w:rsidP="004D7B10">
      <w:pPr>
        <w:numPr>
          <w:ilvl w:val="1"/>
          <w:numId w:val="23"/>
        </w:numPr>
        <w:ind w:left="720"/>
        <w:rPr>
          <w:sz w:val="18"/>
          <w:szCs w:val="18"/>
        </w:rPr>
      </w:pPr>
      <w:r w:rsidRPr="006E2F50">
        <w:rPr>
          <w:sz w:val="18"/>
          <w:szCs w:val="18"/>
        </w:rPr>
        <w:lastRenderedPageBreak/>
        <w:t xml:space="preserve">You are always welcome to submit an assignment as a website. </w:t>
      </w:r>
    </w:p>
    <w:p w14:paraId="2ABE4BC9" w14:textId="77777777" w:rsidR="0078367C" w:rsidRPr="006E2F50" w:rsidRDefault="0078367C"/>
    <w:p w14:paraId="616E1AB6" w14:textId="77777777" w:rsidR="00C93631" w:rsidRPr="006E2F50" w:rsidRDefault="00C83AFA" w:rsidP="00FF647B">
      <w:pPr>
        <w:pStyle w:val="Heading2"/>
      </w:pPr>
      <w:r w:rsidRPr="006E2F50">
        <w:t>Extra Credit for Involvement in Course D</w:t>
      </w:r>
      <w:r w:rsidR="00CB2BC2" w:rsidRPr="006E2F50">
        <w:t>evelopment</w:t>
      </w:r>
    </w:p>
    <w:p w14:paraId="580396E6" w14:textId="1BB46BB3" w:rsidR="00CB2BC2" w:rsidRPr="006E2F50" w:rsidRDefault="00CB2BC2" w:rsidP="00CB2BC2">
      <w:pPr>
        <w:spacing w:beforeLines="1" w:before="2" w:afterLines="1" w:after="2"/>
        <w:rPr>
          <w:sz w:val="22"/>
          <w:szCs w:val="22"/>
        </w:rPr>
      </w:pPr>
      <w:r w:rsidRPr="006E2F50">
        <w:rPr>
          <w:sz w:val="22"/>
          <w:szCs w:val="22"/>
        </w:rPr>
        <w:t xml:space="preserve">The development of this program and course is a collective venture that has included well over two thousand people so far in the design process.  This </w:t>
      </w:r>
      <w:proofErr w:type="gramStart"/>
      <w:r w:rsidRPr="006E2F50">
        <w:rPr>
          <w:sz w:val="22"/>
          <w:szCs w:val="22"/>
        </w:rPr>
        <w:t xml:space="preserve">particular </w:t>
      </w:r>
      <w:r w:rsidR="00CA7A03" w:rsidRPr="006E2F50">
        <w:rPr>
          <w:sz w:val="22"/>
          <w:szCs w:val="22"/>
        </w:rPr>
        <w:t>WCIU</w:t>
      </w:r>
      <w:proofErr w:type="gramEnd"/>
      <w:r w:rsidRPr="006E2F50">
        <w:rPr>
          <w:sz w:val="22"/>
          <w:szCs w:val="22"/>
        </w:rPr>
        <w:t xml:space="preserve"> design</w:t>
      </w:r>
      <w:r w:rsidR="00F705A5" w:rsidRPr="006E2F50">
        <w:rPr>
          <w:sz w:val="22"/>
          <w:szCs w:val="22"/>
        </w:rPr>
        <w:t>,</w:t>
      </w:r>
      <w:r w:rsidRPr="006E2F50">
        <w:rPr>
          <w:sz w:val="22"/>
          <w:szCs w:val="22"/>
        </w:rPr>
        <w:t xml:space="preserve"> online</w:t>
      </w:r>
      <w:r w:rsidR="00F705A5" w:rsidRPr="006E2F50">
        <w:rPr>
          <w:sz w:val="22"/>
          <w:szCs w:val="22"/>
        </w:rPr>
        <w:t>,</w:t>
      </w:r>
      <w:r w:rsidRPr="006E2F50">
        <w:rPr>
          <w:sz w:val="22"/>
          <w:szCs w:val="22"/>
        </w:rPr>
        <w:t xml:space="preserve"> will have many details that need refinement. The following are worth up to one extra credit point each (max of </w:t>
      </w:r>
      <w:r w:rsidR="00F705A5" w:rsidRPr="006E2F50">
        <w:rPr>
          <w:sz w:val="22"/>
          <w:szCs w:val="22"/>
        </w:rPr>
        <w:t>2</w:t>
      </w:r>
      <w:r w:rsidRPr="006E2F50">
        <w:rPr>
          <w:sz w:val="22"/>
          <w:szCs w:val="22"/>
        </w:rPr>
        <w:t xml:space="preserve"> extra credits). </w:t>
      </w:r>
    </w:p>
    <w:p w14:paraId="1CC0ED25" w14:textId="77777777" w:rsidR="00CB2BC2" w:rsidRPr="006E2F50" w:rsidRDefault="00CB2BC2" w:rsidP="004D7B10">
      <w:pPr>
        <w:numPr>
          <w:ilvl w:val="0"/>
          <w:numId w:val="13"/>
        </w:numPr>
        <w:spacing w:beforeLines="1" w:before="2" w:afterLines="1" w:after="2"/>
        <w:rPr>
          <w:sz w:val="22"/>
          <w:szCs w:val="22"/>
        </w:rPr>
      </w:pPr>
      <w:r w:rsidRPr="006E2F50">
        <w:rPr>
          <w:sz w:val="22"/>
          <w:szCs w:val="22"/>
        </w:rPr>
        <w:t>Find ten changes in the layout of references.</w:t>
      </w:r>
    </w:p>
    <w:p w14:paraId="30565406" w14:textId="77777777" w:rsidR="00CB2BC2" w:rsidRPr="006E2F50" w:rsidRDefault="00CB2BC2" w:rsidP="004D7B10">
      <w:pPr>
        <w:numPr>
          <w:ilvl w:val="0"/>
          <w:numId w:val="13"/>
        </w:numPr>
        <w:spacing w:beforeLines="1" w:before="2" w:afterLines="1" w:after="2"/>
        <w:rPr>
          <w:sz w:val="22"/>
          <w:szCs w:val="22"/>
        </w:rPr>
      </w:pPr>
      <w:r w:rsidRPr="006E2F50">
        <w:rPr>
          <w:sz w:val="22"/>
          <w:szCs w:val="22"/>
        </w:rPr>
        <w:t xml:space="preserve">Identify five better readings with their online links (Have to be </w:t>
      </w:r>
      <w:proofErr w:type="spellStart"/>
      <w:r w:rsidRPr="006E2F50">
        <w:rPr>
          <w:sz w:val="22"/>
          <w:szCs w:val="22"/>
        </w:rPr>
        <w:t>bonafide</w:t>
      </w:r>
      <w:proofErr w:type="spellEnd"/>
      <w:r w:rsidRPr="006E2F50">
        <w:rPr>
          <w:sz w:val="22"/>
          <w:szCs w:val="22"/>
        </w:rPr>
        <w:t xml:space="preserve"> links, can't be links to articles that have not followed copyright processes).</w:t>
      </w:r>
    </w:p>
    <w:p w14:paraId="7AE22AC4" w14:textId="77777777" w:rsidR="00CB2BC2" w:rsidRPr="006E2F50" w:rsidRDefault="00CB2BC2" w:rsidP="004D7B10">
      <w:pPr>
        <w:numPr>
          <w:ilvl w:val="0"/>
          <w:numId w:val="13"/>
        </w:numPr>
        <w:spacing w:beforeLines="1" w:before="2" w:afterLines="1" w:after="2"/>
        <w:rPr>
          <w:sz w:val="22"/>
          <w:szCs w:val="22"/>
        </w:rPr>
      </w:pPr>
      <w:r w:rsidRPr="006E2F50">
        <w:rPr>
          <w:sz w:val="22"/>
          <w:szCs w:val="22"/>
        </w:rPr>
        <w:t>Identify three video links that would be ideal for units in the course (Has to pass professors judgment as a significant addition).</w:t>
      </w:r>
    </w:p>
    <w:p w14:paraId="772BBFC5" w14:textId="77777777" w:rsidR="00520E7E" w:rsidRDefault="00CB2BC2" w:rsidP="004D7B10">
      <w:pPr>
        <w:numPr>
          <w:ilvl w:val="0"/>
          <w:numId w:val="13"/>
        </w:numPr>
        <w:spacing w:beforeLines="1" w:before="2" w:afterLines="1" w:after="2"/>
        <w:rPr>
          <w:sz w:val="22"/>
          <w:szCs w:val="22"/>
        </w:rPr>
      </w:pPr>
      <w:r w:rsidRPr="006E2F50">
        <w:rPr>
          <w:sz w:val="22"/>
          <w:szCs w:val="22"/>
        </w:rPr>
        <w:t>Develop a new rubric for one of the assignments (</w:t>
      </w:r>
      <w:proofErr w:type="gramStart"/>
      <w:r w:rsidRPr="006E2F50">
        <w:rPr>
          <w:sz w:val="22"/>
          <w:szCs w:val="22"/>
        </w:rPr>
        <w:t>has to</w:t>
      </w:r>
      <w:proofErr w:type="gramEnd"/>
      <w:r w:rsidRPr="006E2F50">
        <w:rPr>
          <w:sz w:val="22"/>
          <w:szCs w:val="22"/>
        </w:rPr>
        <w:t xml:space="preserve"> be mostly acceptable to lecturer and at least two weeks before an assignment is due) </w:t>
      </w:r>
    </w:p>
    <w:p w14:paraId="518F9112" w14:textId="148616F7" w:rsidR="00CB2BC2" w:rsidRPr="006E2F50" w:rsidRDefault="00CB2BC2" w:rsidP="004D7B10">
      <w:pPr>
        <w:numPr>
          <w:ilvl w:val="0"/>
          <w:numId w:val="13"/>
        </w:numPr>
        <w:spacing w:beforeLines="1" w:before="2" w:afterLines="1" w:after="2"/>
        <w:rPr>
          <w:sz w:val="22"/>
          <w:szCs w:val="22"/>
        </w:rPr>
      </w:pPr>
      <w:r w:rsidRPr="006E2F50">
        <w:rPr>
          <w:sz w:val="22"/>
          <w:szCs w:val="22"/>
        </w:rPr>
        <w:t>or 5 improvements on scoring rubrics </w:t>
      </w:r>
    </w:p>
    <w:p w14:paraId="0BBD40B9" w14:textId="77777777" w:rsidR="00891334" w:rsidRPr="006E2F50" w:rsidRDefault="00891334" w:rsidP="008B6825">
      <w:pPr>
        <w:spacing w:beforeLines="1" w:before="2" w:afterLines="1" w:after="2"/>
        <w:rPr>
          <w:sz w:val="22"/>
          <w:szCs w:val="22"/>
        </w:rPr>
      </w:pPr>
    </w:p>
    <w:p w14:paraId="7668C33C" w14:textId="77777777" w:rsidR="00891334" w:rsidRPr="006E2F50" w:rsidRDefault="00891334" w:rsidP="001E516A">
      <w:pPr>
        <w:pStyle w:val="Heading2"/>
      </w:pPr>
      <w:r w:rsidRPr="006E2F50">
        <w:t>Forum Discussion Guidelines</w:t>
      </w:r>
    </w:p>
    <w:p w14:paraId="561B7FEC" w14:textId="3B72EA50" w:rsidR="00891334" w:rsidRPr="006E2F50" w:rsidRDefault="00891334" w:rsidP="67C49542">
      <w:pPr>
        <w:widowControl w:val="0"/>
        <w:autoSpaceDE w:val="0"/>
        <w:autoSpaceDN w:val="0"/>
        <w:adjustRightInd w:val="0"/>
        <w:rPr>
          <w:spacing w:val="3"/>
          <w:sz w:val="22"/>
          <w:szCs w:val="22"/>
        </w:rPr>
      </w:pPr>
      <w:r w:rsidRPr="006E2F50">
        <w:rPr>
          <w:rFonts w:eastAsia="Calibri"/>
          <w:spacing w:val="7"/>
          <w:sz w:val="22"/>
          <w:szCs w:val="22"/>
        </w:rPr>
        <w:t xml:space="preserve">Online Discussion (also called ‘threaded discussion’ or TD) is an </w:t>
      </w:r>
      <w:r w:rsidRPr="006E2F50">
        <w:rPr>
          <w:sz w:val="22"/>
          <w:szCs w:val="22"/>
        </w:rPr>
        <w:t>online dialog or conversation that takes the form of a series of linked messages by students and instructor, organized weekly.</w:t>
      </w:r>
      <w:r w:rsidRPr="006E2F50">
        <w:rPr>
          <w:color w:val="FF0000"/>
          <w:sz w:val="22"/>
          <w:szCs w:val="22"/>
        </w:rPr>
        <w:t xml:space="preserve"> </w:t>
      </w:r>
      <w:r w:rsidRPr="006E2F50">
        <w:rPr>
          <w:sz w:val="22"/>
          <w:szCs w:val="22"/>
        </w:rPr>
        <w:t xml:space="preserve">The TD </w:t>
      </w:r>
      <w:r w:rsidRPr="006E2F50">
        <w:rPr>
          <w:rFonts w:eastAsia="Calibri"/>
          <w:spacing w:val="7"/>
          <w:sz w:val="22"/>
          <w:szCs w:val="22"/>
        </w:rPr>
        <w:t xml:space="preserve">enables MATUL students to exchange project-related insights from geographically dispersed locations. </w:t>
      </w:r>
      <w:r w:rsidRPr="006E2F50">
        <w:rPr>
          <w:rFonts w:eastAsia="Calibri"/>
          <w:spacing w:val="8"/>
          <w:sz w:val="22"/>
          <w:szCs w:val="22"/>
        </w:rPr>
        <w:t xml:space="preserve">By structuring </w:t>
      </w:r>
      <w:r w:rsidRPr="006E2F50">
        <w:rPr>
          <w:rFonts w:eastAsia="Calibri"/>
          <w:spacing w:val="5"/>
          <w:sz w:val="22"/>
          <w:szCs w:val="22"/>
        </w:rPr>
        <w:t xml:space="preserve">discussion of intercultural concepts and experiences with peers in </w:t>
      </w:r>
      <w:r w:rsidRPr="006E2F50">
        <w:rPr>
          <w:rFonts w:eastAsia="Calibri"/>
          <w:i/>
          <w:iCs/>
          <w:spacing w:val="5"/>
          <w:sz w:val="22"/>
          <w:szCs w:val="22"/>
        </w:rPr>
        <w:t xml:space="preserve">various </w:t>
      </w:r>
      <w:r w:rsidRPr="006E2F50">
        <w:rPr>
          <w:rFonts w:eastAsia="Calibri"/>
          <w:spacing w:val="5"/>
          <w:sz w:val="22"/>
          <w:szCs w:val="22"/>
        </w:rPr>
        <w:t xml:space="preserve">host cultures, </w:t>
      </w:r>
      <w:r w:rsidRPr="006E2F50">
        <w:rPr>
          <w:rFonts w:eastAsia="Calibri"/>
          <w:spacing w:val="2"/>
          <w:sz w:val="22"/>
          <w:szCs w:val="22"/>
        </w:rPr>
        <w:t xml:space="preserve">as </w:t>
      </w:r>
      <w:r w:rsidRPr="006E2F50">
        <w:rPr>
          <w:rFonts w:eastAsia="Calibri"/>
          <w:spacing w:val="-1"/>
          <w:sz w:val="22"/>
          <w:szCs w:val="22"/>
        </w:rPr>
        <w:t xml:space="preserve">opposed </w:t>
      </w:r>
      <w:r w:rsidRPr="006E2F50">
        <w:rPr>
          <w:rFonts w:eastAsia="Calibri"/>
          <w:spacing w:val="4"/>
          <w:sz w:val="22"/>
          <w:szCs w:val="22"/>
        </w:rPr>
        <w:t xml:space="preserve">to discussion with peers in the same culture, </w:t>
      </w:r>
      <w:r w:rsidRPr="006E2F50">
        <w:rPr>
          <w:rFonts w:eastAsia="Calibri"/>
          <w:spacing w:val="6"/>
          <w:sz w:val="22"/>
          <w:szCs w:val="22"/>
        </w:rPr>
        <w:t>students are encouraged to focus on the essence of each situation</w:t>
      </w:r>
      <w:r w:rsidRPr="006E2F50">
        <w:rPr>
          <w:rFonts w:eastAsia="Calibri"/>
          <w:spacing w:val="4"/>
          <w:sz w:val="22"/>
          <w:szCs w:val="22"/>
        </w:rPr>
        <w:t xml:space="preserve">. </w:t>
      </w:r>
      <w:r w:rsidRPr="006E2F50">
        <w:rPr>
          <w:spacing w:val="5"/>
          <w:sz w:val="22"/>
          <w:szCs w:val="22"/>
        </w:rPr>
        <w:t xml:space="preserve">Pushed to be active participant-observers </w:t>
      </w:r>
      <w:r w:rsidRPr="006E2F50">
        <w:rPr>
          <w:spacing w:val="7"/>
          <w:sz w:val="22"/>
          <w:szCs w:val="22"/>
        </w:rPr>
        <w:t xml:space="preserve">in their respective cultures, they have the rare opportunity to move </w:t>
      </w:r>
      <w:r w:rsidRPr="006E2F50">
        <w:rPr>
          <w:spacing w:val="5"/>
          <w:sz w:val="22"/>
          <w:szCs w:val="22"/>
        </w:rPr>
        <w:t>from mere description of local realities to cross-cultural com</w:t>
      </w:r>
      <w:r w:rsidRPr="006E2F50">
        <w:rPr>
          <w:spacing w:val="3"/>
          <w:sz w:val="22"/>
          <w:szCs w:val="22"/>
        </w:rPr>
        <w:t>parative analysis.</w:t>
      </w:r>
    </w:p>
    <w:p w14:paraId="3E0D3C72" w14:textId="77777777" w:rsidR="00D30FA1" w:rsidRPr="006E2F50" w:rsidRDefault="00D30FA1" w:rsidP="00891334">
      <w:pPr>
        <w:widowControl w:val="0"/>
        <w:autoSpaceDE w:val="0"/>
        <w:autoSpaceDN w:val="0"/>
        <w:adjustRightInd w:val="0"/>
        <w:rPr>
          <w:spacing w:val="3"/>
          <w:sz w:val="22"/>
          <w:szCs w:val="22"/>
        </w:rPr>
      </w:pPr>
    </w:p>
    <w:p w14:paraId="4C9511CC" w14:textId="3A071DC1" w:rsidR="00891334" w:rsidRPr="006E2F50" w:rsidRDefault="00891334" w:rsidP="00891334">
      <w:pPr>
        <w:widowControl w:val="0"/>
        <w:autoSpaceDE w:val="0"/>
        <w:autoSpaceDN w:val="0"/>
        <w:adjustRightInd w:val="0"/>
        <w:rPr>
          <w:b/>
          <w:sz w:val="22"/>
          <w:szCs w:val="22"/>
        </w:rPr>
      </w:pPr>
      <w:r w:rsidRPr="006E2F50">
        <w:rPr>
          <w:spacing w:val="3"/>
          <w:sz w:val="22"/>
          <w:szCs w:val="22"/>
        </w:rPr>
        <w:t xml:space="preserve">During threaded discussions, </w:t>
      </w:r>
      <w:r w:rsidRPr="006E2F50">
        <w:rPr>
          <w:rFonts w:eastAsia="Calibri"/>
          <w:spacing w:val="7"/>
          <w:sz w:val="22"/>
          <w:szCs w:val="22"/>
        </w:rPr>
        <w:t xml:space="preserve">students </w:t>
      </w:r>
      <w:r w:rsidRPr="006E2F50">
        <w:rPr>
          <w:iCs/>
          <w:sz w:val="22"/>
          <w:szCs w:val="22"/>
        </w:rPr>
        <w:t>interact with</w:t>
      </w:r>
      <w:r w:rsidRPr="006E2F50">
        <w:rPr>
          <w:i/>
          <w:iCs/>
          <w:sz w:val="22"/>
          <w:szCs w:val="22"/>
        </w:rPr>
        <w:t xml:space="preserve"> content </w:t>
      </w:r>
      <w:r w:rsidRPr="006E2F50">
        <w:rPr>
          <w:iCs/>
          <w:sz w:val="22"/>
          <w:szCs w:val="22"/>
        </w:rPr>
        <w:t>(</w:t>
      </w:r>
      <w:proofErr w:type="gramStart"/>
      <w:r w:rsidRPr="006E2F50">
        <w:rPr>
          <w:iCs/>
          <w:sz w:val="22"/>
          <w:szCs w:val="22"/>
        </w:rPr>
        <w:t>e.g.</w:t>
      </w:r>
      <w:proofErr w:type="gramEnd"/>
      <w:r w:rsidRPr="006E2F50">
        <w:rPr>
          <w:iCs/>
          <w:sz w:val="22"/>
          <w:szCs w:val="22"/>
        </w:rPr>
        <w:t xml:space="preserve"> </w:t>
      </w:r>
      <w:r w:rsidRPr="006E2F50">
        <w:rPr>
          <w:sz w:val="22"/>
          <w:szCs w:val="22"/>
        </w:rPr>
        <w:t xml:space="preserve">assigned readings, common language and culture learning experiences), their </w:t>
      </w:r>
      <w:r w:rsidRPr="006E2F50">
        <w:rPr>
          <w:i/>
          <w:sz w:val="22"/>
          <w:szCs w:val="22"/>
        </w:rPr>
        <w:t>classmates</w:t>
      </w:r>
      <w:r w:rsidRPr="006E2F50">
        <w:rPr>
          <w:sz w:val="22"/>
          <w:szCs w:val="22"/>
        </w:rPr>
        <w:t xml:space="preserve"> (via discussion, debate, peer review), and with the</w:t>
      </w:r>
      <w:r w:rsidRPr="006E2F50">
        <w:rPr>
          <w:i/>
          <w:iCs/>
          <w:sz w:val="22"/>
          <w:szCs w:val="22"/>
        </w:rPr>
        <w:t xml:space="preserve"> instructor </w:t>
      </w:r>
      <w:r w:rsidRPr="006E2F50">
        <w:rPr>
          <w:sz w:val="22"/>
          <w:szCs w:val="22"/>
        </w:rPr>
        <w:t xml:space="preserve">(as they seek to teach, guide, correct, and support learners). Messages </w:t>
      </w:r>
      <w:proofErr w:type="gramStart"/>
      <w:r w:rsidRPr="006E2F50">
        <w:rPr>
          <w:sz w:val="22"/>
          <w:szCs w:val="22"/>
        </w:rPr>
        <w:t>in a given</w:t>
      </w:r>
      <w:proofErr w:type="gramEnd"/>
      <w:r w:rsidRPr="006E2F50">
        <w:rPr>
          <w:sz w:val="22"/>
          <w:szCs w:val="22"/>
        </w:rPr>
        <w:t xml:space="preserve"> thread share a common topic and are linked to each other in the order of their creation. </w:t>
      </w:r>
      <w:r w:rsidRPr="006E2F50">
        <w:rPr>
          <w:rFonts w:eastAsia="Calibri"/>
          <w:spacing w:val="7"/>
          <w:sz w:val="22"/>
          <w:szCs w:val="22"/>
        </w:rPr>
        <w:t>A</w:t>
      </w:r>
      <w:r w:rsidRPr="006E2F50">
        <w:rPr>
          <w:sz w:val="22"/>
          <w:szCs w:val="22"/>
        </w:rPr>
        <w:t>ll students have a “voice” in TDs; no one—not even the instructor—is able to dominate or control the conversation.</w:t>
      </w:r>
      <w:r w:rsidRPr="006E2F50">
        <w:rPr>
          <w:rFonts w:eastAsia="Calibri"/>
          <w:spacing w:val="7"/>
          <w:sz w:val="22"/>
          <w:szCs w:val="22"/>
        </w:rPr>
        <w:t xml:space="preserve"> </w:t>
      </w:r>
      <w:r w:rsidRPr="006E2F50">
        <w:rPr>
          <w:sz w:val="22"/>
          <w:szCs w:val="22"/>
        </w:rPr>
        <w:t xml:space="preserve">Because the course is available </w:t>
      </w:r>
      <w:r w:rsidRPr="006E2F50">
        <w:rPr>
          <w:i/>
          <w:sz w:val="22"/>
          <w:szCs w:val="22"/>
        </w:rPr>
        <w:t>asynchronously</w:t>
      </w:r>
      <w:r w:rsidRPr="006E2F50">
        <w:rPr>
          <w:sz w:val="22"/>
          <w:szCs w:val="22"/>
        </w:rPr>
        <w:t xml:space="preserve"> (</w:t>
      </w:r>
      <w:proofErr w:type="gramStart"/>
      <w:r w:rsidRPr="006E2F50">
        <w:rPr>
          <w:sz w:val="22"/>
          <w:szCs w:val="22"/>
        </w:rPr>
        <w:t>i.e.</w:t>
      </w:r>
      <w:proofErr w:type="gramEnd"/>
      <w:r w:rsidRPr="006E2F50">
        <w:rPr>
          <w:sz w:val="22"/>
          <w:szCs w:val="22"/>
        </w:rPr>
        <w:t xml:space="preserve"> at any time and from any location with an Internet connection), TD affords participants the opportunity to reflect on each other’s contributions, as well as their own, prior to posting. As “iron sharpens iron,” each student’s contribution enhances the learning of all other students, and feeds back into our life within our host communities.</w:t>
      </w:r>
    </w:p>
    <w:p w14:paraId="4C32201F" w14:textId="77777777" w:rsidR="00D30FA1" w:rsidRPr="006E2F50" w:rsidRDefault="00D30FA1" w:rsidP="00891334">
      <w:pPr>
        <w:widowControl w:val="0"/>
        <w:autoSpaceDE w:val="0"/>
        <w:autoSpaceDN w:val="0"/>
        <w:adjustRightInd w:val="0"/>
        <w:rPr>
          <w:rFonts w:eastAsia="Calibri"/>
          <w:spacing w:val="7"/>
          <w:sz w:val="22"/>
          <w:szCs w:val="22"/>
        </w:rPr>
      </w:pPr>
    </w:p>
    <w:p w14:paraId="4CC34DAB" w14:textId="53890FDB" w:rsidR="00891334" w:rsidRPr="006E2F50" w:rsidRDefault="00891334" w:rsidP="00891334">
      <w:pPr>
        <w:widowControl w:val="0"/>
        <w:autoSpaceDE w:val="0"/>
        <w:autoSpaceDN w:val="0"/>
        <w:adjustRightInd w:val="0"/>
        <w:rPr>
          <w:rFonts w:eastAsia="Calibri"/>
          <w:spacing w:val="5"/>
          <w:sz w:val="22"/>
          <w:szCs w:val="22"/>
        </w:rPr>
      </w:pPr>
      <w:r w:rsidRPr="006E2F50">
        <w:rPr>
          <w:rFonts w:eastAsia="Calibri"/>
          <w:spacing w:val="7"/>
          <w:sz w:val="22"/>
          <w:szCs w:val="22"/>
        </w:rPr>
        <w:t>To make this process work for all, “p</w:t>
      </w:r>
      <w:r w:rsidRPr="006E2F50">
        <w:rPr>
          <w:rFonts w:eastAsia="Calibri"/>
          <w:spacing w:val="5"/>
          <w:sz w:val="22"/>
          <w:szCs w:val="22"/>
        </w:rPr>
        <w:t>osts” must be made during specified time periods (as specified under each project</w:t>
      </w:r>
      <w:r w:rsidR="00027584" w:rsidRPr="006E2F50">
        <w:rPr>
          <w:rFonts w:eastAsia="Calibri"/>
          <w:spacing w:val="5"/>
          <w:sz w:val="22"/>
          <w:szCs w:val="22"/>
        </w:rPr>
        <w:t>, there is a little leeway as life happens, but not 3-4 weeks delays</w:t>
      </w:r>
      <w:r w:rsidRPr="006E2F50">
        <w:rPr>
          <w:rFonts w:eastAsia="Calibri"/>
          <w:spacing w:val="5"/>
          <w:sz w:val="22"/>
          <w:szCs w:val="22"/>
        </w:rPr>
        <w:t xml:space="preserve">). </w:t>
      </w:r>
      <w:r w:rsidRPr="006E2F50">
        <w:rPr>
          <w:rFonts w:eastAsia="Calibri"/>
          <w:b/>
          <w:spacing w:val="5"/>
          <w:sz w:val="22"/>
          <w:szCs w:val="22"/>
        </w:rPr>
        <w:t xml:space="preserve">This means that you will have to finish processing any assigned reading and/or other project-related work within those same time periods. Otherwise, your posts will carry a subjective “stream of consciousness” tone that doesn’t contribute much. </w:t>
      </w:r>
      <w:r w:rsidRPr="006E2F50">
        <w:rPr>
          <w:rFonts w:eastAsia="Calibri"/>
          <w:spacing w:val="5"/>
          <w:sz w:val="22"/>
          <w:szCs w:val="22"/>
        </w:rPr>
        <w:t xml:space="preserve">To write substantive posts, you will need to stay healthy, focused, and organized. </w:t>
      </w:r>
    </w:p>
    <w:p w14:paraId="774623C2" w14:textId="77777777" w:rsidR="00D30FA1" w:rsidRPr="006E2F50" w:rsidRDefault="00D30FA1" w:rsidP="00891334">
      <w:pPr>
        <w:widowControl w:val="0"/>
        <w:autoSpaceDE w:val="0"/>
        <w:autoSpaceDN w:val="0"/>
        <w:adjustRightInd w:val="0"/>
        <w:rPr>
          <w:rFonts w:eastAsia="Calibri"/>
          <w:spacing w:val="5"/>
          <w:sz w:val="22"/>
          <w:szCs w:val="22"/>
        </w:rPr>
      </w:pPr>
    </w:p>
    <w:p w14:paraId="7B877A4D" w14:textId="77777777" w:rsidR="00891334" w:rsidRPr="006E2F50" w:rsidRDefault="00891334" w:rsidP="009F1926">
      <w:pPr>
        <w:pStyle w:val="Heading2"/>
      </w:pPr>
      <w:r w:rsidRPr="006E2F50">
        <w:t>Procedure</w:t>
      </w:r>
    </w:p>
    <w:p w14:paraId="176BCC5E" w14:textId="77777777" w:rsidR="00891334" w:rsidRPr="006E2F50" w:rsidRDefault="00891334" w:rsidP="004D7B10">
      <w:pPr>
        <w:widowControl w:val="0"/>
        <w:numPr>
          <w:ilvl w:val="0"/>
          <w:numId w:val="14"/>
        </w:numPr>
        <w:autoSpaceDE w:val="0"/>
        <w:autoSpaceDN w:val="0"/>
        <w:adjustRightInd w:val="0"/>
        <w:rPr>
          <w:b/>
          <w:sz w:val="22"/>
          <w:szCs w:val="22"/>
        </w:rPr>
      </w:pPr>
      <w:r w:rsidRPr="006E2F50">
        <w:rPr>
          <w:sz w:val="22"/>
          <w:szCs w:val="22"/>
        </w:rPr>
        <w:t xml:space="preserve">Begin a particular project within the specified </w:t>
      </w:r>
      <w:proofErr w:type="gramStart"/>
      <w:r w:rsidRPr="006E2F50">
        <w:rPr>
          <w:sz w:val="22"/>
          <w:szCs w:val="22"/>
        </w:rPr>
        <w:t>time period</w:t>
      </w:r>
      <w:proofErr w:type="gramEnd"/>
      <w:r w:rsidRPr="006E2F50">
        <w:rPr>
          <w:sz w:val="22"/>
          <w:szCs w:val="22"/>
        </w:rPr>
        <w:t>.</w:t>
      </w:r>
    </w:p>
    <w:p w14:paraId="1D8BF74F" w14:textId="77777777" w:rsidR="00891334" w:rsidRPr="006E2F50" w:rsidRDefault="00891334" w:rsidP="004D7B10">
      <w:pPr>
        <w:widowControl w:val="0"/>
        <w:numPr>
          <w:ilvl w:val="0"/>
          <w:numId w:val="14"/>
        </w:numPr>
        <w:autoSpaceDE w:val="0"/>
        <w:autoSpaceDN w:val="0"/>
        <w:adjustRightInd w:val="0"/>
        <w:rPr>
          <w:b/>
          <w:sz w:val="22"/>
          <w:szCs w:val="22"/>
        </w:rPr>
      </w:pPr>
      <w:r w:rsidRPr="006E2F50">
        <w:rPr>
          <w:sz w:val="22"/>
          <w:szCs w:val="22"/>
        </w:rPr>
        <w:lastRenderedPageBreak/>
        <w:t>Wait for the instructor to pose a topical question.</w:t>
      </w:r>
    </w:p>
    <w:p w14:paraId="1D9B5E47" w14:textId="77777777" w:rsidR="00891334" w:rsidRPr="006E2F50" w:rsidRDefault="00891334" w:rsidP="004D7B10">
      <w:pPr>
        <w:widowControl w:val="0"/>
        <w:numPr>
          <w:ilvl w:val="0"/>
          <w:numId w:val="14"/>
        </w:numPr>
        <w:autoSpaceDE w:val="0"/>
        <w:autoSpaceDN w:val="0"/>
        <w:adjustRightInd w:val="0"/>
        <w:rPr>
          <w:b/>
          <w:sz w:val="22"/>
          <w:szCs w:val="22"/>
        </w:rPr>
      </w:pPr>
      <w:r w:rsidRPr="006E2F50">
        <w:rPr>
          <w:sz w:val="22"/>
          <w:szCs w:val="22"/>
        </w:rPr>
        <w:t xml:space="preserve">Each student responds with an initial, substantive post. </w:t>
      </w:r>
    </w:p>
    <w:p w14:paraId="6C7C95B1" w14:textId="77777777" w:rsidR="00891334" w:rsidRPr="006E2F50" w:rsidRDefault="00891334" w:rsidP="004D7B10">
      <w:pPr>
        <w:widowControl w:val="0"/>
        <w:numPr>
          <w:ilvl w:val="0"/>
          <w:numId w:val="14"/>
        </w:numPr>
        <w:autoSpaceDE w:val="0"/>
        <w:autoSpaceDN w:val="0"/>
        <w:adjustRightInd w:val="0"/>
        <w:rPr>
          <w:b/>
          <w:sz w:val="22"/>
          <w:szCs w:val="22"/>
        </w:rPr>
      </w:pPr>
      <w:r w:rsidRPr="006E2F50">
        <w:rPr>
          <w:sz w:val="22"/>
          <w:szCs w:val="22"/>
        </w:rPr>
        <w:t xml:space="preserve">Students respond to each other’s posts. </w:t>
      </w:r>
    </w:p>
    <w:p w14:paraId="2934B168" w14:textId="6B4BDCC8" w:rsidR="00891334" w:rsidRPr="006E2F50" w:rsidRDefault="00891334" w:rsidP="67C49542">
      <w:pPr>
        <w:widowControl w:val="0"/>
        <w:numPr>
          <w:ilvl w:val="0"/>
          <w:numId w:val="14"/>
        </w:numPr>
        <w:autoSpaceDE w:val="0"/>
        <w:autoSpaceDN w:val="0"/>
        <w:adjustRightInd w:val="0"/>
        <w:rPr>
          <w:b/>
          <w:bCs/>
          <w:sz w:val="22"/>
          <w:szCs w:val="22"/>
        </w:rPr>
      </w:pPr>
      <w:r w:rsidRPr="006E2F50">
        <w:rPr>
          <w:sz w:val="22"/>
          <w:szCs w:val="22"/>
        </w:rPr>
        <w:t xml:space="preserve">Instructor interacts with student responses, redirecting the discussion when necessary to improve participation, while also encouraging the exploration of topic-related issues </w:t>
      </w:r>
    </w:p>
    <w:p w14:paraId="6586B80D" w14:textId="77777777" w:rsidR="00891334" w:rsidRPr="006E2F50" w:rsidRDefault="00891334" w:rsidP="009F1926">
      <w:pPr>
        <w:pStyle w:val="Heading2"/>
      </w:pPr>
      <w:r w:rsidRPr="006E2F50">
        <w:t>Guidelines for participation</w:t>
      </w:r>
    </w:p>
    <w:p w14:paraId="7C4FB052" w14:textId="77777777" w:rsidR="00891334" w:rsidRPr="006E2F50" w:rsidRDefault="00891334" w:rsidP="004D7B10">
      <w:pPr>
        <w:widowControl w:val="0"/>
        <w:numPr>
          <w:ilvl w:val="0"/>
          <w:numId w:val="15"/>
        </w:numPr>
        <w:autoSpaceDE w:val="0"/>
        <w:autoSpaceDN w:val="0"/>
        <w:adjustRightInd w:val="0"/>
        <w:ind w:left="720"/>
        <w:rPr>
          <w:sz w:val="22"/>
          <w:szCs w:val="22"/>
        </w:rPr>
      </w:pPr>
      <w:r w:rsidRPr="006E2F50">
        <w:rPr>
          <w:sz w:val="22"/>
          <w:szCs w:val="22"/>
        </w:rPr>
        <w:t>Students adhere to specific timeframes for discussion and reflection.</w:t>
      </w:r>
    </w:p>
    <w:p w14:paraId="182C45AF" w14:textId="77777777" w:rsidR="00891334" w:rsidRPr="006E2F50" w:rsidRDefault="00891334" w:rsidP="004D7B10">
      <w:pPr>
        <w:widowControl w:val="0"/>
        <w:numPr>
          <w:ilvl w:val="0"/>
          <w:numId w:val="15"/>
        </w:numPr>
        <w:autoSpaceDE w:val="0"/>
        <w:autoSpaceDN w:val="0"/>
        <w:adjustRightInd w:val="0"/>
        <w:ind w:left="720"/>
        <w:rPr>
          <w:sz w:val="22"/>
          <w:szCs w:val="22"/>
        </w:rPr>
      </w:pPr>
      <w:r w:rsidRPr="006E2F50">
        <w:rPr>
          <w:sz w:val="22"/>
          <w:szCs w:val="22"/>
        </w:rPr>
        <w:t>For each topical thread, each student contributes at least three (3) posts.</w:t>
      </w:r>
    </w:p>
    <w:p w14:paraId="64CC021E" w14:textId="50B4A414" w:rsidR="00891334" w:rsidRPr="006E2F50" w:rsidRDefault="00891334" w:rsidP="67C49542">
      <w:pPr>
        <w:widowControl w:val="0"/>
        <w:numPr>
          <w:ilvl w:val="0"/>
          <w:numId w:val="15"/>
        </w:numPr>
        <w:autoSpaceDE w:val="0"/>
        <w:autoSpaceDN w:val="0"/>
        <w:adjustRightInd w:val="0"/>
        <w:ind w:left="720"/>
        <w:rPr>
          <w:sz w:val="22"/>
          <w:szCs w:val="22"/>
        </w:rPr>
      </w:pPr>
      <w:r w:rsidRPr="006E2F50">
        <w:rPr>
          <w:sz w:val="22"/>
          <w:szCs w:val="22"/>
        </w:rPr>
        <w:t xml:space="preserve">Students pay attention to the </w:t>
      </w:r>
      <w:r w:rsidRPr="006E2F50">
        <w:rPr>
          <w:i/>
          <w:iCs/>
          <w:sz w:val="22"/>
          <w:szCs w:val="22"/>
        </w:rPr>
        <w:t>quantity/timeliness</w:t>
      </w:r>
      <w:r w:rsidRPr="006E2F50">
        <w:rPr>
          <w:sz w:val="22"/>
          <w:szCs w:val="22"/>
        </w:rPr>
        <w:t xml:space="preserve"> and </w:t>
      </w:r>
      <w:r w:rsidRPr="006E2F50">
        <w:rPr>
          <w:i/>
          <w:iCs/>
          <w:sz w:val="22"/>
          <w:szCs w:val="22"/>
        </w:rPr>
        <w:t>quality</w:t>
      </w:r>
      <w:r w:rsidRPr="006E2F50">
        <w:rPr>
          <w:sz w:val="22"/>
          <w:szCs w:val="22"/>
        </w:rPr>
        <w:t xml:space="preserve"> of their postings (see rubric below)</w:t>
      </w:r>
    </w:p>
    <w:p w14:paraId="017A173D" w14:textId="159748EF" w:rsidR="00891334" w:rsidRPr="006E2F50" w:rsidRDefault="00891334" w:rsidP="00335AC6">
      <w:pPr>
        <w:pStyle w:val="Heading2"/>
      </w:pPr>
      <w:r w:rsidRPr="006E2F50">
        <w:t>Assessment rubric</w:t>
      </w:r>
      <w:r w:rsidR="0065791B" w:rsidRPr="006E2F50">
        <w:t xml:space="preserve"> for written forum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891334" w:rsidRPr="006E2F50" w14:paraId="29A26512" w14:textId="77777777" w:rsidTr="00891334">
        <w:tc>
          <w:tcPr>
            <w:tcW w:w="1530" w:type="dxa"/>
          </w:tcPr>
          <w:p w14:paraId="43DA2693" w14:textId="77777777" w:rsidR="00891334" w:rsidRPr="006E2F50" w:rsidRDefault="00891334" w:rsidP="00891334">
            <w:pPr>
              <w:widowControl w:val="0"/>
              <w:autoSpaceDE w:val="0"/>
              <w:autoSpaceDN w:val="0"/>
              <w:adjustRightInd w:val="0"/>
              <w:rPr>
                <w:b/>
                <w:sz w:val="20"/>
                <w:szCs w:val="20"/>
              </w:rPr>
            </w:pPr>
          </w:p>
        </w:tc>
        <w:tc>
          <w:tcPr>
            <w:tcW w:w="1957" w:type="dxa"/>
          </w:tcPr>
          <w:p w14:paraId="23069DB6" w14:textId="77777777" w:rsidR="00891334" w:rsidRPr="006E2F50" w:rsidRDefault="00891334" w:rsidP="00891334">
            <w:pPr>
              <w:widowControl w:val="0"/>
              <w:tabs>
                <w:tab w:val="left" w:pos="162"/>
              </w:tabs>
              <w:autoSpaceDE w:val="0"/>
              <w:autoSpaceDN w:val="0"/>
              <w:adjustRightInd w:val="0"/>
              <w:jc w:val="center"/>
              <w:rPr>
                <w:b/>
                <w:sz w:val="20"/>
                <w:szCs w:val="20"/>
              </w:rPr>
            </w:pPr>
            <w:r w:rsidRPr="006E2F50">
              <w:rPr>
                <w:b/>
                <w:sz w:val="20"/>
                <w:szCs w:val="20"/>
              </w:rPr>
              <w:t>1</w:t>
            </w:r>
          </w:p>
        </w:tc>
        <w:tc>
          <w:tcPr>
            <w:tcW w:w="1958" w:type="dxa"/>
          </w:tcPr>
          <w:p w14:paraId="4FDD18EC" w14:textId="77777777" w:rsidR="00891334" w:rsidRPr="006E2F50" w:rsidRDefault="00891334" w:rsidP="00891334">
            <w:pPr>
              <w:widowControl w:val="0"/>
              <w:tabs>
                <w:tab w:val="left" w:pos="196"/>
              </w:tabs>
              <w:autoSpaceDE w:val="0"/>
              <w:autoSpaceDN w:val="0"/>
              <w:adjustRightInd w:val="0"/>
              <w:ind w:left="16" w:firstLine="11"/>
              <w:jc w:val="center"/>
              <w:rPr>
                <w:b/>
                <w:sz w:val="20"/>
                <w:szCs w:val="20"/>
              </w:rPr>
            </w:pPr>
            <w:r w:rsidRPr="006E2F50">
              <w:rPr>
                <w:b/>
                <w:sz w:val="20"/>
                <w:szCs w:val="20"/>
              </w:rPr>
              <w:t>2</w:t>
            </w:r>
          </w:p>
        </w:tc>
        <w:tc>
          <w:tcPr>
            <w:tcW w:w="1957" w:type="dxa"/>
          </w:tcPr>
          <w:p w14:paraId="7011EC59" w14:textId="77777777" w:rsidR="00891334" w:rsidRPr="006E2F50" w:rsidRDefault="00891334" w:rsidP="00891334">
            <w:pPr>
              <w:widowControl w:val="0"/>
              <w:tabs>
                <w:tab w:val="left" w:pos="162"/>
              </w:tabs>
              <w:autoSpaceDE w:val="0"/>
              <w:autoSpaceDN w:val="0"/>
              <w:adjustRightInd w:val="0"/>
              <w:ind w:hanging="18"/>
              <w:jc w:val="center"/>
              <w:rPr>
                <w:b/>
                <w:sz w:val="20"/>
                <w:szCs w:val="20"/>
              </w:rPr>
            </w:pPr>
            <w:r w:rsidRPr="006E2F50">
              <w:rPr>
                <w:b/>
                <w:sz w:val="20"/>
                <w:szCs w:val="20"/>
              </w:rPr>
              <w:t>3</w:t>
            </w:r>
          </w:p>
        </w:tc>
        <w:tc>
          <w:tcPr>
            <w:tcW w:w="1958" w:type="dxa"/>
          </w:tcPr>
          <w:p w14:paraId="7AA511A2" w14:textId="77777777" w:rsidR="00891334" w:rsidRPr="006E2F50" w:rsidRDefault="00891334" w:rsidP="00891334">
            <w:pPr>
              <w:widowControl w:val="0"/>
              <w:tabs>
                <w:tab w:val="left" w:pos="199"/>
              </w:tabs>
              <w:autoSpaceDE w:val="0"/>
              <w:autoSpaceDN w:val="0"/>
              <w:adjustRightInd w:val="0"/>
              <w:ind w:left="27"/>
              <w:jc w:val="center"/>
              <w:rPr>
                <w:b/>
                <w:sz w:val="20"/>
                <w:szCs w:val="20"/>
              </w:rPr>
            </w:pPr>
            <w:r w:rsidRPr="006E2F50">
              <w:rPr>
                <w:b/>
                <w:sz w:val="20"/>
                <w:szCs w:val="20"/>
              </w:rPr>
              <w:t>4</w:t>
            </w:r>
          </w:p>
        </w:tc>
      </w:tr>
      <w:tr w:rsidR="00891334" w:rsidRPr="006E2F50" w14:paraId="06FA263E" w14:textId="77777777" w:rsidTr="00891334">
        <w:tc>
          <w:tcPr>
            <w:tcW w:w="1530" w:type="dxa"/>
          </w:tcPr>
          <w:p w14:paraId="560C28B2" w14:textId="77777777" w:rsidR="00891334" w:rsidRPr="006E2F50" w:rsidRDefault="00891334" w:rsidP="00891334">
            <w:pPr>
              <w:widowControl w:val="0"/>
              <w:autoSpaceDE w:val="0"/>
              <w:autoSpaceDN w:val="0"/>
              <w:adjustRightInd w:val="0"/>
              <w:rPr>
                <w:b/>
                <w:sz w:val="20"/>
                <w:szCs w:val="20"/>
              </w:rPr>
            </w:pPr>
            <w:r w:rsidRPr="006E2F50">
              <w:rPr>
                <w:b/>
                <w:sz w:val="20"/>
                <w:szCs w:val="20"/>
              </w:rPr>
              <w:t>Quantity and timeliness of post</w:t>
            </w:r>
          </w:p>
        </w:tc>
        <w:tc>
          <w:tcPr>
            <w:tcW w:w="1957" w:type="dxa"/>
          </w:tcPr>
          <w:p w14:paraId="2B82279B" w14:textId="77777777" w:rsidR="00891334" w:rsidRPr="006E2F50" w:rsidRDefault="00891334" w:rsidP="004D7B10">
            <w:pPr>
              <w:widowControl w:val="0"/>
              <w:numPr>
                <w:ilvl w:val="0"/>
                <w:numId w:val="21"/>
              </w:numPr>
              <w:tabs>
                <w:tab w:val="left" w:pos="162"/>
              </w:tabs>
              <w:autoSpaceDE w:val="0"/>
              <w:autoSpaceDN w:val="0"/>
              <w:adjustRightInd w:val="0"/>
              <w:ind w:left="0" w:firstLine="0"/>
              <w:rPr>
                <w:sz w:val="20"/>
                <w:szCs w:val="20"/>
              </w:rPr>
            </w:pPr>
            <w:r w:rsidRPr="006E2F50">
              <w:rPr>
                <w:sz w:val="20"/>
                <w:szCs w:val="20"/>
              </w:rPr>
              <w:t>Does not respond to most postings; rarely participates freely</w:t>
            </w:r>
          </w:p>
          <w:p w14:paraId="1C3C400D" w14:textId="153472BD" w:rsidR="00891334" w:rsidRPr="006E2F50" w:rsidRDefault="00891334" w:rsidP="00891334">
            <w:pPr>
              <w:widowControl w:val="0"/>
              <w:numPr>
                <w:ilvl w:val="0"/>
                <w:numId w:val="21"/>
              </w:numPr>
              <w:tabs>
                <w:tab w:val="left" w:pos="162"/>
              </w:tabs>
              <w:autoSpaceDE w:val="0"/>
              <w:autoSpaceDN w:val="0"/>
              <w:adjustRightInd w:val="0"/>
              <w:ind w:left="0" w:firstLine="0"/>
              <w:rPr>
                <w:sz w:val="20"/>
                <w:szCs w:val="20"/>
              </w:rPr>
            </w:pPr>
            <w:r w:rsidRPr="006E2F50">
              <w:rPr>
                <w:sz w:val="20"/>
                <w:szCs w:val="20"/>
              </w:rPr>
              <w:t>Appears indifferent to learning community</w:t>
            </w:r>
          </w:p>
        </w:tc>
        <w:tc>
          <w:tcPr>
            <w:tcW w:w="1958" w:type="dxa"/>
          </w:tcPr>
          <w:p w14:paraId="4E71E1A1" w14:textId="77777777" w:rsidR="00891334" w:rsidRPr="006E2F50" w:rsidRDefault="00891334" w:rsidP="004D7B10">
            <w:pPr>
              <w:widowControl w:val="0"/>
              <w:numPr>
                <w:ilvl w:val="0"/>
                <w:numId w:val="18"/>
              </w:numPr>
              <w:tabs>
                <w:tab w:val="left" w:pos="196"/>
              </w:tabs>
              <w:autoSpaceDE w:val="0"/>
              <w:autoSpaceDN w:val="0"/>
              <w:adjustRightInd w:val="0"/>
              <w:ind w:left="16" w:firstLine="11"/>
              <w:rPr>
                <w:sz w:val="20"/>
                <w:szCs w:val="20"/>
              </w:rPr>
            </w:pPr>
            <w:r w:rsidRPr="006E2F50">
              <w:rPr>
                <w:sz w:val="20"/>
                <w:szCs w:val="20"/>
              </w:rPr>
              <w:t xml:space="preserve">Responds to most postings several days after initial (scheduled) </w:t>
            </w:r>
            <w:proofErr w:type="gramStart"/>
            <w:r w:rsidRPr="006E2F50">
              <w:rPr>
                <w:sz w:val="20"/>
                <w:szCs w:val="20"/>
              </w:rPr>
              <w:t>discussion;</w:t>
            </w:r>
            <w:proofErr w:type="gramEnd"/>
            <w:r w:rsidRPr="006E2F50">
              <w:rPr>
                <w:sz w:val="20"/>
                <w:szCs w:val="20"/>
              </w:rPr>
              <w:t xml:space="preserve"> </w:t>
            </w:r>
          </w:p>
          <w:p w14:paraId="01E9AC18" w14:textId="77777777" w:rsidR="00891334" w:rsidRPr="006E2F50" w:rsidRDefault="00891334" w:rsidP="004D7B10">
            <w:pPr>
              <w:widowControl w:val="0"/>
              <w:numPr>
                <w:ilvl w:val="0"/>
                <w:numId w:val="18"/>
              </w:numPr>
              <w:tabs>
                <w:tab w:val="left" w:pos="196"/>
              </w:tabs>
              <w:autoSpaceDE w:val="0"/>
              <w:autoSpaceDN w:val="0"/>
              <w:adjustRightInd w:val="0"/>
              <w:ind w:left="16" w:firstLine="11"/>
              <w:rPr>
                <w:sz w:val="20"/>
                <w:szCs w:val="20"/>
              </w:rPr>
            </w:pPr>
            <w:r w:rsidRPr="006E2F50">
              <w:rPr>
                <w:sz w:val="20"/>
                <w:szCs w:val="20"/>
              </w:rPr>
              <w:t>Takes limited initiative</w:t>
            </w:r>
          </w:p>
        </w:tc>
        <w:tc>
          <w:tcPr>
            <w:tcW w:w="1957" w:type="dxa"/>
          </w:tcPr>
          <w:p w14:paraId="7C7BB695" w14:textId="77777777" w:rsidR="00891334" w:rsidRPr="006E2F50" w:rsidRDefault="00891334" w:rsidP="004D7B10">
            <w:pPr>
              <w:widowControl w:val="0"/>
              <w:numPr>
                <w:ilvl w:val="0"/>
                <w:numId w:val="18"/>
              </w:numPr>
              <w:tabs>
                <w:tab w:val="left" w:pos="162"/>
              </w:tabs>
              <w:autoSpaceDE w:val="0"/>
              <w:autoSpaceDN w:val="0"/>
              <w:adjustRightInd w:val="0"/>
              <w:ind w:left="0" w:hanging="18"/>
              <w:rPr>
                <w:sz w:val="20"/>
                <w:szCs w:val="20"/>
              </w:rPr>
            </w:pPr>
            <w:r w:rsidRPr="006E2F50">
              <w:rPr>
                <w:sz w:val="20"/>
                <w:szCs w:val="20"/>
              </w:rPr>
              <w:t xml:space="preserve">Responds to most postings </w:t>
            </w:r>
          </w:p>
          <w:p w14:paraId="3118763B" w14:textId="77777777" w:rsidR="00891334" w:rsidRPr="006E2F50" w:rsidRDefault="00891334" w:rsidP="004D7B10">
            <w:pPr>
              <w:widowControl w:val="0"/>
              <w:numPr>
                <w:ilvl w:val="0"/>
                <w:numId w:val="18"/>
              </w:numPr>
              <w:tabs>
                <w:tab w:val="left" w:pos="162"/>
              </w:tabs>
              <w:autoSpaceDE w:val="0"/>
              <w:autoSpaceDN w:val="0"/>
              <w:adjustRightInd w:val="0"/>
              <w:ind w:left="0" w:hanging="18"/>
              <w:rPr>
                <w:sz w:val="20"/>
                <w:szCs w:val="20"/>
              </w:rPr>
            </w:pPr>
            <w:r w:rsidRPr="006E2F50">
              <w:rPr>
                <w:sz w:val="20"/>
                <w:szCs w:val="20"/>
              </w:rPr>
              <w:t>Rarely requires prompting to post</w:t>
            </w:r>
          </w:p>
        </w:tc>
        <w:tc>
          <w:tcPr>
            <w:tcW w:w="1958" w:type="dxa"/>
          </w:tcPr>
          <w:p w14:paraId="127C88D5" w14:textId="77777777" w:rsidR="00891334" w:rsidRPr="006E2F50" w:rsidRDefault="00891334" w:rsidP="004D7B10">
            <w:pPr>
              <w:widowControl w:val="0"/>
              <w:numPr>
                <w:ilvl w:val="0"/>
                <w:numId w:val="16"/>
              </w:numPr>
              <w:tabs>
                <w:tab w:val="left" w:pos="199"/>
              </w:tabs>
              <w:autoSpaceDE w:val="0"/>
              <w:autoSpaceDN w:val="0"/>
              <w:adjustRightInd w:val="0"/>
              <w:ind w:left="27" w:firstLine="0"/>
              <w:rPr>
                <w:sz w:val="20"/>
                <w:szCs w:val="20"/>
              </w:rPr>
            </w:pPr>
            <w:r w:rsidRPr="006E2F50">
              <w:rPr>
                <w:sz w:val="20"/>
                <w:szCs w:val="20"/>
              </w:rPr>
              <w:t xml:space="preserve">Consistently responds to posting </w:t>
            </w:r>
          </w:p>
          <w:p w14:paraId="4E9A0D39" w14:textId="77777777" w:rsidR="00891334" w:rsidRPr="006E2F50" w:rsidRDefault="00891334" w:rsidP="004D7B10">
            <w:pPr>
              <w:widowControl w:val="0"/>
              <w:numPr>
                <w:ilvl w:val="0"/>
                <w:numId w:val="16"/>
              </w:numPr>
              <w:tabs>
                <w:tab w:val="left" w:pos="199"/>
              </w:tabs>
              <w:autoSpaceDE w:val="0"/>
              <w:autoSpaceDN w:val="0"/>
              <w:adjustRightInd w:val="0"/>
              <w:ind w:left="27" w:firstLine="0"/>
              <w:rPr>
                <w:sz w:val="20"/>
                <w:szCs w:val="20"/>
              </w:rPr>
            </w:pPr>
            <w:r w:rsidRPr="006E2F50">
              <w:rPr>
                <w:sz w:val="20"/>
                <w:szCs w:val="20"/>
              </w:rPr>
              <w:t xml:space="preserve">Shows initiative in motivating group discussion’ </w:t>
            </w:r>
          </w:p>
        </w:tc>
      </w:tr>
      <w:tr w:rsidR="00891334" w:rsidRPr="006E2F50" w14:paraId="2095E7D5" w14:textId="77777777" w:rsidTr="00891334">
        <w:tc>
          <w:tcPr>
            <w:tcW w:w="1530" w:type="dxa"/>
          </w:tcPr>
          <w:p w14:paraId="4599C688" w14:textId="77777777" w:rsidR="00891334" w:rsidRPr="006E2F50" w:rsidRDefault="00891334" w:rsidP="00891334">
            <w:pPr>
              <w:widowControl w:val="0"/>
              <w:autoSpaceDE w:val="0"/>
              <w:autoSpaceDN w:val="0"/>
              <w:adjustRightInd w:val="0"/>
              <w:rPr>
                <w:b/>
                <w:sz w:val="20"/>
                <w:szCs w:val="20"/>
              </w:rPr>
            </w:pPr>
            <w:r w:rsidRPr="006E2F50">
              <w:rPr>
                <w:b/>
                <w:sz w:val="20"/>
                <w:szCs w:val="20"/>
              </w:rPr>
              <w:t>Quality of post</w:t>
            </w:r>
          </w:p>
          <w:p w14:paraId="3762171D" w14:textId="77777777" w:rsidR="00891334" w:rsidRPr="006E2F50" w:rsidRDefault="00891334" w:rsidP="00891334">
            <w:pPr>
              <w:widowControl w:val="0"/>
              <w:autoSpaceDE w:val="0"/>
              <w:autoSpaceDN w:val="0"/>
              <w:adjustRightInd w:val="0"/>
              <w:rPr>
                <w:b/>
                <w:sz w:val="20"/>
                <w:szCs w:val="20"/>
              </w:rPr>
            </w:pPr>
          </w:p>
          <w:p w14:paraId="491D86DB" w14:textId="77777777" w:rsidR="00891334" w:rsidRPr="006E2F50" w:rsidRDefault="00891334" w:rsidP="00891334">
            <w:pPr>
              <w:widowControl w:val="0"/>
              <w:autoSpaceDE w:val="0"/>
              <w:autoSpaceDN w:val="0"/>
              <w:adjustRightInd w:val="0"/>
              <w:rPr>
                <w:b/>
                <w:sz w:val="20"/>
                <w:szCs w:val="20"/>
              </w:rPr>
            </w:pPr>
          </w:p>
        </w:tc>
        <w:tc>
          <w:tcPr>
            <w:tcW w:w="1957" w:type="dxa"/>
          </w:tcPr>
          <w:p w14:paraId="0CCB58CD" w14:textId="77777777" w:rsidR="00891334" w:rsidRPr="006E2F50" w:rsidRDefault="00891334" w:rsidP="004D7B10">
            <w:pPr>
              <w:widowControl w:val="0"/>
              <w:numPr>
                <w:ilvl w:val="0"/>
                <w:numId w:val="22"/>
              </w:numPr>
              <w:tabs>
                <w:tab w:val="left" w:pos="162"/>
              </w:tabs>
              <w:autoSpaceDE w:val="0"/>
              <w:autoSpaceDN w:val="0"/>
              <w:adjustRightInd w:val="0"/>
              <w:ind w:left="0" w:firstLine="0"/>
              <w:rPr>
                <w:sz w:val="20"/>
                <w:szCs w:val="20"/>
              </w:rPr>
            </w:pPr>
            <w:r w:rsidRPr="006E2F50">
              <w:rPr>
                <w:sz w:val="20"/>
                <w:szCs w:val="20"/>
              </w:rPr>
              <w:t xml:space="preserve">Posts topics unrelated to discussion </w:t>
            </w:r>
            <w:proofErr w:type="gramStart"/>
            <w:r w:rsidRPr="006E2F50">
              <w:rPr>
                <w:sz w:val="20"/>
                <w:szCs w:val="20"/>
              </w:rPr>
              <w:t>topic;</w:t>
            </w:r>
            <w:proofErr w:type="gramEnd"/>
            <w:r w:rsidRPr="006E2F50">
              <w:rPr>
                <w:sz w:val="20"/>
                <w:szCs w:val="20"/>
              </w:rPr>
              <w:t xml:space="preserve"> </w:t>
            </w:r>
          </w:p>
          <w:p w14:paraId="701A70C2" w14:textId="77777777" w:rsidR="00891334" w:rsidRPr="006E2F50" w:rsidRDefault="00891334" w:rsidP="004D7B10">
            <w:pPr>
              <w:widowControl w:val="0"/>
              <w:numPr>
                <w:ilvl w:val="0"/>
                <w:numId w:val="22"/>
              </w:numPr>
              <w:tabs>
                <w:tab w:val="left" w:pos="162"/>
              </w:tabs>
              <w:autoSpaceDE w:val="0"/>
              <w:autoSpaceDN w:val="0"/>
              <w:adjustRightInd w:val="0"/>
              <w:ind w:left="0" w:firstLine="0"/>
              <w:rPr>
                <w:sz w:val="20"/>
                <w:szCs w:val="20"/>
              </w:rPr>
            </w:pPr>
            <w:r w:rsidRPr="006E2F50">
              <w:rPr>
                <w:sz w:val="20"/>
                <w:szCs w:val="20"/>
              </w:rPr>
              <w:t>Appears “rushed” with poor spelling/ grammar and unclear expression</w:t>
            </w:r>
          </w:p>
        </w:tc>
        <w:tc>
          <w:tcPr>
            <w:tcW w:w="1958" w:type="dxa"/>
          </w:tcPr>
          <w:p w14:paraId="4164BCD6" w14:textId="77777777" w:rsidR="00891334" w:rsidRPr="006E2F50" w:rsidRDefault="00891334" w:rsidP="004D7B10">
            <w:pPr>
              <w:widowControl w:val="0"/>
              <w:numPr>
                <w:ilvl w:val="0"/>
                <w:numId w:val="20"/>
              </w:numPr>
              <w:tabs>
                <w:tab w:val="left" w:pos="196"/>
              </w:tabs>
              <w:autoSpaceDE w:val="0"/>
              <w:autoSpaceDN w:val="0"/>
              <w:adjustRightInd w:val="0"/>
              <w:ind w:left="16" w:firstLine="11"/>
              <w:rPr>
                <w:sz w:val="20"/>
                <w:szCs w:val="20"/>
              </w:rPr>
            </w:pPr>
            <w:r w:rsidRPr="006E2F50">
              <w:rPr>
                <w:sz w:val="20"/>
                <w:szCs w:val="20"/>
              </w:rPr>
              <w:t xml:space="preserve">Occasionally posts off topic; offers short posts with limited insight on the </w:t>
            </w:r>
            <w:proofErr w:type="gramStart"/>
            <w:r w:rsidRPr="006E2F50">
              <w:rPr>
                <w:sz w:val="20"/>
                <w:szCs w:val="20"/>
              </w:rPr>
              <w:t>topic;</w:t>
            </w:r>
            <w:proofErr w:type="gramEnd"/>
            <w:r w:rsidRPr="006E2F50">
              <w:rPr>
                <w:sz w:val="20"/>
                <w:szCs w:val="20"/>
              </w:rPr>
              <w:t xml:space="preserve"> </w:t>
            </w:r>
          </w:p>
          <w:p w14:paraId="50AD290B" w14:textId="77777777" w:rsidR="00891334" w:rsidRPr="006E2F50" w:rsidRDefault="00891334" w:rsidP="004D7B10">
            <w:pPr>
              <w:widowControl w:val="0"/>
              <w:numPr>
                <w:ilvl w:val="0"/>
                <w:numId w:val="20"/>
              </w:numPr>
              <w:tabs>
                <w:tab w:val="left" w:pos="196"/>
              </w:tabs>
              <w:autoSpaceDE w:val="0"/>
              <w:autoSpaceDN w:val="0"/>
              <w:adjustRightInd w:val="0"/>
              <w:ind w:left="16" w:firstLine="11"/>
              <w:rPr>
                <w:sz w:val="20"/>
                <w:szCs w:val="20"/>
              </w:rPr>
            </w:pPr>
            <w:r w:rsidRPr="006E2F50">
              <w:rPr>
                <w:sz w:val="20"/>
                <w:szCs w:val="20"/>
              </w:rPr>
              <w:t>Difficulty in expressing ideas clearly</w:t>
            </w:r>
          </w:p>
        </w:tc>
        <w:tc>
          <w:tcPr>
            <w:tcW w:w="1957" w:type="dxa"/>
          </w:tcPr>
          <w:p w14:paraId="1E0C79E4" w14:textId="77777777" w:rsidR="00891334" w:rsidRPr="006E2F50" w:rsidRDefault="00891334" w:rsidP="004D7B10">
            <w:pPr>
              <w:widowControl w:val="0"/>
              <w:numPr>
                <w:ilvl w:val="0"/>
                <w:numId w:val="19"/>
              </w:numPr>
              <w:tabs>
                <w:tab w:val="left" w:pos="162"/>
              </w:tabs>
              <w:autoSpaceDE w:val="0"/>
              <w:autoSpaceDN w:val="0"/>
              <w:adjustRightInd w:val="0"/>
              <w:ind w:left="0" w:hanging="18"/>
              <w:rPr>
                <w:sz w:val="20"/>
                <w:szCs w:val="20"/>
              </w:rPr>
            </w:pPr>
            <w:r w:rsidRPr="006E2F50">
              <w:rPr>
                <w:sz w:val="20"/>
                <w:szCs w:val="20"/>
              </w:rPr>
              <w:t>Frequently posts topics related to discussion topic</w:t>
            </w:r>
          </w:p>
          <w:p w14:paraId="5FACF312" w14:textId="77777777" w:rsidR="00891334" w:rsidRPr="006E2F50" w:rsidRDefault="00891334" w:rsidP="004D7B10">
            <w:pPr>
              <w:widowControl w:val="0"/>
              <w:numPr>
                <w:ilvl w:val="0"/>
                <w:numId w:val="19"/>
              </w:numPr>
              <w:tabs>
                <w:tab w:val="left" w:pos="162"/>
              </w:tabs>
              <w:autoSpaceDE w:val="0"/>
              <w:autoSpaceDN w:val="0"/>
              <w:adjustRightInd w:val="0"/>
              <w:ind w:left="0" w:hanging="18"/>
              <w:rPr>
                <w:sz w:val="20"/>
                <w:szCs w:val="20"/>
              </w:rPr>
            </w:pPr>
            <w:r w:rsidRPr="006E2F50">
              <w:rPr>
                <w:sz w:val="20"/>
                <w:szCs w:val="20"/>
              </w:rPr>
              <w:t>States opinions and ideas clearly; contributes insights to topic</w:t>
            </w:r>
          </w:p>
        </w:tc>
        <w:tc>
          <w:tcPr>
            <w:tcW w:w="1958" w:type="dxa"/>
          </w:tcPr>
          <w:p w14:paraId="08F5F22D" w14:textId="77777777" w:rsidR="00891334" w:rsidRPr="006E2F50" w:rsidRDefault="00891334" w:rsidP="004D7B10">
            <w:pPr>
              <w:widowControl w:val="0"/>
              <w:numPr>
                <w:ilvl w:val="0"/>
                <w:numId w:val="17"/>
              </w:numPr>
              <w:tabs>
                <w:tab w:val="left" w:pos="199"/>
              </w:tabs>
              <w:autoSpaceDE w:val="0"/>
              <w:autoSpaceDN w:val="0"/>
              <w:adjustRightInd w:val="0"/>
              <w:ind w:left="27" w:firstLine="0"/>
              <w:rPr>
                <w:sz w:val="20"/>
                <w:szCs w:val="20"/>
              </w:rPr>
            </w:pPr>
            <w:r w:rsidRPr="006E2F50">
              <w:rPr>
                <w:sz w:val="20"/>
                <w:szCs w:val="20"/>
              </w:rPr>
              <w:t>Consistently posts topics related to discussion topic</w:t>
            </w:r>
          </w:p>
          <w:p w14:paraId="5E586CC1" w14:textId="77777777" w:rsidR="00891334" w:rsidRPr="006E2F50" w:rsidRDefault="00891334" w:rsidP="004D7B10">
            <w:pPr>
              <w:widowControl w:val="0"/>
              <w:numPr>
                <w:ilvl w:val="0"/>
                <w:numId w:val="17"/>
              </w:numPr>
              <w:tabs>
                <w:tab w:val="left" w:pos="199"/>
              </w:tabs>
              <w:autoSpaceDE w:val="0"/>
              <w:autoSpaceDN w:val="0"/>
              <w:adjustRightInd w:val="0"/>
              <w:ind w:left="27" w:firstLine="0"/>
              <w:rPr>
                <w:sz w:val="20"/>
                <w:szCs w:val="20"/>
              </w:rPr>
            </w:pPr>
            <w:r w:rsidRPr="006E2F50">
              <w:rPr>
                <w:sz w:val="20"/>
                <w:szCs w:val="20"/>
              </w:rPr>
              <w:t>Clear, creative expression of ideas and opinions</w:t>
            </w:r>
          </w:p>
          <w:p w14:paraId="0151221A" w14:textId="77777777" w:rsidR="00891334" w:rsidRPr="006E2F50" w:rsidRDefault="00891334" w:rsidP="00891334">
            <w:pPr>
              <w:widowControl w:val="0"/>
              <w:tabs>
                <w:tab w:val="left" w:pos="199"/>
              </w:tabs>
              <w:autoSpaceDE w:val="0"/>
              <w:autoSpaceDN w:val="0"/>
              <w:adjustRightInd w:val="0"/>
              <w:ind w:left="27"/>
              <w:rPr>
                <w:sz w:val="20"/>
                <w:szCs w:val="20"/>
              </w:rPr>
            </w:pPr>
          </w:p>
        </w:tc>
      </w:tr>
    </w:tbl>
    <w:p w14:paraId="394757DB" w14:textId="64A31301" w:rsidR="002020B5" w:rsidRPr="006E2F50" w:rsidRDefault="002020B5" w:rsidP="67C49542">
      <w:pPr>
        <w:rPr>
          <w:color w:val="000000" w:themeColor="text1"/>
          <w:sz w:val="22"/>
          <w:szCs w:val="22"/>
        </w:rPr>
      </w:pPr>
    </w:p>
    <w:p w14:paraId="4D3890F0" w14:textId="3FB334A2" w:rsidR="00FF647B" w:rsidRPr="006E2F50" w:rsidRDefault="00CB2BC2" w:rsidP="67C49542">
      <w:pPr>
        <w:pStyle w:val="Heading2"/>
      </w:pPr>
      <w:r w:rsidRPr="006E2F50">
        <w:t>Course Policies</w:t>
      </w:r>
    </w:p>
    <w:p w14:paraId="7BE16422" w14:textId="77777777" w:rsidR="00DB6BA5" w:rsidRPr="006E2F50" w:rsidRDefault="00DB6BA5">
      <w:pPr>
        <w:rPr>
          <w:b/>
          <w:sz w:val="22"/>
          <w:szCs w:val="22"/>
        </w:rPr>
      </w:pPr>
    </w:p>
    <w:p w14:paraId="0E1D2288" w14:textId="18226DF7" w:rsidR="00CB2BC2" w:rsidRPr="006E2F50" w:rsidRDefault="002020B5">
      <w:pPr>
        <w:rPr>
          <w:b/>
          <w:sz w:val="22"/>
          <w:szCs w:val="22"/>
        </w:rPr>
      </w:pPr>
      <w:r w:rsidRPr="006E2F50">
        <w:rPr>
          <w:b/>
          <w:sz w:val="22"/>
          <w:szCs w:val="22"/>
        </w:rPr>
        <w:t>Grading</w:t>
      </w:r>
    </w:p>
    <w:p w14:paraId="67A8AE67" w14:textId="77777777" w:rsidR="00DB6BA5" w:rsidRPr="006E2F50" w:rsidRDefault="00DB6BA5">
      <w:pPr>
        <w:rPr>
          <w:b/>
          <w:sz w:val="22"/>
          <w:szCs w:val="22"/>
        </w:rPr>
      </w:pPr>
    </w:p>
    <w:tbl>
      <w:tblPr>
        <w:tblW w:w="9355" w:type="dxa"/>
        <w:jc w:val="center"/>
        <w:tblBorders>
          <w:top w:val="single" w:sz="4" w:space="0" w:color="7F7F7F" w:themeColor="text1" w:themeTint="80" w:themeShade="00"/>
          <w:left w:val="single" w:sz="4" w:space="0" w:color="7F7F7F" w:themeColor="text1" w:themeTint="80" w:themeShade="00"/>
          <w:bottom w:val="single" w:sz="4" w:space="0" w:color="7F7F7F" w:themeColor="text1" w:themeTint="80" w:themeShade="00"/>
          <w:right w:val="single" w:sz="4" w:space="0" w:color="7F7F7F" w:themeColor="text1" w:themeTint="80" w:themeShade="00"/>
          <w:insideH w:val="single" w:sz="4" w:space="0" w:color="7F7F7F" w:themeColor="text1" w:themeTint="80" w:themeShade="00"/>
          <w:insideV w:val="single" w:sz="4" w:space="0" w:color="7F7F7F" w:themeColor="text1" w:themeTint="80" w:themeShade="00"/>
        </w:tblBorders>
        <w:tblLayout w:type="fixed"/>
        <w:tblCellMar>
          <w:left w:w="0" w:type="dxa"/>
          <w:right w:w="0" w:type="dxa"/>
        </w:tblCellMar>
        <w:tblLook w:val="01E0" w:firstRow="1" w:lastRow="1" w:firstColumn="1" w:lastColumn="1" w:noHBand="0" w:noVBand="0"/>
      </w:tblPr>
      <w:tblGrid>
        <w:gridCol w:w="895"/>
        <w:gridCol w:w="810"/>
        <w:gridCol w:w="450"/>
        <w:gridCol w:w="7200"/>
      </w:tblGrid>
      <w:tr w:rsidR="002E7A96" w:rsidRPr="006E2F50" w14:paraId="0EA56614" w14:textId="77777777" w:rsidTr="006E2F50">
        <w:trPr>
          <w:trHeight w:val="712"/>
          <w:jc w:val="center"/>
        </w:trPr>
        <w:tc>
          <w:tcPr>
            <w:tcW w:w="895" w:type="dxa"/>
            <w:shd w:val="clear" w:color="auto" w:fill="BFBFBF" w:themeFill="background1" w:themeFillShade="BF"/>
          </w:tcPr>
          <w:p w14:paraId="0EC26418" w14:textId="77777777" w:rsidR="002E7A96" w:rsidRPr="006E2F50" w:rsidRDefault="002E7A96" w:rsidP="00E90C72">
            <w:pPr>
              <w:pStyle w:val="TableParagraph"/>
              <w:spacing w:before="6"/>
              <w:rPr>
                <w:sz w:val="20"/>
                <w:szCs w:val="20"/>
              </w:rPr>
            </w:pPr>
          </w:p>
          <w:p w14:paraId="5286B865" w14:textId="77777777" w:rsidR="002E7A96" w:rsidRPr="006E2F50" w:rsidRDefault="002E7A96" w:rsidP="00E90C72">
            <w:pPr>
              <w:pStyle w:val="TableParagraph"/>
              <w:spacing w:before="1"/>
              <w:ind w:left="94" w:right="92"/>
              <w:jc w:val="center"/>
              <w:rPr>
                <w:b/>
                <w:sz w:val="20"/>
                <w:szCs w:val="20"/>
              </w:rPr>
            </w:pPr>
            <w:r w:rsidRPr="006E2F50">
              <w:rPr>
                <w:b/>
                <w:sz w:val="20"/>
                <w:szCs w:val="20"/>
              </w:rPr>
              <w:t>GRADE</w:t>
            </w:r>
          </w:p>
        </w:tc>
        <w:tc>
          <w:tcPr>
            <w:tcW w:w="810" w:type="dxa"/>
            <w:shd w:val="clear" w:color="auto" w:fill="BFBFBF" w:themeFill="background1" w:themeFillShade="BF"/>
          </w:tcPr>
          <w:p w14:paraId="155CE611" w14:textId="77777777" w:rsidR="002E7A96" w:rsidRPr="006E2F50" w:rsidRDefault="002E7A96" w:rsidP="00E90C72">
            <w:pPr>
              <w:pStyle w:val="TableParagraph"/>
              <w:spacing w:before="6"/>
              <w:rPr>
                <w:sz w:val="20"/>
                <w:szCs w:val="20"/>
              </w:rPr>
            </w:pPr>
          </w:p>
          <w:p w14:paraId="27F2D8D1" w14:textId="77777777" w:rsidR="002E7A96" w:rsidRPr="006E2F50" w:rsidRDefault="002E7A96" w:rsidP="00E90C72">
            <w:pPr>
              <w:pStyle w:val="TableParagraph"/>
              <w:spacing w:before="1"/>
              <w:ind w:right="85"/>
              <w:jc w:val="right"/>
              <w:rPr>
                <w:b/>
                <w:sz w:val="20"/>
                <w:szCs w:val="20"/>
              </w:rPr>
            </w:pPr>
            <w:r w:rsidRPr="006E2F50">
              <w:rPr>
                <w:b/>
                <w:sz w:val="20"/>
                <w:szCs w:val="20"/>
              </w:rPr>
              <w:t>SCALE</w:t>
            </w:r>
          </w:p>
        </w:tc>
        <w:tc>
          <w:tcPr>
            <w:tcW w:w="450" w:type="dxa"/>
            <w:shd w:val="clear" w:color="auto" w:fill="BFBFBF" w:themeFill="background1" w:themeFillShade="BF"/>
          </w:tcPr>
          <w:p w14:paraId="7F92DCD5" w14:textId="77777777" w:rsidR="002E7A96" w:rsidRPr="006E2F50" w:rsidRDefault="002E7A96" w:rsidP="00E90C72">
            <w:pPr>
              <w:pStyle w:val="TableParagraph"/>
              <w:jc w:val="center"/>
              <w:rPr>
                <w:sz w:val="20"/>
                <w:szCs w:val="20"/>
              </w:rPr>
            </w:pPr>
          </w:p>
          <w:p w14:paraId="512FB452" w14:textId="4457AD1B" w:rsidR="00EF1949" w:rsidRPr="006E2F50" w:rsidRDefault="00EF1949" w:rsidP="00E90C72">
            <w:pPr>
              <w:pStyle w:val="TableParagraph"/>
              <w:jc w:val="center"/>
              <w:rPr>
                <w:b/>
                <w:bCs/>
                <w:sz w:val="20"/>
                <w:szCs w:val="20"/>
              </w:rPr>
            </w:pPr>
            <w:r w:rsidRPr="006E2F50">
              <w:rPr>
                <w:b/>
                <w:bCs/>
                <w:sz w:val="20"/>
                <w:szCs w:val="20"/>
              </w:rPr>
              <w:t>GPA</w:t>
            </w:r>
          </w:p>
        </w:tc>
        <w:tc>
          <w:tcPr>
            <w:tcW w:w="7200" w:type="dxa"/>
            <w:shd w:val="clear" w:color="auto" w:fill="BFBFBF" w:themeFill="background1" w:themeFillShade="BF"/>
          </w:tcPr>
          <w:p w14:paraId="2A749E12" w14:textId="3BCD61DA" w:rsidR="002E7A96" w:rsidRPr="006E2F50" w:rsidRDefault="002E7A96" w:rsidP="00E90C72">
            <w:pPr>
              <w:pStyle w:val="TableParagraph"/>
              <w:spacing w:before="6"/>
              <w:rPr>
                <w:sz w:val="20"/>
                <w:szCs w:val="20"/>
              </w:rPr>
            </w:pPr>
          </w:p>
          <w:p w14:paraId="56E0F1B4" w14:textId="77777777" w:rsidR="002E7A96" w:rsidRPr="006E2F50" w:rsidRDefault="002E7A96" w:rsidP="00E90C72">
            <w:pPr>
              <w:pStyle w:val="TableParagraph"/>
              <w:spacing w:before="1"/>
              <w:ind w:left="165"/>
              <w:rPr>
                <w:b/>
                <w:sz w:val="20"/>
                <w:szCs w:val="20"/>
              </w:rPr>
            </w:pPr>
            <w:r w:rsidRPr="006E2F50">
              <w:rPr>
                <w:b/>
                <w:sz w:val="20"/>
                <w:szCs w:val="20"/>
              </w:rPr>
              <w:t>DESCRIPTION</w:t>
            </w:r>
          </w:p>
        </w:tc>
      </w:tr>
      <w:tr w:rsidR="002E7A96" w:rsidRPr="006E2F50" w14:paraId="0088CD4D" w14:textId="77777777" w:rsidTr="006E2F50">
        <w:trPr>
          <w:trHeight w:val="797"/>
          <w:jc w:val="center"/>
        </w:trPr>
        <w:tc>
          <w:tcPr>
            <w:tcW w:w="895" w:type="dxa"/>
          </w:tcPr>
          <w:p w14:paraId="7961C69C" w14:textId="19BBC4B2" w:rsidR="002E7A96" w:rsidRPr="006E2F50" w:rsidRDefault="61A478C1" w:rsidP="00E90C72">
            <w:pPr>
              <w:pStyle w:val="TableParagraph"/>
              <w:jc w:val="center"/>
              <w:rPr>
                <w:sz w:val="20"/>
                <w:szCs w:val="20"/>
              </w:rPr>
            </w:pPr>
            <w:r w:rsidRPr="006E2F50">
              <w:rPr>
                <w:sz w:val="20"/>
                <w:szCs w:val="20"/>
              </w:rPr>
              <w:t>A</w:t>
            </w:r>
            <w:r w:rsidR="731E24AE" w:rsidRPr="006E2F50">
              <w:rPr>
                <w:sz w:val="20"/>
                <w:szCs w:val="20"/>
              </w:rPr>
              <w:t>+</w:t>
            </w:r>
          </w:p>
        </w:tc>
        <w:tc>
          <w:tcPr>
            <w:tcW w:w="810" w:type="dxa"/>
          </w:tcPr>
          <w:p w14:paraId="370D3C98" w14:textId="50EE159A" w:rsidR="002E7A96" w:rsidRPr="006E2F50" w:rsidRDefault="002E7A96" w:rsidP="00E90C72">
            <w:pPr>
              <w:pStyle w:val="TableParagraph"/>
              <w:rPr>
                <w:sz w:val="20"/>
                <w:szCs w:val="20"/>
              </w:rPr>
            </w:pPr>
            <w:r w:rsidRPr="006E2F50">
              <w:rPr>
                <w:sz w:val="20"/>
                <w:szCs w:val="20"/>
              </w:rPr>
              <w:t>100</w:t>
            </w:r>
          </w:p>
        </w:tc>
        <w:tc>
          <w:tcPr>
            <w:tcW w:w="450" w:type="dxa"/>
          </w:tcPr>
          <w:p w14:paraId="73F5D8F2" w14:textId="786654A1" w:rsidR="002E7A96" w:rsidRPr="006E2F50" w:rsidRDefault="002E7A96" w:rsidP="00E90C72">
            <w:pPr>
              <w:pStyle w:val="TableParagraph"/>
              <w:jc w:val="center"/>
              <w:rPr>
                <w:sz w:val="20"/>
                <w:szCs w:val="20"/>
              </w:rPr>
            </w:pPr>
            <w:r w:rsidRPr="006E2F50">
              <w:rPr>
                <w:sz w:val="20"/>
                <w:szCs w:val="20"/>
              </w:rPr>
              <w:t>4.0</w:t>
            </w:r>
          </w:p>
        </w:tc>
        <w:tc>
          <w:tcPr>
            <w:tcW w:w="7200" w:type="dxa"/>
          </w:tcPr>
          <w:p w14:paraId="11DA58AE" w14:textId="5888B399" w:rsidR="002E7A96" w:rsidRPr="006E2F50" w:rsidRDefault="002E7A96" w:rsidP="00E90C72">
            <w:pPr>
              <w:pStyle w:val="TableParagraph"/>
              <w:spacing w:before="68" w:line="230" w:lineRule="auto"/>
              <w:ind w:left="165" w:right="104"/>
              <w:rPr>
                <w:b/>
                <w:bCs/>
                <w:sz w:val="20"/>
                <w:szCs w:val="20"/>
              </w:rPr>
            </w:pPr>
            <w:r w:rsidRPr="006E2F50">
              <w:rPr>
                <w:b/>
                <w:bCs/>
                <w:sz w:val="20"/>
                <w:szCs w:val="20"/>
              </w:rPr>
              <w:t>Beyond Master</w:t>
            </w:r>
            <w:r w:rsidR="006E2F50">
              <w:rPr>
                <w:b/>
                <w:bCs/>
                <w:sz w:val="20"/>
                <w:szCs w:val="20"/>
              </w:rPr>
              <w:t>s</w:t>
            </w:r>
            <w:r w:rsidRPr="006E2F50">
              <w:rPr>
                <w:b/>
                <w:bCs/>
                <w:sz w:val="20"/>
                <w:szCs w:val="20"/>
              </w:rPr>
              <w:t xml:space="preserve"> Level: </w:t>
            </w:r>
            <w:r w:rsidR="00EF1949" w:rsidRPr="006E2F50">
              <w:rPr>
                <w:sz w:val="20"/>
                <w:szCs w:val="20"/>
              </w:rPr>
              <w:t>In addition</w:t>
            </w:r>
            <w:r w:rsidR="00EF1949" w:rsidRPr="006E2F50">
              <w:rPr>
                <w:b/>
                <w:bCs/>
                <w:sz w:val="20"/>
                <w:szCs w:val="20"/>
              </w:rPr>
              <w:t xml:space="preserve"> </w:t>
            </w:r>
            <w:r w:rsidR="00EF1949" w:rsidRPr="006E2F50">
              <w:rPr>
                <w:sz w:val="20"/>
                <w:szCs w:val="20"/>
              </w:rPr>
              <w:t xml:space="preserve">to an </w:t>
            </w:r>
            <w:proofErr w:type="gramStart"/>
            <w:r w:rsidR="00EF1949" w:rsidRPr="006E2F50">
              <w:rPr>
                <w:sz w:val="20"/>
                <w:szCs w:val="20"/>
              </w:rPr>
              <w:t>A</w:t>
            </w:r>
            <w:proofErr w:type="gramEnd"/>
            <w:r w:rsidR="00EF1949" w:rsidRPr="006E2F50">
              <w:rPr>
                <w:sz w:val="20"/>
                <w:szCs w:val="20"/>
              </w:rPr>
              <w:t xml:space="preserve"> y</w:t>
            </w:r>
            <w:r w:rsidRPr="006E2F50">
              <w:rPr>
                <w:sz w:val="20"/>
                <w:szCs w:val="20"/>
              </w:rPr>
              <w:t>ou add to the quality with creativity, artistic use of words, creation of new ideas towards</w:t>
            </w:r>
            <w:r w:rsidR="00EF1949" w:rsidRPr="006E2F50">
              <w:rPr>
                <w:sz w:val="20"/>
                <w:szCs w:val="20"/>
              </w:rPr>
              <w:t xml:space="preserve"> </w:t>
            </w:r>
            <w:r w:rsidR="00D820B0" w:rsidRPr="006E2F50">
              <w:rPr>
                <w:sz w:val="20"/>
                <w:szCs w:val="20"/>
              </w:rPr>
              <w:t xml:space="preserve">creating </w:t>
            </w:r>
            <w:r w:rsidR="00EF1949" w:rsidRPr="006E2F50">
              <w:rPr>
                <w:sz w:val="20"/>
                <w:szCs w:val="20"/>
              </w:rPr>
              <w:t xml:space="preserve">new understandings and/or </w:t>
            </w:r>
            <w:r w:rsidR="00EF1949" w:rsidRPr="006E2F50">
              <w:rPr>
                <w:spacing w:val="-3"/>
                <w:sz w:val="20"/>
                <w:szCs w:val="20"/>
              </w:rPr>
              <w:t>theory</w:t>
            </w:r>
            <w:r w:rsidRPr="006E2F50">
              <w:rPr>
                <w:sz w:val="20"/>
                <w:szCs w:val="20"/>
              </w:rPr>
              <w:t>.  There is a flow and pleasure in reading at a complex level, yet simplicity in understanding. Publishable.</w:t>
            </w:r>
            <w:r w:rsidRPr="006E2F50">
              <w:rPr>
                <w:b/>
                <w:bCs/>
                <w:sz w:val="20"/>
                <w:szCs w:val="20"/>
              </w:rPr>
              <w:t xml:space="preserve"> </w:t>
            </w:r>
          </w:p>
        </w:tc>
      </w:tr>
      <w:tr w:rsidR="002E7A96" w:rsidRPr="006E2F50" w14:paraId="0216300A" w14:textId="77777777" w:rsidTr="006E2F50">
        <w:trPr>
          <w:trHeight w:val="887"/>
          <w:jc w:val="center"/>
        </w:trPr>
        <w:tc>
          <w:tcPr>
            <w:tcW w:w="895" w:type="dxa"/>
          </w:tcPr>
          <w:p w14:paraId="7A49BF04" w14:textId="77777777" w:rsidR="002E7A96" w:rsidRPr="006E2F50" w:rsidRDefault="002E7A96" w:rsidP="00E90C72">
            <w:pPr>
              <w:pStyle w:val="TableParagraph"/>
              <w:rPr>
                <w:sz w:val="20"/>
                <w:szCs w:val="20"/>
              </w:rPr>
            </w:pPr>
          </w:p>
          <w:p w14:paraId="7A31EDAB" w14:textId="77777777" w:rsidR="002E7A96" w:rsidRPr="006E2F50" w:rsidRDefault="002E7A96" w:rsidP="00E90C72">
            <w:pPr>
              <w:pStyle w:val="TableParagraph"/>
              <w:spacing w:before="8"/>
              <w:rPr>
                <w:sz w:val="20"/>
                <w:szCs w:val="20"/>
              </w:rPr>
            </w:pPr>
          </w:p>
          <w:p w14:paraId="6877A4A4" w14:textId="77777777" w:rsidR="002E7A96" w:rsidRPr="006E2F50" w:rsidRDefault="002E7A96" w:rsidP="00E90C72">
            <w:pPr>
              <w:pStyle w:val="TableParagraph"/>
              <w:spacing w:before="1"/>
              <w:ind w:left="13"/>
              <w:jc w:val="center"/>
              <w:rPr>
                <w:sz w:val="20"/>
                <w:szCs w:val="20"/>
              </w:rPr>
            </w:pPr>
            <w:r w:rsidRPr="006E2F50">
              <w:rPr>
                <w:sz w:val="20"/>
                <w:szCs w:val="20"/>
              </w:rPr>
              <w:t>A</w:t>
            </w:r>
          </w:p>
        </w:tc>
        <w:tc>
          <w:tcPr>
            <w:tcW w:w="810" w:type="dxa"/>
          </w:tcPr>
          <w:p w14:paraId="50F41A98" w14:textId="77777777" w:rsidR="002E7A96" w:rsidRPr="006E2F50" w:rsidRDefault="002E7A96" w:rsidP="00E90C72">
            <w:pPr>
              <w:pStyle w:val="TableParagraph"/>
              <w:rPr>
                <w:sz w:val="20"/>
                <w:szCs w:val="20"/>
              </w:rPr>
            </w:pPr>
          </w:p>
          <w:p w14:paraId="3FAD0C17" w14:textId="77777777" w:rsidR="002E7A96" w:rsidRPr="006E2F50" w:rsidRDefault="002E7A96" w:rsidP="00E90C72">
            <w:pPr>
              <w:pStyle w:val="TableParagraph"/>
              <w:spacing w:before="8"/>
              <w:rPr>
                <w:sz w:val="20"/>
                <w:szCs w:val="20"/>
              </w:rPr>
            </w:pPr>
          </w:p>
          <w:p w14:paraId="6CB5A425" w14:textId="367CF7DD" w:rsidR="002E7A96" w:rsidRPr="006E2F50" w:rsidRDefault="002E7A96" w:rsidP="00E90C72">
            <w:pPr>
              <w:pStyle w:val="TableParagraph"/>
              <w:spacing w:before="1"/>
              <w:ind w:right="120"/>
              <w:jc w:val="right"/>
              <w:rPr>
                <w:sz w:val="20"/>
                <w:szCs w:val="20"/>
              </w:rPr>
            </w:pPr>
            <w:r w:rsidRPr="006E2F50">
              <w:rPr>
                <w:sz w:val="20"/>
                <w:szCs w:val="20"/>
              </w:rPr>
              <w:t>93-99</w:t>
            </w:r>
          </w:p>
        </w:tc>
        <w:tc>
          <w:tcPr>
            <w:tcW w:w="450" w:type="dxa"/>
          </w:tcPr>
          <w:p w14:paraId="00096299" w14:textId="23566111" w:rsidR="002E7A96" w:rsidRPr="006E2F50" w:rsidRDefault="002E7A96" w:rsidP="00E90C72">
            <w:pPr>
              <w:pStyle w:val="TableParagraph"/>
              <w:jc w:val="center"/>
              <w:rPr>
                <w:sz w:val="20"/>
                <w:szCs w:val="20"/>
              </w:rPr>
            </w:pPr>
            <w:r w:rsidRPr="006E2F50">
              <w:rPr>
                <w:sz w:val="20"/>
                <w:szCs w:val="20"/>
              </w:rPr>
              <w:t>4.0</w:t>
            </w:r>
          </w:p>
        </w:tc>
        <w:tc>
          <w:tcPr>
            <w:tcW w:w="7200" w:type="dxa"/>
          </w:tcPr>
          <w:p w14:paraId="0F671ED3" w14:textId="1188879D" w:rsidR="002E7A96" w:rsidRPr="006E2F50" w:rsidRDefault="002E7A96" w:rsidP="00E90C72">
            <w:pPr>
              <w:pStyle w:val="TableParagraph"/>
              <w:spacing w:before="68" w:line="230" w:lineRule="auto"/>
              <w:ind w:left="165" w:right="104"/>
              <w:rPr>
                <w:sz w:val="20"/>
                <w:szCs w:val="20"/>
              </w:rPr>
            </w:pPr>
            <w:r w:rsidRPr="006E2F50">
              <w:rPr>
                <w:b/>
                <w:sz w:val="20"/>
                <w:szCs w:val="20"/>
              </w:rPr>
              <w:t>Outstanding</w:t>
            </w:r>
            <w:r w:rsidRPr="006E2F50">
              <w:rPr>
                <w:sz w:val="20"/>
                <w:szCs w:val="20"/>
              </w:rPr>
              <w:t xml:space="preserve">: The level of research, thinking, and communication are outstanding. </w:t>
            </w:r>
            <w:r w:rsidRPr="006E2F50">
              <w:rPr>
                <w:spacing w:val="-7"/>
                <w:sz w:val="20"/>
                <w:szCs w:val="20"/>
              </w:rPr>
              <w:t xml:space="preserve">You </w:t>
            </w:r>
            <w:r w:rsidRPr="006E2F50">
              <w:rPr>
                <w:sz w:val="20"/>
                <w:szCs w:val="20"/>
              </w:rPr>
              <w:t>critically evaluate the relevant theories, integrate it in the analysis of your selected topic or interests, and show how it is applicable in your context or the one you have chosen. Additionally, you synthesize models or ideas</w:t>
            </w:r>
            <w:r w:rsidRPr="006E2F50">
              <w:rPr>
                <w:spacing w:val="-3"/>
                <w:sz w:val="20"/>
                <w:szCs w:val="20"/>
              </w:rPr>
              <w:t xml:space="preserve">. </w:t>
            </w:r>
            <w:r w:rsidRPr="006E2F50">
              <w:rPr>
                <w:sz w:val="20"/>
                <w:szCs w:val="20"/>
              </w:rPr>
              <w:t>This is NOT a common</w:t>
            </w:r>
            <w:r w:rsidRPr="006E2F50">
              <w:rPr>
                <w:spacing w:val="-11"/>
                <w:sz w:val="20"/>
                <w:szCs w:val="20"/>
              </w:rPr>
              <w:t xml:space="preserve"> </w:t>
            </w:r>
            <w:r w:rsidRPr="006E2F50">
              <w:rPr>
                <w:sz w:val="20"/>
                <w:szCs w:val="20"/>
              </w:rPr>
              <w:t xml:space="preserve">grade. </w:t>
            </w:r>
          </w:p>
        </w:tc>
      </w:tr>
      <w:tr w:rsidR="002E7A96" w:rsidRPr="006E2F50" w14:paraId="0B4A334B" w14:textId="77777777" w:rsidTr="006E2F50">
        <w:trPr>
          <w:trHeight w:val="986"/>
          <w:jc w:val="center"/>
        </w:trPr>
        <w:tc>
          <w:tcPr>
            <w:tcW w:w="895" w:type="dxa"/>
          </w:tcPr>
          <w:p w14:paraId="283DA9A1" w14:textId="77777777" w:rsidR="002E7A96" w:rsidRPr="006E2F50" w:rsidRDefault="002E7A96" w:rsidP="00E90C72">
            <w:pPr>
              <w:pStyle w:val="TableParagraph"/>
              <w:rPr>
                <w:sz w:val="20"/>
                <w:szCs w:val="20"/>
              </w:rPr>
            </w:pPr>
          </w:p>
          <w:p w14:paraId="60A14F98" w14:textId="77777777" w:rsidR="002E7A96" w:rsidRPr="006E2F50" w:rsidRDefault="002E7A96" w:rsidP="00E90C72">
            <w:pPr>
              <w:pStyle w:val="TableParagraph"/>
              <w:spacing w:before="10"/>
              <w:rPr>
                <w:sz w:val="20"/>
                <w:szCs w:val="20"/>
              </w:rPr>
            </w:pPr>
          </w:p>
          <w:p w14:paraId="27775D5A" w14:textId="77777777" w:rsidR="002E7A96" w:rsidRPr="006E2F50" w:rsidRDefault="002E7A96" w:rsidP="00E90C72">
            <w:pPr>
              <w:pStyle w:val="TableParagraph"/>
              <w:spacing w:before="1"/>
              <w:ind w:left="92" w:right="92"/>
              <w:jc w:val="center"/>
              <w:rPr>
                <w:sz w:val="20"/>
                <w:szCs w:val="20"/>
              </w:rPr>
            </w:pPr>
            <w:r w:rsidRPr="006E2F50">
              <w:rPr>
                <w:sz w:val="20"/>
                <w:szCs w:val="20"/>
              </w:rPr>
              <w:t>A-</w:t>
            </w:r>
          </w:p>
        </w:tc>
        <w:tc>
          <w:tcPr>
            <w:tcW w:w="810" w:type="dxa"/>
          </w:tcPr>
          <w:p w14:paraId="29450516" w14:textId="77777777" w:rsidR="002E7A96" w:rsidRPr="006E2F50" w:rsidRDefault="002E7A96" w:rsidP="00E90C72">
            <w:pPr>
              <w:pStyle w:val="TableParagraph"/>
              <w:rPr>
                <w:sz w:val="20"/>
                <w:szCs w:val="20"/>
              </w:rPr>
            </w:pPr>
          </w:p>
          <w:p w14:paraId="57E0EA18" w14:textId="77777777" w:rsidR="002E7A96" w:rsidRPr="006E2F50" w:rsidRDefault="002E7A96" w:rsidP="00E90C72">
            <w:pPr>
              <w:pStyle w:val="TableParagraph"/>
              <w:spacing w:before="10"/>
              <w:rPr>
                <w:sz w:val="20"/>
                <w:szCs w:val="20"/>
              </w:rPr>
            </w:pPr>
          </w:p>
          <w:p w14:paraId="6A817109" w14:textId="7D985B42" w:rsidR="002E7A96" w:rsidRPr="006E2F50" w:rsidRDefault="002E7A96" w:rsidP="00E90C72">
            <w:pPr>
              <w:pStyle w:val="TableParagraph"/>
              <w:spacing w:before="1"/>
              <w:ind w:right="171"/>
              <w:jc w:val="right"/>
              <w:rPr>
                <w:sz w:val="20"/>
                <w:szCs w:val="20"/>
              </w:rPr>
            </w:pPr>
            <w:r w:rsidRPr="006E2F50">
              <w:rPr>
                <w:sz w:val="20"/>
                <w:szCs w:val="20"/>
              </w:rPr>
              <w:t>90-92</w:t>
            </w:r>
          </w:p>
        </w:tc>
        <w:tc>
          <w:tcPr>
            <w:tcW w:w="450" w:type="dxa"/>
          </w:tcPr>
          <w:p w14:paraId="544258C0" w14:textId="3808EC6B" w:rsidR="002E7A96" w:rsidRPr="006E2F50" w:rsidRDefault="002E7A96" w:rsidP="00E90C72">
            <w:pPr>
              <w:pStyle w:val="TableParagraph"/>
              <w:jc w:val="center"/>
              <w:rPr>
                <w:sz w:val="20"/>
                <w:szCs w:val="20"/>
              </w:rPr>
            </w:pPr>
            <w:r w:rsidRPr="006E2F50">
              <w:rPr>
                <w:sz w:val="20"/>
                <w:szCs w:val="20"/>
              </w:rPr>
              <w:t>3.7</w:t>
            </w:r>
          </w:p>
        </w:tc>
        <w:tc>
          <w:tcPr>
            <w:tcW w:w="7200" w:type="dxa"/>
          </w:tcPr>
          <w:p w14:paraId="02DA49B4" w14:textId="03183F55" w:rsidR="002E7A96" w:rsidRPr="006E2F50" w:rsidRDefault="002E7A96" w:rsidP="00E90C72">
            <w:pPr>
              <w:pStyle w:val="TableParagraph"/>
              <w:spacing w:before="70" w:line="230" w:lineRule="auto"/>
              <w:ind w:left="165" w:right="137"/>
              <w:rPr>
                <w:sz w:val="20"/>
                <w:szCs w:val="20"/>
              </w:rPr>
            </w:pPr>
            <w:r w:rsidRPr="006E2F50">
              <w:rPr>
                <w:b/>
                <w:sz w:val="20"/>
                <w:szCs w:val="20"/>
              </w:rPr>
              <w:t xml:space="preserve">Superior: </w:t>
            </w:r>
            <w:r w:rsidRPr="006E2F50">
              <w:rPr>
                <w:sz w:val="20"/>
                <w:szCs w:val="20"/>
              </w:rPr>
              <w:t xml:space="preserve">The level of research, thinking, and communication are superior. You understand and interact with the theories, integrate it with the reading, </w:t>
            </w:r>
            <w:proofErr w:type="gramStart"/>
            <w:r w:rsidRPr="006E2F50">
              <w:rPr>
                <w:sz w:val="20"/>
                <w:szCs w:val="20"/>
              </w:rPr>
              <w:t>discussions</w:t>
            </w:r>
            <w:proofErr w:type="gramEnd"/>
            <w:r w:rsidRPr="006E2F50">
              <w:rPr>
                <w:sz w:val="20"/>
                <w:szCs w:val="20"/>
              </w:rPr>
              <w:t xml:space="preserve"> and your interests, and have shown how it is applicable in your context or the one you have chosen. You demonstrate a growing ability to synthesize models, ideas or create new understanding.</w:t>
            </w:r>
          </w:p>
        </w:tc>
      </w:tr>
      <w:tr w:rsidR="002E7A96" w:rsidRPr="006E2F50" w14:paraId="22481726" w14:textId="77777777" w:rsidTr="006E2F50">
        <w:trPr>
          <w:trHeight w:val="1053"/>
          <w:jc w:val="center"/>
        </w:trPr>
        <w:tc>
          <w:tcPr>
            <w:tcW w:w="895" w:type="dxa"/>
          </w:tcPr>
          <w:p w14:paraId="389E80DE" w14:textId="77777777" w:rsidR="002E7A96" w:rsidRPr="006E2F50" w:rsidRDefault="002E7A96" w:rsidP="00E90C72">
            <w:pPr>
              <w:pStyle w:val="TableParagraph"/>
              <w:spacing w:before="11"/>
              <w:rPr>
                <w:sz w:val="20"/>
                <w:szCs w:val="20"/>
              </w:rPr>
            </w:pPr>
          </w:p>
          <w:p w14:paraId="33C28D19" w14:textId="77777777" w:rsidR="002E7A96" w:rsidRPr="006E2F50" w:rsidRDefault="002E7A96" w:rsidP="00E90C72">
            <w:pPr>
              <w:pStyle w:val="TableParagraph"/>
              <w:ind w:left="94" w:right="84"/>
              <w:jc w:val="center"/>
              <w:rPr>
                <w:sz w:val="20"/>
                <w:szCs w:val="20"/>
              </w:rPr>
            </w:pPr>
            <w:r w:rsidRPr="006E2F50">
              <w:rPr>
                <w:sz w:val="20"/>
                <w:szCs w:val="20"/>
              </w:rPr>
              <w:t>B+</w:t>
            </w:r>
          </w:p>
        </w:tc>
        <w:tc>
          <w:tcPr>
            <w:tcW w:w="810" w:type="dxa"/>
          </w:tcPr>
          <w:p w14:paraId="49ABB513" w14:textId="77777777" w:rsidR="002E7A96" w:rsidRPr="006E2F50" w:rsidRDefault="002E7A96" w:rsidP="00E90C72">
            <w:pPr>
              <w:pStyle w:val="TableParagraph"/>
              <w:spacing w:before="11"/>
              <w:rPr>
                <w:sz w:val="20"/>
                <w:szCs w:val="20"/>
              </w:rPr>
            </w:pPr>
          </w:p>
          <w:p w14:paraId="5B4E6E32" w14:textId="3D6BE200" w:rsidR="002E7A96" w:rsidRPr="006E2F50" w:rsidRDefault="002E7A96" w:rsidP="00E90C72">
            <w:pPr>
              <w:pStyle w:val="TableParagraph"/>
              <w:ind w:right="135"/>
              <w:jc w:val="right"/>
              <w:rPr>
                <w:sz w:val="20"/>
                <w:szCs w:val="20"/>
              </w:rPr>
            </w:pPr>
            <w:r w:rsidRPr="006E2F50">
              <w:rPr>
                <w:sz w:val="20"/>
                <w:szCs w:val="20"/>
              </w:rPr>
              <w:t>87-89</w:t>
            </w:r>
          </w:p>
        </w:tc>
        <w:tc>
          <w:tcPr>
            <w:tcW w:w="450" w:type="dxa"/>
          </w:tcPr>
          <w:p w14:paraId="7330D6DC" w14:textId="492555C1" w:rsidR="002E7A96" w:rsidRPr="006E2F50" w:rsidRDefault="002E7A96" w:rsidP="00E90C72">
            <w:pPr>
              <w:pStyle w:val="TableParagraph"/>
              <w:jc w:val="center"/>
              <w:rPr>
                <w:sz w:val="20"/>
                <w:szCs w:val="20"/>
              </w:rPr>
            </w:pPr>
            <w:r w:rsidRPr="006E2F50">
              <w:rPr>
                <w:sz w:val="20"/>
                <w:szCs w:val="20"/>
              </w:rPr>
              <w:t>3.3</w:t>
            </w:r>
          </w:p>
        </w:tc>
        <w:tc>
          <w:tcPr>
            <w:tcW w:w="7200" w:type="dxa"/>
          </w:tcPr>
          <w:p w14:paraId="6AE65B43" w14:textId="1053A014" w:rsidR="002E7A96" w:rsidRPr="006E2F50" w:rsidRDefault="002E7A96" w:rsidP="00E90C72">
            <w:pPr>
              <w:pStyle w:val="TableParagraph"/>
              <w:spacing w:before="67" w:line="230" w:lineRule="auto"/>
              <w:ind w:left="165" w:right="220"/>
              <w:rPr>
                <w:sz w:val="20"/>
                <w:szCs w:val="20"/>
              </w:rPr>
            </w:pPr>
            <w:r w:rsidRPr="006E2F50">
              <w:rPr>
                <w:b/>
                <w:sz w:val="20"/>
                <w:szCs w:val="20"/>
              </w:rPr>
              <w:t>Very good</w:t>
            </w:r>
            <w:r w:rsidRPr="006E2F50">
              <w:rPr>
                <w:sz w:val="20"/>
                <w:szCs w:val="20"/>
              </w:rPr>
              <w:t xml:space="preserve">: The level of research, thinking, and communication are solid. You understand the theories, read the assigned literature, engage the class discussions or </w:t>
            </w:r>
            <w:proofErr w:type="gramStart"/>
            <w:r w:rsidRPr="006E2F50">
              <w:rPr>
                <w:sz w:val="20"/>
                <w:szCs w:val="20"/>
              </w:rPr>
              <w:t>experiences</w:t>
            </w:r>
            <w:proofErr w:type="gramEnd"/>
            <w:r w:rsidRPr="006E2F50">
              <w:rPr>
                <w:sz w:val="20"/>
                <w:szCs w:val="20"/>
              </w:rPr>
              <w:t xml:space="preserve"> and have made progress in showing critically how it is applicable in your context or the one you have chosen.</w:t>
            </w:r>
          </w:p>
        </w:tc>
      </w:tr>
      <w:tr w:rsidR="002E7A96" w:rsidRPr="006E2F50" w14:paraId="52A337E1" w14:textId="77777777" w:rsidTr="006E2F50">
        <w:trPr>
          <w:trHeight w:val="998"/>
          <w:jc w:val="center"/>
        </w:trPr>
        <w:tc>
          <w:tcPr>
            <w:tcW w:w="895" w:type="dxa"/>
          </w:tcPr>
          <w:p w14:paraId="42ACBF62" w14:textId="77777777" w:rsidR="002E7A96" w:rsidRPr="006E2F50" w:rsidRDefault="002E7A96" w:rsidP="00E90C72">
            <w:pPr>
              <w:pStyle w:val="TableParagraph"/>
              <w:rPr>
                <w:sz w:val="20"/>
                <w:szCs w:val="20"/>
              </w:rPr>
            </w:pPr>
          </w:p>
          <w:p w14:paraId="7836DD60" w14:textId="77777777" w:rsidR="002E7A96" w:rsidRPr="006E2F50" w:rsidRDefault="002E7A96" w:rsidP="00E90C72">
            <w:pPr>
              <w:pStyle w:val="TableParagraph"/>
              <w:spacing w:before="4"/>
              <w:rPr>
                <w:sz w:val="20"/>
                <w:szCs w:val="20"/>
              </w:rPr>
            </w:pPr>
          </w:p>
          <w:p w14:paraId="6BD7B6B7" w14:textId="77777777" w:rsidR="002E7A96" w:rsidRPr="006E2F50" w:rsidRDefault="002E7A96" w:rsidP="00E90C72">
            <w:pPr>
              <w:pStyle w:val="TableParagraph"/>
              <w:spacing w:before="1"/>
              <w:ind w:left="13"/>
              <w:jc w:val="center"/>
              <w:rPr>
                <w:sz w:val="20"/>
                <w:szCs w:val="20"/>
              </w:rPr>
            </w:pPr>
            <w:r w:rsidRPr="006E2F50">
              <w:rPr>
                <w:sz w:val="20"/>
                <w:szCs w:val="20"/>
              </w:rPr>
              <w:t>B</w:t>
            </w:r>
          </w:p>
        </w:tc>
        <w:tc>
          <w:tcPr>
            <w:tcW w:w="810" w:type="dxa"/>
          </w:tcPr>
          <w:p w14:paraId="4D897AA6" w14:textId="77777777" w:rsidR="002E7A96" w:rsidRPr="006E2F50" w:rsidRDefault="002E7A96" w:rsidP="00E90C72">
            <w:pPr>
              <w:pStyle w:val="TableParagraph"/>
              <w:rPr>
                <w:sz w:val="20"/>
                <w:szCs w:val="20"/>
              </w:rPr>
            </w:pPr>
          </w:p>
          <w:p w14:paraId="2E330900" w14:textId="77777777" w:rsidR="002E7A96" w:rsidRPr="006E2F50" w:rsidRDefault="002E7A96" w:rsidP="00E90C72">
            <w:pPr>
              <w:pStyle w:val="TableParagraph"/>
              <w:spacing w:before="4"/>
              <w:rPr>
                <w:sz w:val="20"/>
                <w:szCs w:val="20"/>
              </w:rPr>
            </w:pPr>
          </w:p>
          <w:p w14:paraId="76ECFE8B" w14:textId="2D45F41C" w:rsidR="002E7A96" w:rsidRPr="006E2F50" w:rsidRDefault="002E7A96" w:rsidP="00E90C72">
            <w:pPr>
              <w:pStyle w:val="TableParagraph"/>
              <w:spacing w:before="1"/>
              <w:ind w:right="171"/>
              <w:jc w:val="right"/>
              <w:rPr>
                <w:sz w:val="20"/>
                <w:szCs w:val="20"/>
              </w:rPr>
            </w:pPr>
            <w:r w:rsidRPr="006E2F50">
              <w:rPr>
                <w:sz w:val="20"/>
                <w:szCs w:val="20"/>
              </w:rPr>
              <w:t>83-86</w:t>
            </w:r>
          </w:p>
        </w:tc>
        <w:tc>
          <w:tcPr>
            <w:tcW w:w="450" w:type="dxa"/>
          </w:tcPr>
          <w:p w14:paraId="75A30A1D" w14:textId="2AC17754" w:rsidR="002E7A96" w:rsidRPr="006E2F50" w:rsidRDefault="002E7A96" w:rsidP="00E90C72">
            <w:pPr>
              <w:pStyle w:val="TableParagraph"/>
              <w:jc w:val="center"/>
              <w:rPr>
                <w:sz w:val="20"/>
                <w:szCs w:val="20"/>
              </w:rPr>
            </w:pPr>
            <w:r w:rsidRPr="006E2F50">
              <w:rPr>
                <w:sz w:val="20"/>
                <w:szCs w:val="20"/>
              </w:rPr>
              <w:t>3.0</w:t>
            </w:r>
          </w:p>
        </w:tc>
        <w:tc>
          <w:tcPr>
            <w:tcW w:w="7200" w:type="dxa"/>
          </w:tcPr>
          <w:p w14:paraId="7CEE0783" w14:textId="33AFAD95" w:rsidR="002E7A96" w:rsidRPr="006E2F50" w:rsidRDefault="002E7A96" w:rsidP="00E90C72">
            <w:pPr>
              <w:pStyle w:val="TableParagraph"/>
              <w:spacing w:before="64" w:line="230" w:lineRule="auto"/>
              <w:ind w:left="165" w:right="137"/>
              <w:rPr>
                <w:sz w:val="20"/>
                <w:szCs w:val="20"/>
              </w:rPr>
            </w:pPr>
            <w:r w:rsidRPr="006E2F50">
              <w:rPr>
                <w:b/>
                <w:sz w:val="20"/>
                <w:szCs w:val="20"/>
              </w:rPr>
              <w:t>Good</w:t>
            </w:r>
            <w:r w:rsidRPr="006E2F50">
              <w:rPr>
                <w:sz w:val="20"/>
                <w:szCs w:val="20"/>
              </w:rPr>
              <w:t xml:space="preserve">: The level of research, thinking, and communication are more than satisfactory. You understand the theories, read the assigned literature, engage the class discussions or </w:t>
            </w:r>
            <w:proofErr w:type="gramStart"/>
            <w:r w:rsidRPr="006E2F50">
              <w:rPr>
                <w:sz w:val="20"/>
                <w:szCs w:val="20"/>
              </w:rPr>
              <w:t>experiences</w:t>
            </w:r>
            <w:proofErr w:type="gramEnd"/>
            <w:r w:rsidRPr="006E2F50">
              <w:rPr>
                <w:sz w:val="20"/>
                <w:szCs w:val="20"/>
              </w:rPr>
              <w:t xml:space="preserve"> and have made progress in showing critically how they are applicable in the context you have chosen, though your work could be stronger in both areas.</w:t>
            </w:r>
          </w:p>
        </w:tc>
      </w:tr>
      <w:tr w:rsidR="002E7A96" w:rsidRPr="006E2F50" w14:paraId="4C03B1D6" w14:textId="77777777" w:rsidTr="006E2F50">
        <w:trPr>
          <w:trHeight w:val="800"/>
          <w:jc w:val="center"/>
        </w:trPr>
        <w:tc>
          <w:tcPr>
            <w:tcW w:w="895" w:type="dxa"/>
          </w:tcPr>
          <w:p w14:paraId="5AA3A65A" w14:textId="77777777" w:rsidR="002E7A96" w:rsidRPr="006E2F50" w:rsidRDefault="002E7A96" w:rsidP="00E90C72">
            <w:pPr>
              <w:pStyle w:val="TableParagraph"/>
              <w:rPr>
                <w:sz w:val="20"/>
                <w:szCs w:val="20"/>
              </w:rPr>
            </w:pPr>
          </w:p>
          <w:p w14:paraId="5331AEF3" w14:textId="77777777" w:rsidR="002E7A96" w:rsidRPr="006E2F50" w:rsidRDefault="002E7A96" w:rsidP="00E90C72">
            <w:pPr>
              <w:pStyle w:val="TableParagraph"/>
              <w:spacing w:before="150"/>
              <w:ind w:left="92" w:right="92"/>
              <w:jc w:val="center"/>
              <w:rPr>
                <w:sz w:val="20"/>
                <w:szCs w:val="20"/>
              </w:rPr>
            </w:pPr>
            <w:r w:rsidRPr="006E2F50">
              <w:rPr>
                <w:sz w:val="20"/>
                <w:szCs w:val="20"/>
              </w:rPr>
              <w:t>B-</w:t>
            </w:r>
          </w:p>
        </w:tc>
        <w:tc>
          <w:tcPr>
            <w:tcW w:w="810" w:type="dxa"/>
          </w:tcPr>
          <w:p w14:paraId="34117B77" w14:textId="77777777" w:rsidR="002E7A96" w:rsidRPr="006E2F50" w:rsidRDefault="002E7A96" w:rsidP="00E90C72">
            <w:pPr>
              <w:pStyle w:val="TableParagraph"/>
              <w:rPr>
                <w:sz w:val="20"/>
                <w:szCs w:val="20"/>
              </w:rPr>
            </w:pPr>
          </w:p>
          <w:p w14:paraId="1DBA603F" w14:textId="2950F1C8" w:rsidR="002E7A96" w:rsidRPr="006E2F50" w:rsidRDefault="002E7A96" w:rsidP="00E90C72">
            <w:pPr>
              <w:pStyle w:val="TableParagraph"/>
              <w:spacing w:before="150"/>
              <w:ind w:right="171"/>
              <w:jc w:val="right"/>
              <w:rPr>
                <w:sz w:val="20"/>
                <w:szCs w:val="20"/>
              </w:rPr>
            </w:pPr>
            <w:r w:rsidRPr="006E2F50">
              <w:rPr>
                <w:sz w:val="20"/>
                <w:szCs w:val="20"/>
              </w:rPr>
              <w:t>80-82</w:t>
            </w:r>
          </w:p>
        </w:tc>
        <w:tc>
          <w:tcPr>
            <w:tcW w:w="450" w:type="dxa"/>
          </w:tcPr>
          <w:p w14:paraId="318F7D00" w14:textId="2162C309" w:rsidR="002E7A96" w:rsidRPr="006E2F50" w:rsidRDefault="00EF1949" w:rsidP="00E90C72">
            <w:pPr>
              <w:pStyle w:val="TableParagraph"/>
              <w:jc w:val="center"/>
              <w:rPr>
                <w:sz w:val="20"/>
                <w:szCs w:val="20"/>
              </w:rPr>
            </w:pPr>
            <w:r w:rsidRPr="006E2F50">
              <w:rPr>
                <w:sz w:val="20"/>
                <w:szCs w:val="20"/>
              </w:rPr>
              <w:t>2.7</w:t>
            </w:r>
          </w:p>
        </w:tc>
        <w:tc>
          <w:tcPr>
            <w:tcW w:w="7200" w:type="dxa"/>
          </w:tcPr>
          <w:p w14:paraId="120B0677" w14:textId="0AC7E456" w:rsidR="002E7A96" w:rsidRPr="006E2F50" w:rsidRDefault="002E7A96" w:rsidP="00E90C72">
            <w:pPr>
              <w:pStyle w:val="TableParagraph"/>
              <w:spacing w:before="71" w:line="230" w:lineRule="auto"/>
              <w:ind w:left="165" w:right="137"/>
              <w:rPr>
                <w:sz w:val="20"/>
                <w:szCs w:val="20"/>
              </w:rPr>
            </w:pPr>
            <w:r w:rsidRPr="006E2F50">
              <w:rPr>
                <w:b/>
                <w:sz w:val="20"/>
                <w:szCs w:val="20"/>
              </w:rPr>
              <w:t>Satisfactory</w:t>
            </w:r>
            <w:r w:rsidRPr="006E2F50">
              <w:rPr>
                <w:sz w:val="20"/>
                <w:szCs w:val="20"/>
              </w:rPr>
              <w:t xml:space="preserve">: The level of research, thinking, and communication are satisfactory. You have read the assigned literature, appreciate the </w:t>
            </w:r>
            <w:proofErr w:type="gramStart"/>
            <w:r w:rsidRPr="006E2F50">
              <w:rPr>
                <w:sz w:val="20"/>
                <w:szCs w:val="20"/>
              </w:rPr>
              <w:t>theories</w:t>
            </w:r>
            <w:proofErr w:type="gramEnd"/>
            <w:r w:rsidRPr="006E2F50">
              <w:rPr>
                <w:sz w:val="20"/>
                <w:szCs w:val="20"/>
              </w:rPr>
              <w:t xml:space="preserve"> and have made progress in showing how it is applicable in your context or the one you have chosen, though your work could be stronger in both areas.</w:t>
            </w:r>
          </w:p>
        </w:tc>
      </w:tr>
      <w:tr w:rsidR="002E7A96" w:rsidRPr="006E2F50" w14:paraId="046CE5A0" w14:textId="77777777" w:rsidTr="006E2F50">
        <w:trPr>
          <w:trHeight w:val="764"/>
          <w:jc w:val="center"/>
        </w:trPr>
        <w:tc>
          <w:tcPr>
            <w:tcW w:w="895" w:type="dxa"/>
          </w:tcPr>
          <w:p w14:paraId="44CA37D5" w14:textId="77777777" w:rsidR="002E7A96" w:rsidRPr="006E2F50" w:rsidRDefault="002E7A96" w:rsidP="00E90C72">
            <w:pPr>
              <w:pStyle w:val="TableParagraph"/>
              <w:spacing w:before="8"/>
              <w:rPr>
                <w:sz w:val="20"/>
                <w:szCs w:val="20"/>
              </w:rPr>
            </w:pPr>
          </w:p>
          <w:p w14:paraId="1CCCBF19" w14:textId="77777777" w:rsidR="002E7A96" w:rsidRPr="006E2F50" w:rsidRDefault="002E7A96" w:rsidP="00E90C72">
            <w:pPr>
              <w:pStyle w:val="TableParagraph"/>
              <w:spacing w:before="1"/>
              <w:ind w:left="94" w:right="73"/>
              <w:jc w:val="center"/>
              <w:rPr>
                <w:sz w:val="20"/>
                <w:szCs w:val="20"/>
              </w:rPr>
            </w:pPr>
            <w:r w:rsidRPr="006E2F50">
              <w:rPr>
                <w:sz w:val="20"/>
                <w:szCs w:val="20"/>
              </w:rPr>
              <w:t>C+</w:t>
            </w:r>
          </w:p>
        </w:tc>
        <w:tc>
          <w:tcPr>
            <w:tcW w:w="810" w:type="dxa"/>
          </w:tcPr>
          <w:p w14:paraId="75CBD7F4" w14:textId="77777777" w:rsidR="002E7A96" w:rsidRPr="006E2F50" w:rsidRDefault="002E7A96" w:rsidP="00E90C72">
            <w:pPr>
              <w:pStyle w:val="TableParagraph"/>
              <w:spacing w:before="8"/>
              <w:rPr>
                <w:sz w:val="20"/>
                <w:szCs w:val="20"/>
              </w:rPr>
            </w:pPr>
          </w:p>
          <w:p w14:paraId="28289C7C" w14:textId="16B42C0C" w:rsidR="002E7A96" w:rsidRPr="006E2F50" w:rsidRDefault="002E7A96" w:rsidP="00E90C72">
            <w:pPr>
              <w:pStyle w:val="TableParagraph"/>
              <w:spacing w:before="1"/>
              <w:ind w:right="171"/>
              <w:jc w:val="right"/>
              <w:rPr>
                <w:sz w:val="20"/>
                <w:szCs w:val="20"/>
              </w:rPr>
            </w:pPr>
            <w:r w:rsidRPr="006E2F50">
              <w:rPr>
                <w:sz w:val="20"/>
                <w:szCs w:val="20"/>
              </w:rPr>
              <w:t>77-79</w:t>
            </w:r>
          </w:p>
        </w:tc>
        <w:tc>
          <w:tcPr>
            <w:tcW w:w="450" w:type="dxa"/>
          </w:tcPr>
          <w:p w14:paraId="739E1CA9" w14:textId="4024360D" w:rsidR="002E7A96" w:rsidRPr="006E2F50" w:rsidRDefault="00EF1949" w:rsidP="00E90C72">
            <w:pPr>
              <w:pStyle w:val="TableParagraph"/>
              <w:jc w:val="center"/>
              <w:rPr>
                <w:sz w:val="20"/>
                <w:szCs w:val="20"/>
              </w:rPr>
            </w:pPr>
            <w:r w:rsidRPr="006E2F50">
              <w:rPr>
                <w:sz w:val="20"/>
                <w:szCs w:val="20"/>
              </w:rPr>
              <w:t>2.3</w:t>
            </w:r>
          </w:p>
        </w:tc>
        <w:tc>
          <w:tcPr>
            <w:tcW w:w="7200" w:type="dxa"/>
          </w:tcPr>
          <w:p w14:paraId="390809CE" w14:textId="68BB46F5" w:rsidR="002E7A96" w:rsidRPr="006E2F50" w:rsidRDefault="002E7A96" w:rsidP="00E90C72">
            <w:pPr>
              <w:pStyle w:val="TableParagraph"/>
              <w:spacing w:before="73" w:line="230" w:lineRule="auto"/>
              <w:ind w:left="165" w:right="641"/>
              <w:rPr>
                <w:sz w:val="20"/>
                <w:szCs w:val="20"/>
              </w:rPr>
            </w:pPr>
            <w:r w:rsidRPr="006E2F50">
              <w:rPr>
                <w:b/>
                <w:sz w:val="20"/>
                <w:szCs w:val="20"/>
              </w:rPr>
              <w:t>Acceptable but average at best</w:t>
            </w:r>
            <w:r w:rsidRPr="006E2F50">
              <w:rPr>
                <w:sz w:val="20"/>
                <w:szCs w:val="20"/>
              </w:rPr>
              <w:t>: The level of research, thinking, and communication are acceptable. It appears you understand the reading, the theories and have made a start in showing how they are applicable in your context or the one you have chosen.</w:t>
            </w:r>
          </w:p>
        </w:tc>
      </w:tr>
      <w:tr w:rsidR="002E7A96" w:rsidRPr="006E2F50" w14:paraId="44492132" w14:textId="77777777" w:rsidTr="006E2F50">
        <w:trPr>
          <w:trHeight w:val="971"/>
          <w:jc w:val="center"/>
        </w:trPr>
        <w:tc>
          <w:tcPr>
            <w:tcW w:w="895" w:type="dxa"/>
          </w:tcPr>
          <w:p w14:paraId="60B1F108" w14:textId="77777777" w:rsidR="002E7A96" w:rsidRPr="006E2F50" w:rsidRDefault="002E7A96" w:rsidP="00E90C72">
            <w:pPr>
              <w:pStyle w:val="TableParagraph"/>
              <w:rPr>
                <w:sz w:val="20"/>
                <w:szCs w:val="20"/>
              </w:rPr>
            </w:pPr>
          </w:p>
          <w:p w14:paraId="2578ABCE" w14:textId="77777777" w:rsidR="002E7A96" w:rsidRPr="006E2F50" w:rsidRDefault="002E7A96" w:rsidP="00E90C72">
            <w:pPr>
              <w:pStyle w:val="TableParagraph"/>
              <w:spacing w:before="9"/>
              <w:rPr>
                <w:sz w:val="20"/>
                <w:szCs w:val="20"/>
              </w:rPr>
            </w:pPr>
          </w:p>
          <w:p w14:paraId="2163C6E5" w14:textId="77777777" w:rsidR="002E7A96" w:rsidRPr="006E2F50" w:rsidRDefault="002E7A96" w:rsidP="00E90C72">
            <w:pPr>
              <w:pStyle w:val="TableParagraph"/>
              <w:ind w:left="24"/>
              <w:jc w:val="center"/>
              <w:rPr>
                <w:sz w:val="20"/>
                <w:szCs w:val="20"/>
              </w:rPr>
            </w:pPr>
            <w:r w:rsidRPr="006E2F50">
              <w:rPr>
                <w:sz w:val="20"/>
                <w:szCs w:val="20"/>
              </w:rPr>
              <w:t>C</w:t>
            </w:r>
          </w:p>
        </w:tc>
        <w:tc>
          <w:tcPr>
            <w:tcW w:w="810" w:type="dxa"/>
          </w:tcPr>
          <w:p w14:paraId="0BD1F67E" w14:textId="77777777" w:rsidR="002E7A96" w:rsidRPr="006E2F50" w:rsidRDefault="002E7A96" w:rsidP="00E90C72">
            <w:pPr>
              <w:pStyle w:val="TableParagraph"/>
              <w:rPr>
                <w:sz w:val="20"/>
                <w:szCs w:val="20"/>
              </w:rPr>
            </w:pPr>
          </w:p>
          <w:p w14:paraId="10E9F533" w14:textId="77777777" w:rsidR="002E7A96" w:rsidRPr="006E2F50" w:rsidRDefault="002E7A96" w:rsidP="00E90C72">
            <w:pPr>
              <w:pStyle w:val="TableParagraph"/>
              <w:spacing w:before="9"/>
              <w:rPr>
                <w:sz w:val="20"/>
                <w:szCs w:val="20"/>
              </w:rPr>
            </w:pPr>
          </w:p>
          <w:p w14:paraId="7A706C8E" w14:textId="4570CD8E" w:rsidR="002E7A96" w:rsidRPr="006E2F50" w:rsidRDefault="002E7A96" w:rsidP="00E90C72">
            <w:pPr>
              <w:pStyle w:val="TableParagraph"/>
              <w:ind w:right="171"/>
              <w:jc w:val="right"/>
              <w:rPr>
                <w:sz w:val="20"/>
                <w:szCs w:val="20"/>
              </w:rPr>
            </w:pPr>
            <w:r w:rsidRPr="006E2F50">
              <w:rPr>
                <w:sz w:val="20"/>
                <w:szCs w:val="20"/>
              </w:rPr>
              <w:t>73-76</w:t>
            </w:r>
          </w:p>
        </w:tc>
        <w:tc>
          <w:tcPr>
            <w:tcW w:w="450" w:type="dxa"/>
          </w:tcPr>
          <w:p w14:paraId="0EA7BCF4" w14:textId="17049132" w:rsidR="002E7A96" w:rsidRPr="006E2F50" w:rsidRDefault="00EF1949" w:rsidP="00E90C72">
            <w:pPr>
              <w:pStyle w:val="TableParagraph"/>
              <w:jc w:val="center"/>
              <w:rPr>
                <w:sz w:val="20"/>
                <w:szCs w:val="20"/>
              </w:rPr>
            </w:pPr>
            <w:r w:rsidRPr="006E2F50">
              <w:rPr>
                <w:sz w:val="20"/>
                <w:szCs w:val="20"/>
              </w:rPr>
              <w:t>2.0</w:t>
            </w:r>
          </w:p>
        </w:tc>
        <w:tc>
          <w:tcPr>
            <w:tcW w:w="7200" w:type="dxa"/>
          </w:tcPr>
          <w:p w14:paraId="46018B48" w14:textId="13BE82AC" w:rsidR="002E7A96" w:rsidRPr="006E2F50" w:rsidRDefault="002E7A96" w:rsidP="00E90C72">
            <w:pPr>
              <w:pStyle w:val="TableParagraph"/>
              <w:spacing w:before="80" w:line="230" w:lineRule="auto"/>
              <w:ind w:left="165" w:right="137"/>
              <w:rPr>
                <w:sz w:val="20"/>
                <w:szCs w:val="20"/>
              </w:rPr>
            </w:pPr>
            <w:r w:rsidRPr="006E2F50">
              <w:rPr>
                <w:b/>
                <w:sz w:val="20"/>
                <w:szCs w:val="20"/>
              </w:rPr>
              <w:t xml:space="preserve">Acceptable but </w:t>
            </w:r>
            <w:proofErr w:type="gramStart"/>
            <w:r w:rsidRPr="006E2F50">
              <w:rPr>
                <w:b/>
                <w:sz w:val="20"/>
                <w:szCs w:val="20"/>
              </w:rPr>
              <w:t>definitely below</w:t>
            </w:r>
            <w:proofErr w:type="gramEnd"/>
            <w:r w:rsidRPr="006E2F50">
              <w:rPr>
                <w:b/>
                <w:sz w:val="20"/>
                <w:szCs w:val="20"/>
              </w:rPr>
              <w:t xml:space="preserve"> average</w:t>
            </w:r>
            <w:r w:rsidRPr="006E2F50">
              <w:rPr>
                <w:sz w:val="20"/>
                <w:szCs w:val="20"/>
              </w:rPr>
              <w:t xml:space="preserve">: The level of research, thinking, and communication are fairly acceptable. You appear to have read the assigned literature and show that you are acquainted with the </w:t>
            </w:r>
            <w:proofErr w:type="gramStart"/>
            <w:r w:rsidRPr="006E2F50">
              <w:rPr>
                <w:sz w:val="20"/>
                <w:szCs w:val="20"/>
              </w:rPr>
              <w:t>theories</w:t>
            </w:r>
            <w:proofErr w:type="gramEnd"/>
            <w:r w:rsidRPr="006E2F50">
              <w:rPr>
                <w:sz w:val="20"/>
                <w:szCs w:val="20"/>
              </w:rPr>
              <w:t xml:space="preserve"> but you have not demonstrated clearly how they are applicable in your context or the one you have chosen.</w:t>
            </w:r>
          </w:p>
        </w:tc>
      </w:tr>
      <w:tr w:rsidR="002E7A96" w:rsidRPr="006E2F50" w14:paraId="1BEF9F98" w14:textId="77777777" w:rsidTr="006E2F50">
        <w:trPr>
          <w:trHeight w:val="503"/>
          <w:jc w:val="center"/>
        </w:trPr>
        <w:tc>
          <w:tcPr>
            <w:tcW w:w="895" w:type="dxa"/>
          </w:tcPr>
          <w:p w14:paraId="448B656A" w14:textId="77777777" w:rsidR="002E7A96" w:rsidRPr="006E2F50" w:rsidRDefault="002E7A96" w:rsidP="00E90C72">
            <w:pPr>
              <w:pStyle w:val="TableParagraph"/>
              <w:spacing w:before="6"/>
              <w:rPr>
                <w:sz w:val="20"/>
                <w:szCs w:val="20"/>
              </w:rPr>
            </w:pPr>
          </w:p>
          <w:p w14:paraId="32BE5CB7" w14:textId="77777777" w:rsidR="002E7A96" w:rsidRPr="006E2F50" w:rsidRDefault="002E7A96" w:rsidP="00E90C72">
            <w:pPr>
              <w:pStyle w:val="TableParagraph"/>
              <w:ind w:left="94" w:right="83"/>
              <w:jc w:val="center"/>
              <w:rPr>
                <w:sz w:val="20"/>
                <w:szCs w:val="20"/>
              </w:rPr>
            </w:pPr>
            <w:r w:rsidRPr="006E2F50">
              <w:rPr>
                <w:sz w:val="20"/>
                <w:szCs w:val="20"/>
              </w:rPr>
              <w:t>C-</w:t>
            </w:r>
          </w:p>
        </w:tc>
        <w:tc>
          <w:tcPr>
            <w:tcW w:w="810" w:type="dxa"/>
          </w:tcPr>
          <w:p w14:paraId="4BF79DB7" w14:textId="77777777" w:rsidR="002E7A96" w:rsidRPr="006E2F50" w:rsidRDefault="002E7A96" w:rsidP="00E90C72">
            <w:pPr>
              <w:pStyle w:val="TableParagraph"/>
              <w:spacing w:before="6"/>
              <w:rPr>
                <w:sz w:val="20"/>
                <w:szCs w:val="20"/>
              </w:rPr>
            </w:pPr>
          </w:p>
          <w:p w14:paraId="756A4906" w14:textId="77777777" w:rsidR="002E7A96" w:rsidRPr="006E2F50" w:rsidRDefault="002E7A96" w:rsidP="00E90C72">
            <w:pPr>
              <w:pStyle w:val="TableParagraph"/>
              <w:ind w:right="171"/>
              <w:jc w:val="right"/>
              <w:rPr>
                <w:sz w:val="20"/>
                <w:szCs w:val="20"/>
              </w:rPr>
            </w:pPr>
            <w:r w:rsidRPr="006E2F50">
              <w:rPr>
                <w:sz w:val="20"/>
                <w:szCs w:val="20"/>
              </w:rPr>
              <w:t>70-72</w:t>
            </w:r>
          </w:p>
        </w:tc>
        <w:tc>
          <w:tcPr>
            <w:tcW w:w="450" w:type="dxa"/>
          </w:tcPr>
          <w:p w14:paraId="6AE919E6" w14:textId="72A8B8DB" w:rsidR="002E7A96" w:rsidRPr="006E2F50" w:rsidRDefault="00EF1949" w:rsidP="00E90C72">
            <w:pPr>
              <w:pStyle w:val="TableParagraph"/>
              <w:jc w:val="center"/>
              <w:rPr>
                <w:sz w:val="20"/>
                <w:szCs w:val="20"/>
              </w:rPr>
            </w:pPr>
            <w:r w:rsidRPr="006E2F50">
              <w:rPr>
                <w:sz w:val="20"/>
                <w:szCs w:val="20"/>
              </w:rPr>
              <w:t>1.7</w:t>
            </w:r>
          </w:p>
        </w:tc>
        <w:tc>
          <w:tcPr>
            <w:tcW w:w="7200" w:type="dxa"/>
          </w:tcPr>
          <w:p w14:paraId="09805954" w14:textId="5408A685" w:rsidR="002E7A96" w:rsidRPr="006E2F50" w:rsidRDefault="002E7A96" w:rsidP="00E90C72">
            <w:pPr>
              <w:pStyle w:val="TableParagraph"/>
              <w:spacing w:before="67" w:line="230" w:lineRule="auto"/>
              <w:ind w:left="165"/>
              <w:rPr>
                <w:sz w:val="20"/>
                <w:szCs w:val="20"/>
              </w:rPr>
            </w:pPr>
            <w:r w:rsidRPr="006E2F50">
              <w:rPr>
                <w:b/>
                <w:sz w:val="20"/>
                <w:szCs w:val="20"/>
              </w:rPr>
              <w:t>Borderline pass</w:t>
            </w:r>
            <w:r w:rsidRPr="006E2F50">
              <w:rPr>
                <w:sz w:val="20"/>
                <w:szCs w:val="20"/>
              </w:rPr>
              <w:t>: The level of research, thinking, and communication are borderline. The demonstration of your critical thinking is absent, but the narrative may merit some consideration.</w:t>
            </w:r>
          </w:p>
        </w:tc>
      </w:tr>
      <w:tr w:rsidR="002E7A96" w:rsidRPr="006E2F50" w14:paraId="3BB40904" w14:textId="77777777" w:rsidTr="006E2F50">
        <w:trPr>
          <w:trHeight w:val="419"/>
          <w:jc w:val="center"/>
        </w:trPr>
        <w:tc>
          <w:tcPr>
            <w:tcW w:w="895" w:type="dxa"/>
          </w:tcPr>
          <w:p w14:paraId="52CA46E9" w14:textId="138AA8BD" w:rsidR="002E7A96" w:rsidRPr="006E2F50" w:rsidRDefault="002E7A96" w:rsidP="00E90C72">
            <w:pPr>
              <w:pStyle w:val="TableParagraph"/>
              <w:spacing w:before="56"/>
              <w:ind w:left="24"/>
              <w:jc w:val="center"/>
              <w:rPr>
                <w:sz w:val="20"/>
                <w:szCs w:val="20"/>
              </w:rPr>
            </w:pPr>
            <w:r w:rsidRPr="006E2F50">
              <w:rPr>
                <w:sz w:val="20"/>
                <w:szCs w:val="20"/>
              </w:rPr>
              <w:t>D+</w:t>
            </w:r>
          </w:p>
        </w:tc>
        <w:tc>
          <w:tcPr>
            <w:tcW w:w="810" w:type="dxa"/>
          </w:tcPr>
          <w:p w14:paraId="350F376E" w14:textId="77777777" w:rsidR="002E7A96" w:rsidRPr="006E2F50" w:rsidRDefault="002E7A96" w:rsidP="00E90C72">
            <w:pPr>
              <w:pStyle w:val="TableParagraph"/>
              <w:spacing w:before="56"/>
              <w:ind w:right="171"/>
              <w:jc w:val="right"/>
              <w:rPr>
                <w:sz w:val="20"/>
                <w:szCs w:val="20"/>
              </w:rPr>
            </w:pPr>
            <w:r w:rsidRPr="006E2F50">
              <w:rPr>
                <w:sz w:val="20"/>
                <w:szCs w:val="20"/>
              </w:rPr>
              <w:t>65-69</w:t>
            </w:r>
          </w:p>
        </w:tc>
        <w:tc>
          <w:tcPr>
            <w:tcW w:w="450" w:type="dxa"/>
          </w:tcPr>
          <w:p w14:paraId="35CB28D0" w14:textId="6C3EDECE" w:rsidR="002E7A96" w:rsidRPr="006E2F50" w:rsidRDefault="00EF1949" w:rsidP="00E90C72">
            <w:pPr>
              <w:pStyle w:val="TableParagraph"/>
              <w:jc w:val="center"/>
              <w:rPr>
                <w:sz w:val="20"/>
                <w:szCs w:val="20"/>
              </w:rPr>
            </w:pPr>
            <w:r w:rsidRPr="006E2F50">
              <w:rPr>
                <w:sz w:val="20"/>
                <w:szCs w:val="20"/>
              </w:rPr>
              <w:t>1.3</w:t>
            </w:r>
          </w:p>
        </w:tc>
        <w:tc>
          <w:tcPr>
            <w:tcW w:w="7200" w:type="dxa"/>
          </w:tcPr>
          <w:p w14:paraId="23CE482F" w14:textId="53A8DCF7" w:rsidR="002E7A96" w:rsidRPr="006E2F50" w:rsidRDefault="002E7A96" w:rsidP="00E90C72">
            <w:pPr>
              <w:pStyle w:val="TableParagraph"/>
              <w:spacing w:before="144" w:line="230" w:lineRule="auto"/>
              <w:ind w:left="165"/>
              <w:rPr>
                <w:sz w:val="20"/>
                <w:szCs w:val="20"/>
              </w:rPr>
            </w:pPr>
          </w:p>
        </w:tc>
      </w:tr>
      <w:tr w:rsidR="002E7A96" w:rsidRPr="006E2F50" w14:paraId="7919408C" w14:textId="77777777" w:rsidTr="006E2F50">
        <w:trPr>
          <w:trHeight w:val="613"/>
          <w:jc w:val="center"/>
        </w:trPr>
        <w:tc>
          <w:tcPr>
            <w:tcW w:w="895" w:type="dxa"/>
          </w:tcPr>
          <w:p w14:paraId="04CAC569" w14:textId="20864693" w:rsidR="002E7A96" w:rsidRPr="006E2F50" w:rsidRDefault="002E7A96" w:rsidP="00E90C72">
            <w:pPr>
              <w:pStyle w:val="TableParagraph"/>
              <w:spacing w:before="166"/>
              <w:ind w:left="2"/>
              <w:jc w:val="center"/>
              <w:rPr>
                <w:sz w:val="20"/>
                <w:szCs w:val="20"/>
              </w:rPr>
            </w:pPr>
            <w:r w:rsidRPr="006E2F50">
              <w:rPr>
                <w:sz w:val="20"/>
                <w:szCs w:val="20"/>
              </w:rPr>
              <w:t>D</w:t>
            </w:r>
          </w:p>
        </w:tc>
        <w:tc>
          <w:tcPr>
            <w:tcW w:w="810" w:type="dxa"/>
          </w:tcPr>
          <w:p w14:paraId="7203F048" w14:textId="38880DBB" w:rsidR="002E7A96" w:rsidRPr="006E2F50" w:rsidRDefault="006E2F50" w:rsidP="006E2F50">
            <w:pPr>
              <w:pStyle w:val="TableParagraph"/>
              <w:spacing w:before="74" w:line="230" w:lineRule="auto"/>
              <w:ind w:right="142"/>
              <w:rPr>
                <w:sz w:val="20"/>
                <w:szCs w:val="20"/>
              </w:rPr>
            </w:pPr>
            <w:r>
              <w:rPr>
                <w:sz w:val="20"/>
                <w:szCs w:val="20"/>
              </w:rPr>
              <w:t xml:space="preserve"> </w:t>
            </w:r>
            <w:r w:rsidR="002E7A96" w:rsidRPr="006E2F50">
              <w:rPr>
                <w:sz w:val="20"/>
                <w:szCs w:val="20"/>
              </w:rPr>
              <w:t>63-66</w:t>
            </w:r>
          </w:p>
        </w:tc>
        <w:tc>
          <w:tcPr>
            <w:tcW w:w="450" w:type="dxa"/>
          </w:tcPr>
          <w:p w14:paraId="14F38DCF" w14:textId="42F669C4" w:rsidR="002E7A96" w:rsidRPr="006E2F50" w:rsidRDefault="00EF1949" w:rsidP="00E90C72">
            <w:pPr>
              <w:jc w:val="center"/>
              <w:rPr>
                <w:sz w:val="20"/>
                <w:szCs w:val="20"/>
              </w:rPr>
            </w:pPr>
            <w:r w:rsidRPr="006E2F50">
              <w:rPr>
                <w:sz w:val="20"/>
                <w:szCs w:val="20"/>
              </w:rPr>
              <w:t>1</w:t>
            </w:r>
          </w:p>
        </w:tc>
        <w:tc>
          <w:tcPr>
            <w:tcW w:w="7200" w:type="dxa"/>
            <w:tcBorders>
              <w:top w:val="nil"/>
              <w:bottom w:val="nil"/>
            </w:tcBorders>
          </w:tcPr>
          <w:p w14:paraId="1C2601A1" w14:textId="1031D0FE" w:rsidR="002E7A96" w:rsidRPr="006E2F50" w:rsidRDefault="002621CA" w:rsidP="00E90C72">
            <w:pPr>
              <w:rPr>
                <w:sz w:val="20"/>
                <w:szCs w:val="20"/>
              </w:rPr>
            </w:pPr>
            <w:r w:rsidRPr="006E2F50">
              <w:rPr>
                <w:b/>
                <w:sz w:val="20"/>
                <w:szCs w:val="20"/>
              </w:rPr>
              <w:t>Not acceptable</w:t>
            </w:r>
            <w:r w:rsidRPr="006E2F50">
              <w:rPr>
                <w:sz w:val="20"/>
                <w:szCs w:val="20"/>
              </w:rPr>
              <w:t xml:space="preserve">: Depending on what I see, I may assume you tried, but it is not graduate level. The only reason it received any points is that you submitted it for consideration with some evidence of work done.  </w:t>
            </w:r>
          </w:p>
        </w:tc>
      </w:tr>
      <w:tr w:rsidR="002E7A96" w:rsidRPr="006E2F50" w14:paraId="7F5716D1" w14:textId="77777777" w:rsidTr="006E2F50">
        <w:trPr>
          <w:trHeight w:val="613"/>
          <w:jc w:val="center"/>
        </w:trPr>
        <w:tc>
          <w:tcPr>
            <w:tcW w:w="895" w:type="dxa"/>
          </w:tcPr>
          <w:p w14:paraId="08AF75CF" w14:textId="63FAB17C" w:rsidR="002E7A96" w:rsidRPr="006E2F50" w:rsidRDefault="002E7A96" w:rsidP="00E90C72">
            <w:pPr>
              <w:pStyle w:val="TableParagraph"/>
              <w:spacing w:before="166"/>
              <w:ind w:left="2"/>
              <w:jc w:val="center"/>
              <w:rPr>
                <w:sz w:val="20"/>
                <w:szCs w:val="20"/>
              </w:rPr>
            </w:pPr>
            <w:r w:rsidRPr="006E2F50">
              <w:rPr>
                <w:sz w:val="20"/>
                <w:szCs w:val="20"/>
              </w:rPr>
              <w:t>D-</w:t>
            </w:r>
          </w:p>
        </w:tc>
        <w:tc>
          <w:tcPr>
            <w:tcW w:w="810" w:type="dxa"/>
          </w:tcPr>
          <w:p w14:paraId="4E474331" w14:textId="38281A12" w:rsidR="002E7A96" w:rsidRPr="006E2F50" w:rsidRDefault="002E7A96" w:rsidP="006E2F50">
            <w:pPr>
              <w:pStyle w:val="TableParagraph"/>
              <w:spacing w:before="74" w:line="230" w:lineRule="auto"/>
              <w:ind w:right="142"/>
              <w:rPr>
                <w:sz w:val="20"/>
                <w:szCs w:val="20"/>
              </w:rPr>
            </w:pPr>
            <w:r w:rsidRPr="006E2F50">
              <w:rPr>
                <w:sz w:val="20"/>
                <w:szCs w:val="20"/>
              </w:rPr>
              <w:t>60-62</w:t>
            </w:r>
          </w:p>
        </w:tc>
        <w:tc>
          <w:tcPr>
            <w:tcW w:w="450" w:type="dxa"/>
          </w:tcPr>
          <w:p w14:paraId="6B6C39DF" w14:textId="19F004E2" w:rsidR="002E7A96" w:rsidRPr="006E2F50" w:rsidRDefault="00EF1949" w:rsidP="00E90C72">
            <w:pPr>
              <w:jc w:val="center"/>
              <w:rPr>
                <w:sz w:val="20"/>
                <w:szCs w:val="20"/>
              </w:rPr>
            </w:pPr>
            <w:r w:rsidRPr="006E2F50">
              <w:rPr>
                <w:sz w:val="20"/>
                <w:szCs w:val="20"/>
              </w:rPr>
              <w:t>0.7</w:t>
            </w:r>
          </w:p>
        </w:tc>
        <w:tc>
          <w:tcPr>
            <w:tcW w:w="7200" w:type="dxa"/>
            <w:tcBorders>
              <w:top w:val="nil"/>
              <w:bottom w:val="nil"/>
            </w:tcBorders>
          </w:tcPr>
          <w:p w14:paraId="1EE98319" w14:textId="5E93E95B" w:rsidR="002E7A96" w:rsidRPr="006E2F50" w:rsidRDefault="002E7A96" w:rsidP="00E90C72">
            <w:pPr>
              <w:rPr>
                <w:sz w:val="20"/>
                <w:szCs w:val="20"/>
              </w:rPr>
            </w:pPr>
          </w:p>
        </w:tc>
      </w:tr>
      <w:tr w:rsidR="002E7A96" w:rsidRPr="006E2F50" w14:paraId="04C3F717" w14:textId="77777777" w:rsidTr="006E2F50">
        <w:trPr>
          <w:trHeight w:val="613"/>
          <w:jc w:val="center"/>
        </w:trPr>
        <w:tc>
          <w:tcPr>
            <w:tcW w:w="895" w:type="dxa"/>
          </w:tcPr>
          <w:p w14:paraId="0016F7A7" w14:textId="2377CDB9" w:rsidR="002E7A96" w:rsidRPr="006E2F50" w:rsidRDefault="002E7A96" w:rsidP="00E90C72">
            <w:pPr>
              <w:pStyle w:val="TableParagraph"/>
              <w:spacing w:before="166"/>
              <w:ind w:left="2"/>
              <w:jc w:val="center"/>
              <w:rPr>
                <w:sz w:val="20"/>
                <w:szCs w:val="20"/>
              </w:rPr>
            </w:pPr>
            <w:r w:rsidRPr="006E2F50">
              <w:rPr>
                <w:sz w:val="20"/>
                <w:szCs w:val="20"/>
              </w:rPr>
              <w:t>F</w:t>
            </w:r>
          </w:p>
        </w:tc>
        <w:tc>
          <w:tcPr>
            <w:tcW w:w="810" w:type="dxa"/>
          </w:tcPr>
          <w:p w14:paraId="0C27650A" w14:textId="26AF0E5F" w:rsidR="002E7A96" w:rsidRPr="006E2F50" w:rsidRDefault="002E7A96" w:rsidP="006E2F50">
            <w:pPr>
              <w:pStyle w:val="TableParagraph"/>
              <w:spacing w:before="74" w:line="230" w:lineRule="auto"/>
              <w:ind w:right="142"/>
              <w:rPr>
                <w:sz w:val="20"/>
                <w:szCs w:val="20"/>
              </w:rPr>
            </w:pPr>
            <w:r w:rsidRPr="006E2F50">
              <w:rPr>
                <w:sz w:val="20"/>
                <w:szCs w:val="20"/>
              </w:rPr>
              <w:t>0-59</w:t>
            </w:r>
          </w:p>
        </w:tc>
        <w:tc>
          <w:tcPr>
            <w:tcW w:w="450" w:type="dxa"/>
          </w:tcPr>
          <w:p w14:paraId="236055A0" w14:textId="27F81EC1" w:rsidR="002E7A96" w:rsidRPr="006E2F50" w:rsidRDefault="00EF1949" w:rsidP="00E90C72">
            <w:pPr>
              <w:jc w:val="center"/>
              <w:rPr>
                <w:sz w:val="20"/>
                <w:szCs w:val="20"/>
              </w:rPr>
            </w:pPr>
            <w:r w:rsidRPr="006E2F50">
              <w:rPr>
                <w:sz w:val="20"/>
                <w:szCs w:val="20"/>
              </w:rPr>
              <w:t>0</w:t>
            </w:r>
          </w:p>
        </w:tc>
        <w:tc>
          <w:tcPr>
            <w:tcW w:w="7200" w:type="dxa"/>
            <w:tcBorders>
              <w:top w:val="nil"/>
              <w:bottom w:val="nil"/>
            </w:tcBorders>
          </w:tcPr>
          <w:p w14:paraId="5E5BD9EB" w14:textId="772F686F" w:rsidR="002E7A96" w:rsidRPr="006E2F50" w:rsidRDefault="37FB4FC1" w:rsidP="00E90C72">
            <w:pPr>
              <w:rPr>
                <w:sz w:val="20"/>
                <w:szCs w:val="20"/>
              </w:rPr>
            </w:pPr>
            <w:r w:rsidRPr="006E2F50">
              <w:rPr>
                <w:sz w:val="20"/>
                <w:szCs w:val="20"/>
              </w:rPr>
              <w:t xml:space="preserve">Work was turned </w:t>
            </w:r>
            <w:proofErr w:type="gramStart"/>
            <w:r w:rsidRPr="006E2F50">
              <w:rPr>
                <w:sz w:val="20"/>
                <w:szCs w:val="20"/>
              </w:rPr>
              <w:t>in, but</w:t>
            </w:r>
            <w:proofErr w:type="gramEnd"/>
            <w:r w:rsidRPr="006E2F50">
              <w:rPr>
                <w:sz w:val="20"/>
                <w:szCs w:val="20"/>
              </w:rPr>
              <w:t xml:space="preserve"> was mostly irrelevant to this course; showed a poor performance in all aspects of the assigned work; there is little or no evidence of mastery of relevant aspects of material; was substantially incomplete.  Or there was plagiarism. </w:t>
            </w:r>
          </w:p>
        </w:tc>
      </w:tr>
      <w:tr w:rsidR="002E7A96" w:rsidRPr="006E2F50" w14:paraId="4673483F" w14:textId="77777777" w:rsidTr="006E2F50">
        <w:trPr>
          <w:trHeight w:val="431"/>
          <w:jc w:val="center"/>
        </w:trPr>
        <w:tc>
          <w:tcPr>
            <w:tcW w:w="895" w:type="dxa"/>
          </w:tcPr>
          <w:p w14:paraId="3BD84678" w14:textId="2358CF4B" w:rsidR="002E7A96" w:rsidRPr="006E2F50" w:rsidRDefault="002E7A96" w:rsidP="00E90C72">
            <w:pPr>
              <w:pStyle w:val="TableParagraph"/>
              <w:spacing w:before="166"/>
              <w:ind w:left="2"/>
              <w:jc w:val="center"/>
              <w:rPr>
                <w:sz w:val="20"/>
                <w:szCs w:val="20"/>
              </w:rPr>
            </w:pPr>
            <w:r w:rsidRPr="006E2F50">
              <w:rPr>
                <w:sz w:val="20"/>
                <w:szCs w:val="20"/>
              </w:rPr>
              <w:t>INC</w:t>
            </w:r>
          </w:p>
        </w:tc>
        <w:tc>
          <w:tcPr>
            <w:tcW w:w="810" w:type="dxa"/>
          </w:tcPr>
          <w:p w14:paraId="73144FB8" w14:textId="77777777" w:rsidR="002E7A96" w:rsidRPr="006E2F50" w:rsidRDefault="002E7A96" w:rsidP="00E90C72">
            <w:pPr>
              <w:pStyle w:val="TableParagraph"/>
              <w:spacing w:before="74" w:line="230" w:lineRule="auto"/>
              <w:ind w:left="175" w:right="142" w:firstLine="40"/>
              <w:rPr>
                <w:sz w:val="20"/>
                <w:szCs w:val="20"/>
              </w:rPr>
            </w:pPr>
          </w:p>
        </w:tc>
        <w:tc>
          <w:tcPr>
            <w:tcW w:w="450" w:type="dxa"/>
          </w:tcPr>
          <w:p w14:paraId="3A998F55" w14:textId="77777777" w:rsidR="002E7A96" w:rsidRPr="006E2F50" w:rsidRDefault="002E7A96" w:rsidP="00E90C72">
            <w:pPr>
              <w:jc w:val="center"/>
              <w:rPr>
                <w:sz w:val="20"/>
                <w:szCs w:val="20"/>
              </w:rPr>
            </w:pPr>
          </w:p>
        </w:tc>
        <w:tc>
          <w:tcPr>
            <w:tcW w:w="7200" w:type="dxa"/>
            <w:tcBorders>
              <w:top w:val="nil"/>
            </w:tcBorders>
          </w:tcPr>
          <w:p w14:paraId="6D4335C9" w14:textId="41C195B8" w:rsidR="002E7A96" w:rsidRPr="006E2F50" w:rsidRDefault="002E7A96" w:rsidP="00E90C72">
            <w:pPr>
              <w:rPr>
                <w:sz w:val="20"/>
                <w:szCs w:val="20"/>
              </w:rPr>
            </w:pPr>
          </w:p>
        </w:tc>
      </w:tr>
    </w:tbl>
    <w:p w14:paraId="58CE2A80" w14:textId="77777777" w:rsidR="002020B5" w:rsidRPr="006E2F50" w:rsidRDefault="002020B5">
      <w:pPr>
        <w:rPr>
          <w:b/>
        </w:rPr>
      </w:pPr>
    </w:p>
    <w:p w14:paraId="7F881256" w14:textId="1590F98A" w:rsidR="00FF647B" w:rsidRPr="006E2F50" w:rsidRDefault="00171F8F" w:rsidP="00171F8F">
      <w:pPr>
        <w:rPr>
          <w:sz w:val="22"/>
          <w:szCs w:val="22"/>
        </w:rPr>
      </w:pPr>
      <w:r w:rsidRPr="006E2F50">
        <w:rPr>
          <w:b/>
          <w:bCs/>
          <w:sz w:val="22"/>
          <w:szCs w:val="22"/>
        </w:rPr>
        <w:t>Satisfactory progress</w:t>
      </w:r>
      <w:r w:rsidRPr="006E2F50">
        <w:rPr>
          <w:sz w:val="22"/>
          <w:szCs w:val="22"/>
        </w:rPr>
        <w:t xml:space="preserve"> in the degree requires a GPA of 3.0 or above, across your courses.</w:t>
      </w:r>
    </w:p>
    <w:p w14:paraId="523A6A6F" w14:textId="3A237B57" w:rsidR="00FF647B" w:rsidRPr="006E2F50" w:rsidRDefault="002020B5" w:rsidP="009555AE">
      <w:pPr>
        <w:spacing w:line="230" w:lineRule="auto"/>
        <w:ind w:left="100"/>
        <w:rPr>
          <w:sz w:val="22"/>
          <w:szCs w:val="22"/>
        </w:rPr>
      </w:pPr>
      <w:r w:rsidRPr="006E2F50">
        <w:rPr>
          <w:sz w:val="22"/>
          <w:szCs w:val="22"/>
        </w:rPr>
        <w:t xml:space="preserve">Your final grade </w:t>
      </w:r>
      <w:proofErr w:type="gramStart"/>
      <w:r w:rsidRPr="006E2F50">
        <w:rPr>
          <w:sz w:val="22"/>
          <w:szCs w:val="22"/>
        </w:rPr>
        <w:t>is a reflection of</w:t>
      </w:r>
      <w:proofErr w:type="gramEnd"/>
      <w:r w:rsidRPr="006E2F50">
        <w:rPr>
          <w:sz w:val="22"/>
          <w:szCs w:val="22"/>
        </w:rPr>
        <w:t xml:space="preserve"> a combination of your talent, effort and achievement, </w:t>
      </w:r>
      <w:r w:rsidRPr="006E2F50">
        <w:rPr>
          <w:i/>
          <w:sz w:val="22"/>
          <w:szCs w:val="22"/>
        </w:rPr>
        <w:t>not effort alone</w:t>
      </w:r>
      <w:r w:rsidRPr="006E2F50">
        <w:rPr>
          <w:sz w:val="22"/>
          <w:szCs w:val="22"/>
        </w:rPr>
        <w:t>. Different students may earn very different grades, even though they expend the same amount of time and energy</w:t>
      </w:r>
      <w:r w:rsidR="00FF647B" w:rsidRPr="006E2F50">
        <w:rPr>
          <w:sz w:val="22"/>
          <w:szCs w:val="22"/>
        </w:rPr>
        <w:t>.</w:t>
      </w:r>
    </w:p>
    <w:p w14:paraId="19442CF7" w14:textId="7BBBDF1D" w:rsidR="006343D0" w:rsidRPr="006E2F50" w:rsidRDefault="006343D0" w:rsidP="006E2F50">
      <w:pPr>
        <w:spacing w:line="230" w:lineRule="auto"/>
        <w:rPr>
          <w:b/>
          <w:bCs/>
          <w:sz w:val="22"/>
          <w:szCs w:val="22"/>
        </w:rPr>
      </w:pPr>
    </w:p>
    <w:p w14:paraId="7F459A19" w14:textId="212937D3" w:rsidR="00171F8F" w:rsidRPr="006E2F50" w:rsidRDefault="37FB4FC1" w:rsidP="67C49542">
      <w:pPr>
        <w:spacing w:before="9" w:line="230" w:lineRule="auto"/>
        <w:ind w:left="100"/>
        <w:rPr>
          <w:sz w:val="22"/>
          <w:szCs w:val="22"/>
        </w:rPr>
      </w:pPr>
      <w:r w:rsidRPr="006E2F50">
        <w:rPr>
          <w:b/>
          <w:bCs/>
          <w:sz w:val="22"/>
          <w:szCs w:val="22"/>
        </w:rPr>
        <w:t>Attendance</w:t>
      </w:r>
      <w:r w:rsidRPr="006E2F50">
        <w:rPr>
          <w:sz w:val="22"/>
          <w:szCs w:val="22"/>
        </w:rPr>
        <w:t xml:space="preserve"> in the online discussions is essential in any learning community, as each class builds on the previous, paradigms reflecting an expanding matrix of foundational to complex ideas.</w:t>
      </w:r>
    </w:p>
    <w:p w14:paraId="1682D927" w14:textId="77777777" w:rsidR="00410F4E" w:rsidRPr="006E2F50" w:rsidRDefault="00410F4E" w:rsidP="00E90C72">
      <w:pPr>
        <w:spacing w:line="228" w:lineRule="auto"/>
        <w:ind w:left="100" w:right="284"/>
        <w:jc w:val="both"/>
        <w:rPr>
          <w:b/>
          <w:sz w:val="22"/>
          <w:szCs w:val="22"/>
        </w:rPr>
      </w:pPr>
    </w:p>
    <w:p w14:paraId="49FD3AFF" w14:textId="47655BE2" w:rsidR="00CB2BC2" w:rsidRPr="006E2F50" w:rsidRDefault="00171F8F" w:rsidP="00E90C72">
      <w:pPr>
        <w:spacing w:line="228" w:lineRule="auto"/>
        <w:ind w:left="100" w:right="284"/>
        <w:jc w:val="both"/>
        <w:rPr>
          <w:sz w:val="22"/>
          <w:szCs w:val="22"/>
        </w:rPr>
      </w:pPr>
      <w:r w:rsidRPr="006E2F50">
        <w:rPr>
          <w:b/>
          <w:sz w:val="22"/>
          <w:szCs w:val="22"/>
        </w:rPr>
        <w:t>Advance Assistance</w:t>
      </w:r>
      <w:r w:rsidRPr="006E2F50">
        <w:rPr>
          <w:sz w:val="22"/>
          <w:szCs w:val="22"/>
        </w:rPr>
        <w:t>: Students wishing feedback (comments, no grade) from the instructor regarding initial drafts of papers/presentations are invited to schedule such with the instructor sufficiently in advance of due dates to enable review, discussion, and subsequent refinement (as necessary).</w:t>
      </w:r>
    </w:p>
    <w:p w14:paraId="66CBE51E" w14:textId="77777777" w:rsidR="00DB6BA5" w:rsidRPr="006E2F50" w:rsidRDefault="00DB6BA5" w:rsidP="00DB6BA5"/>
    <w:p w14:paraId="5144AFF5" w14:textId="0619809B" w:rsidR="00B70B02" w:rsidRPr="006E2F50" w:rsidRDefault="003D470F" w:rsidP="00464177">
      <w:pPr>
        <w:rPr>
          <w:sz w:val="22"/>
          <w:szCs w:val="22"/>
        </w:rPr>
      </w:pPr>
      <w:r w:rsidRPr="006E2F50">
        <w:rPr>
          <w:b/>
          <w:bCs/>
          <w:sz w:val="22"/>
          <w:szCs w:val="22"/>
        </w:rPr>
        <w:lastRenderedPageBreak/>
        <w:t>Netiquette Policy:</w:t>
      </w:r>
      <w:r w:rsidRPr="006E2F50">
        <w:rPr>
          <w:sz w:val="22"/>
          <w:szCs w:val="22"/>
        </w:rPr>
        <w:t xml:space="preserve"> Online classes provide a valuable opportunity to engage in in dynamic exchanges of ideas. To foster a positive learning experience, students are expected to adhere to the following Netiquette policy. Here are some Student Guidelines for the class: • Do not use offensive language. • Never make fun of others. • Use correct spelling and grammar. No text language or slang. • Keep an “open-mind.” • Be willing to express your opinion, even if others don’t share it. • Be aware that the University’s Academic Honesty Policy also applies to forum posts. • Think about your message and proofread before you click “Send”</w:t>
      </w:r>
    </w:p>
    <w:p w14:paraId="5F083087" w14:textId="77777777" w:rsidR="00410F4E" w:rsidRPr="006E2F50" w:rsidRDefault="00410F4E" w:rsidP="00464177">
      <w:pPr>
        <w:rPr>
          <w:sz w:val="22"/>
          <w:szCs w:val="22"/>
        </w:rPr>
      </w:pPr>
    </w:p>
    <w:p w14:paraId="531F3227" w14:textId="52CBBC04" w:rsidR="00C83AFA" w:rsidRPr="006E2F50" w:rsidRDefault="006E2F50" w:rsidP="00410F4E">
      <w:pPr>
        <w:rPr>
          <w:sz w:val="22"/>
          <w:szCs w:val="22"/>
        </w:rPr>
      </w:pPr>
      <w:r w:rsidRPr="006E2F50">
        <w:rPr>
          <w:b/>
          <w:bCs/>
          <w:sz w:val="22"/>
          <w:szCs w:val="22"/>
        </w:rPr>
        <w:t>Course Development:</w:t>
      </w:r>
      <w:r>
        <w:rPr>
          <w:sz w:val="22"/>
          <w:szCs w:val="22"/>
        </w:rPr>
        <w:t xml:space="preserve"> </w:t>
      </w:r>
      <w:r w:rsidR="00FF647B" w:rsidRPr="006E2F50">
        <w:rPr>
          <w:sz w:val="22"/>
          <w:szCs w:val="22"/>
        </w:rPr>
        <w:t xml:space="preserve">My commitment to </w:t>
      </w:r>
      <w:r w:rsidR="00A71CA7" w:rsidRPr="006E2F50">
        <w:rPr>
          <w:sz w:val="22"/>
          <w:szCs w:val="22"/>
        </w:rPr>
        <w:t>c</w:t>
      </w:r>
      <w:r w:rsidR="00FF647B" w:rsidRPr="006E2F50">
        <w:rPr>
          <w:sz w:val="22"/>
          <w:szCs w:val="22"/>
        </w:rPr>
        <w:t>reatively develop the course (</w:t>
      </w:r>
      <w:r w:rsidR="00B70B02" w:rsidRPr="006E2F50">
        <w:rPr>
          <w:sz w:val="22"/>
          <w:szCs w:val="22"/>
        </w:rPr>
        <w:t>Legal Disclaimer</w:t>
      </w:r>
      <w:r w:rsidR="00FF647B" w:rsidRPr="006E2F50">
        <w:rPr>
          <w:sz w:val="22"/>
          <w:szCs w:val="22"/>
        </w:rPr>
        <w:t>)</w:t>
      </w:r>
      <w:r w:rsidR="00B70B02" w:rsidRPr="006E2F50">
        <w:rPr>
          <w:sz w:val="22"/>
          <w:szCs w:val="22"/>
        </w:rPr>
        <w:t>: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normally should be negotiated beforehand.</w:t>
      </w:r>
    </w:p>
    <w:p w14:paraId="7A4CD9AC" w14:textId="2540097C" w:rsidR="005D1E24" w:rsidRPr="00791AC6" w:rsidRDefault="005D1E24" w:rsidP="005D1E24">
      <w:pPr>
        <w:pStyle w:val="Heading1"/>
        <w:rPr>
          <w:sz w:val="28"/>
          <w:szCs w:val="28"/>
          <w:u w:val="none"/>
        </w:rPr>
      </w:pPr>
      <w:r w:rsidRPr="00791AC6">
        <w:rPr>
          <w:sz w:val="28"/>
          <w:szCs w:val="28"/>
          <w:u w:val="none"/>
        </w:rPr>
        <w:t xml:space="preserve">Section 4 – Important </w:t>
      </w:r>
      <w:r w:rsidR="006E2F50" w:rsidRPr="00791AC6">
        <w:rPr>
          <w:sz w:val="28"/>
          <w:szCs w:val="28"/>
          <w:u w:val="none"/>
        </w:rPr>
        <w:t>University</w:t>
      </w:r>
      <w:r w:rsidRPr="00791AC6">
        <w:rPr>
          <w:sz w:val="28"/>
          <w:szCs w:val="28"/>
          <w:u w:val="none"/>
        </w:rPr>
        <w:t xml:space="preserve"> Policies</w:t>
      </w:r>
    </w:p>
    <w:p w14:paraId="47E3DFBD" w14:textId="77777777" w:rsidR="002621CA" w:rsidRPr="006E2F50" w:rsidRDefault="002621CA" w:rsidP="002621CA">
      <w:pPr>
        <w:pStyle w:val="Heading2"/>
        <w:rPr>
          <w:rFonts w:cs="Arial"/>
          <w:b w:val="0"/>
          <w:bCs w:val="0"/>
        </w:rPr>
      </w:pPr>
      <w:r w:rsidRPr="006E2F50">
        <w:rPr>
          <w:rFonts w:cs="Arial"/>
          <w:b w:val="0"/>
        </w:rPr>
        <w:t>1.  Academic Integrity</w:t>
      </w:r>
    </w:p>
    <w:p w14:paraId="5C23AB50" w14:textId="77777777" w:rsidR="00410F4E" w:rsidRPr="006E2F50" w:rsidRDefault="002621CA" w:rsidP="002621CA">
      <w:pPr>
        <w:rPr>
          <w:rFonts w:cs="Arial"/>
        </w:rPr>
      </w:pPr>
      <w:r w:rsidRPr="006E2F50">
        <w:rPr>
          <w:rFonts w:cs="Arial"/>
        </w:rPr>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0C0B210B" w14:textId="6066A062" w:rsidR="002621CA" w:rsidRPr="006E2F50" w:rsidRDefault="002621CA" w:rsidP="002621CA">
      <w:pPr>
        <w:rPr>
          <w:rFonts w:cs="Arial"/>
        </w:rPr>
      </w:pPr>
      <w:r w:rsidRPr="006E2F50">
        <w:rPr>
          <w:rFonts w:cs="Arial"/>
        </w:rPr>
        <w:t xml:space="preserve"> </w:t>
      </w:r>
    </w:p>
    <w:p w14:paraId="671C5ADC" w14:textId="77777777" w:rsidR="00410F4E" w:rsidRPr="006E2F50" w:rsidRDefault="002621CA" w:rsidP="002621CA">
      <w:pPr>
        <w:rPr>
          <w:rFonts w:cs="Arial"/>
        </w:rPr>
      </w:pPr>
      <w:r w:rsidRPr="006E2F50">
        <w:rPr>
          <w:rFonts w:cs="Arial"/>
        </w:rPr>
        <w:t xml:space="preserve">Plagiarism is the act of representing the work of others as one’s own. This includes copying the work of others on exams and falsifying or not noting sources in term papers, theses, and dissertations. </w:t>
      </w:r>
    </w:p>
    <w:p w14:paraId="7292BF76" w14:textId="5F70027D" w:rsidR="00A71CA7" w:rsidRPr="006E2F50" w:rsidRDefault="002621CA" w:rsidP="002621CA">
      <w:pPr>
        <w:rPr>
          <w:rFonts w:cs="Arial"/>
        </w:rPr>
      </w:pPr>
      <w:r w:rsidRPr="006E2F50">
        <w:rPr>
          <w:rFonts w:cs="Arial"/>
        </w:rPr>
        <w:t xml:space="preserve"> </w:t>
      </w:r>
    </w:p>
    <w:p w14:paraId="13BFF2C4" w14:textId="7A6F73EF" w:rsidR="002621CA" w:rsidRPr="006E2F50" w:rsidRDefault="002621CA" w:rsidP="002621CA">
      <w:pPr>
        <w:rPr>
          <w:rFonts w:cs="Arial"/>
        </w:rPr>
      </w:pPr>
      <w:r w:rsidRPr="006E2F50">
        <w:rPr>
          <w:rFonts w:cs="Arial"/>
        </w:rPr>
        <w:t xml:space="preserve">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w:t>
      </w:r>
      <w:proofErr w:type="gramStart"/>
      <w:r w:rsidRPr="006E2F50">
        <w:rPr>
          <w:rFonts w:cs="Arial"/>
        </w:rPr>
        <w:t>others</w:t>
      </w:r>
      <w:proofErr w:type="gramEnd"/>
      <w:r w:rsidRPr="006E2F50">
        <w:rPr>
          <w:rFonts w:cs="Arial"/>
        </w:rPr>
        <w:t xml:space="preserve">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7978B1F7" w14:textId="77777777" w:rsidR="002621CA" w:rsidRPr="006E2F50" w:rsidRDefault="002621CA" w:rsidP="002621CA">
      <w:pPr>
        <w:pStyle w:val="Heading2"/>
        <w:rPr>
          <w:rFonts w:cs="Arial"/>
          <w:b w:val="0"/>
          <w:bCs w:val="0"/>
        </w:rPr>
      </w:pPr>
      <w:r w:rsidRPr="006E2F50">
        <w:rPr>
          <w:rFonts w:cs="Arial"/>
          <w:b w:val="0"/>
        </w:rPr>
        <w:t>2.  Extensions and Incompletes Policies</w:t>
      </w:r>
    </w:p>
    <w:p w14:paraId="7C74DCA6" w14:textId="595254C4" w:rsidR="002621CA" w:rsidRPr="006E2F50" w:rsidRDefault="002621CA" w:rsidP="002621CA">
      <w:pPr>
        <w:rPr>
          <w:rFonts w:cs="Arial"/>
        </w:rPr>
      </w:pPr>
      <w:r w:rsidRPr="006E2F50">
        <w:rPr>
          <w:rFonts w:cs="Arial"/>
        </w:rPr>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37F398B3" w14:textId="22ACD38E" w:rsidR="002621CA" w:rsidRPr="006E2F50" w:rsidRDefault="002621CA" w:rsidP="002621CA">
      <w:pPr>
        <w:rPr>
          <w:rFonts w:cs="Arial"/>
        </w:rPr>
      </w:pPr>
      <w:r w:rsidRPr="006E2F50">
        <w:rPr>
          <w:rFonts w:cs="Arial"/>
        </w:rPr>
        <w:t xml:space="preserve">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Populi of </w:t>
      </w:r>
      <w:proofErr w:type="gramStart"/>
      <w:r w:rsidRPr="006E2F50">
        <w:rPr>
          <w:rFonts w:cs="Arial"/>
        </w:rPr>
        <w:t xml:space="preserve">an emergency </w:t>
      </w:r>
      <w:r w:rsidRPr="006E2F50">
        <w:rPr>
          <w:rFonts w:cs="Arial"/>
        </w:rPr>
        <w:lastRenderedPageBreak/>
        <w:t>situation</w:t>
      </w:r>
      <w:proofErr w:type="gramEnd"/>
      <w:r w:rsidRPr="006E2F50">
        <w:rPr>
          <w:rFonts w:cs="Arial"/>
        </w:rPr>
        <w:t xml:space="preserve"> that prevents the student from finishing the 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52638DAD" w14:textId="77777777" w:rsidR="002621CA" w:rsidRPr="006E2F50" w:rsidRDefault="002621CA" w:rsidP="002621CA">
      <w:pPr>
        <w:pStyle w:val="Heading2"/>
        <w:rPr>
          <w:rFonts w:cs="Arial"/>
          <w:b w:val="0"/>
          <w:bCs w:val="0"/>
        </w:rPr>
      </w:pPr>
      <w:r w:rsidRPr="006E2F50">
        <w:rPr>
          <w:rFonts w:cs="Arial"/>
          <w:b w:val="0"/>
        </w:rPr>
        <w:t>3.  Reasonable Accommodation for Academic Disabilities</w:t>
      </w:r>
    </w:p>
    <w:p w14:paraId="503F08AD" w14:textId="77777777" w:rsidR="002621CA" w:rsidRPr="006E2F50" w:rsidRDefault="002621CA" w:rsidP="002621CA">
      <w:pPr>
        <w:rPr>
          <w:rFonts w:cs="Arial"/>
        </w:rPr>
      </w:pPr>
      <w:r w:rsidRPr="006E2F50">
        <w:rPr>
          <w:rFonts w:cs="Arial"/>
        </w:rPr>
        <w:t>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Title II; and their implementing regulations at 34 C.F.R. Part 104 and 28 C.F.R. Part 35 respectively.</w:t>
      </w:r>
    </w:p>
    <w:p w14:paraId="56F3232D" w14:textId="77777777" w:rsidR="00410F4E" w:rsidRPr="006E2F50" w:rsidRDefault="00410F4E" w:rsidP="002621CA">
      <w:pPr>
        <w:rPr>
          <w:rFonts w:cs="Arial"/>
        </w:rPr>
      </w:pPr>
    </w:p>
    <w:p w14:paraId="1D3CC518" w14:textId="77777777" w:rsidR="002621CA" w:rsidRPr="006E2F50" w:rsidRDefault="002621CA" w:rsidP="002621CA">
      <w:pPr>
        <w:rPr>
          <w:rFonts w:cs="Arial"/>
        </w:rPr>
      </w:pPr>
      <w:r w:rsidRPr="006E2F50">
        <w:rPr>
          <w:rFonts w:cs="Arial"/>
        </w:rPr>
        <w:t xml:space="preserve">A student who wishes to request reasonable accommodation should submit the </w:t>
      </w:r>
      <w:hyperlink r:id="rId35" w:history="1">
        <w:r w:rsidRPr="006E2F50">
          <w:rPr>
            <w:rStyle w:val="Hyperlink"/>
            <w:rFonts w:cs="Arial"/>
          </w:rPr>
          <w:t>WCIU Reasonable Accommodation Request Form</w:t>
        </w:r>
      </w:hyperlink>
      <w:r w:rsidRPr="006E2F50">
        <w:rPr>
          <w:rFonts w:cs="Arial"/>
        </w:rPr>
        <w:t xml:space="preserve"> (Click form name for link) to WCIU Student Services at: 1539 East Howard Street, Pasadena, CA 91104 or send by email to studentservices@wciu.edu.   </w:t>
      </w:r>
    </w:p>
    <w:p w14:paraId="3F61E0F1" w14:textId="77777777" w:rsidR="002621CA" w:rsidRPr="006E2F50" w:rsidRDefault="002621CA" w:rsidP="002621CA">
      <w:pPr>
        <w:rPr>
          <w:rFonts w:cs="Arial"/>
        </w:rPr>
      </w:pPr>
      <w:r w:rsidRPr="006E2F50">
        <w:rPr>
          <w:rFonts w:cs="Arial"/>
        </w:rPr>
        <w:t>The request should include the following:</w:t>
      </w:r>
    </w:p>
    <w:p w14:paraId="28FF525F" w14:textId="77777777" w:rsidR="002621CA" w:rsidRPr="006E2F50" w:rsidRDefault="002621CA" w:rsidP="002621CA">
      <w:pPr>
        <w:ind w:left="360"/>
        <w:rPr>
          <w:rFonts w:cs="Arial"/>
        </w:rPr>
      </w:pPr>
      <w:r w:rsidRPr="006E2F50">
        <w:rPr>
          <w:rFonts w:cs="Arial"/>
        </w:rPr>
        <w:t>•</w:t>
      </w:r>
      <w:r w:rsidRPr="006E2F50">
        <w:rPr>
          <w:rFonts w:cs="Arial"/>
        </w:rPr>
        <w:tab/>
        <w:t>The nature of the disability and need for accommodation.</w:t>
      </w:r>
    </w:p>
    <w:p w14:paraId="6607D1AA" w14:textId="77777777" w:rsidR="002621CA" w:rsidRPr="006E2F50" w:rsidRDefault="002621CA" w:rsidP="002621CA">
      <w:pPr>
        <w:ind w:left="360"/>
        <w:rPr>
          <w:rFonts w:cs="Arial"/>
        </w:rPr>
      </w:pPr>
      <w:r w:rsidRPr="006E2F50">
        <w:rPr>
          <w:rFonts w:cs="Arial"/>
        </w:rPr>
        <w:t>•</w:t>
      </w:r>
      <w:r w:rsidRPr="006E2F50">
        <w:rPr>
          <w:rFonts w:cs="Arial"/>
        </w:rPr>
        <w:tab/>
        <w:t xml:space="preserve">The specific accommodation being requested.  </w:t>
      </w:r>
    </w:p>
    <w:p w14:paraId="550347B7" w14:textId="77777777" w:rsidR="002621CA" w:rsidRPr="006E2F50" w:rsidRDefault="002621CA" w:rsidP="002621CA">
      <w:pPr>
        <w:ind w:left="360"/>
        <w:rPr>
          <w:rFonts w:cs="Arial"/>
        </w:rPr>
      </w:pPr>
      <w:r w:rsidRPr="006E2F50">
        <w:rPr>
          <w:rFonts w:cs="Arial"/>
        </w:rPr>
        <w:t>•</w:t>
      </w:r>
      <w:r w:rsidRPr="006E2F50">
        <w:rPr>
          <w:rFonts w:cs="Arial"/>
        </w:rPr>
        <w:tab/>
        <w:t>Documentation regarding the disability.</w:t>
      </w:r>
    </w:p>
    <w:p w14:paraId="79E312F7" w14:textId="77777777" w:rsidR="002621CA" w:rsidRPr="006E2F50" w:rsidRDefault="002621CA" w:rsidP="002621CA">
      <w:pPr>
        <w:rPr>
          <w:rFonts w:cs="Arial"/>
        </w:rPr>
      </w:pPr>
      <w:r w:rsidRPr="006E2F50">
        <w:rPr>
          <w:rFonts w:cs="Arial"/>
        </w:rPr>
        <w:t xml:space="preserve">The request will be submitted to the Academic Leadership Team for review and resolution. </w:t>
      </w:r>
    </w:p>
    <w:p w14:paraId="544C8535" w14:textId="4D008259" w:rsidR="0023599A" w:rsidRPr="006E2F50" w:rsidRDefault="0023599A" w:rsidP="0037579D">
      <w:pPr>
        <w:rPr>
          <w:sz w:val="22"/>
          <w:szCs w:val="22"/>
        </w:rPr>
      </w:pPr>
      <w:r w:rsidRPr="006E2F50">
        <w:rPr>
          <w:sz w:val="22"/>
          <w:szCs w:val="22"/>
        </w:rPr>
        <w:br w:type="page"/>
      </w:r>
    </w:p>
    <w:p w14:paraId="33D8E492" w14:textId="24B89265" w:rsidR="0023599A" w:rsidRPr="006E2F50" w:rsidRDefault="0023599A" w:rsidP="006E2F50">
      <w:pPr>
        <w:pStyle w:val="Heading1"/>
      </w:pPr>
      <w:r w:rsidRPr="006E2F50">
        <w:lastRenderedPageBreak/>
        <w:t>SECTION 5 – MATUL PROGRAM LEARNING OUTCOMES</w:t>
      </w:r>
    </w:p>
    <w:p w14:paraId="22C57A20" w14:textId="77777777" w:rsidR="0023599A" w:rsidRPr="006E2F50" w:rsidRDefault="0023599A" w:rsidP="0023599A">
      <w:pPr>
        <w:pStyle w:val="Heading2"/>
      </w:pPr>
      <w:r w:rsidRPr="006E2F50">
        <w:t xml:space="preserve">MATUL Program Outcomes </w:t>
      </w:r>
    </w:p>
    <w:p w14:paraId="0CEAE33D" w14:textId="77777777" w:rsidR="0023599A" w:rsidRPr="006E2F50" w:rsidRDefault="0023599A" w:rsidP="0023599A">
      <w:pPr>
        <w:rPr>
          <w:i/>
          <w:iCs/>
          <w:sz w:val="20"/>
          <w:szCs w:val="20"/>
        </w:rPr>
      </w:pPr>
      <w:r w:rsidRPr="006E2F50">
        <w:rPr>
          <w:i/>
          <w:iCs/>
          <w:sz w:val="20"/>
          <w:szCs w:val="20"/>
        </w:rPr>
        <w:t>As a result of their studies in the WCIU MATUL program, graduates will be able to:</w:t>
      </w:r>
    </w:p>
    <w:p w14:paraId="2A1C44D2" w14:textId="77777777" w:rsidR="0023599A" w:rsidRPr="006E2F50" w:rsidRDefault="0023599A" w:rsidP="004D7B10">
      <w:pPr>
        <w:pStyle w:val="Heading3"/>
        <w:numPr>
          <w:ilvl w:val="0"/>
          <w:numId w:val="51"/>
        </w:numPr>
        <w:spacing w:before="240" w:after="60"/>
        <w:rPr>
          <w:sz w:val="20"/>
          <w:szCs w:val="20"/>
        </w:rPr>
      </w:pPr>
      <w:r w:rsidRPr="006E2F50">
        <w:rPr>
          <w:sz w:val="20"/>
          <w:szCs w:val="20"/>
        </w:rPr>
        <w:t>Epistemology: Model skill in both oral culture dialogical learning, and self-directed critical academic thinking.</w:t>
      </w:r>
    </w:p>
    <w:p w14:paraId="198905D5" w14:textId="77777777" w:rsidR="0023599A" w:rsidRPr="006E2F50" w:rsidRDefault="0023599A" w:rsidP="0023599A">
      <w:pPr>
        <w:pStyle w:val="List"/>
        <w:ind w:left="720" w:firstLine="0"/>
        <w:rPr>
          <w:sz w:val="20"/>
          <w:szCs w:val="20"/>
        </w:rPr>
      </w:pPr>
      <w:r w:rsidRPr="006E2F50">
        <w:rPr>
          <w:sz w:val="20"/>
          <w:szCs w:val="20"/>
        </w:rPr>
        <w:t>Graduates will be able to initiate, manage, and modify their own learning goals and activities and to use that learning to help serve and benefit others</w:t>
      </w:r>
      <w:r w:rsidRPr="006E2F50">
        <w:rPr>
          <w:b/>
          <w:bCs/>
          <w:i/>
          <w:iCs/>
          <w:sz w:val="20"/>
          <w:szCs w:val="20"/>
        </w:rPr>
        <w:t xml:space="preserve">.   </w:t>
      </w:r>
      <w:r w:rsidRPr="006E2F50">
        <w:rPr>
          <w:sz w:val="20"/>
          <w:szCs w:val="20"/>
        </w:rPr>
        <w:t xml:space="preserve">They are scholars who can dialogue within the wisdom systems of oral cultures but who can question assumptions and weigh evidence related to theories, ideas, and practices in the formal academe. </w:t>
      </w:r>
    </w:p>
    <w:p w14:paraId="38B1722E" w14:textId="77777777" w:rsidR="0023599A" w:rsidRPr="006E2F50" w:rsidRDefault="0023599A" w:rsidP="004D7B10">
      <w:pPr>
        <w:pStyle w:val="Heading3"/>
        <w:keepLines/>
        <w:numPr>
          <w:ilvl w:val="0"/>
          <w:numId w:val="51"/>
        </w:numPr>
        <w:spacing w:before="40"/>
        <w:rPr>
          <w:sz w:val="20"/>
          <w:szCs w:val="20"/>
        </w:rPr>
      </w:pPr>
      <w:r w:rsidRPr="006E2F50">
        <w:rPr>
          <w:sz w:val="20"/>
          <w:szCs w:val="20"/>
        </w:rPr>
        <w:t xml:space="preserve">Research Skills: Conduct competent organization-based action-reflection urban research. </w:t>
      </w:r>
    </w:p>
    <w:p w14:paraId="0A76123A" w14:textId="77777777" w:rsidR="0023599A" w:rsidRPr="006E2F50" w:rsidRDefault="0023599A" w:rsidP="0023599A">
      <w:pPr>
        <w:pStyle w:val="List"/>
        <w:ind w:left="720" w:firstLine="0"/>
        <w:rPr>
          <w:sz w:val="20"/>
          <w:szCs w:val="20"/>
        </w:rPr>
      </w:pPr>
      <w:r w:rsidRPr="006E2F50">
        <w:rPr>
          <w:sz w:val="20"/>
          <w:szCs w:val="20"/>
        </w:rPr>
        <w:t xml:space="preserve">As scholar-activists, they choose appropriate research methods for the challenges at hand, conduct effective research into those challenges, and can report their findings into communities and developmental structures with which they co-work in ways that are both academically and culturally appropriate for bringing about change for transformational good. </w:t>
      </w:r>
    </w:p>
    <w:p w14:paraId="6EA5E16E" w14:textId="77777777" w:rsidR="0023599A" w:rsidRPr="006E2F50" w:rsidRDefault="0023599A" w:rsidP="004D7B10">
      <w:pPr>
        <w:pStyle w:val="Heading3"/>
        <w:keepLines/>
        <w:numPr>
          <w:ilvl w:val="0"/>
          <w:numId w:val="51"/>
        </w:numPr>
        <w:spacing w:before="40"/>
        <w:rPr>
          <w:sz w:val="20"/>
          <w:szCs w:val="20"/>
        </w:rPr>
      </w:pPr>
      <w:r w:rsidRPr="006E2F50">
        <w:rPr>
          <w:sz w:val="20"/>
          <w:szCs w:val="20"/>
        </w:rPr>
        <w:t xml:space="preserve">Biblical Theology of Holistic Ministry: Articulate the implications of Biblical meta-narratives for contemporary urban / urban poor leadership in community development and ministry. </w:t>
      </w:r>
    </w:p>
    <w:p w14:paraId="6CC63929" w14:textId="77777777" w:rsidR="0023599A" w:rsidRPr="006E2F50" w:rsidRDefault="0023599A" w:rsidP="0023599A">
      <w:pPr>
        <w:pStyle w:val="ListParagraph"/>
        <w:rPr>
          <w:sz w:val="20"/>
          <w:szCs w:val="20"/>
        </w:rPr>
      </w:pPr>
      <w:r w:rsidRPr="006E2F50">
        <w:rPr>
          <w:sz w:val="20"/>
          <w:szCs w:val="20"/>
        </w:rPr>
        <w:t>Graduates integrate the meta-narrative of human redemption and restoration of the whole creation into urban studies fields and into their research and practice of engaging urban poor contexts and city structures.</w:t>
      </w:r>
    </w:p>
    <w:p w14:paraId="0B8BD202" w14:textId="77777777" w:rsidR="0023599A" w:rsidRPr="006E2F50" w:rsidRDefault="0023599A" w:rsidP="004D7B10">
      <w:pPr>
        <w:pStyle w:val="Heading3"/>
        <w:numPr>
          <w:ilvl w:val="0"/>
          <w:numId w:val="51"/>
        </w:numPr>
        <w:spacing w:before="240" w:after="60"/>
        <w:rPr>
          <w:sz w:val="20"/>
          <w:szCs w:val="20"/>
        </w:rPr>
      </w:pPr>
      <w:r w:rsidRPr="006E2F50">
        <w:rPr>
          <w:sz w:val="20"/>
          <w:szCs w:val="20"/>
        </w:rPr>
        <w:t xml:space="preserve">Building Holistic Faith Communities: Demonstrate an ability to design strategies for evangelism, </w:t>
      </w:r>
      <w:proofErr w:type="gramStart"/>
      <w:r w:rsidRPr="006E2F50">
        <w:rPr>
          <w:sz w:val="20"/>
          <w:szCs w:val="20"/>
        </w:rPr>
        <w:t>discipleship</w:t>
      </w:r>
      <w:proofErr w:type="gramEnd"/>
      <w:r w:rsidRPr="006E2F50">
        <w:rPr>
          <w:sz w:val="20"/>
          <w:szCs w:val="20"/>
        </w:rPr>
        <w:t xml:space="preserve"> and engagement with urban cultural complexity so as to multiply multicultural ministries and leadership.</w:t>
      </w:r>
    </w:p>
    <w:p w14:paraId="0E0450CD" w14:textId="77777777" w:rsidR="0023599A" w:rsidRPr="006E2F50" w:rsidRDefault="0023599A" w:rsidP="0023599A">
      <w:pPr>
        <w:pStyle w:val="ListParagraph"/>
        <w:rPr>
          <w:sz w:val="20"/>
          <w:szCs w:val="20"/>
        </w:rPr>
      </w:pPr>
      <w:r w:rsidRPr="006E2F50">
        <w:rPr>
          <w:sz w:val="20"/>
          <w:szCs w:val="20"/>
        </w:rPr>
        <w:t xml:space="preserve">Graduates can lead strategic organizational analysis that assists local organizations and movement leaders to improve engagement and delivery systems among the urban poor. They can multiply concepts, </w:t>
      </w:r>
      <w:proofErr w:type="gramStart"/>
      <w:r w:rsidRPr="006E2F50">
        <w:rPr>
          <w:sz w:val="20"/>
          <w:szCs w:val="20"/>
        </w:rPr>
        <w:t>values</w:t>
      </w:r>
      <w:proofErr w:type="gramEnd"/>
      <w:r w:rsidRPr="006E2F50">
        <w:rPr>
          <w:sz w:val="20"/>
          <w:szCs w:val="20"/>
        </w:rPr>
        <w:t xml:space="preserve"> and skills from within courses into oral cultures.  </w:t>
      </w:r>
    </w:p>
    <w:p w14:paraId="569C732E" w14:textId="77777777" w:rsidR="0023599A" w:rsidRPr="006E2F50" w:rsidRDefault="0023599A" w:rsidP="0023599A">
      <w:pPr>
        <w:pStyle w:val="ListParagraph"/>
        <w:rPr>
          <w:sz w:val="20"/>
          <w:szCs w:val="20"/>
        </w:rPr>
      </w:pPr>
    </w:p>
    <w:p w14:paraId="4AFB9A14" w14:textId="77777777" w:rsidR="0023599A" w:rsidRPr="006E2F50" w:rsidRDefault="0023599A" w:rsidP="004D7B10">
      <w:pPr>
        <w:pStyle w:val="Heading3"/>
        <w:keepLines/>
        <w:numPr>
          <w:ilvl w:val="0"/>
          <w:numId w:val="51"/>
        </w:numPr>
        <w:spacing w:before="40"/>
        <w:rPr>
          <w:sz w:val="20"/>
          <w:szCs w:val="20"/>
        </w:rPr>
      </w:pPr>
      <w:r w:rsidRPr="006E2F50">
        <w:rPr>
          <w:sz w:val="20"/>
          <w:szCs w:val="20"/>
        </w:rPr>
        <w:t>Transformative Urban Movements: Integrate theories, principles, and practices of urban movement leadership that address development of flourishing, harmonious, resilient cities.</w:t>
      </w:r>
    </w:p>
    <w:p w14:paraId="3152E076" w14:textId="77777777" w:rsidR="0023599A" w:rsidRPr="006E2F50" w:rsidRDefault="0023599A" w:rsidP="0023599A">
      <w:pPr>
        <w:pStyle w:val="ListParagraph"/>
        <w:rPr>
          <w:sz w:val="20"/>
          <w:szCs w:val="20"/>
        </w:rPr>
      </w:pPr>
    </w:p>
    <w:p w14:paraId="5379D79F" w14:textId="77777777" w:rsidR="0023599A" w:rsidRPr="006E2F50" w:rsidRDefault="0023599A" w:rsidP="0023599A">
      <w:pPr>
        <w:pStyle w:val="ListParagraph"/>
        <w:rPr>
          <w:sz w:val="20"/>
          <w:szCs w:val="20"/>
        </w:rPr>
      </w:pPr>
      <w:r w:rsidRPr="006E2F50">
        <w:rPr>
          <w:sz w:val="20"/>
          <w:szCs w:val="20"/>
        </w:rPr>
        <w:t xml:space="preserve">Graduates </w:t>
      </w:r>
      <w:proofErr w:type="gramStart"/>
      <w:r w:rsidRPr="006E2F50">
        <w:rPr>
          <w:sz w:val="20"/>
          <w:szCs w:val="20"/>
        </w:rPr>
        <w:t>are able to</w:t>
      </w:r>
      <w:proofErr w:type="gramEnd"/>
      <w:r w:rsidRPr="006E2F50">
        <w:rPr>
          <w:sz w:val="20"/>
          <w:szCs w:val="20"/>
        </w:rPr>
        <w:t xml:space="preserve"> multiply leadership and teams in social or religious movements, both in forming faith communities and in building relational and resource capacity, having a growth mindset, embracing failures, solving complex problems and multiplying socio-economic-educational-political engagements from these movements. </w:t>
      </w:r>
    </w:p>
    <w:p w14:paraId="0451D6EA" w14:textId="77777777" w:rsidR="0023599A" w:rsidRPr="006E2F50" w:rsidRDefault="0023599A" w:rsidP="0023599A">
      <w:pPr>
        <w:pStyle w:val="ListParagraph"/>
        <w:rPr>
          <w:sz w:val="20"/>
          <w:szCs w:val="20"/>
        </w:rPr>
      </w:pPr>
    </w:p>
    <w:p w14:paraId="52AE94EA" w14:textId="77777777" w:rsidR="0023599A" w:rsidRPr="006E2F50" w:rsidRDefault="0023599A" w:rsidP="004D7B10">
      <w:pPr>
        <w:pStyle w:val="Heading3"/>
        <w:keepLines/>
        <w:numPr>
          <w:ilvl w:val="0"/>
          <w:numId w:val="51"/>
        </w:numPr>
        <w:spacing w:before="40"/>
        <w:rPr>
          <w:sz w:val="20"/>
          <w:szCs w:val="20"/>
        </w:rPr>
      </w:pPr>
      <w:r w:rsidRPr="006E2F50">
        <w:rPr>
          <w:sz w:val="20"/>
          <w:szCs w:val="20"/>
        </w:rPr>
        <w:t>Social Entrepreneurship: Apply Biblical social entrepreneurship and economic principles that facilitate leadership progressions that lift people from the lower economic circuit to the upper economic circuit.</w:t>
      </w:r>
    </w:p>
    <w:p w14:paraId="0E93C0E8" w14:textId="77777777" w:rsidR="0023599A" w:rsidRPr="006E2F50" w:rsidRDefault="0023599A" w:rsidP="0023599A">
      <w:pPr>
        <w:ind w:left="720"/>
        <w:rPr>
          <w:sz w:val="20"/>
          <w:szCs w:val="20"/>
        </w:rPr>
      </w:pPr>
      <w:r w:rsidRPr="006E2F50">
        <w:rPr>
          <w:sz w:val="20"/>
          <w:szCs w:val="20"/>
        </w:rPr>
        <w:t xml:space="preserve">Graduates identify themselves as social entrepreneurs, able to train leaders in theologies and practice of economics that results in multiplying savings groups, fostering small businesses and a multiplicity of economic engagements, enabling individuals and groups to improve their economic status and some to move into the formal urban culture. </w:t>
      </w:r>
    </w:p>
    <w:p w14:paraId="555C4D56" w14:textId="77777777" w:rsidR="0023599A" w:rsidRPr="006E2F50" w:rsidRDefault="0023599A" w:rsidP="0023599A">
      <w:pPr>
        <w:pStyle w:val="ListParagraph"/>
        <w:rPr>
          <w:sz w:val="20"/>
          <w:szCs w:val="20"/>
        </w:rPr>
      </w:pPr>
    </w:p>
    <w:p w14:paraId="510FB9E7" w14:textId="77777777" w:rsidR="0023599A" w:rsidRPr="006E2F50" w:rsidRDefault="0023599A" w:rsidP="004D7B10">
      <w:pPr>
        <w:pStyle w:val="Heading3"/>
        <w:keepLines/>
        <w:numPr>
          <w:ilvl w:val="0"/>
          <w:numId w:val="51"/>
        </w:numPr>
        <w:spacing w:before="40"/>
        <w:rPr>
          <w:sz w:val="20"/>
          <w:szCs w:val="20"/>
        </w:rPr>
      </w:pPr>
      <w:r w:rsidRPr="006E2F50">
        <w:rPr>
          <w:sz w:val="20"/>
          <w:szCs w:val="20"/>
        </w:rPr>
        <w:t xml:space="preserve">Cross-Cultural Spiritual Leadership: Exhibit cross-cultural competencies, Christian character and spiritual formation required of leadership in religious or social movements among the poor. </w:t>
      </w:r>
    </w:p>
    <w:p w14:paraId="635BAEB4" w14:textId="57D4F6F2" w:rsidR="0023599A" w:rsidRDefault="0023599A" w:rsidP="0023599A">
      <w:pPr>
        <w:pStyle w:val="ListParagraph"/>
        <w:rPr>
          <w:sz w:val="20"/>
          <w:szCs w:val="20"/>
        </w:rPr>
      </w:pPr>
      <w:r w:rsidRPr="006E2F50">
        <w:rPr>
          <w:sz w:val="20"/>
          <w:szCs w:val="20"/>
        </w:rPr>
        <w:t>Graduates model Christian character and a depth of spiritual practice, undergirding the interpersonal and intercultural skills required to work cross-cultural, and multi-level economic urban contexts in ways that foster “inside out” transformation rather than simply solving problems for people.</w:t>
      </w:r>
    </w:p>
    <w:p w14:paraId="20127BFB" w14:textId="77777777" w:rsidR="006E2F50" w:rsidRPr="006E2F50" w:rsidRDefault="006E2F50" w:rsidP="0023599A">
      <w:pPr>
        <w:pStyle w:val="ListParagraph"/>
        <w:rPr>
          <w:sz w:val="20"/>
          <w:szCs w:val="20"/>
        </w:rPr>
      </w:pPr>
    </w:p>
    <w:p w14:paraId="68662B23" w14:textId="77777777" w:rsidR="009555AE" w:rsidRPr="006E2F50" w:rsidRDefault="009555AE" w:rsidP="00464177">
      <w:pPr>
        <w:widowControl w:val="0"/>
        <w:autoSpaceDE w:val="0"/>
        <w:autoSpaceDN w:val="0"/>
        <w:adjustRightInd w:val="0"/>
        <w:outlineLvl w:val="0"/>
        <w:rPr>
          <w:sz w:val="18"/>
          <w:szCs w:val="18"/>
        </w:rPr>
      </w:pPr>
    </w:p>
    <w:p w14:paraId="6AC1858C" w14:textId="35D576DC" w:rsidR="00CB2BC2" w:rsidRPr="006E2F50" w:rsidRDefault="00CB2BC2" w:rsidP="00FF647B">
      <w:pPr>
        <w:pStyle w:val="Heading2"/>
      </w:pPr>
      <w:r w:rsidRPr="006E2F50">
        <w:lastRenderedPageBreak/>
        <w:t xml:space="preserve">Course Bibliography </w:t>
      </w:r>
    </w:p>
    <w:p w14:paraId="689EAF1A" w14:textId="236A5CBB" w:rsidR="00B87115" w:rsidRPr="006E2F50" w:rsidRDefault="00B87115">
      <w:pPr>
        <w:ind w:left="720" w:hanging="720"/>
      </w:pPr>
      <w:bookmarkStart w:id="0" w:name="SPARC"/>
      <w:bookmarkEnd w:id="0"/>
      <w:r w:rsidRPr="006E2F50">
        <w:t>Please also send references or links to local literature that can be added</w:t>
      </w:r>
      <w:r w:rsidR="00C052E7" w:rsidRPr="006E2F50">
        <w:t xml:space="preserve">.  </w:t>
      </w:r>
    </w:p>
    <w:p w14:paraId="3DB62825" w14:textId="77777777" w:rsidR="00410F4E" w:rsidRPr="006E2F50" w:rsidRDefault="00410F4E">
      <w:pPr>
        <w:ind w:left="720" w:hanging="720"/>
      </w:pPr>
    </w:p>
    <w:p w14:paraId="4C3FCA70" w14:textId="6C335149" w:rsidR="005F4250" w:rsidRPr="006E2F50" w:rsidRDefault="00CB2BC2" w:rsidP="67C49542">
      <w:pPr>
        <w:pStyle w:val="Heading3"/>
      </w:pPr>
      <w:r w:rsidRPr="006E2F50">
        <w:t>Urban Theology</w:t>
      </w:r>
    </w:p>
    <w:p w14:paraId="464602A7" w14:textId="5BC45119" w:rsidR="009D7C46" w:rsidRPr="006E2F50" w:rsidRDefault="33095618" w:rsidP="33095618">
      <w:pPr>
        <w:ind w:left="720" w:hanging="720"/>
      </w:pPr>
      <w:r w:rsidRPr="006E2F50">
        <w:t xml:space="preserve">Bakke, Ray. (1997). </w:t>
      </w:r>
      <w:r w:rsidRPr="006E2F50">
        <w:rPr>
          <w:i/>
          <w:iCs/>
        </w:rPr>
        <w:t xml:space="preserve">A Theology as Big as the City. </w:t>
      </w:r>
      <w:r w:rsidRPr="006E2F50">
        <w:t>Downers Grove, IN: InterVarsity</w:t>
      </w:r>
    </w:p>
    <w:p w14:paraId="5B7926ED" w14:textId="31A88585" w:rsidR="00CB2BC2" w:rsidRPr="006E2F50" w:rsidRDefault="33095618" w:rsidP="33095618">
      <w:pPr>
        <w:ind w:left="720" w:hanging="720"/>
      </w:pPr>
      <w:r w:rsidRPr="006E2F50">
        <w:t xml:space="preserve">Conn, H., &amp; Ortiz, M. (2001). The Kingdom, the </w:t>
      </w:r>
      <w:proofErr w:type="gramStart"/>
      <w:r w:rsidRPr="006E2F50">
        <w:t>City</w:t>
      </w:r>
      <w:proofErr w:type="gramEnd"/>
      <w:r w:rsidRPr="006E2F50">
        <w:t xml:space="preserve"> &amp; the People of God. In</w:t>
      </w:r>
      <w:r w:rsidRPr="006E2F50">
        <w:rPr>
          <w:i/>
          <w:iCs/>
        </w:rPr>
        <w:t xml:space="preserve"> Urban Ministry. </w:t>
      </w:r>
      <w:r w:rsidRPr="006E2F50">
        <w:t xml:space="preserve">Downers Grove, IN: InterVarsity. </w:t>
      </w:r>
    </w:p>
    <w:p w14:paraId="72FE6E9A" w14:textId="2AE874AB" w:rsidR="00CB2BC2" w:rsidRPr="006E2F50" w:rsidRDefault="37FB4FC1" w:rsidP="37FB4FC1">
      <w:pPr>
        <w:ind w:left="720" w:hanging="720"/>
      </w:pPr>
      <w:r w:rsidRPr="006E2F50">
        <w:t xml:space="preserve">---. (1992). Genesis as Urban Prologue. In Roger Greenway (Ed.), </w:t>
      </w:r>
      <w:r w:rsidRPr="006E2F50">
        <w:rPr>
          <w:i/>
          <w:iCs/>
        </w:rPr>
        <w:t>Discipling the City</w:t>
      </w:r>
      <w:r w:rsidRPr="006E2F50">
        <w:t>. Grand Rapids, MI: Baker Book House.</w:t>
      </w:r>
    </w:p>
    <w:p w14:paraId="25E5F52B" w14:textId="77777777" w:rsidR="00CB2BC2" w:rsidRPr="006E2F50" w:rsidRDefault="00CB2BC2">
      <w:pPr>
        <w:ind w:left="720" w:hanging="720"/>
      </w:pPr>
      <w:r w:rsidRPr="006E2F50">
        <w:t xml:space="preserve">---. (1992). The Kingdom of God and the City of Man: A History of the City/ Church Dialogue. In Roger Greenway (Ed.), </w:t>
      </w:r>
      <w:r w:rsidRPr="006E2F50">
        <w:rPr>
          <w:i/>
        </w:rPr>
        <w:t>Discipling the City</w:t>
      </w:r>
      <w:r w:rsidRPr="006E2F50">
        <w:t>. Grand Rapids, MI: Baker Book House.</w:t>
      </w:r>
    </w:p>
    <w:p w14:paraId="01FB49C4" w14:textId="5919B184" w:rsidR="00CB2BC2" w:rsidRPr="006E2F50" w:rsidRDefault="37FB4FC1" w:rsidP="37FB4FC1">
      <w:pPr>
        <w:ind w:left="720" w:hanging="720"/>
      </w:pPr>
      <w:r w:rsidRPr="006E2F50">
        <w:t>Dawson, John. (1995).</w:t>
      </w:r>
      <w:r w:rsidRPr="006E2F50">
        <w:rPr>
          <w:i/>
          <w:iCs/>
        </w:rPr>
        <w:t xml:space="preserve"> Taking our Cities for God.</w:t>
      </w:r>
      <w:r w:rsidRPr="006E2F50">
        <w:t xml:space="preserve"> Lake Mary, Florida: Creation House.</w:t>
      </w:r>
    </w:p>
    <w:p w14:paraId="2049A132" w14:textId="68BDC0BF" w:rsidR="00CB2BC2" w:rsidRPr="006E2F50" w:rsidRDefault="33095618" w:rsidP="33095618">
      <w:pPr>
        <w:autoSpaceDE w:val="0"/>
        <w:autoSpaceDN w:val="0"/>
        <w:adjustRightInd w:val="0"/>
        <w:ind w:left="720" w:hanging="720"/>
        <w:rPr>
          <w:lang w:val="en-NZ"/>
        </w:rPr>
      </w:pPr>
      <w:r w:rsidRPr="006E2F50">
        <w:rPr>
          <w:lang w:val="en-NZ"/>
        </w:rPr>
        <w:t xml:space="preserve">Grigg, V. (1999). Transformational Conversations: Hermeneutic for the Postmodern City. In </w:t>
      </w:r>
      <w:r w:rsidRPr="006E2F50">
        <w:rPr>
          <w:i/>
          <w:iCs/>
          <w:lang w:val="en-NZ"/>
        </w:rPr>
        <w:t xml:space="preserve">The Spirit of Christ and the Postmodern City. </w:t>
      </w:r>
      <w:r w:rsidRPr="006E2F50">
        <w:rPr>
          <w:lang w:val="en-NZ"/>
        </w:rPr>
        <w:t xml:space="preserve"> Lexington, KY: </w:t>
      </w:r>
      <w:proofErr w:type="spellStart"/>
      <w:r w:rsidRPr="006E2F50">
        <w:rPr>
          <w:lang w:val="en-NZ"/>
        </w:rPr>
        <w:t>Emeth</w:t>
      </w:r>
      <w:proofErr w:type="spellEnd"/>
      <w:r w:rsidRPr="006E2F50">
        <w:rPr>
          <w:lang w:val="en-NZ"/>
        </w:rPr>
        <w:t xml:space="preserve"> Press. </w:t>
      </w:r>
    </w:p>
    <w:p w14:paraId="43B9CF76" w14:textId="6C4900EA" w:rsidR="00CB2BC2" w:rsidRPr="006E2F50" w:rsidRDefault="37FB4FC1" w:rsidP="37FB4FC1">
      <w:pPr>
        <w:widowControl w:val="0"/>
        <w:ind w:left="720" w:hanging="720"/>
        <w:jc w:val="both"/>
      </w:pPr>
      <w:r w:rsidRPr="006E2F50">
        <w:t xml:space="preserve">Linthicum, R. (1991). </w:t>
      </w:r>
      <w:r w:rsidRPr="006E2F50">
        <w:rPr>
          <w:i/>
          <w:iCs/>
        </w:rPr>
        <w:t>City of God, City of Satan</w:t>
      </w:r>
      <w:r w:rsidRPr="006E2F50">
        <w:t xml:space="preserve">. Grand Rapids. MI: Zondervan. </w:t>
      </w:r>
    </w:p>
    <w:p w14:paraId="4A58B99C" w14:textId="2B2EF6D5" w:rsidR="00CB2BC2" w:rsidRPr="006E2F50" w:rsidRDefault="37FB4FC1" w:rsidP="37FB4FC1">
      <w:pPr>
        <w:ind w:left="720" w:hanging="720"/>
        <w:rPr>
          <w:color w:val="000000" w:themeColor="text1"/>
        </w:rPr>
      </w:pPr>
      <w:proofErr w:type="spellStart"/>
      <w:r w:rsidRPr="006E2F50">
        <w:rPr>
          <w:color w:val="000000" w:themeColor="text1"/>
        </w:rPr>
        <w:t>Tamez</w:t>
      </w:r>
      <w:proofErr w:type="spellEnd"/>
      <w:r w:rsidRPr="006E2F50">
        <w:rPr>
          <w:color w:val="000000" w:themeColor="text1"/>
        </w:rPr>
        <w:t xml:space="preserve">, Elsa. (1982). </w:t>
      </w:r>
      <w:r w:rsidRPr="006E2F50">
        <w:rPr>
          <w:i/>
          <w:iCs/>
          <w:color w:val="000000" w:themeColor="text1"/>
        </w:rPr>
        <w:t>Bible of the Oppressed</w:t>
      </w:r>
      <w:r w:rsidRPr="006E2F50">
        <w:rPr>
          <w:color w:val="000000" w:themeColor="text1"/>
        </w:rPr>
        <w:t>. Maryknoll, NY: Orbis.</w:t>
      </w:r>
    </w:p>
    <w:p w14:paraId="48D5640C" w14:textId="77777777" w:rsidR="00CB2BC2" w:rsidRPr="006E2F50" w:rsidRDefault="00CB2BC2">
      <w:pPr>
        <w:ind w:left="720" w:hanging="720"/>
      </w:pPr>
      <w:r w:rsidRPr="006E2F50">
        <w:t xml:space="preserve">Van Engen, Charles. (1996). </w:t>
      </w:r>
      <w:r w:rsidRPr="006E2F50">
        <w:rPr>
          <w:i/>
        </w:rPr>
        <w:t>Mission on the Way: Issues in Mission Theology</w:t>
      </w:r>
      <w:r w:rsidRPr="006E2F50">
        <w:t>. Grand Rapids, MI: Baker Book House.</w:t>
      </w:r>
    </w:p>
    <w:p w14:paraId="3D6BFA0D" w14:textId="77777777" w:rsidR="00CB2BC2" w:rsidRPr="006E2F50" w:rsidRDefault="00CB2BC2">
      <w:pPr>
        <w:ind w:left="720" w:hanging="720"/>
      </w:pPr>
    </w:p>
    <w:p w14:paraId="15D3D223" w14:textId="2EF89AD1" w:rsidR="005F4250" w:rsidRPr="006E2F50" w:rsidRDefault="00CB2BC2" w:rsidP="67C49542">
      <w:pPr>
        <w:pStyle w:val="Heading3"/>
      </w:pPr>
      <w:r w:rsidRPr="006E2F50">
        <w:t>Urban Planning</w:t>
      </w:r>
    </w:p>
    <w:p w14:paraId="7A315643" w14:textId="77777777" w:rsidR="00CB2BC2" w:rsidRPr="006E2F50" w:rsidRDefault="00CB2BC2">
      <w:pPr>
        <w:autoSpaceDE w:val="0"/>
        <w:autoSpaceDN w:val="0"/>
        <w:adjustRightInd w:val="0"/>
        <w:ind w:left="720" w:hanging="720"/>
        <w:rPr>
          <w:lang w:val="en-NZ"/>
        </w:rPr>
      </w:pPr>
      <w:r w:rsidRPr="006E2F50">
        <w:rPr>
          <w:lang w:val="en-NZ"/>
        </w:rPr>
        <w:t xml:space="preserve">Landry, Charles. (2006). </w:t>
      </w:r>
      <w:r w:rsidRPr="006E2F50">
        <w:rPr>
          <w:i/>
          <w:lang w:val="en-NZ"/>
        </w:rPr>
        <w:t>The Art of City Making</w:t>
      </w:r>
      <w:r w:rsidRPr="006E2F50">
        <w:rPr>
          <w:lang w:val="en-NZ"/>
        </w:rPr>
        <w:t>. London: Earthscan.</w:t>
      </w:r>
    </w:p>
    <w:p w14:paraId="51C74877" w14:textId="77777777" w:rsidR="00CB2BC2" w:rsidRPr="006E2F50" w:rsidRDefault="00CB2BC2" w:rsidP="67C49542">
      <w:pPr>
        <w:rPr>
          <w:b/>
          <w:bCs/>
        </w:rPr>
      </w:pPr>
    </w:p>
    <w:p w14:paraId="144F76DD" w14:textId="54475491" w:rsidR="005F4250" w:rsidRPr="006E2F50" w:rsidRDefault="00CB2BC2" w:rsidP="67C49542">
      <w:pPr>
        <w:pStyle w:val="Heading3"/>
      </w:pPr>
      <w:r w:rsidRPr="006E2F50">
        <w:t>Urban Economic Theories</w:t>
      </w:r>
    </w:p>
    <w:p w14:paraId="478FC1E5" w14:textId="005093B8" w:rsidR="00CB2BC2" w:rsidRPr="006E2F50" w:rsidRDefault="37FB4FC1" w:rsidP="37FB4FC1">
      <w:pPr>
        <w:ind w:left="720" w:hanging="720"/>
        <w:rPr>
          <w:color w:val="000000" w:themeColor="text1"/>
        </w:rPr>
      </w:pPr>
      <w:r w:rsidRPr="006E2F50">
        <w:rPr>
          <w:color w:val="000000" w:themeColor="text1"/>
          <w:lang w:val="es-ES"/>
        </w:rPr>
        <w:t xml:space="preserve">de Soto, Hernando. </w:t>
      </w:r>
      <w:r w:rsidRPr="006E2F50">
        <w:rPr>
          <w:color w:val="000000" w:themeColor="text1"/>
        </w:rPr>
        <w:t xml:space="preserve">(1989). </w:t>
      </w:r>
      <w:r w:rsidRPr="006E2F50">
        <w:rPr>
          <w:i/>
          <w:iCs/>
          <w:color w:val="000000" w:themeColor="text1"/>
        </w:rPr>
        <w:t>The Other Path</w:t>
      </w:r>
      <w:r w:rsidRPr="006E2F50">
        <w:rPr>
          <w:color w:val="000000" w:themeColor="text1"/>
        </w:rPr>
        <w:t xml:space="preserve"> (J</w:t>
      </w:r>
      <w:r w:rsidR="00CE6AF5" w:rsidRPr="006E2F50">
        <w:rPr>
          <w:color w:val="000000" w:themeColor="text1"/>
        </w:rPr>
        <w:t>. A</w:t>
      </w:r>
      <w:r w:rsidRPr="006E2F50">
        <w:rPr>
          <w:color w:val="000000" w:themeColor="text1"/>
        </w:rPr>
        <w:t>bbott, Trans.). New York: Harper &amp; Row.</w:t>
      </w:r>
    </w:p>
    <w:p w14:paraId="710E3E36" w14:textId="550D9708" w:rsidR="00CB2BC2" w:rsidRPr="006E2F50" w:rsidRDefault="37FB4FC1" w:rsidP="37FB4FC1">
      <w:pPr>
        <w:ind w:left="720" w:hanging="720"/>
      </w:pPr>
      <w:r w:rsidRPr="006E2F50">
        <w:t xml:space="preserve">Jacobs, Jane. (1984, Mar/Apr). Cities and the </w:t>
      </w:r>
      <w:r w:rsidR="00CE6AF5" w:rsidRPr="006E2F50">
        <w:t>w</w:t>
      </w:r>
      <w:r w:rsidRPr="006E2F50">
        <w:t xml:space="preserve">ealth of </w:t>
      </w:r>
      <w:r w:rsidR="00CE6AF5" w:rsidRPr="006E2F50">
        <w:t>n</w:t>
      </w:r>
      <w:r w:rsidRPr="006E2F50">
        <w:t xml:space="preserve">ations. </w:t>
      </w:r>
      <w:r w:rsidRPr="006E2F50">
        <w:rPr>
          <w:i/>
          <w:iCs/>
        </w:rPr>
        <w:t>The Atlantic Monthly.</w:t>
      </w:r>
    </w:p>
    <w:p w14:paraId="4A759D85" w14:textId="77777777" w:rsidR="00CB2BC2" w:rsidRPr="006E2F50" w:rsidRDefault="00CB2BC2">
      <w:pPr>
        <w:autoSpaceDE w:val="0"/>
        <w:autoSpaceDN w:val="0"/>
        <w:adjustRightInd w:val="0"/>
        <w:ind w:left="720" w:hanging="720"/>
        <w:rPr>
          <w:lang w:val="en-NZ"/>
        </w:rPr>
      </w:pPr>
      <w:r w:rsidRPr="006E2F50">
        <w:rPr>
          <w:lang w:val="en-NZ"/>
        </w:rPr>
        <w:t xml:space="preserve">Rostow, W.W. (1991). </w:t>
      </w:r>
      <w:r w:rsidRPr="006E2F50">
        <w:rPr>
          <w:i/>
          <w:lang w:val="en-NZ"/>
        </w:rPr>
        <w:t>The Stages of Economic Growth: A Non-Communist Manifesto</w:t>
      </w:r>
      <w:r w:rsidRPr="006E2F50">
        <w:rPr>
          <w:lang w:val="en-NZ"/>
        </w:rPr>
        <w:t xml:space="preserve"> (3rd ed.). Cambridge: Cambridge University Press.</w:t>
      </w:r>
    </w:p>
    <w:p w14:paraId="4248B911" w14:textId="06354614" w:rsidR="00CB2BC2" w:rsidRPr="006E2F50" w:rsidRDefault="33095618">
      <w:pPr>
        <w:ind w:left="720" w:hanging="720"/>
      </w:pPr>
      <w:r w:rsidRPr="006E2F50">
        <w:t xml:space="preserve">Santos, Milton. (1979b). </w:t>
      </w:r>
      <w:r w:rsidRPr="006E2F50">
        <w:rPr>
          <w:i/>
          <w:iCs/>
        </w:rPr>
        <w:t>The Shared Space</w:t>
      </w:r>
      <w:r w:rsidRPr="006E2F50">
        <w:t xml:space="preserve"> (Chris Gerry, Trans.). London and New York: Methuen.</w:t>
      </w:r>
    </w:p>
    <w:p w14:paraId="6FCB1D6F" w14:textId="77777777" w:rsidR="00410F4E" w:rsidRPr="006E2F50" w:rsidRDefault="00410F4E">
      <w:pPr>
        <w:ind w:left="720" w:hanging="720"/>
      </w:pPr>
    </w:p>
    <w:p w14:paraId="78E297DE" w14:textId="63F01B14" w:rsidR="005F4250" w:rsidRPr="006E2F50" w:rsidRDefault="00CB2BC2" w:rsidP="67C49542">
      <w:pPr>
        <w:pStyle w:val="Heading3"/>
      </w:pPr>
      <w:r w:rsidRPr="006E2F50">
        <w:t>History of the City</w:t>
      </w:r>
    </w:p>
    <w:p w14:paraId="33B7541E" w14:textId="76EF906A" w:rsidR="00CB2BC2" w:rsidRPr="006E2F50" w:rsidRDefault="33095618">
      <w:pPr>
        <w:ind w:left="720" w:hanging="720"/>
      </w:pPr>
      <w:r w:rsidRPr="006E2F50">
        <w:t>Mumford, Lewis. (1969).</w:t>
      </w:r>
      <w:r w:rsidRPr="006E2F50">
        <w:rPr>
          <w:i/>
          <w:iCs/>
        </w:rPr>
        <w:t xml:space="preserve"> The City in History, Its Origins, Its Transformations, and Its Prospects</w:t>
      </w:r>
      <w:r w:rsidRPr="006E2F50">
        <w:t xml:space="preserve">. New York: Harcourt, Brace &amp; World. </w:t>
      </w:r>
    </w:p>
    <w:p w14:paraId="3735BE6A" w14:textId="77777777" w:rsidR="00410F4E" w:rsidRPr="006E2F50" w:rsidRDefault="00410F4E">
      <w:pPr>
        <w:ind w:left="720" w:hanging="720"/>
      </w:pPr>
    </w:p>
    <w:p w14:paraId="2310B51F" w14:textId="3DF23D22" w:rsidR="005F4250" w:rsidRPr="006E2F50" w:rsidRDefault="00CB2BC2" w:rsidP="67C49542">
      <w:pPr>
        <w:pStyle w:val="Heading3"/>
      </w:pPr>
      <w:r w:rsidRPr="006E2F50">
        <w:t>Sociology of the City</w:t>
      </w:r>
    </w:p>
    <w:p w14:paraId="53011850" w14:textId="77777777" w:rsidR="00CB2BC2" w:rsidRPr="006E2F50" w:rsidRDefault="00CB2BC2">
      <w:pPr>
        <w:ind w:left="720" w:hanging="720"/>
      </w:pPr>
      <w:r w:rsidRPr="006E2F50">
        <w:t xml:space="preserve">Berger, Peter L., Berger, Brigitte &amp; Kellner, </w:t>
      </w:r>
      <w:proofErr w:type="spellStart"/>
      <w:r w:rsidRPr="006E2F50">
        <w:t>Hansfried</w:t>
      </w:r>
      <w:proofErr w:type="spellEnd"/>
      <w:r w:rsidRPr="006E2F50">
        <w:t xml:space="preserve">. (1973). </w:t>
      </w:r>
      <w:r w:rsidRPr="006E2F50">
        <w:rPr>
          <w:i/>
        </w:rPr>
        <w:t>The Homeless Mind: Modernization and Consciousness</w:t>
      </w:r>
      <w:r w:rsidRPr="006E2F50">
        <w:t>. New York: Random House.</w:t>
      </w:r>
    </w:p>
    <w:p w14:paraId="077B6F59" w14:textId="5AADDEF1" w:rsidR="00CB2BC2" w:rsidRPr="006E2F50" w:rsidRDefault="33095618">
      <w:pPr>
        <w:ind w:left="720" w:hanging="720"/>
      </w:pPr>
      <w:r w:rsidRPr="006E2F50">
        <w:t xml:space="preserve">Weber. M. (1958). </w:t>
      </w:r>
      <w:r w:rsidRPr="006E2F50">
        <w:rPr>
          <w:i/>
          <w:iCs/>
        </w:rPr>
        <w:t xml:space="preserve">The </w:t>
      </w:r>
      <w:proofErr w:type="gramStart"/>
      <w:r w:rsidRPr="006E2F50">
        <w:rPr>
          <w:i/>
          <w:iCs/>
        </w:rPr>
        <w:t>City</w:t>
      </w:r>
      <w:proofErr w:type="gramEnd"/>
      <w:r w:rsidRPr="006E2F50">
        <w:rPr>
          <w:i/>
          <w:iCs/>
        </w:rPr>
        <w:t>.</w:t>
      </w:r>
      <w:r w:rsidRPr="006E2F50">
        <w:t xml:space="preserve"> New York: MacMillan.</w:t>
      </w:r>
    </w:p>
    <w:p w14:paraId="7ED6D9ED" w14:textId="77777777" w:rsidR="00410F4E" w:rsidRPr="006E2F50" w:rsidRDefault="00410F4E">
      <w:pPr>
        <w:ind w:left="720" w:hanging="720"/>
      </w:pPr>
    </w:p>
    <w:p w14:paraId="25CB20BB" w14:textId="5594630B" w:rsidR="005F4250" w:rsidRPr="006E2F50" w:rsidRDefault="00CB2BC2" w:rsidP="67C49542">
      <w:pPr>
        <w:pStyle w:val="Heading3"/>
      </w:pPr>
      <w:r w:rsidRPr="006E2F50">
        <w:t>Urban Ministry Strategies</w:t>
      </w:r>
    </w:p>
    <w:p w14:paraId="7CB37188" w14:textId="4CCE0C3E" w:rsidR="00CB2BC2" w:rsidRPr="006E2F50" w:rsidRDefault="37FB4FC1" w:rsidP="37FB4FC1">
      <w:pPr>
        <w:ind w:left="720" w:hanging="720"/>
      </w:pPr>
      <w:r w:rsidRPr="006E2F50">
        <w:t xml:space="preserve">Bakke, Ray. (1992). </w:t>
      </w:r>
      <w:r w:rsidRPr="006E2F50">
        <w:rPr>
          <w:i/>
          <w:iCs/>
        </w:rPr>
        <w:t>The Urban Christian: Effective Ministry in Today’s Urban World.</w:t>
      </w:r>
      <w:r w:rsidRPr="006E2F50">
        <w:t xml:space="preserve">  Downers Grove, IL: InterVarsity.</w:t>
      </w:r>
    </w:p>
    <w:p w14:paraId="0B17792D" w14:textId="77777777" w:rsidR="00CB2BC2" w:rsidRPr="006E2F50" w:rsidRDefault="00CB2BC2">
      <w:pPr>
        <w:ind w:left="720" w:hanging="720"/>
      </w:pPr>
      <w:r w:rsidRPr="006E2F50">
        <w:t xml:space="preserve">Booth, William. (1890). </w:t>
      </w:r>
      <w:r w:rsidRPr="006E2F50">
        <w:rPr>
          <w:i/>
        </w:rPr>
        <w:t>In Darkest England and the Way Out</w:t>
      </w:r>
      <w:r w:rsidRPr="006E2F50">
        <w:t>. London: Salvation Army.</w:t>
      </w:r>
    </w:p>
    <w:p w14:paraId="1E90761C" w14:textId="5594C7EC" w:rsidR="00CB2BC2" w:rsidRPr="006E2F50" w:rsidRDefault="33095618" w:rsidP="33095618">
      <w:pPr>
        <w:ind w:left="720" w:hanging="720"/>
      </w:pPr>
      <w:r w:rsidRPr="006E2F50">
        <w:t xml:space="preserve">Dennison, Jack.  (1999) </w:t>
      </w:r>
      <w:r w:rsidRPr="006E2F50">
        <w:rPr>
          <w:i/>
          <w:iCs/>
        </w:rPr>
        <w:t>City Reaching.</w:t>
      </w:r>
      <w:r w:rsidRPr="006E2F50">
        <w:t xml:space="preserve"> Pasadena, CA:  William Carey Library.</w:t>
      </w:r>
    </w:p>
    <w:p w14:paraId="270FE3F2" w14:textId="2283DA53" w:rsidR="00CB2BC2" w:rsidRPr="006E2F50" w:rsidRDefault="33095618" w:rsidP="33095618">
      <w:pPr>
        <w:ind w:left="720" w:hanging="720"/>
      </w:pPr>
      <w:r w:rsidRPr="006E2F50">
        <w:lastRenderedPageBreak/>
        <w:t xml:space="preserve">Greenway, Roger, S. (Ed.) (1992). </w:t>
      </w:r>
      <w:r w:rsidRPr="006E2F50">
        <w:rPr>
          <w:i/>
          <w:iCs/>
        </w:rPr>
        <w:t>Discipling the City.</w:t>
      </w:r>
      <w:r w:rsidRPr="006E2F50">
        <w:t xml:space="preserve"> Grand Rapids, MI: Baker Book House.</w:t>
      </w:r>
    </w:p>
    <w:p w14:paraId="27A8713D" w14:textId="77777777" w:rsidR="00CB2BC2" w:rsidRPr="006E2F50" w:rsidRDefault="00CB2BC2">
      <w:pPr>
        <w:autoSpaceDE w:val="0"/>
        <w:autoSpaceDN w:val="0"/>
        <w:adjustRightInd w:val="0"/>
        <w:ind w:left="720" w:hanging="720"/>
        <w:rPr>
          <w:lang w:val="en-NZ"/>
        </w:rPr>
      </w:pPr>
      <w:r w:rsidRPr="006E2F50">
        <w:rPr>
          <w:lang w:val="en-NZ"/>
        </w:rPr>
        <w:t xml:space="preserve">Grigg, Viv. (2004). </w:t>
      </w:r>
      <w:r w:rsidRPr="006E2F50">
        <w:rPr>
          <w:i/>
          <w:lang w:val="en-NZ"/>
        </w:rPr>
        <w:t>Cry of the Urban Poor</w:t>
      </w:r>
      <w:r w:rsidRPr="006E2F50">
        <w:rPr>
          <w:lang w:val="en-NZ"/>
        </w:rPr>
        <w:t>. London: Authentic Press.</w:t>
      </w:r>
    </w:p>
    <w:p w14:paraId="040CFF17" w14:textId="0FC3F2D9" w:rsidR="00CB2BC2" w:rsidRPr="006E2F50" w:rsidRDefault="33095618" w:rsidP="33095618">
      <w:pPr>
        <w:autoSpaceDE w:val="0"/>
        <w:autoSpaceDN w:val="0"/>
        <w:adjustRightInd w:val="0"/>
        <w:ind w:left="720" w:hanging="720"/>
        <w:rPr>
          <w:lang w:val="en-NZ"/>
        </w:rPr>
      </w:pPr>
      <w:r w:rsidRPr="006E2F50">
        <w:rPr>
          <w:lang w:val="en-NZ"/>
        </w:rPr>
        <w:t>Grigg, Viv. (20</w:t>
      </w:r>
      <w:r w:rsidR="00B23349" w:rsidRPr="006E2F50">
        <w:rPr>
          <w:lang w:val="en-NZ"/>
        </w:rPr>
        <w:t>13</w:t>
      </w:r>
      <w:r w:rsidRPr="006E2F50">
        <w:rPr>
          <w:lang w:val="en-NZ"/>
        </w:rPr>
        <w:t xml:space="preserve">, rev.). </w:t>
      </w:r>
      <w:r w:rsidRPr="006E2F50">
        <w:rPr>
          <w:i/>
          <w:iCs/>
          <w:lang w:val="en-NZ"/>
        </w:rPr>
        <w:t>Companion to the Poor</w:t>
      </w:r>
      <w:r w:rsidRPr="006E2F50">
        <w:rPr>
          <w:lang w:val="en-NZ"/>
        </w:rPr>
        <w:t xml:space="preserve">. </w:t>
      </w:r>
      <w:r w:rsidR="00B23349" w:rsidRPr="006E2F50">
        <w:rPr>
          <w:lang w:val="en-NZ"/>
        </w:rPr>
        <w:t>Auckland: Urban Leadership Foundation.</w:t>
      </w:r>
    </w:p>
    <w:p w14:paraId="01A2C53D" w14:textId="75168DC6" w:rsidR="00CB2BC2" w:rsidRPr="006E2F50" w:rsidRDefault="33095618" w:rsidP="33095618">
      <w:pPr>
        <w:autoSpaceDE w:val="0"/>
        <w:autoSpaceDN w:val="0"/>
        <w:adjustRightInd w:val="0"/>
        <w:ind w:left="720" w:hanging="720"/>
        <w:rPr>
          <w:lang w:val="en-NZ"/>
        </w:rPr>
      </w:pPr>
      <w:r w:rsidRPr="006E2F50">
        <w:rPr>
          <w:lang w:val="en-NZ"/>
        </w:rPr>
        <w:t xml:space="preserve">Grigg, Viv. (2007). </w:t>
      </w:r>
      <w:r w:rsidRPr="006E2F50">
        <w:rPr>
          <w:i/>
          <w:iCs/>
          <w:lang w:val="en-NZ"/>
        </w:rPr>
        <w:t>Transforming Cities: An Urban Leadership Guide</w:t>
      </w:r>
      <w:r w:rsidRPr="006E2F50">
        <w:rPr>
          <w:lang w:val="en-NZ"/>
        </w:rPr>
        <w:t>. Glen Eden, Auckland: Urban Leadership Foundation, P.O. Box 20-524</w:t>
      </w:r>
    </w:p>
    <w:p w14:paraId="5C756B42" w14:textId="47D50368" w:rsidR="00CB2BC2" w:rsidRPr="006E2F50" w:rsidRDefault="33095618" w:rsidP="33095618">
      <w:pPr>
        <w:ind w:left="720" w:hanging="720"/>
      </w:pPr>
      <w:r w:rsidRPr="006E2F50">
        <w:t xml:space="preserve">Hiebert, P. G. &amp; </w:t>
      </w:r>
      <w:proofErr w:type="spellStart"/>
      <w:r w:rsidRPr="006E2F50">
        <w:t>Meneses</w:t>
      </w:r>
      <w:proofErr w:type="spellEnd"/>
      <w:r w:rsidRPr="006E2F50">
        <w:t>, Eloise Hiebert. (1995). Urban Societies and The Church in Urban Societies. In</w:t>
      </w:r>
      <w:r w:rsidRPr="006E2F50">
        <w:rPr>
          <w:i/>
          <w:iCs/>
        </w:rPr>
        <w:t xml:space="preserve"> Incarnational Ministry – Planting Churches in Band, Tribal, Peasant and Urban Societies </w:t>
      </w:r>
      <w:r w:rsidRPr="006E2F50">
        <w:t xml:space="preserve">(pp. 257-363). Grand Rapids, MI: Baker. </w:t>
      </w:r>
    </w:p>
    <w:p w14:paraId="1FA0A25D" w14:textId="445C7D7F" w:rsidR="00CB2BC2" w:rsidRPr="006E2F50" w:rsidRDefault="33095618" w:rsidP="33095618">
      <w:pPr>
        <w:ind w:left="720" w:hanging="720"/>
      </w:pPr>
      <w:r w:rsidRPr="006E2F50">
        <w:t xml:space="preserve">Martin, David. (1990). Protestantism and Economic Culture. In </w:t>
      </w:r>
      <w:r w:rsidRPr="006E2F50">
        <w:rPr>
          <w:i/>
          <w:iCs/>
        </w:rPr>
        <w:t>Tongues of Fire: The Explosion of Protestantism in Latin America</w:t>
      </w:r>
      <w:r w:rsidRPr="006E2F50">
        <w:t xml:space="preserve"> (pp. 205-232). Cambridge, MA: Basil Blackwell.</w:t>
      </w:r>
    </w:p>
    <w:p w14:paraId="7081917D" w14:textId="77777777" w:rsidR="00CB2BC2" w:rsidRPr="006E2F50" w:rsidRDefault="00CB2BC2">
      <w:pPr>
        <w:ind w:left="720" w:hanging="720"/>
      </w:pPr>
      <w:r w:rsidRPr="006E2F50">
        <w:t xml:space="preserve">---. (2002). </w:t>
      </w:r>
      <w:r w:rsidRPr="006E2F50">
        <w:rPr>
          <w:i/>
        </w:rPr>
        <w:t>Pentecostalism: The World Their Parish</w:t>
      </w:r>
      <w:r w:rsidRPr="006E2F50">
        <w:t>. Oxford: Blackwell.</w:t>
      </w:r>
    </w:p>
    <w:p w14:paraId="35B76218" w14:textId="77777777" w:rsidR="00CB2BC2" w:rsidRPr="006E2F50" w:rsidRDefault="37FB4FC1" w:rsidP="37FB4FC1">
      <w:pPr>
        <w:ind w:left="720" w:hanging="720"/>
      </w:pPr>
      <w:proofErr w:type="spellStart"/>
      <w:r w:rsidRPr="006E2F50">
        <w:rPr>
          <w:lang w:val="es-ES"/>
        </w:rPr>
        <w:t>Pierli</w:t>
      </w:r>
      <w:proofErr w:type="spellEnd"/>
      <w:r w:rsidRPr="006E2F50">
        <w:rPr>
          <w:lang w:val="es-ES"/>
        </w:rPr>
        <w:t xml:space="preserve">, </w:t>
      </w:r>
      <w:proofErr w:type="spellStart"/>
      <w:r w:rsidRPr="006E2F50">
        <w:rPr>
          <w:lang w:val="es-ES"/>
        </w:rPr>
        <w:t>Franceso</w:t>
      </w:r>
      <w:proofErr w:type="spellEnd"/>
      <w:r w:rsidRPr="006E2F50">
        <w:rPr>
          <w:lang w:val="es-ES"/>
        </w:rPr>
        <w:t xml:space="preserve"> &amp; Abeledo, Yago (Eds.). </w:t>
      </w:r>
      <w:r w:rsidRPr="006E2F50">
        <w:t xml:space="preserve">(2002). </w:t>
      </w:r>
      <w:r w:rsidRPr="006E2F50">
        <w:rPr>
          <w:i/>
          <w:iCs/>
        </w:rPr>
        <w:t>The Slums: A Challenge to Evangelization</w:t>
      </w:r>
      <w:r w:rsidRPr="006E2F50">
        <w:t xml:space="preserve">. Daughters of St Paul, P O Box 49026, Nairobi 00100, Kenya: </w:t>
      </w:r>
      <w:proofErr w:type="spellStart"/>
      <w:r w:rsidRPr="006E2F50">
        <w:t>Paulinas</w:t>
      </w:r>
      <w:proofErr w:type="spellEnd"/>
      <w:r w:rsidRPr="006E2F50">
        <w:t xml:space="preserve"> Productions.</w:t>
      </w:r>
    </w:p>
    <w:p w14:paraId="573B0BF5" w14:textId="44C4713F" w:rsidR="00CB2BC2" w:rsidRPr="006E2F50" w:rsidRDefault="37FB4FC1" w:rsidP="37FB4FC1">
      <w:pPr>
        <w:ind w:left="720" w:hanging="720"/>
      </w:pPr>
      <w:r w:rsidRPr="006E2F50">
        <w:t xml:space="preserve">Robinson, Martin &amp; Stuart Christine. (1992). </w:t>
      </w:r>
      <w:r w:rsidRPr="006E2F50">
        <w:rPr>
          <w:i/>
          <w:iCs/>
        </w:rPr>
        <w:t>Planting Tomorrow’s Church Today.</w:t>
      </w:r>
      <w:r w:rsidRPr="006E2F50">
        <w:t xml:space="preserve"> </w:t>
      </w:r>
      <w:proofErr w:type="spellStart"/>
      <w:r w:rsidRPr="006E2F50">
        <w:t>Tunbridge</w:t>
      </w:r>
      <w:proofErr w:type="spellEnd"/>
      <w:r w:rsidRPr="006E2F50">
        <w:t>: Monarch Publication.</w:t>
      </w:r>
    </w:p>
    <w:p w14:paraId="0F469CA9" w14:textId="037E3ED9" w:rsidR="00CB2BC2" w:rsidRPr="006E2F50" w:rsidRDefault="33095618" w:rsidP="33095618">
      <w:pPr>
        <w:ind w:left="720" w:hanging="720"/>
      </w:pPr>
      <w:proofErr w:type="spellStart"/>
      <w:proofErr w:type="gramStart"/>
      <w:r w:rsidRPr="006E2F50">
        <w:t>Wagner,C</w:t>
      </w:r>
      <w:proofErr w:type="gramEnd"/>
      <w:r w:rsidRPr="006E2F50">
        <w:t>.Peter</w:t>
      </w:r>
      <w:proofErr w:type="spellEnd"/>
      <w:r w:rsidRPr="006E2F50">
        <w:t xml:space="preserve">. (1993). </w:t>
      </w:r>
      <w:r w:rsidRPr="006E2F50">
        <w:rPr>
          <w:i/>
          <w:iCs/>
        </w:rPr>
        <w:t xml:space="preserve">Breaking Strongholds in Your City. </w:t>
      </w:r>
      <w:r w:rsidRPr="006E2F50">
        <w:t>Ventura, CA: Regal Books.</w:t>
      </w:r>
    </w:p>
    <w:p w14:paraId="22F4AD07" w14:textId="66CD0A6E" w:rsidR="00CB2BC2" w:rsidRPr="006E2F50" w:rsidRDefault="33095618" w:rsidP="33095618">
      <w:pPr>
        <w:ind w:left="720" w:hanging="720"/>
      </w:pPr>
      <w:proofErr w:type="spellStart"/>
      <w:r w:rsidRPr="006E2F50">
        <w:t>Waymire</w:t>
      </w:r>
      <w:proofErr w:type="spellEnd"/>
      <w:r w:rsidRPr="006E2F50">
        <w:t xml:space="preserve">, Bob &amp; Townsend, Carl. (2000). </w:t>
      </w:r>
      <w:r w:rsidRPr="006E2F50">
        <w:rPr>
          <w:i/>
          <w:iCs/>
        </w:rPr>
        <w:t>Discovering Your City.</w:t>
      </w:r>
      <w:r w:rsidRPr="006E2F50">
        <w:t xml:space="preserve"> Etna, CA: Light International.</w:t>
      </w:r>
    </w:p>
    <w:p w14:paraId="25F05D7E" w14:textId="3BEF8E7C" w:rsidR="00CB2BC2" w:rsidRPr="006E2F50" w:rsidRDefault="33095618" w:rsidP="67C49542">
      <w:pPr>
        <w:widowControl w:val="0"/>
        <w:ind w:left="720" w:hanging="720"/>
        <w:jc w:val="both"/>
        <w:rPr>
          <w:color w:val="000000" w:themeColor="text1"/>
        </w:rPr>
      </w:pPr>
      <w:r w:rsidRPr="006E2F50">
        <w:rPr>
          <w:color w:val="000000" w:themeColor="text1"/>
        </w:rPr>
        <w:t xml:space="preserve">Yoder, J.H. (1994). </w:t>
      </w:r>
      <w:r w:rsidRPr="006E2F50">
        <w:rPr>
          <w:i/>
          <w:iCs/>
          <w:color w:val="000000" w:themeColor="text1"/>
        </w:rPr>
        <w:t xml:space="preserve">The Politics of Jesus </w:t>
      </w:r>
      <w:r w:rsidRPr="006E2F50">
        <w:rPr>
          <w:color w:val="000000" w:themeColor="text1"/>
        </w:rPr>
        <w:t>(2</w:t>
      </w:r>
      <w:r w:rsidRPr="006E2F50">
        <w:rPr>
          <w:color w:val="000000" w:themeColor="text1"/>
          <w:vertAlign w:val="superscript"/>
        </w:rPr>
        <w:t>nd</w:t>
      </w:r>
      <w:r w:rsidRPr="006E2F50">
        <w:rPr>
          <w:color w:val="000000" w:themeColor="text1"/>
        </w:rPr>
        <w:t xml:space="preserve"> ed.)</w:t>
      </w:r>
      <w:r w:rsidRPr="006E2F50">
        <w:rPr>
          <w:i/>
          <w:iCs/>
          <w:color w:val="000000" w:themeColor="text1"/>
        </w:rPr>
        <w:t>.</w:t>
      </w:r>
      <w:r w:rsidRPr="006E2F50">
        <w:rPr>
          <w:color w:val="000000" w:themeColor="text1"/>
        </w:rPr>
        <w:t xml:space="preserve"> Grand Rapids, MI: Eerdmans. </w:t>
      </w:r>
    </w:p>
    <w:p w14:paraId="4A6999D4" w14:textId="77777777" w:rsidR="00410F4E" w:rsidRPr="006E2F50" w:rsidRDefault="00410F4E" w:rsidP="67C49542">
      <w:pPr>
        <w:widowControl w:val="0"/>
        <w:ind w:left="720" w:hanging="720"/>
        <w:jc w:val="both"/>
        <w:rPr>
          <w:color w:val="000000" w:themeColor="text1"/>
        </w:rPr>
      </w:pPr>
    </w:p>
    <w:p w14:paraId="4C7070F9" w14:textId="6588B1A1" w:rsidR="005F4250" w:rsidRPr="006E2F50" w:rsidRDefault="00CB2BC2" w:rsidP="67C49542">
      <w:pPr>
        <w:pStyle w:val="Heading3"/>
      </w:pPr>
      <w:r w:rsidRPr="006E2F50">
        <w:t>Urban Anthropology</w:t>
      </w:r>
    </w:p>
    <w:p w14:paraId="10AAEEC1" w14:textId="45E4AD59" w:rsidR="00CB2BC2" w:rsidRPr="006E2F50" w:rsidRDefault="33095618" w:rsidP="33095618">
      <w:pPr>
        <w:ind w:left="720" w:hanging="720"/>
      </w:pPr>
      <w:proofErr w:type="spellStart"/>
      <w:r w:rsidRPr="006E2F50">
        <w:t>Gmelch</w:t>
      </w:r>
      <w:proofErr w:type="spellEnd"/>
      <w:r w:rsidRPr="006E2F50">
        <w:t xml:space="preserve">, George &amp; Zenner, Walter P. (Eds.). (1996). </w:t>
      </w:r>
      <w:r w:rsidRPr="006E2F50">
        <w:rPr>
          <w:i/>
          <w:iCs/>
        </w:rPr>
        <w:t xml:space="preserve">Urban Life: Readings in Urban Anthropology </w:t>
      </w:r>
      <w:r w:rsidRPr="006E2F50">
        <w:t>(3rd ed). Prospects Heights, IL: Waveland Press Inc.</w:t>
      </w:r>
    </w:p>
    <w:p w14:paraId="02EEFAB3" w14:textId="3EA99B92" w:rsidR="00CB2BC2" w:rsidRDefault="00CB2BC2">
      <w:pPr>
        <w:ind w:left="720" w:hanging="720"/>
      </w:pPr>
      <w:proofErr w:type="spellStart"/>
      <w:r w:rsidRPr="006E2F50">
        <w:t>Palen</w:t>
      </w:r>
      <w:proofErr w:type="spellEnd"/>
      <w:r w:rsidRPr="006E2F50">
        <w:t xml:space="preserve">, J. John. (1996). </w:t>
      </w:r>
      <w:r w:rsidRPr="006E2F50">
        <w:rPr>
          <w:i/>
          <w:iCs/>
        </w:rPr>
        <w:t>The Urban World</w:t>
      </w:r>
      <w:r w:rsidRPr="006E2F50">
        <w:t xml:space="preserve"> (5th ed.). Guilford, CT: McGraw Hill.</w:t>
      </w:r>
    </w:p>
    <w:p w14:paraId="0BC1F9EC" w14:textId="77777777" w:rsidR="00791AC6" w:rsidRPr="006E2F50" w:rsidRDefault="00791AC6">
      <w:pPr>
        <w:ind w:left="720" w:hanging="720"/>
      </w:pPr>
    </w:p>
    <w:p w14:paraId="1AAAC67C" w14:textId="34D5B82D" w:rsidR="005F4250" w:rsidRPr="006E2F50" w:rsidRDefault="00CB2BC2" w:rsidP="67C49542">
      <w:pPr>
        <w:pStyle w:val="Heading3"/>
      </w:pPr>
      <w:r w:rsidRPr="006E2F50">
        <w:t xml:space="preserve">Urban Poor </w:t>
      </w:r>
      <w:r w:rsidR="005F4250" w:rsidRPr="006E2F50">
        <w:t xml:space="preserve">and their </w:t>
      </w:r>
      <w:r w:rsidRPr="006E2F50">
        <w:t>Realities</w:t>
      </w:r>
    </w:p>
    <w:p w14:paraId="248D4DD4" w14:textId="6ED20B38" w:rsidR="00CB2BC2" w:rsidRPr="006E2F50" w:rsidRDefault="33095618" w:rsidP="33095618">
      <w:pPr>
        <w:ind w:left="720" w:hanging="720"/>
      </w:pPr>
      <w:r w:rsidRPr="006E2F50">
        <w:t xml:space="preserve">Beal, Jo. (2000). </w:t>
      </w:r>
      <w:r w:rsidRPr="006E2F50">
        <w:rPr>
          <w:i/>
          <w:iCs/>
        </w:rPr>
        <w:t>Life in the Cities.</w:t>
      </w:r>
      <w:r w:rsidRPr="006E2F50">
        <w:t xml:space="preserve"> In Allen, Tim &amp; Thomas, Alan (Eds.), </w:t>
      </w:r>
      <w:r w:rsidRPr="006E2F50">
        <w:rPr>
          <w:i/>
          <w:iCs/>
        </w:rPr>
        <w:t>Poverty and Development into the 21</w:t>
      </w:r>
      <w:r w:rsidRPr="006E2F50">
        <w:rPr>
          <w:i/>
          <w:iCs/>
          <w:vertAlign w:val="superscript"/>
        </w:rPr>
        <w:t>st</w:t>
      </w:r>
      <w:r w:rsidRPr="006E2F50">
        <w:rPr>
          <w:i/>
          <w:iCs/>
        </w:rPr>
        <w:t xml:space="preserve"> Century</w:t>
      </w:r>
      <w:r w:rsidRPr="006E2F50">
        <w:t>. Oxford: Oxford University Press.</w:t>
      </w:r>
    </w:p>
    <w:p w14:paraId="5BEF7C21" w14:textId="754D3302" w:rsidR="00CB2BC2" w:rsidRPr="006E2F50" w:rsidRDefault="37FB4FC1" w:rsidP="37FB4FC1">
      <w:pPr>
        <w:rPr>
          <w:rFonts w:cs="Arial"/>
        </w:rPr>
      </w:pPr>
      <w:r w:rsidRPr="006E2F50">
        <w:rPr>
          <w:rFonts w:cs="Arial"/>
        </w:rPr>
        <w:t xml:space="preserve">Beal Jo and Sean Fox. (2009). </w:t>
      </w:r>
      <w:r w:rsidRPr="006E2F50">
        <w:rPr>
          <w:rFonts w:cs="Arial"/>
          <w:i/>
          <w:iCs/>
        </w:rPr>
        <w:t>Cities and Development.</w:t>
      </w:r>
      <w:r w:rsidRPr="006E2F50">
        <w:rPr>
          <w:rFonts w:cs="Arial"/>
        </w:rPr>
        <w:t xml:space="preserve"> London and New York: Routledge.</w:t>
      </w:r>
    </w:p>
    <w:p w14:paraId="0D79EE16" w14:textId="77777777" w:rsidR="00CB2BC2" w:rsidRPr="006E2F50" w:rsidRDefault="00CB2BC2">
      <w:pPr>
        <w:rPr>
          <w:lang w:val="pt-BR"/>
        </w:rPr>
      </w:pPr>
      <w:r w:rsidRPr="006E2F50">
        <w:t xml:space="preserve">Davis, Mike. (2006). </w:t>
      </w:r>
      <w:r w:rsidRPr="006E2F50">
        <w:rPr>
          <w:i/>
        </w:rPr>
        <w:t>Planet of the Slums</w:t>
      </w:r>
      <w:r w:rsidRPr="006E2F50">
        <w:t xml:space="preserve">. </w:t>
      </w:r>
      <w:r w:rsidRPr="006E2F50">
        <w:rPr>
          <w:lang w:val="pt-BR"/>
        </w:rPr>
        <w:t xml:space="preserve">London </w:t>
      </w:r>
      <w:proofErr w:type="spellStart"/>
      <w:r w:rsidRPr="006E2F50">
        <w:rPr>
          <w:lang w:val="pt-BR"/>
        </w:rPr>
        <w:t>and</w:t>
      </w:r>
      <w:proofErr w:type="spellEnd"/>
      <w:r w:rsidRPr="006E2F50">
        <w:rPr>
          <w:lang w:val="pt-BR"/>
        </w:rPr>
        <w:t xml:space="preserve"> NY: Verso.</w:t>
      </w:r>
    </w:p>
    <w:p w14:paraId="19AF6B48" w14:textId="77777777" w:rsidR="00CB2BC2" w:rsidRPr="006E2F50" w:rsidRDefault="00CB2BC2">
      <w:pPr>
        <w:ind w:left="720" w:hanging="720"/>
      </w:pPr>
      <w:r w:rsidRPr="006E2F50">
        <w:rPr>
          <w:lang w:val="pt-BR"/>
        </w:rPr>
        <w:t xml:space="preserve">de Jesus, Carolina Maria. </w:t>
      </w:r>
      <w:r w:rsidRPr="006E2F50">
        <w:t xml:space="preserve">(2003). </w:t>
      </w:r>
      <w:r w:rsidRPr="006E2F50">
        <w:rPr>
          <w:i/>
        </w:rPr>
        <w:t>Child of the Dark</w:t>
      </w:r>
      <w:r w:rsidRPr="006E2F50">
        <w:t>. New York, London, Auckland: Penguin.</w:t>
      </w:r>
    </w:p>
    <w:p w14:paraId="79B35FDA" w14:textId="77777777" w:rsidR="00CB2BC2" w:rsidRPr="006E2F50" w:rsidRDefault="00CB2BC2">
      <w:pPr>
        <w:ind w:left="720" w:hanging="720"/>
      </w:pPr>
      <w:r w:rsidRPr="006E2F50">
        <w:t xml:space="preserve">Kramer, Mark. (2005). </w:t>
      </w:r>
      <w:r w:rsidRPr="006E2F50">
        <w:rPr>
          <w:i/>
        </w:rPr>
        <w:t>Dispossessed: Life in Our World's Slums</w:t>
      </w:r>
      <w:r w:rsidRPr="006E2F50">
        <w:t>. Maryknoll: Orbis.</w:t>
      </w:r>
    </w:p>
    <w:p w14:paraId="71711EF6" w14:textId="03B5E864" w:rsidR="00CB2BC2" w:rsidRPr="006E2F50" w:rsidRDefault="33095618" w:rsidP="33095618">
      <w:pPr>
        <w:ind w:left="720" w:hanging="720"/>
      </w:pPr>
      <w:r w:rsidRPr="006E2F50">
        <w:t>LaPierre, Dominique. (1985).</w:t>
      </w:r>
      <w:r w:rsidRPr="006E2F50">
        <w:rPr>
          <w:i/>
          <w:iCs/>
        </w:rPr>
        <w:t xml:space="preserve"> Calcutta, City of Joy. </w:t>
      </w:r>
      <w:r w:rsidRPr="006E2F50">
        <w:t>New York: Doubleday</w:t>
      </w:r>
      <w:r w:rsidRPr="006E2F50">
        <w:rPr>
          <w:i/>
          <w:iCs/>
        </w:rPr>
        <w:t>.</w:t>
      </w:r>
    </w:p>
    <w:p w14:paraId="44E2CD88" w14:textId="77777777" w:rsidR="00CA7628" w:rsidRPr="006E2F50" w:rsidRDefault="33095618" w:rsidP="00CA7628">
      <w:r w:rsidRPr="006E2F50">
        <w:t xml:space="preserve">Perlman, Janice. (2005). </w:t>
      </w:r>
      <w:r w:rsidRPr="006E2F50">
        <w:rPr>
          <w:i/>
          <w:iCs/>
        </w:rPr>
        <w:t>The Myth of Marginality Revisited</w:t>
      </w:r>
      <w:r w:rsidRPr="006E2F50">
        <w:t xml:space="preserve">. Unpublished paper.  </w:t>
      </w:r>
      <w:hyperlink r:id="rId36" w:history="1">
        <w:r w:rsidR="00CA7628" w:rsidRPr="006E2F50">
          <w:rPr>
            <w:rStyle w:val="Hyperlink"/>
          </w:rPr>
          <w:t>http://abahlali.org/files/perlman.pdf</w:t>
        </w:r>
      </w:hyperlink>
    </w:p>
    <w:p w14:paraId="5666F36D" w14:textId="4BF3BF09" w:rsidR="00CB2BC2" w:rsidRPr="006E2F50" w:rsidRDefault="00CB2BC2">
      <w:pPr>
        <w:ind w:left="720" w:hanging="720"/>
      </w:pPr>
      <w:r w:rsidRPr="006E2F50">
        <w:t xml:space="preserve">Neuwirth, Robert. (2005). </w:t>
      </w:r>
      <w:r w:rsidRPr="006E2F50">
        <w:rPr>
          <w:i/>
        </w:rPr>
        <w:t>Shadow Cities: A Billion Squatters, A New Urban World</w:t>
      </w:r>
      <w:r w:rsidRPr="006E2F50">
        <w:t>. New York and Oxon, UK: Routledge.</w:t>
      </w:r>
    </w:p>
    <w:p w14:paraId="46959395" w14:textId="18E462F0" w:rsidR="00CB2BC2" w:rsidRPr="006E2F50" w:rsidRDefault="37FB4FC1" w:rsidP="37FB4FC1">
      <w:pPr>
        <w:ind w:left="720" w:hanging="720"/>
      </w:pPr>
      <w:r w:rsidRPr="006E2F50">
        <w:t xml:space="preserve">West, Morris. (1961). </w:t>
      </w:r>
      <w:r w:rsidRPr="006E2F50">
        <w:rPr>
          <w:i/>
          <w:iCs/>
        </w:rPr>
        <w:t xml:space="preserve">Children of the Sun: The Slum Dwellers of Naples. </w:t>
      </w:r>
      <w:r w:rsidRPr="006E2F50">
        <w:t>London: Pan Books.</w:t>
      </w:r>
    </w:p>
    <w:p w14:paraId="734BA60C" w14:textId="76E5B5A5" w:rsidR="00CB2BC2" w:rsidRPr="006E2F50" w:rsidRDefault="33095618" w:rsidP="33095618">
      <w:pPr>
        <w:ind w:left="720" w:hanging="720"/>
      </w:pPr>
      <w:r w:rsidRPr="006E2F50">
        <w:t xml:space="preserve">UN-HABITAT. (2003). </w:t>
      </w:r>
      <w:r w:rsidRPr="006E2F50">
        <w:rPr>
          <w:i/>
          <w:iCs/>
        </w:rPr>
        <w:t xml:space="preserve">The Challenge of Slums: Global Report on Human Settlements.  </w:t>
      </w:r>
      <w:r w:rsidRPr="006E2F50">
        <w:t>Nairobi: Earthscan.</w:t>
      </w:r>
    </w:p>
    <w:p w14:paraId="5CE5EAD0" w14:textId="18339E9A" w:rsidR="00CB2BC2" w:rsidRPr="006E2F50" w:rsidRDefault="00CB2BC2" w:rsidP="67C49542">
      <w:pPr>
        <w:ind w:left="720" w:hanging="720"/>
        <w:rPr>
          <w:rFonts w:eastAsia="SyntaxLT-Bold"/>
        </w:rPr>
      </w:pPr>
      <w:r w:rsidRPr="006E2F50">
        <w:t xml:space="preserve">United Nations University/Institute of Advanced Studies. (2003).  </w:t>
      </w:r>
      <w:r w:rsidRPr="006E2F50">
        <w:rPr>
          <w:rFonts w:eastAsia="SyntaxLT-Bold"/>
          <w:i/>
          <w:iCs/>
        </w:rPr>
        <w:t>Urban Ecosystem Analysis: Identifying Tools and Methods.</w:t>
      </w:r>
      <w:r w:rsidRPr="006E2F50">
        <w:rPr>
          <w:rFonts w:eastAsia="SyntaxLT-Bold"/>
        </w:rPr>
        <w:t xml:space="preserve"> Tokyo.</w:t>
      </w:r>
    </w:p>
    <w:p w14:paraId="217EE3B6" w14:textId="77777777" w:rsidR="00410F4E" w:rsidRPr="006E2F50" w:rsidRDefault="00410F4E" w:rsidP="67C49542">
      <w:pPr>
        <w:ind w:left="720" w:hanging="720"/>
      </w:pPr>
    </w:p>
    <w:p w14:paraId="48C55914" w14:textId="25E6E8F2" w:rsidR="005F4250" w:rsidRPr="006E2F50" w:rsidRDefault="00CB2BC2" w:rsidP="67C49542">
      <w:pPr>
        <w:pStyle w:val="Heading3"/>
      </w:pPr>
      <w:r w:rsidRPr="006E2F50">
        <w:t>Filipino Realities (Mostly in the ATS Library)</w:t>
      </w:r>
    </w:p>
    <w:p w14:paraId="55F735BF" w14:textId="2E56C227" w:rsidR="00CB2BC2" w:rsidRPr="006E2F50" w:rsidRDefault="37FB4FC1" w:rsidP="37FB4FC1">
      <w:pPr>
        <w:ind w:left="720" w:hanging="720"/>
      </w:pPr>
      <w:r w:rsidRPr="006E2F50">
        <w:lastRenderedPageBreak/>
        <w:t xml:space="preserve">Bello, Walden, </w:t>
      </w:r>
      <w:hyperlink r:id="rId37">
        <w:r w:rsidRPr="006E2F50">
          <w:rPr>
            <w:rStyle w:val="Hyperlink"/>
            <w:color w:val="auto"/>
            <w:u w:val="none"/>
          </w:rPr>
          <w:t xml:space="preserve">Herbert  </w:t>
        </w:r>
        <w:proofErr w:type="spellStart"/>
        <w:r w:rsidRPr="006E2F50">
          <w:rPr>
            <w:rStyle w:val="Hyperlink"/>
            <w:color w:val="auto"/>
            <w:u w:val="none"/>
          </w:rPr>
          <w:t>Docena</w:t>
        </w:r>
        <w:proofErr w:type="spellEnd"/>
      </w:hyperlink>
      <w:r w:rsidRPr="006E2F50">
        <w:t xml:space="preserve"> , </w:t>
      </w:r>
      <w:hyperlink r:id="rId38">
        <w:r w:rsidRPr="006E2F50">
          <w:rPr>
            <w:rStyle w:val="Hyperlink"/>
            <w:color w:val="auto"/>
            <w:u w:val="none"/>
          </w:rPr>
          <w:t>Marissa de Guzman</w:t>
        </w:r>
      </w:hyperlink>
      <w:r w:rsidRPr="006E2F50">
        <w:t xml:space="preserve">,  </w:t>
      </w:r>
      <w:hyperlink r:id="rId39">
        <w:r w:rsidRPr="006E2F50">
          <w:rPr>
            <w:rStyle w:val="Hyperlink"/>
            <w:color w:val="auto"/>
            <w:u w:val="none"/>
          </w:rPr>
          <w:t xml:space="preserve">Mary Lou </w:t>
        </w:r>
        <w:proofErr w:type="spellStart"/>
        <w:r w:rsidRPr="006E2F50">
          <w:rPr>
            <w:rStyle w:val="Hyperlink"/>
            <w:color w:val="auto"/>
            <w:u w:val="none"/>
          </w:rPr>
          <w:t>Malig</w:t>
        </w:r>
        <w:proofErr w:type="spellEnd"/>
      </w:hyperlink>
      <w:r w:rsidRPr="006E2F50">
        <w:t xml:space="preserve">. (2004).  </w:t>
      </w:r>
      <w:r w:rsidRPr="006E2F50">
        <w:rPr>
          <w:i/>
          <w:iCs/>
        </w:rPr>
        <w:t>The Anti-Development State: The Political Economy of Permanent Crisis in the Philippines</w:t>
      </w:r>
      <w:r w:rsidRPr="006E2F50">
        <w:t xml:space="preserve">.  Quezon City: Department of Sociology, College of Social Sciences and Philosophy, University of the </w:t>
      </w:r>
      <w:proofErr w:type="gramStart"/>
      <w:r w:rsidRPr="006E2F50">
        <w:t>Philippines</w:t>
      </w:r>
      <w:proofErr w:type="gramEnd"/>
      <w:r w:rsidRPr="006E2F50">
        <w:t xml:space="preserve"> and Focus on the Global South.</w:t>
      </w:r>
    </w:p>
    <w:p w14:paraId="07D5C64B" w14:textId="12343116" w:rsidR="00CB2BC2" w:rsidRPr="006E2F50" w:rsidRDefault="33095618" w:rsidP="33095618">
      <w:pPr>
        <w:ind w:left="720" w:hanging="720"/>
      </w:pPr>
      <w:r w:rsidRPr="006E2F50">
        <w:t xml:space="preserve">Ferrer, Oscar P.  (2005). Tools of Analysis and Analytical Framework.  </w:t>
      </w:r>
      <w:r w:rsidRPr="006E2F50">
        <w:rPr>
          <w:lang w:val="pt-BR"/>
        </w:rPr>
        <w:t>In E</w:t>
      </w:r>
      <w:r w:rsidR="002D5DC8" w:rsidRPr="006E2F50">
        <w:rPr>
          <w:lang w:val="pt-BR"/>
        </w:rPr>
        <w:t>.</w:t>
      </w:r>
      <w:r w:rsidRPr="006E2F50">
        <w:rPr>
          <w:lang w:val="pt-BR"/>
        </w:rPr>
        <w:t xml:space="preserve"> M. Luna, </w:t>
      </w:r>
      <w:proofErr w:type="spellStart"/>
      <w:r w:rsidRPr="006E2F50">
        <w:rPr>
          <w:lang w:val="pt-BR"/>
        </w:rPr>
        <w:t>O</w:t>
      </w:r>
      <w:r w:rsidR="002D5DC8" w:rsidRPr="006E2F50">
        <w:rPr>
          <w:lang w:val="pt-BR"/>
        </w:rPr>
        <w:t>.</w:t>
      </w:r>
      <w:r w:rsidRPr="006E2F50">
        <w:rPr>
          <w:lang w:val="pt-BR"/>
        </w:rPr>
        <w:t>r</w:t>
      </w:r>
      <w:proofErr w:type="spellEnd"/>
      <w:r w:rsidRPr="006E2F50">
        <w:rPr>
          <w:lang w:val="pt-BR"/>
        </w:rPr>
        <w:t xml:space="preserve"> P. Ferrer, M </w:t>
      </w:r>
      <w:proofErr w:type="spellStart"/>
      <w:proofErr w:type="gramStart"/>
      <w:r w:rsidRPr="006E2F50">
        <w:rPr>
          <w:lang w:val="pt-BR"/>
        </w:rPr>
        <w:t>Corazon</w:t>
      </w:r>
      <w:proofErr w:type="spellEnd"/>
      <w:r w:rsidRPr="006E2F50">
        <w:rPr>
          <w:lang w:val="pt-BR"/>
        </w:rPr>
        <w:t xml:space="preserve">  J.</w:t>
      </w:r>
      <w:proofErr w:type="gramEnd"/>
      <w:r w:rsidRPr="006E2F50">
        <w:rPr>
          <w:lang w:val="pt-BR"/>
        </w:rPr>
        <w:t xml:space="preserve"> Tan, L</w:t>
      </w:r>
      <w:r w:rsidR="002D5DC8" w:rsidRPr="006E2F50">
        <w:rPr>
          <w:lang w:val="pt-BR"/>
        </w:rPr>
        <w:t>.</w:t>
      </w:r>
      <w:r w:rsidRPr="006E2F50">
        <w:rPr>
          <w:lang w:val="pt-BR"/>
        </w:rPr>
        <w:t>P. dela Cruz, A</w:t>
      </w:r>
      <w:r w:rsidR="002D5DC8" w:rsidRPr="006E2F50">
        <w:rPr>
          <w:lang w:val="pt-BR"/>
        </w:rPr>
        <w:t>.</w:t>
      </w:r>
      <w:r w:rsidRPr="006E2F50">
        <w:rPr>
          <w:lang w:val="pt-BR"/>
        </w:rPr>
        <w:t xml:space="preserve"> B. </w:t>
      </w:r>
      <w:proofErr w:type="spellStart"/>
      <w:r w:rsidRPr="006E2F50">
        <w:rPr>
          <w:lang w:val="pt-BR"/>
        </w:rPr>
        <w:t>Bawagan</w:t>
      </w:r>
      <w:proofErr w:type="spellEnd"/>
      <w:r w:rsidRPr="006E2F50">
        <w:rPr>
          <w:lang w:val="pt-BR"/>
        </w:rPr>
        <w:t>, T</w:t>
      </w:r>
      <w:r w:rsidR="002D5DC8" w:rsidRPr="006E2F50">
        <w:rPr>
          <w:lang w:val="pt-BR"/>
        </w:rPr>
        <w:t>.</w:t>
      </w:r>
      <w:r w:rsidRPr="006E2F50">
        <w:rPr>
          <w:lang w:val="pt-BR"/>
        </w:rPr>
        <w:t xml:space="preserve"> B. </w:t>
      </w:r>
      <w:proofErr w:type="spellStart"/>
      <w:r w:rsidRPr="006E2F50">
        <w:rPr>
          <w:lang w:val="pt-BR"/>
        </w:rPr>
        <w:t>Magcuro</w:t>
      </w:r>
      <w:proofErr w:type="spellEnd"/>
      <w:r w:rsidRPr="006E2F50">
        <w:rPr>
          <w:lang w:val="pt-BR"/>
        </w:rPr>
        <w:t xml:space="preserve"> </w:t>
      </w:r>
      <w:proofErr w:type="spellStart"/>
      <w:r w:rsidRPr="006E2F50">
        <w:rPr>
          <w:lang w:val="pt-BR"/>
        </w:rPr>
        <w:t>and</w:t>
      </w:r>
      <w:proofErr w:type="spellEnd"/>
      <w:r w:rsidRPr="006E2F50">
        <w:rPr>
          <w:lang w:val="pt-BR"/>
        </w:rPr>
        <w:t xml:space="preserve"> A</w:t>
      </w:r>
      <w:r w:rsidR="002D5DC8" w:rsidRPr="006E2F50">
        <w:rPr>
          <w:lang w:val="pt-BR"/>
        </w:rPr>
        <w:t>.</w:t>
      </w:r>
      <w:r w:rsidRPr="006E2F50">
        <w:rPr>
          <w:lang w:val="pt-BR"/>
        </w:rPr>
        <w:t xml:space="preserve"> T. Torres.  </w:t>
      </w:r>
      <w:r w:rsidRPr="006E2F50">
        <w:rPr>
          <w:i/>
          <w:iCs/>
        </w:rPr>
        <w:t xml:space="preserve">Community Development: Praxis in Philippine Setting. </w:t>
      </w:r>
      <w:r w:rsidRPr="006E2F50">
        <w:t xml:space="preserve"> Quezon City: University of the Philippines.</w:t>
      </w:r>
    </w:p>
    <w:p w14:paraId="2F24DFEC" w14:textId="1D3E720C" w:rsidR="00CB2BC2" w:rsidRPr="006E2F50" w:rsidRDefault="37FB4FC1" w:rsidP="37FB4FC1">
      <w:pPr>
        <w:ind w:left="720" w:hanging="720"/>
      </w:pPr>
      <w:proofErr w:type="spellStart"/>
      <w:r w:rsidRPr="006E2F50">
        <w:rPr>
          <w:lang w:val="es-ES"/>
        </w:rPr>
        <w:t>Jocano</w:t>
      </w:r>
      <w:proofErr w:type="spellEnd"/>
      <w:r w:rsidRPr="006E2F50">
        <w:rPr>
          <w:lang w:val="es-ES"/>
        </w:rPr>
        <w:t xml:space="preserve">, F. Landa. </w:t>
      </w:r>
      <w:r w:rsidRPr="006E2F50">
        <w:t xml:space="preserve">(1975). </w:t>
      </w:r>
      <w:r w:rsidRPr="006E2F50">
        <w:rPr>
          <w:i/>
          <w:iCs/>
        </w:rPr>
        <w:t>Slum As a Way of Life</w:t>
      </w:r>
      <w:r w:rsidRPr="006E2F50">
        <w:t>. Manila: New Day Publishers, Quezon City</w:t>
      </w:r>
      <w:r w:rsidR="00FC713F" w:rsidRPr="006E2F50">
        <w:t>.</w:t>
      </w:r>
    </w:p>
    <w:p w14:paraId="34AF2ED0" w14:textId="19D75E4A" w:rsidR="00CB2BC2" w:rsidRPr="006E2F50" w:rsidRDefault="37FB4FC1" w:rsidP="37FB4FC1">
      <w:pPr>
        <w:ind w:left="720" w:hanging="720"/>
      </w:pPr>
      <w:proofErr w:type="spellStart"/>
      <w:r w:rsidRPr="006E2F50">
        <w:t>Karaos</w:t>
      </w:r>
      <w:proofErr w:type="spellEnd"/>
      <w:r w:rsidRPr="006E2F50">
        <w:t xml:space="preserve">, Ana Marie. (1996). </w:t>
      </w:r>
      <w:r w:rsidRPr="006E2F50">
        <w:rPr>
          <w:i/>
          <w:iCs/>
        </w:rPr>
        <w:t>Manila's Urban Poor Movement: The Social Construction of Collective Identities.</w:t>
      </w:r>
      <w:r w:rsidRPr="006E2F50">
        <w:t xml:space="preserve">  Ann Arbor, MI:  UMI Dissertation Services.</w:t>
      </w:r>
    </w:p>
    <w:p w14:paraId="3FA39F61" w14:textId="4E35260E" w:rsidR="00CB2BC2" w:rsidRPr="006E2F50" w:rsidRDefault="37FB4FC1" w:rsidP="37FB4FC1">
      <w:pPr>
        <w:ind w:left="720" w:hanging="720"/>
      </w:pPr>
      <w:r w:rsidRPr="006E2F50">
        <w:t xml:space="preserve">Hasan, </w:t>
      </w:r>
      <w:proofErr w:type="spellStart"/>
      <w:r w:rsidRPr="006E2F50">
        <w:t>Arif</w:t>
      </w:r>
      <w:proofErr w:type="spellEnd"/>
      <w:r w:rsidRPr="006E2F50">
        <w:t xml:space="preserve">, Sheela Patel and David Satterthwaite (2005). How to Meet the </w:t>
      </w:r>
      <w:proofErr w:type="spellStart"/>
      <w:r w:rsidRPr="006E2F50">
        <w:t>Millenium</w:t>
      </w:r>
      <w:proofErr w:type="spellEnd"/>
      <w:r w:rsidRPr="006E2F50">
        <w:t xml:space="preserve"> Development Goals (MDG) in the Urban Areas. </w:t>
      </w:r>
      <w:r w:rsidRPr="006E2F50">
        <w:rPr>
          <w:i/>
          <w:iCs/>
        </w:rPr>
        <w:t>Environment &amp; Urbanization vol. 17. No1, April 2005</w:t>
      </w:r>
      <w:r w:rsidRPr="006E2F50">
        <w:t>. http://www.un-ngls.org/cso/cso8/how.pdf</w:t>
      </w:r>
    </w:p>
    <w:p w14:paraId="03262076" w14:textId="0ACEA73A" w:rsidR="00CB2BC2" w:rsidRPr="006E2F50" w:rsidRDefault="37FB4FC1" w:rsidP="37FB4FC1">
      <w:pPr>
        <w:ind w:left="720" w:right="-691" w:hanging="720"/>
      </w:pPr>
      <w:r w:rsidRPr="006E2F50">
        <w:t xml:space="preserve">Molino, Benito E. (2006). </w:t>
      </w:r>
      <w:r w:rsidRPr="006E2F50">
        <w:rPr>
          <w:i/>
          <w:iCs/>
        </w:rPr>
        <w:t xml:space="preserve">Voices from the Urban Setting: Urbanization and the Formation of </w:t>
      </w:r>
      <w:proofErr w:type="gramStart"/>
      <w:r w:rsidRPr="006E2F50">
        <w:rPr>
          <w:i/>
          <w:iCs/>
        </w:rPr>
        <w:t>Slums.-</w:t>
      </w:r>
      <w:proofErr w:type="gramEnd"/>
      <w:r w:rsidRPr="006E2F50">
        <w:rPr>
          <w:i/>
          <w:iCs/>
        </w:rPr>
        <w:t>Health and Economic Development in Urban Settings</w:t>
      </w:r>
      <w:r w:rsidRPr="006E2F50">
        <w:t>. (http://www.who.or.jp/knusd/docs/11_01/PlenaryB/009Benito%20Molino_ZOTO_WHO%20Presentation.pdf)</w:t>
      </w:r>
    </w:p>
    <w:p w14:paraId="68B808A2" w14:textId="5EE9DD86" w:rsidR="00CB2BC2" w:rsidRPr="006E2F50" w:rsidRDefault="37FB4FC1" w:rsidP="37FB4FC1">
      <w:pPr>
        <w:ind w:left="720" w:right="-691" w:hanging="720"/>
      </w:pPr>
      <w:r w:rsidRPr="006E2F50">
        <w:t xml:space="preserve">Philippine Urban Forum. (2003). </w:t>
      </w:r>
      <w:r w:rsidRPr="006E2F50">
        <w:rPr>
          <w:i/>
          <w:iCs/>
        </w:rPr>
        <w:t>State of the Philippine Urban System</w:t>
      </w:r>
      <w:r w:rsidRPr="006E2F50">
        <w:t>. http://home.earthlink.net/~lordprozen/PUF/bahang/state.html#1</w:t>
      </w:r>
    </w:p>
    <w:p w14:paraId="773030C7" w14:textId="77777777" w:rsidR="00CB2BC2" w:rsidRPr="006E2F50" w:rsidRDefault="00CB2BC2">
      <w:pPr>
        <w:ind w:left="720" w:right="-691" w:hanging="720"/>
      </w:pPr>
      <w:r w:rsidRPr="006E2F50">
        <w:t>Towards Structural Approach to Social Analysis. (monograph)</w:t>
      </w:r>
    </w:p>
    <w:p w14:paraId="0ECC31CA" w14:textId="11A8A5E4" w:rsidR="00CB2BC2" w:rsidRPr="006E2F50" w:rsidRDefault="37FB4FC1" w:rsidP="37FB4FC1">
      <w:pPr>
        <w:ind w:left="720" w:hanging="720"/>
      </w:pPr>
      <w:r w:rsidRPr="006E2F50">
        <w:t xml:space="preserve">Velasco, </w:t>
      </w:r>
      <w:proofErr w:type="spellStart"/>
      <w:r w:rsidRPr="006E2F50">
        <w:t>Djorina</w:t>
      </w:r>
      <w:proofErr w:type="spellEnd"/>
      <w:r w:rsidRPr="006E2F50">
        <w:t xml:space="preserve">. (2007). Marginalized Groups and Political Participation: Perspectives from the Philippines. </w:t>
      </w:r>
      <w:r w:rsidRPr="006E2F50">
        <w:rPr>
          <w:i/>
          <w:iCs/>
        </w:rPr>
        <w:t>Development. 50, 117–121</w:t>
      </w:r>
      <w:r w:rsidRPr="006E2F50">
        <w:t>. (http://www.palgrave-journals.com/development/journal/v50/n1/full/1100342a.html)</w:t>
      </w:r>
    </w:p>
    <w:p w14:paraId="4A9ED0A6" w14:textId="77777777" w:rsidR="009D7C46" w:rsidRPr="006E2F50" w:rsidRDefault="00CB2BC2">
      <w:pPr>
        <w:widowControl w:val="0"/>
        <w:ind w:left="720" w:hanging="720"/>
        <w:jc w:val="both"/>
      </w:pPr>
      <w:proofErr w:type="spellStart"/>
      <w:r w:rsidRPr="006E2F50">
        <w:t>Maggay</w:t>
      </w:r>
      <w:proofErr w:type="spellEnd"/>
      <w:r w:rsidRPr="006E2F50">
        <w:t xml:space="preserve">, Melba. </w:t>
      </w:r>
    </w:p>
    <w:p w14:paraId="49B747F8" w14:textId="7CA7C89B" w:rsidR="009D7C46" w:rsidRPr="006E2F50" w:rsidRDefault="37FB4FC1" w:rsidP="37FB4FC1">
      <w:pPr>
        <w:widowControl w:val="0"/>
        <w:ind w:left="720"/>
        <w:jc w:val="both"/>
      </w:pPr>
      <w:r w:rsidRPr="006E2F50">
        <w:t xml:space="preserve">2011.  </w:t>
      </w:r>
      <w:r w:rsidRPr="006E2F50">
        <w:rPr>
          <w:i/>
          <w:iCs/>
        </w:rPr>
        <w:t xml:space="preserve">The Clash of Cultures. </w:t>
      </w:r>
      <w:r w:rsidRPr="006E2F50">
        <w:t xml:space="preserve">Anvil Publishing Company, Pasig, the Philippines </w:t>
      </w:r>
    </w:p>
    <w:p w14:paraId="1750E2DE" w14:textId="4FFB422E" w:rsidR="00CB2BC2" w:rsidRPr="006E2F50" w:rsidRDefault="37FB4FC1" w:rsidP="37FB4FC1">
      <w:pPr>
        <w:widowControl w:val="0"/>
        <w:ind w:left="720"/>
        <w:jc w:val="both"/>
      </w:pPr>
      <w:r w:rsidRPr="006E2F50">
        <w:t xml:space="preserve">1994. </w:t>
      </w:r>
      <w:r w:rsidRPr="006E2F50">
        <w:rPr>
          <w:i/>
          <w:iCs/>
        </w:rPr>
        <w:t xml:space="preserve">Transforming Society. </w:t>
      </w:r>
      <w:r w:rsidRPr="006E2F50">
        <w:t>(Lynx/Regnum Studies in Evangelism, Mission and Development). London, SPCK.</w:t>
      </w:r>
    </w:p>
    <w:p w14:paraId="151C1619" w14:textId="77777777" w:rsidR="00CB2BC2" w:rsidRPr="006E2F50" w:rsidRDefault="00CB2BC2" w:rsidP="37FB4FC1">
      <w:pPr>
        <w:ind w:left="576" w:hanging="576"/>
        <w:rPr>
          <w:rFonts w:cs="Arial"/>
          <w:color w:val="000000" w:themeColor="text1"/>
        </w:rPr>
      </w:pPr>
      <w:r w:rsidRPr="006E2F50">
        <w:rPr>
          <w:rFonts w:cs="Arial"/>
          <w:kern w:val="36"/>
        </w:rPr>
        <w:t>Africa, Sonny.</w:t>
      </w:r>
      <w:r w:rsidRPr="006E2F50">
        <w:rPr>
          <w:rFonts w:cs="Arial"/>
          <w:b/>
          <w:bCs/>
          <w:kern w:val="36"/>
        </w:rPr>
        <w:t xml:space="preserve"> </w:t>
      </w:r>
      <w:r w:rsidRPr="006E2F50">
        <w:rPr>
          <w:rFonts w:cs="Arial"/>
          <w:i/>
          <w:iCs/>
          <w:kern w:val="36"/>
        </w:rPr>
        <w:t xml:space="preserve">From a Weak Republic: Challenges for the Next Administration. </w:t>
      </w:r>
      <w:proofErr w:type="spellStart"/>
      <w:r w:rsidRPr="006E2F50">
        <w:rPr>
          <w:rFonts w:cs="Arial"/>
          <w:kern w:val="36"/>
        </w:rPr>
        <w:t>Ibon</w:t>
      </w:r>
      <w:proofErr w:type="spellEnd"/>
      <w:r w:rsidRPr="006E2F50">
        <w:rPr>
          <w:rFonts w:cs="Arial"/>
          <w:kern w:val="36"/>
        </w:rPr>
        <w:t xml:space="preserve"> Features, May 13, 2010. Quezon City: </w:t>
      </w:r>
      <w:proofErr w:type="spellStart"/>
      <w:r w:rsidRPr="006E2F50">
        <w:rPr>
          <w:rFonts w:cs="Arial"/>
          <w:kern w:val="36"/>
        </w:rPr>
        <w:t>Ibon</w:t>
      </w:r>
      <w:proofErr w:type="spellEnd"/>
      <w:r w:rsidRPr="006E2F50">
        <w:rPr>
          <w:rFonts w:cs="Arial"/>
          <w:kern w:val="36"/>
        </w:rPr>
        <w:t xml:space="preserve"> Foundation. </w:t>
      </w:r>
      <w:hyperlink r:id="rId40" w:history="1">
        <w:r w:rsidRPr="006E2F50">
          <w:rPr>
            <w:rStyle w:val="Hyperlink"/>
            <w:rFonts w:cs="Arial"/>
            <w:kern w:val="36"/>
          </w:rPr>
          <w:t>http://www.ibon.org/ibon_features.php?id=75</w:t>
        </w:r>
      </w:hyperlink>
    </w:p>
    <w:p w14:paraId="71888071" w14:textId="77777777" w:rsidR="00CB2BC2" w:rsidRPr="006E2F50" w:rsidRDefault="37FB4FC1" w:rsidP="37FB4FC1">
      <w:pPr>
        <w:ind w:left="576" w:hanging="576"/>
        <w:rPr>
          <w:rFonts w:cs="Arial"/>
        </w:rPr>
      </w:pPr>
      <w:r w:rsidRPr="006E2F50">
        <w:rPr>
          <w:rFonts w:cs="Arial"/>
        </w:rPr>
        <w:t xml:space="preserve">Beal Jo and Sean Fox. (2009). </w:t>
      </w:r>
      <w:r w:rsidRPr="006E2F50">
        <w:rPr>
          <w:rFonts w:cs="Arial"/>
          <w:i/>
          <w:iCs/>
        </w:rPr>
        <w:t xml:space="preserve">Cities and Development. </w:t>
      </w:r>
      <w:proofErr w:type="gramStart"/>
      <w:r w:rsidRPr="006E2F50">
        <w:rPr>
          <w:rFonts w:cs="Arial"/>
        </w:rPr>
        <w:t>London  and</w:t>
      </w:r>
      <w:proofErr w:type="gramEnd"/>
      <w:r w:rsidRPr="006E2F50">
        <w:rPr>
          <w:rFonts w:cs="Arial"/>
        </w:rPr>
        <w:t xml:space="preserve"> New York: Routledge.</w:t>
      </w:r>
    </w:p>
    <w:p w14:paraId="1CB45435" w14:textId="77777777" w:rsidR="00CB2BC2" w:rsidRPr="006E2F50" w:rsidRDefault="37FB4FC1" w:rsidP="37FB4FC1">
      <w:pPr>
        <w:ind w:left="576" w:hanging="576"/>
        <w:rPr>
          <w:rFonts w:cs="Arial"/>
        </w:rPr>
      </w:pPr>
      <w:r w:rsidRPr="006E2F50">
        <w:rPr>
          <w:rFonts w:cs="Arial"/>
        </w:rPr>
        <w:t xml:space="preserve">Carroll, John J. (2006). </w:t>
      </w:r>
      <w:r w:rsidRPr="006E2F50">
        <w:rPr>
          <w:rFonts w:cs="Arial"/>
          <w:i/>
          <w:iCs/>
        </w:rPr>
        <w:t>Engaging Society: The Sociologist in a War Zone.</w:t>
      </w:r>
      <w:r w:rsidRPr="006E2F50">
        <w:rPr>
          <w:rFonts w:cs="Arial"/>
        </w:rPr>
        <w:t xml:space="preserve"> Quezon City: Ateneo de Manila University Press.</w:t>
      </w:r>
    </w:p>
    <w:p w14:paraId="4D0F311F" w14:textId="36B2843B" w:rsidR="00CB2BC2" w:rsidRPr="006E2F50" w:rsidRDefault="33095618" w:rsidP="33095618">
      <w:pPr>
        <w:ind w:left="576" w:hanging="576"/>
        <w:rPr>
          <w:rFonts w:cs="Arial"/>
        </w:rPr>
      </w:pPr>
      <w:r w:rsidRPr="006E2F50">
        <w:rPr>
          <w:rFonts w:cs="Arial"/>
        </w:rPr>
        <w:t xml:space="preserve">Constantino, Renato.  </w:t>
      </w:r>
      <w:r w:rsidRPr="006E2F50">
        <w:rPr>
          <w:rFonts w:cs="Arial"/>
          <w:i/>
          <w:iCs/>
        </w:rPr>
        <w:t xml:space="preserve">The Miseducation of the Filipinos. </w:t>
      </w:r>
    </w:p>
    <w:p w14:paraId="4779DCF1" w14:textId="65EC79C6" w:rsidR="33095618" w:rsidRPr="006E2F50" w:rsidRDefault="33095618" w:rsidP="33095618">
      <w:pPr>
        <w:ind w:left="576" w:hanging="576"/>
        <w:rPr>
          <w:rFonts w:cs="Arial"/>
        </w:rPr>
      </w:pPr>
      <w:r w:rsidRPr="006E2F50">
        <w:rPr>
          <w:rFonts w:cs="Arial"/>
        </w:rPr>
        <w:t xml:space="preserve">Dionisio, Eleanor R.  </w:t>
      </w:r>
      <w:r w:rsidRPr="006E2F50">
        <w:rPr>
          <w:rFonts w:cs="Arial"/>
          <w:i/>
          <w:iCs/>
        </w:rPr>
        <w:t xml:space="preserve">More Alike than Different. Women, Men and Gender as Social Construction (Occasional Paper No. 3). </w:t>
      </w:r>
      <w:r w:rsidRPr="006E2F50">
        <w:rPr>
          <w:rFonts w:cs="Arial"/>
        </w:rPr>
        <w:t xml:space="preserve">Manila: National Commission on the Role of Filipino Women.  </w:t>
      </w:r>
    </w:p>
    <w:p w14:paraId="5120EA74" w14:textId="389B55D5" w:rsidR="00CB2BC2" w:rsidRPr="006E2F50" w:rsidRDefault="37FB4FC1" w:rsidP="67C49542">
      <w:proofErr w:type="spellStart"/>
      <w:r w:rsidRPr="006E2F50">
        <w:rPr>
          <w:rFonts w:cs="Arial"/>
        </w:rPr>
        <w:t>Houtart</w:t>
      </w:r>
      <w:proofErr w:type="spellEnd"/>
      <w:r w:rsidRPr="006E2F50">
        <w:rPr>
          <w:rFonts w:cs="Arial"/>
        </w:rPr>
        <w:t xml:space="preserve">, </w:t>
      </w:r>
      <w:proofErr w:type="spellStart"/>
      <w:r w:rsidRPr="006E2F50">
        <w:rPr>
          <w:rFonts w:cs="Arial"/>
        </w:rPr>
        <w:t>Fracois.</w:t>
      </w:r>
      <w:r w:rsidR="00555BAA" w:rsidRPr="006E2F50">
        <w:rPr>
          <w:rFonts w:cs="Arial"/>
          <w:i/>
          <w:iCs/>
        </w:rPr>
        <w:t>A</w:t>
      </w:r>
      <w:proofErr w:type="spellEnd"/>
      <w:r w:rsidR="00555BAA" w:rsidRPr="006E2F50">
        <w:rPr>
          <w:rFonts w:cs="Arial"/>
          <w:i/>
          <w:iCs/>
        </w:rPr>
        <w:t xml:space="preserve"> Sociology of Liberation</w:t>
      </w:r>
      <w:r w:rsidRPr="006E2F50">
        <w:rPr>
          <w:rFonts w:cs="Arial"/>
          <w:i/>
          <w:iCs/>
        </w:rPr>
        <w:t>.</w:t>
      </w:r>
      <w:r w:rsidRPr="006E2F50">
        <w:rPr>
          <w:rFonts w:cs="Arial"/>
        </w:rPr>
        <w:t xml:space="preserve"> </w:t>
      </w:r>
      <w:r w:rsidR="00887D97" w:rsidRPr="006E2F50">
        <w:t xml:space="preserve"> </w:t>
      </w:r>
      <w:hyperlink r:id="rId41">
        <w:r w:rsidR="00887D97" w:rsidRPr="006E2F50">
          <w:rPr>
            <w:rStyle w:val="Hyperlink"/>
          </w:rPr>
          <w:t>https://intercoll.net/Francois-Houtart-A-sociology-of-liberation</w:t>
        </w:r>
      </w:hyperlink>
    </w:p>
    <w:p w14:paraId="3C8553F9" w14:textId="3093286C" w:rsidR="00CB2BC2" w:rsidRPr="006E2F50" w:rsidRDefault="005C2F3D" w:rsidP="33095618">
      <w:pPr>
        <w:autoSpaceDE w:val="0"/>
        <w:autoSpaceDN w:val="0"/>
        <w:adjustRightInd w:val="0"/>
        <w:ind w:left="576" w:hanging="576"/>
        <w:rPr>
          <w:rFonts w:cs="Arial"/>
          <w:color w:val="000000" w:themeColor="text1"/>
        </w:rPr>
      </w:pPr>
      <w:r w:rsidRPr="006E2F50">
        <w:rPr>
          <w:rFonts w:cs="Arial"/>
          <w:color w:val="000000" w:themeColor="text1"/>
        </w:rPr>
        <w:t xml:space="preserve">Human Development Network and United Nations Development </w:t>
      </w:r>
      <w:proofErr w:type="spellStart"/>
      <w:r w:rsidRPr="006E2F50">
        <w:rPr>
          <w:rFonts w:cs="Arial"/>
          <w:color w:val="000000" w:themeColor="text1"/>
        </w:rPr>
        <w:t>Programme</w:t>
      </w:r>
      <w:proofErr w:type="spellEnd"/>
      <w:r w:rsidRPr="006E2F50">
        <w:rPr>
          <w:rFonts w:cs="Arial"/>
          <w:color w:val="000000" w:themeColor="text1"/>
        </w:rPr>
        <w:t>-</w:t>
      </w:r>
      <w:proofErr w:type="gramStart"/>
      <w:r w:rsidRPr="006E2F50">
        <w:rPr>
          <w:rFonts w:cs="Arial"/>
          <w:color w:val="000000" w:themeColor="text1"/>
        </w:rPr>
        <w:t>Philippines.</w:t>
      </w:r>
      <w:r w:rsidR="0048096D" w:rsidRPr="006E2F50">
        <w:rPr>
          <w:rFonts w:cs="Arial"/>
          <w:color w:val="000000" w:themeColor="text1"/>
        </w:rPr>
        <w:t>.</w:t>
      </w:r>
      <w:proofErr w:type="gramEnd"/>
      <w:r w:rsidR="0048096D" w:rsidRPr="006E2F50">
        <w:rPr>
          <w:rFonts w:cs="Arial"/>
          <w:color w:val="000000" w:themeColor="text1"/>
        </w:rPr>
        <w:t xml:space="preserve"> </w:t>
      </w:r>
      <w:r w:rsidR="33095618" w:rsidRPr="006E2F50">
        <w:rPr>
          <w:rFonts w:cs="Arial"/>
          <w:i/>
          <w:iCs/>
          <w:color w:val="000000" w:themeColor="text1"/>
        </w:rPr>
        <w:t>Philippine Human Development Report 2005: Peace, Human Security and Human Development in the Philippines</w:t>
      </w:r>
      <w:r w:rsidR="33095618" w:rsidRPr="006E2F50">
        <w:rPr>
          <w:rFonts w:cs="Arial"/>
          <w:color w:val="000000" w:themeColor="text1"/>
        </w:rPr>
        <w:t xml:space="preserve">. Quezon City: Human Development Network and United Nations Development </w:t>
      </w:r>
      <w:proofErr w:type="spellStart"/>
      <w:r w:rsidR="33095618" w:rsidRPr="006E2F50">
        <w:rPr>
          <w:rFonts w:cs="Arial"/>
          <w:color w:val="000000" w:themeColor="text1"/>
        </w:rPr>
        <w:t>Programme</w:t>
      </w:r>
      <w:proofErr w:type="spellEnd"/>
      <w:r w:rsidR="33095618" w:rsidRPr="006E2F50">
        <w:rPr>
          <w:rFonts w:cs="Arial"/>
          <w:color w:val="000000" w:themeColor="text1"/>
        </w:rPr>
        <w:t xml:space="preserve">-Philippines. </w:t>
      </w:r>
    </w:p>
    <w:p w14:paraId="76CF35F6" w14:textId="5D6B4479" w:rsidR="00CB2BC2" w:rsidRPr="006E2F50" w:rsidRDefault="33095618" w:rsidP="33095618">
      <w:pPr>
        <w:autoSpaceDE w:val="0"/>
        <w:autoSpaceDN w:val="0"/>
        <w:adjustRightInd w:val="0"/>
        <w:ind w:left="576"/>
      </w:pPr>
      <w:r w:rsidRPr="006E2F50">
        <w:rPr>
          <w:rFonts w:cs="Arial"/>
          <w:color w:val="000000" w:themeColor="text1"/>
        </w:rPr>
        <w:lastRenderedPageBreak/>
        <w:t xml:space="preserve"> </w:t>
      </w:r>
      <w:hyperlink r:id="rId42">
        <w:r w:rsidRPr="006E2F50">
          <w:rPr>
            <w:rStyle w:val="Hyperlink"/>
            <w:rFonts w:cs="Arial"/>
          </w:rPr>
          <w:t>http://hdn.org.ph/2005-philippine-human-development-report-peace-human-security-and-human-development/</w:t>
        </w:r>
      </w:hyperlink>
    </w:p>
    <w:p w14:paraId="065605B2" w14:textId="4767BF6F" w:rsidR="00CB2BC2" w:rsidRPr="006E2F50" w:rsidRDefault="00CB2BC2" w:rsidP="37FB4FC1">
      <w:pPr>
        <w:ind w:left="576" w:hanging="576"/>
        <w:rPr>
          <w:rFonts w:cs="Arial"/>
          <w:color w:val="000000" w:themeColor="text1"/>
        </w:rPr>
      </w:pPr>
      <w:proofErr w:type="spellStart"/>
      <w:r w:rsidRPr="006E2F50">
        <w:rPr>
          <w:rFonts w:cs="Arial"/>
          <w:kern w:val="36"/>
        </w:rPr>
        <w:t>Ibon</w:t>
      </w:r>
      <w:proofErr w:type="spellEnd"/>
      <w:r w:rsidRPr="006E2F50">
        <w:rPr>
          <w:rFonts w:cs="Arial"/>
          <w:kern w:val="36"/>
        </w:rPr>
        <w:t xml:space="preserve"> Features. </w:t>
      </w:r>
      <w:r w:rsidRPr="006E2F50">
        <w:rPr>
          <w:rFonts w:cs="Arial"/>
          <w:i/>
          <w:iCs/>
          <w:kern w:val="36"/>
        </w:rPr>
        <w:t>RP Under New Gov't: Is There Hope for Our Backward Eco</w:t>
      </w:r>
      <w:r w:rsidRPr="006E2F50">
        <w:rPr>
          <w:rFonts w:cs="Arial"/>
          <w:i/>
          <w:iCs/>
        </w:rPr>
        <w:t>nomy?</w:t>
      </w:r>
      <w:r w:rsidRPr="006E2F50">
        <w:rPr>
          <w:rFonts w:cs="Arial"/>
        </w:rPr>
        <w:t xml:space="preserve">  </w:t>
      </w:r>
      <w:r w:rsidRPr="006E2F50">
        <w:rPr>
          <w:rFonts w:cs="Arial"/>
          <w:kern w:val="36"/>
        </w:rPr>
        <w:t xml:space="preserve">Quezon City: </w:t>
      </w:r>
      <w:proofErr w:type="spellStart"/>
      <w:r w:rsidRPr="006E2F50">
        <w:rPr>
          <w:rFonts w:cs="Arial"/>
          <w:kern w:val="36"/>
        </w:rPr>
        <w:t>Ibon</w:t>
      </w:r>
      <w:proofErr w:type="spellEnd"/>
      <w:r w:rsidRPr="006E2F50">
        <w:rPr>
          <w:rFonts w:cs="Arial"/>
          <w:kern w:val="36"/>
        </w:rPr>
        <w:t xml:space="preserve"> Foundation.  http://ibon.org/ibon_features.php?id=80  </w:t>
      </w:r>
    </w:p>
    <w:p w14:paraId="2D2543B9" w14:textId="0F19386B" w:rsidR="00CB2BC2" w:rsidRPr="006E2F50" w:rsidRDefault="33095618" w:rsidP="33095618">
      <w:pPr>
        <w:ind w:left="576" w:hanging="576"/>
        <w:rPr>
          <w:rFonts w:cs="Arial"/>
        </w:rPr>
      </w:pPr>
      <w:r w:rsidRPr="006E2F50">
        <w:rPr>
          <w:rFonts w:cs="Arial"/>
        </w:rPr>
        <w:t xml:space="preserve">IBON Foundation, Inc. </w:t>
      </w:r>
      <w:r w:rsidRPr="006E2F50">
        <w:rPr>
          <w:rFonts w:cs="Arial"/>
          <w:i/>
          <w:iCs/>
        </w:rPr>
        <w:t xml:space="preserve">Yearend 2010: Real Change, or More of the </w:t>
      </w:r>
      <w:proofErr w:type="gramStart"/>
      <w:r w:rsidRPr="006E2F50">
        <w:rPr>
          <w:rFonts w:cs="Arial"/>
          <w:i/>
          <w:iCs/>
        </w:rPr>
        <w:t>Same?.</w:t>
      </w:r>
      <w:proofErr w:type="gramEnd"/>
      <w:r w:rsidRPr="006E2F50">
        <w:rPr>
          <w:rFonts w:cs="Arial"/>
          <w:i/>
          <w:iCs/>
        </w:rPr>
        <w:t xml:space="preserve"> </w:t>
      </w:r>
      <w:proofErr w:type="spellStart"/>
      <w:r w:rsidRPr="006E2F50">
        <w:rPr>
          <w:rFonts w:cs="Arial"/>
        </w:rPr>
        <w:t>Birdtalk</w:t>
      </w:r>
      <w:proofErr w:type="spellEnd"/>
      <w:r w:rsidRPr="006E2F50">
        <w:rPr>
          <w:rFonts w:cs="Arial"/>
        </w:rPr>
        <w:t xml:space="preserve"> Economic and Political Briefing, January 13, 2011. </w:t>
      </w:r>
    </w:p>
    <w:p w14:paraId="09A3E3AE" w14:textId="2895B855" w:rsidR="00CB2BC2" w:rsidRPr="006E2F50" w:rsidRDefault="00CB2BC2" w:rsidP="00035EA7">
      <w:proofErr w:type="spellStart"/>
      <w:r w:rsidRPr="006E2F50">
        <w:rPr>
          <w:rFonts w:cs="Arial"/>
        </w:rPr>
        <w:t>Jocano</w:t>
      </w:r>
      <w:proofErr w:type="spellEnd"/>
      <w:r w:rsidRPr="006E2F50">
        <w:rPr>
          <w:rFonts w:cs="Arial"/>
        </w:rPr>
        <w:t xml:space="preserve">, </w:t>
      </w:r>
      <w:proofErr w:type="spellStart"/>
      <w:r w:rsidRPr="006E2F50">
        <w:rPr>
          <w:rFonts w:cs="Arial"/>
        </w:rPr>
        <w:t>Landa</w:t>
      </w:r>
      <w:proofErr w:type="spellEnd"/>
      <w:r w:rsidRPr="006E2F50">
        <w:rPr>
          <w:rFonts w:cs="Arial"/>
        </w:rPr>
        <w:t xml:space="preserve"> F. (2002). </w:t>
      </w:r>
      <w:r w:rsidRPr="006E2F50">
        <w:rPr>
          <w:rFonts w:cs="Arial"/>
          <w:i/>
        </w:rPr>
        <w:t>Slum as a Way of Life</w:t>
      </w:r>
      <w:r w:rsidRPr="006E2F50">
        <w:rPr>
          <w:rFonts w:cs="Arial"/>
        </w:rPr>
        <w:t xml:space="preserve">. </w:t>
      </w:r>
      <w:r w:rsidR="00035EA7" w:rsidRPr="006E2F50">
        <w:rPr>
          <w:rFonts w:cs="Arial"/>
        </w:rPr>
        <w:t xml:space="preserve">Quezon City. </w:t>
      </w:r>
      <w:r w:rsidR="00EB560D" w:rsidRPr="006E2F50">
        <w:rPr>
          <w:rFonts w:cs="Arial"/>
          <w:color w:val="333333"/>
          <w:shd w:val="clear" w:color="auto" w:fill="FFFFFF"/>
        </w:rPr>
        <w:t>University of Philippines Press</w:t>
      </w:r>
    </w:p>
    <w:p w14:paraId="6F624B05" w14:textId="23261D50" w:rsidR="00CB2BC2" w:rsidRPr="006E2F50" w:rsidRDefault="37FB4FC1" w:rsidP="37FB4FC1">
      <w:pPr>
        <w:tabs>
          <w:tab w:val="left" w:pos="2130"/>
        </w:tabs>
        <w:ind w:left="576" w:hanging="576"/>
        <w:rPr>
          <w:rFonts w:cs="Arial"/>
          <w:lang w:val="nl-NL"/>
        </w:rPr>
      </w:pPr>
      <w:r w:rsidRPr="006E2F50">
        <w:rPr>
          <w:rFonts w:cs="Arial"/>
        </w:rPr>
        <w:t xml:space="preserve">Molino, Benito E. (2006). </w:t>
      </w:r>
      <w:r w:rsidRPr="006E2F50">
        <w:rPr>
          <w:rFonts w:cs="Arial"/>
          <w:i/>
          <w:iCs/>
        </w:rPr>
        <w:t>Voices from the Urban Setting: Urbanization and the Formation of Slums -Health and Economic Development in Urban Settings</w:t>
      </w:r>
      <w:r w:rsidRPr="006E2F50">
        <w:rPr>
          <w:rFonts w:cs="Arial"/>
        </w:rPr>
        <w:t xml:space="preserve">. </w:t>
      </w:r>
      <w:hyperlink r:id="rId43">
        <w:r w:rsidRPr="006E2F50">
          <w:rPr>
            <w:rStyle w:val="Hyperlink"/>
            <w:rFonts w:cs="Arial"/>
            <w:lang w:val="nl-NL"/>
          </w:rPr>
          <w:t>http://www.who.or.jp/knusd/docs/11_01/PlenaryB/009Benito%20Molino_ZOTO_WHO%20Presentation.pdf</w:t>
        </w:r>
      </w:hyperlink>
    </w:p>
    <w:p w14:paraId="28E50397" w14:textId="77E4F475" w:rsidR="00CB2BC2" w:rsidRPr="006E2F50" w:rsidRDefault="37FB4FC1" w:rsidP="37FB4FC1">
      <w:pPr>
        <w:ind w:left="576" w:hanging="576"/>
        <w:rPr>
          <w:rFonts w:cs="Arial"/>
          <w:color w:val="000000" w:themeColor="text1"/>
        </w:rPr>
      </w:pPr>
      <w:r w:rsidRPr="006E2F50">
        <w:rPr>
          <w:rFonts w:cs="Arial"/>
          <w:color w:val="000000" w:themeColor="text1"/>
        </w:rPr>
        <w:t xml:space="preserve">Notes on </w:t>
      </w:r>
      <w:r w:rsidRPr="006E2F50">
        <w:rPr>
          <w:rStyle w:val="yshortcuts"/>
        </w:rPr>
        <w:t>Poverty in the Philippines. (</w:t>
      </w:r>
      <w:r w:rsidRPr="006E2F50">
        <w:rPr>
          <w:rFonts w:cs="Arial"/>
          <w:color w:val="000000" w:themeColor="text1"/>
        </w:rPr>
        <w:t xml:space="preserve">2002 Edition). </w:t>
      </w:r>
      <w:hyperlink r:id="rId44">
        <w:r w:rsidRPr="006E2F50">
          <w:rPr>
            <w:rStyle w:val="yshortcuts"/>
            <w:rFonts w:cs="Arial"/>
            <w:color w:val="000000" w:themeColor="text1"/>
            <w:u w:val="single"/>
          </w:rPr>
          <w:t>http://www.apmforum.com/columns/orientseas49.htm</w:t>
        </w:r>
      </w:hyperlink>
      <w:r w:rsidRPr="006E2F50">
        <w:rPr>
          <w:rFonts w:cs="Arial"/>
          <w:color w:val="000000" w:themeColor="text1"/>
        </w:rPr>
        <w:t xml:space="preserve">  </w:t>
      </w:r>
    </w:p>
    <w:p w14:paraId="74C78C99" w14:textId="58D49FCE" w:rsidR="00CB2BC2" w:rsidRPr="006E2F50" w:rsidRDefault="37FB4FC1" w:rsidP="37FB4FC1">
      <w:pPr>
        <w:ind w:left="576" w:hanging="576"/>
        <w:rPr>
          <w:rFonts w:cs="Arial"/>
        </w:rPr>
      </w:pPr>
      <w:r w:rsidRPr="006E2F50">
        <w:rPr>
          <w:rFonts w:cs="Arial"/>
        </w:rPr>
        <w:t>Philippine Partnership for the Development of Human Resources in the Rural Areas (</w:t>
      </w:r>
      <w:proofErr w:type="spellStart"/>
      <w:r w:rsidRPr="006E2F50">
        <w:rPr>
          <w:rFonts w:cs="Arial"/>
        </w:rPr>
        <w:t>PhilDHRRA</w:t>
      </w:r>
      <w:proofErr w:type="spellEnd"/>
      <w:r w:rsidRPr="006E2F50">
        <w:rPr>
          <w:rFonts w:cs="Arial"/>
        </w:rPr>
        <w:t>). (1993)</w:t>
      </w:r>
      <w:r w:rsidRPr="006E2F50">
        <w:rPr>
          <w:rFonts w:cs="Arial"/>
          <w:i/>
          <w:iCs/>
        </w:rPr>
        <w:t>. Some Practical Tools and Guidelines in Gender and Development,</w:t>
      </w:r>
      <w:r w:rsidRPr="006E2F50">
        <w:rPr>
          <w:rFonts w:cs="Arial"/>
        </w:rPr>
        <w:t xml:space="preserve"> Quezon City: </w:t>
      </w:r>
      <w:proofErr w:type="spellStart"/>
      <w:r w:rsidRPr="006E2F50">
        <w:rPr>
          <w:rFonts w:cs="Arial"/>
        </w:rPr>
        <w:t>PhilDHRRA</w:t>
      </w:r>
      <w:proofErr w:type="spellEnd"/>
      <w:r w:rsidRPr="006E2F50">
        <w:rPr>
          <w:rFonts w:cs="Arial"/>
        </w:rPr>
        <w:t>.</w:t>
      </w:r>
    </w:p>
    <w:p w14:paraId="2669B422" w14:textId="11F47AA0" w:rsidR="00CB2BC2" w:rsidRPr="006E2F50" w:rsidRDefault="37FB4FC1" w:rsidP="37FB4FC1">
      <w:pPr>
        <w:ind w:left="576" w:hanging="576"/>
        <w:rPr>
          <w:rFonts w:cs="Arial"/>
          <w:lang w:val="nl-NL"/>
        </w:rPr>
      </w:pPr>
      <w:r w:rsidRPr="006E2F50">
        <w:rPr>
          <w:rFonts w:cs="Arial"/>
        </w:rPr>
        <w:t xml:space="preserve">Philippine Urban Forum. (2003.)  </w:t>
      </w:r>
      <w:r w:rsidRPr="006E2F50">
        <w:rPr>
          <w:rFonts w:cs="Arial"/>
          <w:i/>
          <w:iCs/>
        </w:rPr>
        <w:t xml:space="preserve">State of the Philippine Urban System. </w:t>
      </w:r>
      <w:r w:rsidRPr="006E2F50">
        <w:rPr>
          <w:rFonts w:cs="Arial"/>
        </w:rPr>
        <w:t xml:space="preserve"> </w:t>
      </w:r>
      <w:hyperlink r:id="rId45" w:anchor="1">
        <w:r w:rsidRPr="006E2F50">
          <w:rPr>
            <w:rStyle w:val="Hyperlink"/>
            <w:rFonts w:cs="Arial"/>
            <w:lang w:val="nl-NL"/>
          </w:rPr>
          <w:t>http://home.earthlink.net/~lordprozen/PUF/bahang/state.html#1</w:t>
        </w:r>
      </w:hyperlink>
      <w:r w:rsidRPr="006E2F50">
        <w:rPr>
          <w:rFonts w:cs="Arial"/>
          <w:lang w:val="nl-NL"/>
        </w:rPr>
        <w:t xml:space="preserve"> </w:t>
      </w:r>
    </w:p>
    <w:p w14:paraId="40303B37" w14:textId="4ADC959C" w:rsidR="00CB2BC2" w:rsidRPr="006E2F50" w:rsidRDefault="37FB4FC1" w:rsidP="37FB4FC1">
      <w:pPr>
        <w:ind w:left="576" w:hanging="576"/>
        <w:rPr>
          <w:rFonts w:cs="Arial"/>
        </w:rPr>
      </w:pPr>
      <w:proofErr w:type="spellStart"/>
      <w:r w:rsidRPr="006E2F50">
        <w:rPr>
          <w:rFonts w:cs="Arial"/>
        </w:rPr>
        <w:t>Ringma</w:t>
      </w:r>
      <w:proofErr w:type="spellEnd"/>
      <w:r w:rsidRPr="006E2F50">
        <w:rPr>
          <w:rFonts w:cs="Arial"/>
        </w:rPr>
        <w:t xml:space="preserve">, Charles. (2009). Liberation Theologians Speak to Evangelicals: A </w:t>
      </w:r>
      <w:r w:rsidR="005F1B46" w:rsidRPr="006E2F50">
        <w:rPr>
          <w:rFonts w:cs="Arial"/>
        </w:rPr>
        <w:t>T</w:t>
      </w:r>
      <w:r w:rsidRPr="006E2F50">
        <w:rPr>
          <w:rFonts w:cs="Arial"/>
        </w:rPr>
        <w:t xml:space="preserve">heology and Praxis of Serving the Poor. </w:t>
      </w:r>
      <w:r w:rsidRPr="006E2F50">
        <w:rPr>
          <w:rFonts w:cs="Arial"/>
          <w:i/>
          <w:iCs/>
        </w:rPr>
        <w:t>Phronesis: A Journal of Asian Theological Seminary</w:t>
      </w:r>
      <w:r w:rsidRPr="006E2F50">
        <w:rPr>
          <w:rFonts w:cs="Arial"/>
        </w:rPr>
        <w:t>. Vol. 15, Nos 1-2, 2008/2009,</w:t>
      </w:r>
      <w:r w:rsidRPr="006E2F50">
        <w:rPr>
          <w:rFonts w:cs="Arial"/>
          <w:i/>
          <w:iCs/>
        </w:rPr>
        <w:t xml:space="preserve"> </w:t>
      </w:r>
      <w:r w:rsidRPr="006E2F50">
        <w:rPr>
          <w:rFonts w:cs="Arial"/>
        </w:rPr>
        <w:t>7-25.</w:t>
      </w:r>
    </w:p>
    <w:p w14:paraId="155C9608" w14:textId="5487AA36" w:rsidR="00CB2BC2" w:rsidRPr="006E2F50" w:rsidRDefault="37FB4FC1" w:rsidP="37FB4FC1">
      <w:pPr>
        <w:ind w:left="576" w:hanging="576"/>
        <w:rPr>
          <w:rFonts w:cs="Arial"/>
          <w:i/>
          <w:iCs/>
        </w:rPr>
      </w:pPr>
      <w:proofErr w:type="spellStart"/>
      <w:r w:rsidRPr="006E2F50">
        <w:rPr>
          <w:rFonts w:cs="Arial"/>
        </w:rPr>
        <w:t>Sabanal</w:t>
      </w:r>
      <w:proofErr w:type="spellEnd"/>
      <w:r w:rsidRPr="006E2F50">
        <w:rPr>
          <w:rFonts w:cs="Arial"/>
        </w:rPr>
        <w:t xml:space="preserve">, </w:t>
      </w:r>
      <w:proofErr w:type="gramStart"/>
      <w:r w:rsidRPr="006E2F50">
        <w:rPr>
          <w:rFonts w:cs="Arial"/>
        </w:rPr>
        <w:t>Christopher</w:t>
      </w:r>
      <w:proofErr w:type="gramEnd"/>
      <w:r w:rsidRPr="006E2F50">
        <w:rPr>
          <w:rFonts w:cs="Arial"/>
        </w:rPr>
        <w:t xml:space="preserve"> and Annelle </w:t>
      </w:r>
      <w:proofErr w:type="spellStart"/>
      <w:r w:rsidRPr="006E2F50">
        <w:rPr>
          <w:rFonts w:cs="Arial"/>
        </w:rPr>
        <w:t>Guimihid-Sabanal</w:t>
      </w:r>
      <w:proofErr w:type="spellEnd"/>
      <w:r w:rsidRPr="006E2F50">
        <w:rPr>
          <w:rFonts w:cs="Arial"/>
        </w:rPr>
        <w:t xml:space="preserve">. (2009). Orientation to Social Involvement as Related to Eschatological views:  A Survey of Filipino Evangelicals. </w:t>
      </w:r>
      <w:r w:rsidRPr="006E2F50">
        <w:rPr>
          <w:rFonts w:cs="Arial"/>
          <w:i/>
          <w:iCs/>
        </w:rPr>
        <w:t xml:space="preserve">Phronesis: A Journal of Asian Theological Seminary. Vol. 15, Nos 1-2, 2008/2009, </w:t>
      </w:r>
      <w:r w:rsidRPr="006E2F50">
        <w:rPr>
          <w:rFonts w:cs="Arial"/>
        </w:rPr>
        <w:t>127-145.</w:t>
      </w:r>
    </w:p>
    <w:p w14:paraId="1BF47DB6" w14:textId="56393D97" w:rsidR="00CB2BC2" w:rsidRPr="006E2F50" w:rsidRDefault="37FB4FC1" w:rsidP="37FB4FC1">
      <w:pPr>
        <w:autoSpaceDE w:val="0"/>
        <w:autoSpaceDN w:val="0"/>
        <w:adjustRightInd w:val="0"/>
        <w:ind w:left="576" w:hanging="576"/>
        <w:rPr>
          <w:rFonts w:cs="Arial"/>
          <w:color w:val="000000" w:themeColor="text1"/>
        </w:rPr>
      </w:pPr>
      <w:r w:rsidRPr="006E2F50">
        <w:rPr>
          <w:rFonts w:cs="Arial"/>
        </w:rPr>
        <w:t xml:space="preserve">Sachs, </w:t>
      </w:r>
      <w:proofErr w:type="spellStart"/>
      <w:r w:rsidRPr="006E2F50">
        <w:rPr>
          <w:rFonts w:cs="Arial"/>
        </w:rPr>
        <w:t>Ignacy</w:t>
      </w:r>
      <w:proofErr w:type="spellEnd"/>
      <w:r w:rsidRPr="006E2F50">
        <w:rPr>
          <w:rFonts w:cs="Arial"/>
        </w:rPr>
        <w:t>. (1980). Cities and resources</w:t>
      </w:r>
      <w:r w:rsidRPr="006E2F50">
        <w:rPr>
          <w:rFonts w:cs="Arial"/>
          <w:b/>
          <w:bCs/>
        </w:rPr>
        <w:t>.</w:t>
      </w:r>
      <w:r w:rsidRPr="006E2F50">
        <w:rPr>
          <w:rFonts w:cs="Arial"/>
          <w:b/>
          <w:bCs/>
          <w:i/>
          <w:iCs/>
        </w:rPr>
        <w:t xml:space="preserve"> </w:t>
      </w:r>
      <w:r w:rsidRPr="006E2F50">
        <w:rPr>
          <w:rFonts w:cs="Arial"/>
          <w:i/>
          <w:iCs/>
          <w:color w:val="000000" w:themeColor="text1"/>
        </w:rPr>
        <w:t xml:space="preserve">Social Science Information </w:t>
      </w:r>
      <w:r w:rsidRPr="006E2F50">
        <w:rPr>
          <w:rFonts w:cs="Arial"/>
          <w:color w:val="000000" w:themeColor="text1"/>
        </w:rPr>
        <w:t xml:space="preserve">1980; 19; 673.  </w:t>
      </w:r>
      <w:r w:rsidRPr="006E2F50">
        <w:rPr>
          <w:rFonts w:cs="Arial"/>
          <w:color w:val="0000FF"/>
        </w:rPr>
        <w:t>http://ssi.sagepub.com</w:t>
      </w:r>
    </w:p>
    <w:p w14:paraId="0D876991" w14:textId="323EDFA9" w:rsidR="00CB2BC2" w:rsidRPr="006E2F50" w:rsidRDefault="37FB4FC1" w:rsidP="37FB4FC1">
      <w:pPr>
        <w:ind w:left="576" w:hanging="576"/>
        <w:rPr>
          <w:rFonts w:cs="Arial"/>
        </w:rPr>
      </w:pPr>
      <w:proofErr w:type="spellStart"/>
      <w:proofErr w:type="gramStart"/>
      <w:r w:rsidRPr="006E2F50">
        <w:rPr>
          <w:rFonts w:cs="Arial"/>
          <w:lang w:val="pt-BR"/>
        </w:rPr>
        <w:t>Tadem</w:t>
      </w:r>
      <w:proofErr w:type="spellEnd"/>
      <w:r w:rsidRPr="006E2F50">
        <w:rPr>
          <w:rFonts w:cs="Arial"/>
          <w:lang w:val="pt-BR"/>
        </w:rPr>
        <w:t>,  Teresa</w:t>
      </w:r>
      <w:proofErr w:type="gramEnd"/>
      <w:r w:rsidRPr="006E2F50">
        <w:rPr>
          <w:rFonts w:cs="Arial"/>
          <w:lang w:val="pt-BR"/>
        </w:rPr>
        <w:t xml:space="preserve"> S. </w:t>
      </w:r>
      <w:proofErr w:type="spellStart"/>
      <w:r w:rsidRPr="006E2F50">
        <w:rPr>
          <w:rFonts w:cs="Arial"/>
          <w:lang w:val="pt-BR"/>
        </w:rPr>
        <w:t>and</w:t>
      </w:r>
      <w:proofErr w:type="spellEnd"/>
      <w:r w:rsidRPr="006E2F50">
        <w:rPr>
          <w:rFonts w:cs="Arial"/>
          <w:lang w:val="pt-BR"/>
        </w:rPr>
        <w:t xml:space="preserve"> Noel M. Morada. (</w:t>
      </w:r>
      <w:r w:rsidRPr="006E2F50">
        <w:rPr>
          <w:rFonts w:cs="Arial"/>
        </w:rPr>
        <w:t xml:space="preserve">2006). </w:t>
      </w:r>
      <w:r w:rsidRPr="006E2F50">
        <w:rPr>
          <w:rFonts w:cs="Arial"/>
          <w:i/>
          <w:iCs/>
        </w:rPr>
        <w:t>Philippine Politics and Governance: Challenge to Democratization and Development.</w:t>
      </w:r>
      <w:r w:rsidRPr="006E2F50">
        <w:rPr>
          <w:rFonts w:cs="Arial"/>
        </w:rPr>
        <w:t xml:space="preserve"> Quezon City: Political Science Department, University of the Philippines.</w:t>
      </w:r>
    </w:p>
    <w:p w14:paraId="1EE986DE" w14:textId="77777777" w:rsidR="00CB2BC2" w:rsidRPr="006E2F50" w:rsidRDefault="00CB2BC2" w:rsidP="00F705A5">
      <w:pPr>
        <w:ind w:left="576" w:hanging="576"/>
        <w:rPr>
          <w:rFonts w:cs="Arial"/>
        </w:rPr>
      </w:pPr>
      <w:r w:rsidRPr="006E2F50">
        <w:rPr>
          <w:rFonts w:cs="Arial"/>
        </w:rPr>
        <w:t xml:space="preserve">The Philippine Poverty Situation: Beyond Poverty Measures, </w:t>
      </w:r>
      <w:r w:rsidRPr="006E2F50">
        <w:rPr>
          <w:rStyle w:val="yshortcuts"/>
        </w:rPr>
        <w:t>Inequality</w:t>
      </w:r>
      <w:r w:rsidRPr="006E2F50">
        <w:rPr>
          <w:rFonts w:cs="Arial"/>
        </w:rPr>
        <w:t xml:space="preserve"> Grows </w:t>
      </w:r>
    </w:p>
    <w:p w14:paraId="74DA0B6C" w14:textId="5CEC941E" w:rsidR="00CB2BC2" w:rsidRPr="006E2F50" w:rsidRDefault="000517E6" w:rsidP="67C49542">
      <w:pPr>
        <w:ind w:left="576" w:hanging="576"/>
        <w:rPr>
          <w:rStyle w:val="yshortcuts"/>
        </w:rPr>
      </w:pPr>
      <w:hyperlink r:id="rId46">
        <w:r w:rsidR="37FB4FC1" w:rsidRPr="006E2F50">
          <w:rPr>
            <w:rStyle w:val="yshortcuts"/>
            <w:rFonts w:cs="Arial"/>
            <w:color w:val="000000" w:themeColor="text1"/>
            <w:lang w:val="nl-NL"/>
          </w:rPr>
          <w:t>http://info.ibon.org/index.php?option=com_content</w:t>
        </w:r>
        <w:r w:rsidR="37FB4FC1" w:rsidRPr="006E2F50">
          <w:rPr>
            <w:rStyle w:val="yshortcuts"/>
          </w:rPr>
          <w:t>&amp;task=view&amp;id=140&amp;Itemid=50</w:t>
        </w:r>
      </w:hyperlink>
    </w:p>
    <w:p w14:paraId="3FB39EEF" w14:textId="77777777" w:rsidR="00410F4E" w:rsidRPr="006E2F50" w:rsidRDefault="00410F4E" w:rsidP="67C49542">
      <w:pPr>
        <w:ind w:left="576" w:hanging="576"/>
        <w:rPr>
          <w:rFonts w:cs="Arial"/>
          <w:color w:val="000000" w:themeColor="text1"/>
          <w:lang w:val="nl-NL"/>
        </w:rPr>
      </w:pPr>
    </w:p>
    <w:p w14:paraId="389309F8" w14:textId="3BD2D412" w:rsidR="005F4250" w:rsidRPr="006E2F50" w:rsidRDefault="00CB2BC2" w:rsidP="67C49542">
      <w:pPr>
        <w:pStyle w:val="Heading3"/>
      </w:pPr>
      <w:r w:rsidRPr="006E2F50">
        <w:t>Indian Realities (Mostly in the HBI library)</w:t>
      </w:r>
    </w:p>
    <w:p w14:paraId="7BF24149" w14:textId="77777777" w:rsidR="00CB2BC2" w:rsidRPr="006E2F50" w:rsidRDefault="00CB2BC2">
      <w:pPr>
        <w:autoSpaceDE w:val="0"/>
        <w:autoSpaceDN w:val="0"/>
        <w:adjustRightInd w:val="0"/>
        <w:ind w:left="720" w:hanging="720"/>
        <w:rPr>
          <w:lang w:val="en-NZ"/>
        </w:rPr>
      </w:pPr>
      <w:proofErr w:type="spellStart"/>
      <w:r w:rsidRPr="006E2F50">
        <w:rPr>
          <w:lang w:val="en-NZ"/>
        </w:rPr>
        <w:t>Breman</w:t>
      </w:r>
      <w:proofErr w:type="spellEnd"/>
      <w:r w:rsidRPr="006E2F50">
        <w:rPr>
          <w:lang w:val="en-NZ"/>
        </w:rPr>
        <w:t xml:space="preserve">, Jan. (2002). </w:t>
      </w:r>
      <w:r w:rsidRPr="006E2F50">
        <w:rPr>
          <w:i/>
          <w:lang w:val="en-NZ"/>
        </w:rPr>
        <w:t>The Labouring Poor in India: Patterns of Exploitation, Subordination, and Exclusion</w:t>
      </w:r>
      <w:r w:rsidRPr="006E2F50">
        <w:rPr>
          <w:lang w:val="en-NZ"/>
        </w:rPr>
        <w:t>: Oxford University Press, USA.</w:t>
      </w:r>
    </w:p>
    <w:p w14:paraId="17BF97B1" w14:textId="654FF556" w:rsidR="00CB2BC2" w:rsidRPr="006E2F50" w:rsidRDefault="37FB4FC1" w:rsidP="37FB4FC1">
      <w:pPr>
        <w:ind w:left="720" w:hanging="720"/>
      </w:pPr>
      <w:r w:rsidRPr="006E2F50">
        <w:t xml:space="preserve">Conn, Harvie. (1987, Jan-Mar). Any Faith Dies in the City. </w:t>
      </w:r>
      <w:r w:rsidRPr="006E2F50">
        <w:rPr>
          <w:i/>
          <w:iCs/>
        </w:rPr>
        <w:t>India Church Growth Quarterly.</w:t>
      </w:r>
    </w:p>
    <w:p w14:paraId="2C2B12AE" w14:textId="188EE2B6" w:rsidR="00CB2BC2" w:rsidRPr="006E2F50" w:rsidRDefault="37FB4FC1" w:rsidP="37FB4FC1">
      <w:pPr>
        <w:ind w:left="720" w:hanging="720"/>
      </w:pPr>
      <w:r w:rsidRPr="006E2F50">
        <w:t xml:space="preserve">Dawson, John. (1995, Oct).  Breaking through a City’s Invisible Barriers to the Gospel. </w:t>
      </w:r>
      <w:r w:rsidRPr="006E2F50">
        <w:rPr>
          <w:i/>
          <w:iCs/>
        </w:rPr>
        <w:t>Inside Madras.</w:t>
      </w:r>
    </w:p>
    <w:p w14:paraId="0B786B97" w14:textId="77777777" w:rsidR="00CB2BC2" w:rsidRPr="006E2F50" w:rsidRDefault="00CB2BC2">
      <w:pPr>
        <w:ind w:left="720" w:hanging="720"/>
      </w:pPr>
      <w:r w:rsidRPr="006E2F50">
        <w:t xml:space="preserve">De Souza, Alfred. (1983). </w:t>
      </w:r>
      <w:r w:rsidRPr="006E2F50">
        <w:rPr>
          <w:i/>
        </w:rPr>
        <w:t>The Indian City</w:t>
      </w:r>
      <w:r w:rsidRPr="006E2F50">
        <w:t xml:space="preserve">. 2 Ansari Rd </w:t>
      </w:r>
      <w:proofErr w:type="spellStart"/>
      <w:r w:rsidRPr="006E2F50">
        <w:t>Daryaganj</w:t>
      </w:r>
      <w:proofErr w:type="spellEnd"/>
      <w:r w:rsidRPr="006E2F50">
        <w:t xml:space="preserve"> New Delhi: Manohar Publication.</w:t>
      </w:r>
    </w:p>
    <w:p w14:paraId="25C4332F" w14:textId="77777777" w:rsidR="00CB2BC2" w:rsidRPr="006E2F50" w:rsidRDefault="00CB2BC2">
      <w:pPr>
        <w:autoSpaceDE w:val="0"/>
        <w:autoSpaceDN w:val="0"/>
        <w:adjustRightInd w:val="0"/>
        <w:ind w:left="720" w:hanging="720"/>
        <w:rPr>
          <w:lang w:val="en-NZ"/>
        </w:rPr>
      </w:pPr>
      <w:r w:rsidRPr="006E2F50">
        <w:rPr>
          <w:lang w:val="en-NZ"/>
        </w:rPr>
        <w:t xml:space="preserve">Dietrich, Gabriele &amp; </w:t>
      </w:r>
      <w:proofErr w:type="spellStart"/>
      <w:r w:rsidRPr="006E2F50">
        <w:rPr>
          <w:lang w:val="en-NZ"/>
        </w:rPr>
        <w:t>Wielenga</w:t>
      </w:r>
      <w:proofErr w:type="spellEnd"/>
      <w:r w:rsidRPr="006E2F50">
        <w:rPr>
          <w:lang w:val="en-NZ"/>
        </w:rPr>
        <w:t xml:space="preserve">, Bas. (2003). </w:t>
      </w:r>
      <w:r w:rsidRPr="006E2F50">
        <w:rPr>
          <w:i/>
          <w:lang w:val="en-NZ"/>
        </w:rPr>
        <w:t>Towards Understanding Indian Society</w:t>
      </w:r>
      <w:r w:rsidRPr="006E2F50">
        <w:rPr>
          <w:lang w:val="en-NZ"/>
        </w:rPr>
        <w:t xml:space="preserve">. </w:t>
      </w:r>
      <w:proofErr w:type="spellStart"/>
      <w:r w:rsidRPr="006E2F50">
        <w:rPr>
          <w:lang w:val="en-NZ"/>
        </w:rPr>
        <w:t>Tiruvalla</w:t>
      </w:r>
      <w:proofErr w:type="spellEnd"/>
      <w:r w:rsidRPr="006E2F50">
        <w:rPr>
          <w:lang w:val="en-NZ"/>
        </w:rPr>
        <w:t xml:space="preserve">, India: </w:t>
      </w:r>
      <w:proofErr w:type="spellStart"/>
      <w:r w:rsidRPr="006E2F50">
        <w:rPr>
          <w:lang w:val="en-NZ"/>
        </w:rPr>
        <w:t>Christava</w:t>
      </w:r>
      <w:proofErr w:type="spellEnd"/>
      <w:r w:rsidRPr="006E2F50">
        <w:rPr>
          <w:lang w:val="en-NZ"/>
        </w:rPr>
        <w:t xml:space="preserve"> Sahitya </w:t>
      </w:r>
      <w:proofErr w:type="spellStart"/>
      <w:r w:rsidRPr="006E2F50">
        <w:rPr>
          <w:lang w:val="en-NZ"/>
        </w:rPr>
        <w:t>Samithy</w:t>
      </w:r>
      <w:proofErr w:type="spellEnd"/>
      <w:r w:rsidRPr="006E2F50">
        <w:rPr>
          <w:lang w:val="en-NZ"/>
        </w:rPr>
        <w:t>.</w:t>
      </w:r>
    </w:p>
    <w:p w14:paraId="72EC55CE" w14:textId="77777777" w:rsidR="00CB2BC2" w:rsidRPr="006E2F50" w:rsidRDefault="37FB4FC1" w:rsidP="37FB4FC1">
      <w:pPr>
        <w:ind w:left="720" w:hanging="720"/>
      </w:pPr>
      <w:r w:rsidRPr="006E2F50">
        <w:t xml:space="preserve">Dubose, Francis M. (1986). Urban poverty challenges the church, </w:t>
      </w:r>
      <w:r w:rsidRPr="006E2F50">
        <w:rPr>
          <w:i/>
          <w:iCs/>
        </w:rPr>
        <w:t xml:space="preserve">India Church Growth Quarterly, </w:t>
      </w:r>
      <w:r w:rsidRPr="006E2F50">
        <w:t>July-Sept 1986.</w:t>
      </w:r>
    </w:p>
    <w:p w14:paraId="6FA4C7D4" w14:textId="4BB70955" w:rsidR="00CB2BC2" w:rsidRPr="006E2F50" w:rsidRDefault="37FB4FC1" w:rsidP="37FB4FC1">
      <w:pPr>
        <w:ind w:left="720" w:hanging="720"/>
      </w:pPr>
      <w:r w:rsidRPr="006E2F50">
        <w:lastRenderedPageBreak/>
        <w:t xml:space="preserve">Greenway, Roger S. (1987, July-Sept). </w:t>
      </w:r>
      <w:r w:rsidRPr="006E2F50">
        <w:rPr>
          <w:i/>
          <w:iCs/>
        </w:rPr>
        <w:t>The Importance of Missionary Research.</w:t>
      </w:r>
      <w:r w:rsidRPr="006E2F50">
        <w:t xml:space="preserve"> </w:t>
      </w:r>
      <w:r w:rsidRPr="006E2F50">
        <w:rPr>
          <w:i/>
          <w:iCs/>
        </w:rPr>
        <w:t>India Church Growth Quarterly</w:t>
      </w:r>
      <w:r w:rsidRPr="006E2F50">
        <w:t>.</w:t>
      </w:r>
    </w:p>
    <w:p w14:paraId="1F9303EF" w14:textId="6B7AAEC6" w:rsidR="00CB2BC2" w:rsidRPr="006E2F50" w:rsidRDefault="37FB4FC1" w:rsidP="37FB4FC1">
      <w:pPr>
        <w:ind w:left="720" w:hanging="720"/>
      </w:pPr>
      <w:r w:rsidRPr="006E2F50">
        <w:t>----- (1</w:t>
      </w:r>
      <w:r w:rsidR="00C052E7" w:rsidRPr="006E2F50">
        <w:t>9</w:t>
      </w:r>
      <w:r w:rsidRPr="006E2F50">
        <w:t>87, July –</w:t>
      </w:r>
      <w:proofErr w:type="gramStart"/>
      <w:r w:rsidRPr="006E2F50">
        <w:t>Sept)</w:t>
      </w:r>
      <w:r w:rsidRPr="006E2F50">
        <w:rPr>
          <w:i/>
          <w:iCs/>
        </w:rPr>
        <w:t>The</w:t>
      </w:r>
      <w:proofErr w:type="gramEnd"/>
      <w:r w:rsidRPr="006E2F50">
        <w:rPr>
          <w:i/>
          <w:iCs/>
        </w:rPr>
        <w:t xml:space="preserve"> Place of Research in a Plan for World </w:t>
      </w:r>
      <w:proofErr w:type="spellStart"/>
      <w:r w:rsidRPr="006E2F50">
        <w:rPr>
          <w:i/>
          <w:iCs/>
        </w:rPr>
        <w:t>Evangelizaton</w:t>
      </w:r>
      <w:proofErr w:type="spellEnd"/>
      <w:r w:rsidRPr="006E2F50">
        <w:rPr>
          <w:i/>
          <w:iCs/>
        </w:rPr>
        <w:t>.</w:t>
      </w:r>
      <w:r w:rsidRPr="006E2F50">
        <w:t xml:space="preserve"> </w:t>
      </w:r>
      <w:r w:rsidRPr="006E2F50">
        <w:rPr>
          <w:i/>
          <w:iCs/>
        </w:rPr>
        <w:t>India Church Growth Quarterly.</w:t>
      </w:r>
    </w:p>
    <w:p w14:paraId="660A9B4C" w14:textId="546FCBF5" w:rsidR="00CB2BC2" w:rsidRPr="006E2F50" w:rsidRDefault="37FB4FC1" w:rsidP="37FB4FC1">
      <w:pPr>
        <w:ind w:left="720" w:hanging="720"/>
      </w:pPr>
      <w:r w:rsidRPr="006E2F50">
        <w:t xml:space="preserve">Hedlund, Roger E. (1992). </w:t>
      </w:r>
      <w:r w:rsidRPr="006E2F50">
        <w:rPr>
          <w:i/>
          <w:iCs/>
        </w:rPr>
        <w:t>Evangelization, and Church Growth: Issues from the Asian Context.</w:t>
      </w:r>
      <w:r w:rsidRPr="006E2F50">
        <w:t xml:space="preserve"> C.G.R.C. </w:t>
      </w:r>
      <w:r w:rsidR="00D772DF" w:rsidRPr="006E2F50">
        <w:t xml:space="preserve">Bombay: </w:t>
      </w:r>
      <w:proofErr w:type="spellStart"/>
      <w:r w:rsidRPr="006E2F50">
        <w:t>McGavran</w:t>
      </w:r>
      <w:proofErr w:type="spellEnd"/>
      <w:r w:rsidRPr="006E2F50">
        <w:t xml:space="preserve"> Institute.</w:t>
      </w:r>
    </w:p>
    <w:p w14:paraId="3FF4AAA5" w14:textId="77777777" w:rsidR="00CB2BC2" w:rsidRPr="006E2F50" w:rsidRDefault="00CB2BC2">
      <w:pPr>
        <w:ind w:left="720" w:hanging="720"/>
      </w:pPr>
      <w:r w:rsidRPr="006E2F50">
        <w:t>-----</w:t>
      </w:r>
      <w:r w:rsidRPr="006E2F50">
        <w:rPr>
          <w:i/>
        </w:rPr>
        <w:t>Towards a Biblical Theology or Urban Evangelization,</w:t>
      </w:r>
      <w:r w:rsidRPr="006E2F50">
        <w:t xml:space="preserve"> </w:t>
      </w:r>
      <w:r w:rsidRPr="006E2F50">
        <w:rPr>
          <w:u w:val="single"/>
        </w:rPr>
        <w:t>India Church Growth Quarterly</w:t>
      </w:r>
      <w:r w:rsidRPr="006E2F50">
        <w:t>, Jan-Mar 1987</w:t>
      </w:r>
    </w:p>
    <w:p w14:paraId="28435555" w14:textId="77777777" w:rsidR="00CB2BC2" w:rsidRPr="006E2F50" w:rsidRDefault="00CB2BC2">
      <w:pPr>
        <w:ind w:left="720" w:hanging="720"/>
      </w:pPr>
      <w:r w:rsidRPr="006E2F50">
        <w:t>Lal, A.K.</w:t>
      </w:r>
      <w:r w:rsidRPr="006E2F50">
        <w:rPr>
          <w:i/>
        </w:rPr>
        <w:t xml:space="preserve"> Urban Planning: Emerging Issues</w:t>
      </w:r>
      <w:r w:rsidRPr="006E2F50">
        <w:t xml:space="preserve"> Yojana December 1998</w:t>
      </w:r>
    </w:p>
    <w:p w14:paraId="3A2D6C1B" w14:textId="77777777" w:rsidR="00CB2BC2" w:rsidRPr="006E2F50" w:rsidRDefault="00CB2BC2">
      <w:pPr>
        <w:ind w:left="720" w:hanging="720"/>
      </w:pPr>
      <w:proofErr w:type="spellStart"/>
      <w:r w:rsidRPr="006E2F50">
        <w:t>Lapiere</w:t>
      </w:r>
      <w:proofErr w:type="spellEnd"/>
      <w:r w:rsidRPr="006E2F50">
        <w:t xml:space="preserve">, Dominique. (1989). </w:t>
      </w:r>
      <w:r w:rsidRPr="006E2F50">
        <w:rPr>
          <w:i/>
        </w:rPr>
        <w:t xml:space="preserve">The City of Joy </w:t>
      </w:r>
      <w:r w:rsidRPr="006E2F50">
        <w:t>(</w:t>
      </w:r>
      <w:proofErr w:type="spellStart"/>
      <w:r w:rsidRPr="006E2F50">
        <w:t>Eng.Translation</w:t>
      </w:r>
      <w:proofErr w:type="spellEnd"/>
      <w:r w:rsidRPr="006E2F50">
        <w:t xml:space="preserve">) London: Arrow Books. (Reprinted) </w:t>
      </w:r>
    </w:p>
    <w:p w14:paraId="7B99138F" w14:textId="769C0FC1" w:rsidR="00CB2BC2" w:rsidRPr="006E2F50" w:rsidRDefault="37FB4FC1" w:rsidP="37FB4FC1">
      <w:pPr>
        <w:ind w:left="720" w:hanging="720"/>
      </w:pPr>
      <w:proofErr w:type="spellStart"/>
      <w:r w:rsidRPr="006E2F50">
        <w:t>Mangalaraj</w:t>
      </w:r>
      <w:proofErr w:type="spellEnd"/>
      <w:r w:rsidRPr="006E2F50">
        <w:t>, Lawrence. (1997, Oct-Nov). “</w:t>
      </w:r>
      <w:r w:rsidRPr="006E2F50">
        <w:rPr>
          <w:i/>
          <w:iCs/>
        </w:rPr>
        <w:t>Yahweh and our city.</w:t>
      </w:r>
      <w:r w:rsidRPr="006E2F50">
        <w:t>”</w:t>
      </w:r>
      <w:r w:rsidRPr="006E2F50">
        <w:rPr>
          <w:i/>
          <w:iCs/>
        </w:rPr>
        <w:t xml:space="preserve"> Inside Madras.</w:t>
      </w:r>
    </w:p>
    <w:p w14:paraId="3A90474A" w14:textId="0A39B695" w:rsidR="00CB2BC2" w:rsidRPr="006E2F50" w:rsidRDefault="37FB4FC1" w:rsidP="37FB4FC1">
      <w:pPr>
        <w:widowControl w:val="0"/>
        <w:ind w:left="720" w:hanging="720"/>
        <w:jc w:val="both"/>
      </w:pPr>
      <w:proofErr w:type="spellStart"/>
      <w:r w:rsidRPr="006E2F50">
        <w:t>Mangalwadi</w:t>
      </w:r>
      <w:proofErr w:type="spellEnd"/>
      <w:r w:rsidRPr="006E2F50">
        <w:t xml:space="preserve">, Vishal and Ruth. (1997). </w:t>
      </w:r>
      <w:r w:rsidRPr="006E2F50">
        <w:rPr>
          <w:i/>
          <w:iCs/>
        </w:rPr>
        <w:t xml:space="preserve">Carey, </w:t>
      </w:r>
      <w:proofErr w:type="gramStart"/>
      <w:r w:rsidRPr="006E2F50">
        <w:rPr>
          <w:i/>
          <w:iCs/>
        </w:rPr>
        <w:t>Christ</w:t>
      </w:r>
      <w:proofErr w:type="gramEnd"/>
      <w:r w:rsidRPr="006E2F50">
        <w:rPr>
          <w:i/>
          <w:iCs/>
        </w:rPr>
        <w:t xml:space="preserve"> and Cultural Transformation</w:t>
      </w:r>
      <w:r w:rsidRPr="006E2F50">
        <w:t>. Cumbria: OM Books.</w:t>
      </w:r>
    </w:p>
    <w:p w14:paraId="4C0BC2EA" w14:textId="45334271" w:rsidR="00CB2BC2" w:rsidRPr="006E2F50" w:rsidRDefault="37FB4FC1" w:rsidP="37FB4FC1">
      <w:pPr>
        <w:ind w:left="720" w:hanging="720"/>
      </w:pPr>
      <w:proofErr w:type="spellStart"/>
      <w:r w:rsidRPr="006E2F50">
        <w:t>Manokaran</w:t>
      </w:r>
      <w:proofErr w:type="spellEnd"/>
      <w:r w:rsidRPr="006E2F50">
        <w:t>, J.N.</w:t>
      </w:r>
      <w:r w:rsidRPr="006E2F50">
        <w:rPr>
          <w:i/>
          <w:iCs/>
        </w:rPr>
        <w:t xml:space="preserve"> </w:t>
      </w:r>
      <w:r w:rsidRPr="006E2F50">
        <w:t xml:space="preserve">(2005). </w:t>
      </w:r>
      <w:r w:rsidRPr="006E2F50">
        <w:rPr>
          <w:i/>
          <w:iCs/>
        </w:rPr>
        <w:t>Christ and Cities,</w:t>
      </w:r>
      <w:r w:rsidRPr="006E2F50">
        <w:t xml:space="preserve"> Chennai: Mission Educational Books.</w:t>
      </w:r>
    </w:p>
    <w:p w14:paraId="7A416D76" w14:textId="474C2847" w:rsidR="00CB2BC2" w:rsidRPr="006E2F50" w:rsidRDefault="37FB4FC1" w:rsidP="37FB4FC1">
      <w:pPr>
        <w:ind w:left="720" w:hanging="720"/>
        <w:rPr>
          <w:i/>
          <w:iCs/>
        </w:rPr>
      </w:pPr>
      <w:r w:rsidRPr="006E2F50">
        <w:rPr>
          <w:i/>
          <w:iCs/>
        </w:rPr>
        <w:t xml:space="preserve">--- </w:t>
      </w:r>
      <w:r w:rsidRPr="006E2F50">
        <w:t>(1997, June) Survey of Church planting efforts in Chennai</w:t>
      </w:r>
      <w:proofErr w:type="gramStart"/>
      <w:r w:rsidRPr="006E2F50">
        <w:t xml:space="preserve">, </w:t>
      </w:r>
      <w:r w:rsidR="00FF3550" w:rsidRPr="006E2F50">
        <w:rPr>
          <w:u w:val="single"/>
        </w:rPr>
        <w:t>.</w:t>
      </w:r>
      <w:r w:rsidRPr="006E2F50">
        <w:rPr>
          <w:i/>
          <w:iCs/>
          <w:u w:val="single"/>
        </w:rPr>
        <w:t>Echo</w:t>
      </w:r>
      <w:proofErr w:type="gramEnd"/>
      <w:r w:rsidRPr="006E2F50">
        <w:rPr>
          <w:i/>
          <w:iCs/>
          <w:u w:val="single"/>
        </w:rPr>
        <w:t xml:space="preserve"> of Madras</w:t>
      </w:r>
    </w:p>
    <w:p w14:paraId="3B113BA2" w14:textId="1719D201" w:rsidR="00CB2BC2" w:rsidRPr="006E2F50" w:rsidRDefault="37FB4FC1" w:rsidP="37FB4FC1">
      <w:pPr>
        <w:ind w:left="720" w:hanging="720"/>
      </w:pPr>
      <w:r w:rsidRPr="006E2F50">
        <w:t xml:space="preserve">--- (1997, May) Urban Intercession, </w:t>
      </w:r>
      <w:r w:rsidRPr="006E2F50">
        <w:rPr>
          <w:i/>
          <w:iCs/>
          <w:u w:val="single"/>
        </w:rPr>
        <w:t>Echo of Madras</w:t>
      </w:r>
      <w:r w:rsidRPr="006E2F50">
        <w:t>.</w:t>
      </w:r>
    </w:p>
    <w:p w14:paraId="1663A308" w14:textId="500D62CF" w:rsidR="00CB2BC2" w:rsidRPr="006E2F50" w:rsidRDefault="37FB4FC1" w:rsidP="007E4074">
      <w:pPr>
        <w:ind w:left="720" w:hanging="720"/>
      </w:pPr>
      <w:r w:rsidRPr="006E2F50">
        <w:t xml:space="preserve">--- (1999, Jan) Urban Strategy, </w:t>
      </w:r>
      <w:r w:rsidRPr="006E2F50">
        <w:rPr>
          <w:i/>
          <w:iCs/>
          <w:u w:val="single"/>
        </w:rPr>
        <w:t>Light of Life</w:t>
      </w:r>
      <w:r w:rsidRPr="006E2F50">
        <w:t>, 45-48.</w:t>
      </w:r>
    </w:p>
    <w:p w14:paraId="07721C30" w14:textId="18547201" w:rsidR="00CB2BC2" w:rsidRPr="006E2F50" w:rsidRDefault="37FB4FC1" w:rsidP="37FB4FC1">
      <w:pPr>
        <w:ind w:left="720" w:hanging="720"/>
      </w:pPr>
      <w:r w:rsidRPr="006E2F50">
        <w:t xml:space="preserve">Nelson, </w:t>
      </w:r>
      <w:proofErr w:type="spellStart"/>
      <w:r w:rsidRPr="006E2F50">
        <w:t>Amirtharaj</w:t>
      </w:r>
      <w:proofErr w:type="spellEnd"/>
      <w:r w:rsidR="00CA5D1F" w:rsidRPr="006E2F50">
        <w:t xml:space="preserve">. </w:t>
      </w:r>
      <w:r w:rsidRPr="006E2F50">
        <w:t xml:space="preserve">(1975). </w:t>
      </w:r>
      <w:r w:rsidRPr="006E2F50">
        <w:rPr>
          <w:i/>
          <w:iCs/>
        </w:rPr>
        <w:t>A New Day in Madras.</w:t>
      </w:r>
      <w:r w:rsidRPr="006E2F50">
        <w:t xml:space="preserve"> Pasadena, CA: William Carey Library.</w:t>
      </w:r>
    </w:p>
    <w:p w14:paraId="3FB00C58" w14:textId="604A4680" w:rsidR="00CB2BC2" w:rsidRPr="006E2F50" w:rsidRDefault="37FB4FC1" w:rsidP="37FB4FC1">
      <w:pPr>
        <w:ind w:left="720" w:hanging="720"/>
      </w:pPr>
      <w:r w:rsidRPr="006E2F50">
        <w:t xml:space="preserve">Pillai, Subramaniam. (1996). </w:t>
      </w:r>
      <w:r w:rsidRPr="006E2F50">
        <w:rPr>
          <w:i/>
          <w:iCs/>
        </w:rPr>
        <w:t>Strategy to reach Greater Madras</w:t>
      </w:r>
      <w:r w:rsidRPr="006E2F50">
        <w:t xml:space="preserve"> Chennai: Subramaniam Pillai.</w:t>
      </w:r>
    </w:p>
    <w:p w14:paraId="5FD65A91" w14:textId="02FF68C9" w:rsidR="00CB2BC2" w:rsidRPr="006E2F50" w:rsidRDefault="37FB4FC1" w:rsidP="37FB4FC1">
      <w:pPr>
        <w:ind w:left="720" w:hanging="720"/>
      </w:pPr>
      <w:r w:rsidRPr="006E2F50">
        <w:t xml:space="preserve">Siddiqui, M.K.A. (1984). The Slums of Calcutta: A Problem and its Solution. In </w:t>
      </w:r>
      <w:r w:rsidRPr="006E2F50">
        <w:rPr>
          <w:i/>
          <w:iCs/>
        </w:rPr>
        <w:t>Calcutta Slums: Problems and Solutions</w:t>
      </w:r>
      <w:r w:rsidRPr="006E2F50">
        <w:t>. Calcutta</w:t>
      </w:r>
      <w:r w:rsidR="00CA5D1F" w:rsidRPr="006E2F50">
        <w:t xml:space="preserve">: </w:t>
      </w:r>
      <w:r w:rsidRPr="006E2F50">
        <w:t>CASA.</w:t>
      </w:r>
      <w:r w:rsidR="00730FC7" w:rsidRPr="006E2F50">
        <w:t xml:space="preserve"> Pp. 47-63</w:t>
      </w:r>
    </w:p>
    <w:p w14:paraId="418343CD" w14:textId="3C289744" w:rsidR="005F4250" w:rsidRPr="006E2F50" w:rsidRDefault="37FB4FC1">
      <w:pPr>
        <w:ind w:left="720" w:hanging="720"/>
        <w:rPr>
          <w:u w:val="single"/>
        </w:rPr>
      </w:pPr>
      <w:proofErr w:type="spellStart"/>
      <w:r w:rsidRPr="006E2F50">
        <w:t>Thankappa</w:t>
      </w:r>
      <w:proofErr w:type="spellEnd"/>
      <w:r w:rsidRPr="006E2F50">
        <w:t xml:space="preserve">, Stephen. (1994, Dec). Who are slum dwellers? </w:t>
      </w:r>
      <w:r w:rsidRPr="006E2F50">
        <w:rPr>
          <w:i/>
          <w:iCs/>
          <w:u w:val="single"/>
        </w:rPr>
        <w:t>Inside Madras</w:t>
      </w:r>
      <w:r w:rsidRPr="006E2F50">
        <w:rPr>
          <w:u w:val="single"/>
        </w:rPr>
        <w:t>.</w:t>
      </w:r>
    </w:p>
    <w:p w14:paraId="351C4E2F" w14:textId="77777777" w:rsidR="00410F4E" w:rsidRPr="006E2F50" w:rsidRDefault="00410F4E">
      <w:pPr>
        <w:ind w:left="720" w:hanging="720"/>
      </w:pPr>
    </w:p>
    <w:p w14:paraId="48758458" w14:textId="66775D80" w:rsidR="00CB2BC2" w:rsidRPr="006E2F50" w:rsidRDefault="00CB2BC2" w:rsidP="0037579D">
      <w:pPr>
        <w:pStyle w:val="Heading3"/>
      </w:pPr>
      <w:r w:rsidRPr="006E2F50">
        <w:t>Websites</w:t>
      </w:r>
      <w:r w:rsidR="00D60DFB" w:rsidRPr="006E2F50">
        <w:t>:</w:t>
      </w:r>
      <w:r w:rsidRPr="006E2F50">
        <w:t xml:space="preserve"> Urban Development Issues</w:t>
      </w:r>
    </w:p>
    <w:p w14:paraId="5F6305AC" w14:textId="77777777" w:rsidR="00CB2BC2" w:rsidRPr="006E2F50" w:rsidRDefault="00CB2BC2">
      <w:pPr>
        <w:ind w:left="720" w:hanging="720"/>
      </w:pPr>
      <w:r w:rsidRPr="006E2F50">
        <w:t xml:space="preserve"> §         Third World Studies Center (Manila): </w:t>
      </w:r>
      <w:hyperlink r:id="rId47" w:history="1">
        <w:r w:rsidRPr="006E2F50">
          <w:rPr>
            <w:rStyle w:val="Hyperlink"/>
          </w:rPr>
          <w:t>http://www.upd.edu.ph/~twsc/</w:t>
        </w:r>
      </w:hyperlink>
    </w:p>
    <w:p w14:paraId="74DD924A" w14:textId="77777777" w:rsidR="00CB2BC2" w:rsidRPr="006E2F50" w:rsidRDefault="00CB2BC2">
      <w:pPr>
        <w:ind w:left="720" w:hanging="720"/>
      </w:pPr>
      <w:r w:rsidRPr="006E2F50">
        <w:t xml:space="preserve"> §         Development Studies Association (UK): </w:t>
      </w:r>
      <w:hyperlink r:id="rId48" w:history="1">
        <w:r w:rsidRPr="006E2F50">
          <w:rPr>
            <w:rStyle w:val="Hyperlink"/>
          </w:rPr>
          <w:t>http://www.devstud.org.uk/</w:t>
        </w:r>
      </w:hyperlink>
    </w:p>
    <w:p w14:paraId="734215EB" w14:textId="77777777" w:rsidR="00CB2BC2" w:rsidRPr="006E2F50" w:rsidRDefault="00CB2BC2">
      <w:pPr>
        <w:ind w:left="720" w:hanging="720"/>
      </w:pPr>
      <w:r w:rsidRPr="006E2F50">
        <w:t xml:space="preserve"> §         Urban Development Group (MIT): </w:t>
      </w:r>
      <w:hyperlink r:id="rId49" w:history="1">
        <w:r w:rsidRPr="006E2F50">
          <w:rPr>
            <w:rStyle w:val="Hyperlink"/>
          </w:rPr>
          <w:t>http://web.mit.edu/dusp/idg/</w:t>
        </w:r>
      </w:hyperlink>
    </w:p>
    <w:p w14:paraId="494FCE15" w14:textId="77777777" w:rsidR="00CB2BC2" w:rsidRPr="006E2F50" w:rsidRDefault="00CB2BC2">
      <w:pPr>
        <w:ind w:left="720" w:hanging="720"/>
      </w:pPr>
      <w:r w:rsidRPr="006E2F50">
        <w:t xml:space="preserve"> §         United Nations Research Institute for Social Development: </w:t>
      </w:r>
      <w:hyperlink r:id="rId50" w:history="1">
        <w:r w:rsidRPr="006E2F50">
          <w:rPr>
            <w:rStyle w:val="Hyperlink"/>
          </w:rPr>
          <w:t>http://www.unrisd.org/</w:t>
        </w:r>
      </w:hyperlink>
    </w:p>
    <w:p w14:paraId="15A1E342" w14:textId="4531C060" w:rsidR="00CB2BC2" w:rsidRPr="006E2F50" w:rsidRDefault="00CB2BC2">
      <w:pPr>
        <w:ind w:left="720" w:hanging="720"/>
      </w:pPr>
    </w:p>
    <w:p w14:paraId="20ADFB71" w14:textId="4D93EC5A" w:rsidR="00623D79" w:rsidRPr="006E2F50" w:rsidRDefault="00623D79">
      <w:pPr>
        <w:ind w:left="720" w:hanging="720"/>
      </w:pPr>
    </w:p>
    <w:p w14:paraId="514C4806" w14:textId="477ABFB5" w:rsidR="67C49542" w:rsidRPr="0018693B" w:rsidRDefault="67C49542" w:rsidP="67C49542"/>
    <w:p w14:paraId="78BEF3D3" w14:textId="77777777" w:rsidR="00623D79" w:rsidRPr="006E2F50" w:rsidRDefault="00623D79">
      <w:pPr>
        <w:ind w:left="720" w:hanging="720"/>
      </w:pPr>
    </w:p>
    <w:sectPr w:rsidR="00623D79" w:rsidRPr="006E2F50" w:rsidSect="00367D47">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5325" w14:textId="77777777" w:rsidR="00276F7E" w:rsidRDefault="00276F7E">
      <w:r>
        <w:separator/>
      </w:r>
    </w:p>
  </w:endnote>
  <w:endnote w:type="continuationSeparator" w:id="0">
    <w:p w14:paraId="215AF1F8" w14:textId="77777777" w:rsidR="00276F7E" w:rsidRDefault="00276F7E">
      <w:r>
        <w:continuationSeparator/>
      </w:r>
    </w:p>
  </w:endnote>
  <w:endnote w:type="continuationNotice" w:id="1">
    <w:p w14:paraId="0B55DBAF" w14:textId="77777777" w:rsidR="00276F7E" w:rsidRDefault="00276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ntaxLT-Bold">
    <w:altName w:val="MS Mincho"/>
    <w:panose1 w:val="020B0604020202020204"/>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587A" w14:textId="77777777" w:rsidR="00CC34BB" w:rsidRDefault="00CC3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301571" w14:textId="77777777" w:rsidR="00CC34BB" w:rsidRDefault="00CC3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4CF5" w14:textId="2541C7B5" w:rsidR="00CC34BB" w:rsidRDefault="00CC34BB" w:rsidP="67C49542">
    <w:pPr>
      <w:pStyle w:val="Footer"/>
      <w:framePr w:wrap="around" w:vAnchor="text" w:hAnchor="margin" w:xAlign="right" w:y="1"/>
      <w:rPr>
        <w:rStyle w:val="PageNumber"/>
        <w:noProof/>
      </w:rPr>
    </w:pPr>
    <w:r w:rsidRPr="67C49542">
      <w:rPr>
        <w:rStyle w:val="PageNumber"/>
        <w:noProof/>
      </w:rPr>
      <w:fldChar w:fldCharType="begin"/>
    </w:r>
    <w:r>
      <w:instrText>PAGE</w:instrText>
    </w:r>
    <w:r w:rsidRPr="67C49542">
      <w:fldChar w:fldCharType="separate"/>
    </w:r>
    <w:r w:rsidR="0093725B">
      <w:rPr>
        <w:noProof/>
      </w:rPr>
      <w:t>1</w:t>
    </w:r>
    <w:r w:rsidRPr="67C49542">
      <w:rPr>
        <w:rStyle w:val="PageNumber"/>
        <w:noProof/>
      </w:rPr>
      <w:fldChar w:fldCharType="end"/>
    </w:r>
  </w:p>
  <w:p w14:paraId="3E9109A1" w14:textId="77777777" w:rsidR="00CC34BB" w:rsidRDefault="00CC34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8AD6" w14:textId="77777777" w:rsidR="00932178" w:rsidRDefault="009321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9B37" w14:textId="77777777" w:rsidR="002621CA" w:rsidRDefault="002621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0938" w14:textId="27A4D338" w:rsidR="002621CA" w:rsidRDefault="002621CA" w:rsidP="67C49542">
    <w:pPr>
      <w:pStyle w:val="Footer"/>
      <w:rPr>
        <w:noProof/>
      </w:rPr>
    </w:pPr>
    <w:r>
      <w:fldChar w:fldCharType="begin"/>
    </w:r>
    <w:r>
      <w:instrText>PAGE</w:instrText>
    </w:r>
    <w:r>
      <w:fldChar w:fldCharType="separate"/>
    </w:r>
    <w:r w:rsidR="0093725B">
      <w:rPr>
        <w:noProof/>
      </w:rPr>
      <w:t>8</w:t>
    </w:r>
    <w:r>
      <w:fldChar w:fldCharType="end"/>
    </w:r>
  </w:p>
  <w:p w14:paraId="7712794B" w14:textId="77777777" w:rsidR="002621CA" w:rsidRDefault="002621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DC81" w14:textId="77777777" w:rsidR="002621CA" w:rsidRDefault="00262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E688" w14:textId="77777777" w:rsidR="00276F7E" w:rsidRDefault="00276F7E">
      <w:r>
        <w:separator/>
      </w:r>
    </w:p>
  </w:footnote>
  <w:footnote w:type="continuationSeparator" w:id="0">
    <w:p w14:paraId="19D99AA1" w14:textId="77777777" w:rsidR="00276F7E" w:rsidRDefault="00276F7E">
      <w:r>
        <w:continuationSeparator/>
      </w:r>
    </w:p>
  </w:footnote>
  <w:footnote w:type="continuationNotice" w:id="1">
    <w:p w14:paraId="4BF6D249" w14:textId="77777777" w:rsidR="00276F7E" w:rsidRDefault="00276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FEC7" w14:textId="77777777" w:rsidR="0093725B" w:rsidRDefault="00937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F766" w14:textId="7A9A0BC1" w:rsidR="67C49542" w:rsidRDefault="67C49542" w:rsidP="67C49542">
    <w:pPr>
      <w:pStyle w:val="Heade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3C94" w14:textId="77777777" w:rsidR="0093725B" w:rsidRDefault="009372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67C49542" w14:paraId="35FF17F2" w14:textId="77777777" w:rsidTr="67C49542">
      <w:tc>
        <w:tcPr>
          <w:tcW w:w="4320" w:type="dxa"/>
        </w:tcPr>
        <w:p w14:paraId="1C687E3D" w14:textId="450D20D9" w:rsidR="67C49542" w:rsidRDefault="67C49542" w:rsidP="67C49542">
          <w:pPr>
            <w:pStyle w:val="Header"/>
            <w:ind w:left="-115"/>
            <w:rPr>
              <w:color w:val="000000" w:themeColor="text1"/>
            </w:rPr>
          </w:pPr>
        </w:p>
      </w:tc>
      <w:tc>
        <w:tcPr>
          <w:tcW w:w="4320" w:type="dxa"/>
        </w:tcPr>
        <w:p w14:paraId="60706D3A" w14:textId="5B940607" w:rsidR="67C49542" w:rsidRDefault="67C49542" w:rsidP="67C49542">
          <w:pPr>
            <w:pStyle w:val="Header"/>
            <w:jc w:val="center"/>
            <w:rPr>
              <w:color w:val="000000" w:themeColor="text1"/>
            </w:rPr>
          </w:pPr>
        </w:p>
      </w:tc>
      <w:tc>
        <w:tcPr>
          <w:tcW w:w="4320" w:type="dxa"/>
        </w:tcPr>
        <w:p w14:paraId="350A55BE" w14:textId="7D8C26F2" w:rsidR="67C49542" w:rsidRDefault="67C49542" w:rsidP="67C49542">
          <w:pPr>
            <w:pStyle w:val="Header"/>
            <w:ind w:right="-115"/>
            <w:jc w:val="right"/>
            <w:rPr>
              <w:color w:val="000000" w:themeColor="text1"/>
            </w:rPr>
          </w:pPr>
        </w:p>
      </w:tc>
    </w:tr>
  </w:tbl>
  <w:p w14:paraId="14C99929" w14:textId="64E7A38A" w:rsidR="67C49542" w:rsidRDefault="67C49542" w:rsidP="67C49542">
    <w:pPr>
      <w:pStyle w:val="Header"/>
      <w:rPr>
        <w:color w:val="000000" w:themeColor="text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FE5D" w14:textId="77777777" w:rsidR="002621CA" w:rsidRDefault="002621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A05C" w14:textId="1F28FB86" w:rsidR="002621CA" w:rsidRPr="002621CA" w:rsidRDefault="002621CA" w:rsidP="00DB134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1E94" w14:textId="77777777" w:rsidR="002621CA" w:rsidRDefault="0026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CC4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60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16E3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18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54C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52F23"/>
    <w:multiLevelType w:val="hybridMultilevel"/>
    <w:tmpl w:val="1392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33378"/>
    <w:multiLevelType w:val="multilevel"/>
    <w:tmpl w:val="8E7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22B63F2"/>
    <w:multiLevelType w:val="multilevel"/>
    <w:tmpl w:val="F9E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A33E60"/>
    <w:multiLevelType w:val="hybridMultilevel"/>
    <w:tmpl w:val="E7BEDFD8"/>
    <w:lvl w:ilvl="0" w:tplc="08B44008">
      <w:numFmt w:val="bullet"/>
      <w:lvlText w:val="•"/>
      <w:lvlJc w:val="left"/>
      <w:pPr>
        <w:ind w:left="227" w:hanging="114"/>
      </w:pPr>
      <w:rPr>
        <w:rFonts w:ascii="Arial" w:eastAsia="Arial" w:hAnsi="Arial" w:hint="default"/>
        <w:spacing w:val="-13"/>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E57A83"/>
    <w:multiLevelType w:val="multilevel"/>
    <w:tmpl w:val="689A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2C5C92"/>
    <w:multiLevelType w:val="hybridMultilevel"/>
    <w:tmpl w:val="24D440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0AA4614D"/>
    <w:multiLevelType w:val="multilevel"/>
    <w:tmpl w:val="114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B80DC1"/>
    <w:multiLevelType w:val="multilevel"/>
    <w:tmpl w:val="8E7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BA429A"/>
    <w:multiLevelType w:val="hybridMultilevel"/>
    <w:tmpl w:val="50566DC4"/>
    <w:lvl w:ilvl="0" w:tplc="BC42DD24">
      <w:start w:val="1"/>
      <w:numFmt w:val="decimal"/>
      <w:lvlText w:val="%1."/>
      <w:lvlJc w:val="left"/>
      <w:pPr>
        <w:ind w:left="400" w:hanging="300"/>
      </w:pPr>
      <w:rPr>
        <w:rFonts w:ascii="Times New Roman" w:eastAsia="Times New Roman" w:hAnsi="Times New Roman" w:cs="Times New Roman" w:hint="default"/>
        <w:b/>
        <w:bCs/>
        <w:spacing w:val="-1"/>
        <w:w w:val="100"/>
        <w:sz w:val="24"/>
        <w:szCs w:val="24"/>
      </w:rPr>
    </w:lvl>
    <w:lvl w:ilvl="1" w:tplc="51FA3E4E">
      <w:numFmt w:val="bullet"/>
      <w:lvlText w:val="•"/>
      <w:lvlJc w:val="left"/>
      <w:pPr>
        <w:ind w:left="720" w:hanging="160"/>
      </w:pPr>
      <w:rPr>
        <w:rFonts w:ascii="Times New Roman" w:eastAsia="Times New Roman" w:hAnsi="Times New Roman" w:cs="Times New Roman" w:hint="default"/>
        <w:w w:val="100"/>
        <w:sz w:val="24"/>
        <w:szCs w:val="24"/>
      </w:rPr>
    </w:lvl>
    <w:lvl w:ilvl="2" w:tplc="A86837E4">
      <w:numFmt w:val="bullet"/>
      <w:lvlText w:val="—"/>
      <w:lvlJc w:val="left"/>
      <w:pPr>
        <w:ind w:left="830" w:hanging="360"/>
      </w:pPr>
      <w:rPr>
        <w:rFonts w:ascii="Times New Roman" w:eastAsia="Times New Roman" w:hAnsi="Times New Roman" w:cs="Times New Roman" w:hint="default"/>
        <w:spacing w:val="-1"/>
        <w:w w:val="100"/>
        <w:sz w:val="24"/>
        <w:szCs w:val="24"/>
      </w:rPr>
    </w:lvl>
    <w:lvl w:ilvl="3" w:tplc="6EF62D6C">
      <w:numFmt w:val="bullet"/>
      <w:lvlText w:val="•"/>
      <w:lvlJc w:val="left"/>
      <w:pPr>
        <w:ind w:left="1932" w:hanging="360"/>
      </w:pPr>
      <w:rPr>
        <w:rFonts w:hint="default"/>
      </w:rPr>
    </w:lvl>
    <w:lvl w:ilvl="4" w:tplc="F08A5D58">
      <w:numFmt w:val="bullet"/>
      <w:lvlText w:val="•"/>
      <w:lvlJc w:val="left"/>
      <w:pPr>
        <w:ind w:left="3025" w:hanging="360"/>
      </w:pPr>
      <w:rPr>
        <w:rFonts w:hint="default"/>
      </w:rPr>
    </w:lvl>
    <w:lvl w:ilvl="5" w:tplc="7012C1D0">
      <w:numFmt w:val="bullet"/>
      <w:lvlText w:val="•"/>
      <w:lvlJc w:val="left"/>
      <w:pPr>
        <w:ind w:left="4117" w:hanging="360"/>
      </w:pPr>
      <w:rPr>
        <w:rFonts w:hint="default"/>
      </w:rPr>
    </w:lvl>
    <w:lvl w:ilvl="6" w:tplc="D7509ABE">
      <w:numFmt w:val="bullet"/>
      <w:lvlText w:val="•"/>
      <w:lvlJc w:val="left"/>
      <w:pPr>
        <w:ind w:left="5210" w:hanging="360"/>
      </w:pPr>
      <w:rPr>
        <w:rFonts w:hint="default"/>
      </w:rPr>
    </w:lvl>
    <w:lvl w:ilvl="7" w:tplc="15D4E1B2">
      <w:numFmt w:val="bullet"/>
      <w:lvlText w:val="•"/>
      <w:lvlJc w:val="left"/>
      <w:pPr>
        <w:ind w:left="6302" w:hanging="360"/>
      </w:pPr>
      <w:rPr>
        <w:rFonts w:hint="default"/>
      </w:rPr>
    </w:lvl>
    <w:lvl w:ilvl="8" w:tplc="F66AEF60">
      <w:numFmt w:val="bullet"/>
      <w:lvlText w:val="•"/>
      <w:lvlJc w:val="left"/>
      <w:pPr>
        <w:ind w:left="7395" w:hanging="360"/>
      </w:pPr>
      <w:rPr>
        <w:rFonts w:hint="default"/>
      </w:rPr>
    </w:lvl>
  </w:abstractNum>
  <w:abstractNum w:abstractNumId="19" w15:restartNumberingAfterBreak="0">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F92196D"/>
    <w:multiLevelType w:val="multilevel"/>
    <w:tmpl w:val="6632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06C326F"/>
    <w:multiLevelType w:val="hybridMultilevel"/>
    <w:tmpl w:val="5F84C760"/>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1156535D"/>
    <w:multiLevelType w:val="multilevel"/>
    <w:tmpl w:val="910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410219"/>
    <w:multiLevelType w:val="hybridMultilevel"/>
    <w:tmpl w:val="6958C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034454"/>
    <w:multiLevelType w:val="multilevel"/>
    <w:tmpl w:val="003A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6CB31A6"/>
    <w:multiLevelType w:val="multilevel"/>
    <w:tmpl w:val="EDE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8E031E"/>
    <w:multiLevelType w:val="multilevel"/>
    <w:tmpl w:val="9DD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EA313F"/>
    <w:multiLevelType w:val="hybridMultilevel"/>
    <w:tmpl w:val="C8F0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2128BC"/>
    <w:multiLevelType w:val="multilevel"/>
    <w:tmpl w:val="EC2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3A3B6C"/>
    <w:multiLevelType w:val="hybridMultilevel"/>
    <w:tmpl w:val="ED2A2796"/>
    <w:lvl w:ilvl="0" w:tplc="70F49EA6">
      <w:start w:val="1"/>
      <w:numFmt w:val="decimal"/>
      <w:lvlText w:val="%1."/>
      <w:lvlJc w:val="left"/>
      <w:pPr>
        <w:ind w:left="54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F263395"/>
    <w:multiLevelType w:val="multilevel"/>
    <w:tmpl w:val="CCC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256A16"/>
    <w:multiLevelType w:val="multilevel"/>
    <w:tmpl w:val="1E36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121F33"/>
    <w:multiLevelType w:val="hybridMultilevel"/>
    <w:tmpl w:val="AEA43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8B30A3"/>
    <w:multiLevelType w:val="multilevel"/>
    <w:tmpl w:val="CCC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9DA565B"/>
    <w:multiLevelType w:val="hybridMultilevel"/>
    <w:tmpl w:val="46D240D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C631669"/>
    <w:multiLevelType w:val="multilevel"/>
    <w:tmpl w:val="EFCAB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A56681"/>
    <w:multiLevelType w:val="multilevel"/>
    <w:tmpl w:val="910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D234DAC"/>
    <w:multiLevelType w:val="hybridMultilevel"/>
    <w:tmpl w:val="EE50160E"/>
    <w:lvl w:ilvl="0" w:tplc="08B44008">
      <w:numFmt w:val="bullet"/>
      <w:lvlText w:val="•"/>
      <w:lvlJc w:val="left"/>
      <w:pPr>
        <w:ind w:left="227" w:hanging="114"/>
      </w:pPr>
      <w:rPr>
        <w:rFonts w:ascii="Arial" w:eastAsia="Arial" w:hAnsi="Arial" w:hint="default"/>
        <w:spacing w:val="-13"/>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5021FA"/>
    <w:multiLevelType w:val="hybridMultilevel"/>
    <w:tmpl w:val="5F84C760"/>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F9348A7"/>
    <w:multiLevelType w:val="multilevel"/>
    <w:tmpl w:val="8E7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0A013EC"/>
    <w:multiLevelType w:val="hybridMultilevel"/>
    <w:tmpl w:val="60D2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4E7A8C"/>
    <w:multiLevelType w:val="hybridMultilevel"/>
    <w:tmpl w:val="3A8EEB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48D3E39"/>
    <w:multiLevelType w:val="multilevel"/>
    <w:tmpl w:val="EDE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4962762"/>
    <w:multiLevelType w:val="hybridMultilevel"/>
    <w:tmpl w:val="470C1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AF76D7"/>
    <w:multiLevelType w:val="hybridMultilevel"/>
    <w:tmpl w:val="ED64A72E"/>
    <w:lvl w:ilvl="0" w:tplc="3AD42D08">
      <w:start w:val="1539"/>
      <w:numFmt w:val="bullet"/>
      <w:lvlText w:val="-"/>
      <w:lvlJc w:val="left"/>
      <w:pPr>
        <w:ind w:left="720" w:hanging="360"/>
      </w:pPr>
      <w:rPr>
        <w:rFonts w:ascii="Trebuchet MS" w:eastAsiaTheme="minorHAnsi"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E6305A"/>
    <w:multiLevelType w:val="hybridMultilevel"/>
    <w:tmpl w:val="680AD408"/>
    <w:lvl w:ilvl="0" w:tplc="C3BC9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C7D59B2"/>
    <w:multiLevelType w:val="multilevel"/>
    <w:tmpl w:val="EDE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D6039C2"/>
    <w:multiLevelType w:val="multilevel"/>
    <w:tmpl w:val="2988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C66077"/>
    <w:multiLevelType w:val="hybridMultilevel"/>
    <w:tmpl w:val="989653E0"/>
    <w:lvl w:ilvl="0" w:tplc="D66EF9A0">
      <w:numFmt w:val="bullet"/>
      <w:lvlText w:val="•"/>
      <w:lvlJc w:val="left"/>
      <w:pPr>
        <w:ind w:left="720" w:hanging="360"/>
      </w:pPr>
      <w:rPr>
        <w:rFonts w:ascii="Arial" w:eastAsia="Arial" w:hAnsi="Arial" w:cs="Arial" w:hint="default"/>
        <w:spacing w:val="-13"/>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2878D1"/>
    <w:multiLevelType w:val="multilevel"/>
    <w:tmpl w:val="696A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1E6467E"/>
    <w:multiLevelType w:val="hybridMultilevel"/>
    <w:tmpl w:val="DABC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9B30CF"/>
    <w:multiLevelType w:val="hybridMultilevel"/>
    <w:tmpl w:val="95F0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F53A51"/>
    <w:multiLevelType w:val="multilevel"/>
    <w:tmpl w:val="CCC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6E18CD"/>
    <w:multiLevelType w:val="hybridMultilevel"/>
    <w:tmpl w:val="312EFA9C"/>
    <w:lvl w:ilvl="0" w:tplc="04090001">
      <w:start w:val="1"/>
      <w:numFmt w:val="bullet"/>
      <w:lvlText w:val=""/>
      <w:lvlJc w:val="left"/>
      <w:pPr>
        <w:ind w:left="1800" w:hanging="360"/>
      </w:pPr>
      <w:rPr>
        <w:rFonts w:ascii="Symbol" w:hAnsi="Symbol"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BE60B3B"/>
    <w:multiLevelType w:val="multilevel"/>
    <w:tmpl w:val="8E7A6B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C5D5A72"/>
    <w:multiLevelType w:val="hybridMultilevel"/>
    <w:tmpl w:val="40D6D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1" w15:restartNumberingAfterBreak="0">
    <w:nsid w:val="4E985E40"/>
    <w:multiLevelType w:val="multilevel"/>
    <w:tmpl w:val="910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EC061F6"/>
    <w:multiLevelType w:val="hybridMultilevel"/>
    <w:tmpl w:val="179C2CF6"/>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EE6163C"/>
    <w:multiLevelType w:val="hybridMultilevel"/>
    <w:tmpl w:val="5A0AB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EB1113"/>
    <w:multiLevelType w:val="multilevel"/>
    <w:tmpl w:val="EDE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1B976E1"/>
    <w:multiLevelType w:val="multilevel"/>
    <w:tmpl w:val="EDE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D4311A"/>
    <w:multiLevelType w:val="hybridMultilevel"/>
    <w:tmpl w:val="F1D8A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A815C9A"/>
    <w:multiLevelType w:val="hybridMultilevel"/>
    <w:tmpl w:val="904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5B7DEA"/>
    <w:multiLevelType w:val="multilevel"/>
    <w:tmpl w:val="EDE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0973E56"/>
    <w:multiLevelType w:val="multilevel"/>
    <w:tmpl w:val="6CB27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316A1E"/>
    <w:multiLevelType w:val="multilevel"/>
    <w:tmpl w:val="A810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02AC8"/>
    <w:multiLevelType w:val="multilevel"/>
    <w:tmpl w:val="EDE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5705920"/>
    <w:multiLevelType w:val="multilevel"/>
    <w:tmpl w:val="CCC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F82D05"/>
    <w:multiLevelType w:val="multilevel"/>
    <w:tmpl w:val="8A1C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3B1E34"/>
    <w:multiLevelType w:val="hybridMultilevel"/>
    <w:tmpl w:val="E8F221D2"/>
    <w:lvl w:ilvl="0" w:tplc="08B44008">
      <w:numFmt w:val="bullet"/>
      <w:lvlText w:val="•"/>
      <w:lvlJc w:val="left"/>
      <w:pPr>
        <w:ind w:left="227" w:hanging="114"/>
      </w:pPr>
      <w:rPr>
        <w:rFonts w:ascii="Arial" w:eastAsia="Arial" w:hAnsi="Arial" w:hint="default"/>
        <w:spacing w:val="-13"/>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8B3621C"/>
    <w:multiLevelType w:val="hybridMultilevel"/>
    <w:tmpl w:val="F2044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AD116C0"/>
    <w:multiLevelType w:val="hybridMultilevel"/>
    <w:tmpl w:val="5A30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CC19E8"/>
    <w:multiLevelType w:val="hybridMultilevel"/>
    <w:tmpl w:val="3BC8B94C"/>
    <w:lvl w:ilvl="0" w:tplc="08B44008">
      <w:numFmt w:val="bullet"/>
      <w:lvlText w:val="•"/>
      <w:lvlJc w:val="left"/>
      <w:pPr>
        <w:ind w:left="227" w:hanging="114"/>
      </w:pPr>
      <w:rPr>
        <w:rFonts w:ascii="Arial" w:eastAsia="Arial" w:hAnsi="Arial" w:hint="default"/>
        <w:spacing w:val="-13"/>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FB36AE2"/>
    <w:multiLevelType w:val="hybridMultilevel"/>
    <w:tmpl w:val="7FF42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2562714"/>
    <w:multiLevelType w:val="hybridMultilevel"/>
    <w:tmpl w:val="CAEA08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7259049A"/>
    <w:multiLevelType w:val="hybridMultilevel"/>
    <w:tmpl w:val="223E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7B2518"/>
    <w:multiLevelType w:val="multilevel"/>
    <w:tmpl w:val="910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4786F3F"/>
    <w:multiLevelType w:val="multilevel"/>
    <w:tmpl w:val="EDEA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84B35D4"/>
    <w:multiLevelType w:val="hybridMultilevel"/>
    <w:tmpl w:val="91DC1C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132AA1"/>
    <w:multiLevelType w:val="multilevel"/>
    <w:tmpl w:val="18F2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E6E137B"/>
    <w:multiLevelType w:val="hybridMultilevel"/>
    <w:tmpl w:val="FDD81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8920802">
    <w:abstractNumId w:val="83"/>
  </w:num>
  <w:num w:numId="2" w16cid:durableId="964310449">
    <w:abstractNumId w:val="89"/>
  </w:num>
  <w:num w:numId="3" w16cid:durableId="437532409">
    <w:abstractNumId w:val="27"/>
  </w:num>
  <w:num w:numId="4" w16cid:durableId="1889296668">
    <w:abstractNumId w:val="65"/>
  </w:num>
  <w:num w:numId="5" w16cid:durableId="1733232324">
    <w:abstractNumId w:val="25"/>
  </w:num>
  <w:num w:numId="6" w16cid:durableId="1436630520">
    <w:abstractNumId w:val="11"/>
  </w:num>
  <w:num w:numId="7" w16cid:durableId="1169178348">
    <w:abstractNumId w:val="74"/>
  </w:num>
  <w:num w:numId="8" w16cid:durableId="1008368427">
    <w:abstractNumId w:val="33"/>
  </w:num>
  <w:num w:numId="9" w16cid:durableId="1810781706">
    <w:abstractNumId w:val="53"/>
  </w:num>
  <w:num w:numId="10" w16cid:durableId="1335307151">
    <w:abstractNumId w:val="85"/>
  </w:num>
  <w:num w:numId="11" w16cid:durableId="894126776">
    <w:abstractNumId w:val="45"/>
  </w:num>
  <w:num w:numId="12" w16cid:durableId="2088766713">
    <w:abstractNumId w:val="15"/>
  </w:num>
  <w:num w:numId="13" w16cid:durableId="888229661">
    <w:abstractNumId w:val="29"/>
  </w:num>
  <w:num w:numId="14" w16cid:durableId="453867046">
    <w:abstractNumId w:val="23"/>
  </w:num>
  <w:num w:numId="15" w16cid:durableId="756630742">
    <w:abstractNumId w:val="86"/>
  </w:num>
  <w:num w:numId="16" w16cid:durableId="570888807">
    <w:abstractNumId w:val="68"/>
  </w:num>
  <w:num w:numId="17" w16cid:durableId="617764560">
    <w:abstractNumId w:val="42"/>
  </w:num>
  <w:num w:numId="18" w16cid:durableId="1710521870">
    <w:abstractNumId w:val="73"/>
  </w:num>
  <w:num w:numId="19" w16cid:durableId="2095125148">
    <w:abstractNumId w:val="19"/>
  </w:num>
  <w:num w:numId="20" w16cid:durableId="2145273164">
    <w:abstractNumId w:val="81"/>
  </w:num>
  <w:num w:numId="21" w16cid:durableId="2064481024">
    <w:abstractNumId w:val="40"/>
  </w:num>
  <w:num w:numId="22" w16cid:durableId="309360793">
    <w:abstractNumId w:val="78"/>
  </w:num>
  <w:num w:numId="23" w16cid:durableId="1968317664">
    <w:abstractNumId w:val="24"/>
  </w:num>
  <w:num w:numId="24" w16cid:durableId="1029598561">
    <w:abstractNumId w:val="18"/>
  </w:num>
  <w:num w:numId="25" w16cid:durableId="728573441">
    <w:abstractNumId w:val="21"/>
  </w:num>
  <w:num w:numId="26" w16cid:durableId="1037312833">
    <w:abstractNumId w:val="52"/>
  </w:num>
  <w:num w:numId="27" w16cid:durableId="1255086448">
    <w:abstractNumId w:val="80"/>
  </w:num>
  <w:num w:numId="28" w16cid:durableId="1562709610">
    <w:abstractNumId w:val="39"/>
  </w:num>
  <w:num w:numId="29" w16cid:durableId="1897156833">
    <w:abstractNumId w:val="13"/>
  </w:num>
  <w:num w:numId="30" w16cid:durableId="1402480067">
    <w:abstractNumId w:val="87"/>
  </w:num>
  <w:num w:numId="31" w16cid:durableId="1046872339">
    <w:abstractNumId w:val="64"/>
  </w:num>
  <w:num w:numId="32" w16cid:durableId="251086234">
    <w:abstractNumId w:val="46"/>
  </w:num>
  <w:num w:numId="33" w16cid:durableId="707609841">
    <w:abstractNumId w:val="69"/>
  </w:num>
  <w:num w:numId="34" w16cid:durableId="562907963">
    <w:abstractNumId w:val="26"/>
  </w:num>
  <w:num w:numId="35" w16cid:durableId="1370689365">
    <w:abstractNumId w:val="50"/>
  </w:num>
  <w:num w:numId="36" w16cid:durableId="2140342362">
    <w:abstractNumId w:val="76"/>
  </w:num>
  <w:num w:numId="37" w16cid:durableId="1197624969">
    <w:abstractNumId w:val="72"/>
  </w:num>
  <w:num w:numId="38" w16cid:durableId="1337417892">
    <w:abstractNumId w:val="17"/>
  </w:num>
  <w:num w:numId="39" w16cid:durableId="1666200046">
    <w:abstractNumId w:val="59"/>
  </w:num>
  <w:num w:numId="40" w16cid:durableId="1622572759">
    <w:abstractNumId w:val="31"/>
  </w:num>
  <w:num w:numId="41" w16cid:durableId="431364622">
    <w:abstractNumId w:val="57"/>
  </w:num>
  <w:num w:numId="42" w16cid:durableId="1500920893">
    <w:abstractNumId w:val="35"/>
  </w:num>
  <w:num w:numId="43" w16cid:durableId="1659184238">
    <w:abstractNumId w:val="61"/>
  </w:num>
  <w:num w:numId="44" w16cid:durableId="1297568190">
    <w:abstractNumId w:val="22"/>
  </w:num>
  <w:num w:numId="45" w16cid:durableId="1953048283">
    <w:abstractNumId w:val="38"/>
  </w:num>
  <w:num w:numId="46" w16cid:durableId="886451778">
    <w:abstractNumId w:val="43"/>
  </w:num>
  <w:num w:numId="47" w16cid:durableId="2116245164">
    <w:abstractNumId w:val="14"/>
  </w:num>
  <w:num w:numId="48" w16cid:durableId="618267707">
    <w:abstractNumId w:val="75"/>
  </w:num>
  <w:num w:numId="49" w16cid:durableId="1201166506">
    <w:abstractNumId w:val="28"/>
  </w:num>
  <w:num w:numId="50" w16cid:durableId="1537351736">
    <w:abstractNumId w:val="47"/>
  </w:num>
  <w:num w:numId="51" w16cid:durableId="784008572">
    <w:abstractNumId w:val="30"/>
  </w:num>
  <w:num w:numId="52" w16cid:durableId="113447116">
    <w:abstractNumId w:val="54"/>
  </w:num>
  <w:num w:numId="53" w16cid:durableId="1333607913">
    <w:abstractNumId w:val="41"/>
  </w:num>
  <w:num w:numId="54" w16cid:durableId="196313085">
    <w:abstractNumId w:val="32"/>
  </w:num>
  <w:num w:numId="55" w16cid:durableId="1189486503">
    <w:abstractNumId w:val="77"/>
  </w:num>
  <w:num w:numId="56" w16cid:durableId="980113272">
    <w:abstractNumId w:val="58"/>
  </w:num>
  <w:num w:numId="57" w16cid:durableId="1324504372">
    <w:abstractNumId w:val="79"/>
  </w:num>
  <w:num w:numId="58" w16cid:durableId="2125344419">
    <w:abstractNumId w:val="20"/>
  </w:num>
  <w:num w:numId="59" w16cid:durableId="775561093">
    <w:abstractNumId w:val="51"/>
  </w:num>
  <w:num w:numId="60" w16cid:durableId="1535774505">
    <w:abstractNumId w:val="37"/>
  </w:num>
  <w:num w:numId="61" w16cid:durableId="723598447">
    <w:abstractNumId w:val="70"/>
  </w:num>
  <w:num w:numId="62" w16cid:durableId="1631862543">
    <w:abstractNumId w:val="36"/>
  </w:num>
  <w:num w:numId="63" w16cid:durableId="1658262289">
    <w:abstractNumId w:val="9"/>
  </w:num>
  <w:num w:numId="64" w16cid:durableId="96487525">
    <w:abstractNumId w:val="7"/>
  </w:num>
  <w:num w:numId="65" w16cid:durableId="386531692">
    <w:abstractNumId w:val="6"/>
  </w:num>
  <w:num w:numId="66" w16cid:durableId="844443731">
    <w:abstractNumId w:val="5"/>
  </w:num>
  <w:num w:numId="67" w16cid:durableId="1953200598">
    <w:abstractNumId w:val="4"/>
  </w:num>
  <w:num w:numId="68" w16cid:durableId="1853180282">
    <w:abstractNumId w:val="8"/>
  </w:num>
  <w:num w:numId="69" w16cid:durableId="131598414">
    <w:abstractNumId w:val="3"/>
  </w:num>
  <w:num w:numId="70" w16cid:durableId="615017349">
    <w:abstractNumId w:val="2"/>
  </w:num>
  <w:num w:numId="71" w16cid:durableId="1626808200">
    <w:abstractNumId w:val="1"/>
  </w:num>
  <w:num w:numId="72" w16cid:durableId="919296809">
    <w:abstractNumId w:val="0"/>
  </w:num>
  <w:num w:numId="73" w16cid:durableId="2033342450">
    <w:abstractNumId w:val="63"/>
  </w:num>
  <w:num w:numId="74" w16cid:durableId="1731153571">
    <w:abstractNumId w:val="34"/>
  </w:num>
  <w:num w:numId="75" w16cid:durableId="1497304422">
    <w:abstractNumId w:val="48"/>
  </w:num>
  <w:num w:numId="76" w16cid:durableId="355153604">
    <w:abstractNumId w:val="44"/>
  </w:num>
  <w:num w:numId="77" w16cid:durableId="389697959">
    <w:abstractNumId w:val="49"/>
  </w:num>
  <w:num w:numId="78" w16cid:durableId="139730847">
    <w:abstractNumId w:val="62"/>
  </w:num>
  <w:num w:numId="79" w16cid:durableId="1371101707">
    <w:abstractNumId w:val="88"/>
  </w:num>
  <w:num w:numId="80" w16cid:durableId="2055424983">
    <w:abstractNumId w:val="82"/>
  </w:num>
  <w:num w:numId="81" w16cid:durableId="2028291530">
    <w:abstractNumId w:val="67"/>
  </w:num>
  <w:num w:numId="82" w16cid:durableId="777144414">
    <w:abstractNumId w:val="60"/>
  </w:num>
  <w:num w:numId="83" w16cid:durableId="1988584129">
    <w:abstractNumId w:val="66"/>
  </w:num>
  <w:num w:numId="84" w16cid:durableId="1256016728">
    <w:abstractNumId w:val="55"/>
  </w:num>
  <w:num w:numId="85" w16cid:durableId="612903497">
    <w:abstractNumId w:val="10"/>
  </w:num>
  <w:num w:numId="86" w16cid:durableId="1534030980">
    <w:abstractNumId w:val="84"/>
  </w:num>
  <w:num w:numId="87" w16cid:durableId="1693914888">
    <w:abstractNumId w:val="90"/>
  </w:num>
  <w:num w:numId="88" w16cid:durableId="660692801">
    <w:abstractNumId w:val="16"/>
  </w:num>
  <w:num w:numId="89" w16cid:durableId="1104613510">
    <w:abstractNumId w:val="12"/>
  </w:num>
  <w:num w:numId="90" w16cid:durableId="545339179">
    <w:abstractNumId w:val="71"/>
  </w:num>
  <w:num w:numId="91" w16cid:durableId="1924605215">
    <w:abstractNumId w:val="5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nl-NL"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Tc1NDAyNrU0MLdQ0lEKTi0uzszPAykwqgUA6NHRHywAAAA="/>
    <w:docVar w:name="EN.InstantFormat" w:val="&lt;ENInstantFormat&gt;&lt;Enabled&gt;0&lt;/Enabled&gt;&lt;ScanUnformatted&gt;1&lt;/ScanUnformatted&gt;&lt;ScanChanges&gt;1&lt;/ScanChanges&gt;&lt;/ENInstantFormat&gt;"/>
  </w:docVars>
  <w:rsids>
    <w:rsidRoot w:val="00285165"/>
    <w:rsid w:val="00005482"/>
    <w:rsid w:val="00007768"/>
    <w:rsid w:val="00010C4F"/>
    <w:rsid w:val="00013C7B"/>
    <w:rsid w:val="00016898"/>
    <w:rsid w:val="000242E2"/>
    <w:rsid w:val="00027584"/>
    <w:rsid w:val="000324EC"/>
    <w:rsid w:val="00035EA7"/>
    <w:rsid w:val="00036E4E"/>
    <w:rsid w:val="00056B53"/>
    <w:rsid w:val="00060D83"/>
    <w:rsid w:val="00066843"/>
    <w:rsid w:val="00067889"/>
    <w:rsid w:val="00076955"/>
    <w:rsid w:val="000822A5"/>
    <w:rsid w:val="0008596B"/>
    <w:rsid w:val="00097234"/>
    <w:rsid w:val="00097D5B"/>
    <w:rsid w:val="000A0EFE"/>
    <w:rsid w:val="000A540B"/>
    <w:rsid w:val="000A5F53"/>
    <w:rsid w:val="000A71E9"/>
    <w:rsid w:val="000B318F"/>
    <w:rsid w:val="000B6C47"/>
    <w:rsid w:val="000C6F6E"/>
    <w:rsid w:val="000D0BCF"/>
    <w:rsid w:val="000D1622"/>
    <w:rsid w:val="000D1DA4"/>
    <w:rsid w:val="000D1EB3"/>
    <w:rsid w:val="000E4824"/>
    <w:rsid w:val="000F5718"/>
    <w:rsid w:val="00105DBC"/>
    <w:rsid w:val="00107569"/>
    <w:rsid w:val="001102E4"/>
    <w:rsid w:val="00124D51"/>
    <w:rsid w:val="00140326"/>
    <w:rsid w:val="001432D1"/>
    <w:rsid w:val="0014693A"/>
    <w:rsid w:val="00146A3C"/>
    <w:rsid w:val="00165BE7"/>
    <w:rsid w:val="00171F8F"/>
    <w:rsid w:val="001722FE"/>
    <w:rsid w:val="00174B24"/>
    <w:rsid w:val="00183293"/>
    <w:rsid w:val="00183A2A"/>
    <w:rsid w:val="0018693B"/>
    <w:rsid w:val="00194EFA"/>
    <w:rsid w:val="001A0A34"/>
    <w:rsid w:val="001A501E"/>
    <w:rsid w:val="001B3EFF"/>
    <w:rsid w:val="001B4FFD"/>
    <w:rsid w:val="001C160E"/>
    <w:rsid w:val="001C3F78"/>
    <w:rsid w:val="001C527B"/>
    <w:rsid w:val="001D1861"/>
    <w:rsid w:val="001D4133"/>
    <w:rsid w:val="001D6922"/>
    <w:rsid w:val="001E18FC"/>
    <w:rsid w:val="001E516A"/>
    <w:rsid w:val="001F254E"/>
    <w:rsid w:val="002020B5"/>
    <w:rsid w:val="00204F5E"/>
    <w:rsid w:val="00205F20"/>
    <w:rsid w:val="00207CC1"/>
    <w:rsid w:val="002130BC"/>
    <w:rsid w:val="00220B56"/>
    <w:rsid w:val="002215E7"/>
    <w:rsid w:val="002337A5"/>
    <w:rsid w:val="0023481B"/>
    <w:rsid w:val="0023599A"/>
    <w:rsid w:val="0023766B"/>
    <w:rsid w:val="00237EAD"/>
    <w:rsid w:val="002404CC"/>
    <w:rsid w:val="002478FB"/>
    <w:rsid w:val="002558A0"/>
    <w:rsid w:val="002621CA"/>
    <w:rsid w:val="00265300"/>
    <w:rsid w:val="00266C1D"/>
    <w:rsid w:val="00266C33"/>
    <w:rsid w:val="00271A0A"/>
    <w:rsid w:val="00273A6F"/>
    <w:rsid w:val="00274294"/>
    <w:rsid w:val="00276F7E"/>
    <w:rsid w:val="00283709"/>
    <w:rsid w:val="00285165"/>
    <w:rsid w:val="00290BF7"/>
    <w:rsid w:val="002A2A3A"/>
    <w:rsid w:val="002A2BD6"/>
    <w:rsid w:val="002B030E"/>
    <w:rsid w:val="002B03B9"/>
    <w:rsid w:val="002B3EDE"/>
    <w:rsid w:val="002B7058"/>
    <w:rsid w:val="002B794C"/>
    <w:rsid w:val="002C0811"/>
    <w:rsid w:val="002C144E"/>
    <w:rsid w:val="002C57E4"/>
    <w:rsid w:val="002C5AAF"/>
    <w:rsid w:val="002D2B0E"/>
    <w:rsid w:val="002D5DC8"/>
    <w:rsid w:val="002D724E"/>
    <w:rsid w:val="002D787D"/>
    <w:rsid w:val="002E5EC0"/>
    <w:rsid w:val="002E7A96"/>
    <w:rsid w:val="00306EAF"/>
    <w:rsid w:val="00310BF5"/>
    <w:rsid w:val="003134E6"/>
    <w:rsid w:val="00316BCE"/>
    <w:rsid w:val="00321A79"/>
    <w:rsid w:val="00327A4F"/>
    <w:rsid w:val="00330E30"/>
    <w:rsid w:val="0033236C"/>
    <w:rsid w:val="003337CF"/>
    <w:rsid w:val="003345DA"/>
    <w:rsid w:val="00335AC6"/>
    <w:rsid w:val="00341E57"/>
    <w:rsid w:val="0035024C"/>
    <w:rsid w:val="00354545"/>
    <w:rsid w:val="00354E39"/>
    <w:rsid w:val="00355931"/>
    <w:rsid w:val="003576EA"/>
    <w:rsid w:val="00367D47"/>
    <w:rsid w:val="00370016"/>
    <w:rsid w:val="003754BD"/>
    <w:rsid w:val="0037579D"/>
    <w:rsid w:val="003858AB"/>
    <w:rsid w:val="003951F7"/>
    <w:rsid w:val="003976BE"/>
    <w:rsid w:val="003A5A94"/>
    <w:rsid w:val="003A65D0"/>
    <w:rsid w:val="003A7CBA"/>
    <w:rsid w:val="003B6D01"/>
    <w:rsid w:val="003C2B75"/>
    <w:rsid w:val="003D1570"/>
    <w:rsid w:val="003D2EB6"/>
    <w:rsid w:val="003D2FD6"/>
    <w:rsid w:val="003D470F"/>
    <w:rsid w:val="003E16F4"/>
    <w:rsid w:val="003E3D1F"/>
    <w:rsid w:val="003E465D"/>
    <w:rsid w:val="003F14BD"/>
    <w:rsid w:val="003F1E45"/>
    <w:rsid w:val="00400823"/>
    <w:rsid w:val="00401771"/>
    <w:rsid w:val="004051CC"/>
    <w:rsid w:val="00410F4E"/>
    <w:rsid w:val="0041638C"/>
    <w:rsid w:val="004227C3"/>
    <w:rsid w:val="00423246"/>
    <w:rsid w:val="00424899"/>
    <w:rsid w:val="00425F1A"/>
    <w:rsid w:val="004301ED"/>
    <w:rsid w:val="00430CC4"/>
    <w:rsid w:val="00431CBA"/>
    <w:rsid w:val="00436BA2"/>
    <w:rsid w:val="00452A0D"/>
    <w:rsid w:val="004608E7"/>
    <w:rsid w:val="00464177"/>
    <w:rsid w:val="00466129"/>
    <w:rsid w:val="0048096D"/>
    <w:rsid w:val="0048158B"/>
    <w:rsid w:val="00486609"/>
    <w:rsid w:val="00490D4F"/>
    <w:rsid w:val="004960FB"/>
    <w:rsid w:val="00496389"/>
    <w:rsid w:val="004A3492"/>
    <w:rsid w:val="004A5B7C"/>
    <w:rsid w:val="004A7388"/>
    <w:rsid w:val="004A73F2"/>
    <w:rsid w:val="004B57A0"/>
    <w:rsid w:val="004B6207"/>
    <w:rsid w:val="004C4D4F"/>
    <w:rsid w:val="004C78A5"/>
    <w:rsid w:val="004D3EFA"/>
    <w:rsid w:val="004D7B10"/>
    <w:rsid w:val="004E7073"/>
    <w:rsid w:val="004F5646"/>
    <w:rsid w:val="004F7664"/>
    <w:rsid w:val="00501A0E"/>
    <w:rsid w:val="00514336"/>
    <w:rsid w:val="00517564"/>
    <w:rsid w:val="00520E7E"/>
    <w:rsid w:val="00534148"/>
    <w:rsid w:val="00534D80"/>
    <w:rsid w:val="0054791D"/>
    <w:rsid w:val="00555BAA"/>
    <w:rsid w:val="00564B43"/>
    <w:rsid w:val="0057742D"/>
    <w:rsid w:val="00581657"/>
    <w:rsid w:val="005869F7"/>
    <w:rsid w:val="00590B06"/>
    <w:rsid w:val="005A3AA5"/>
    <w:rsid w:val="005A3FA2"/>
    <w:rsid w:val="005A5BB0"/>
    <w:rsid w:val="005B236B"/>
    <w:rsid w:val="005C2ED0"/>
    <w:rsid w:val="005C2F3D"/>
    <w:rsid w:val="005D1E24"/>
    <w:rsid w:val="005D474A"/>
    <w:rsid w:val="005E5249"/>
    <w:rsid w:val="005E6EA0"/>
    <w:rsid w:val="005F1B46"/>
    <w:rsid w:val="005F2EE3"/>
    <w:rsid w:val="005F3997"/>
    <w:rsid w:val="005F4250"/>
    <w:rsid w:val="00602205"/>
    <w:rsid w:val="00606F3C"/>
    <w:rsid w:val="00611B42"/>
    <w:rsid w:val="006142D5"/>
    <w:rsid w:val="00614787"/>
    <w:rsid w:val="00622424"/>
    <w:rsid w:val="00623D79"/>
    <w:rsid w:val="00625155"/>
    <w:rsid w:val="006252DF"/>
    <w:rsid w:val="00630CB8"/>
    <w:rsid w:val="006343D0"/>
    <w:rsid w:val="00636AE3"/>
    <w:rsid w:val="00641783"/>
    <w:rsid w:val="00643190"/>
    <w:rsid w:val="00653875"/>
    <w:rsid w:val="00656F3D"/>
    <w:rsid w:val="0065791B"/>
    <w:rsid w:val="00660273"/>
    <w:rsid w:val="0067074A"/>
    <w:rsid w:val="00671191"/>
    <w:rsid w:val="00675EF9"/>
    <w:rsid w:val="006820C4"/>
    <w:rsid w:val="006933CC"/>
    <w:rsid w:val="00694BDA"/>
    <w:rsid w:val="006A0604"/>
    <w:rsid w:val="006A7459"/>
    <w:rsid w:val="006B4E13"/>
    <w:rsid w:val="006C4F3A"/>
    <w:rsid w:val="006D0F34"/>
    <w:rsid w:val="006D3DE8"/>
    <w:rsid w:val="006D4166"/>
    <w:rsid w:val="006D51A9"/>
    <w:rsid w:val="006D7765"/>
    <w:rsid w:val="006D7C31"/>
    <w:rsid w:val="006E01FD"/>
    <w:rsid w:val="006E2F50"/>
    <w:rsid w:val="006E2F96"/>
    <w:rsid w:val="006E5C28"/>
    <w:rsid w:val="006F14A4"/>
    <w:rsid w:val="006F6F1C"/>
    <w:rsid w:val="00706119"/>
    <w:rsid w:val="00707217"/>
    <w:rsid w:val="00712BB1"/>
    <w:rsid w:val="00730FC7"/>
    <w:rsid w:val="007358B6"/>
    <w:rsid w:val="00737957"/>
    <w:rsid w:val="00741D29"/>
    <w:rsid w:val="00746CC4"/>
    <w:rsid w:val="00750996"/>
    <w:rsid w:val="00752F84"/>
    <w:rsid w:val="00754250"/>
    <w:rsid w:val="00760D21"/>
    <w:rsid w:val="0076243D"/>
    <w:rsid w:val="00770B17"/>
    <w:rsid w:val="00773E83"/>
    <w:rsid w:val="007760CD"/>
    <w:rsid w:val="00777F16"/>
    <w:rsid w:val="00781BE4"/>
    <w:rsid w:val="0078367C"/>
    <w:rsid w:val="00791AC6"/>
    <w:rsid w:val="00792D9F"/>
    <w:rsid w:val="00795478"/>
    <w:rsid w:val="007B2C41"/>
    <w:rsid w:val="007B45DF"/>
    <w:rsid w:val="007C07E1"/>
    <w:rsid w:val="007C202C"/>
    <w:rsid w:val="007D092B"/>
    <w:rsid w:val="007D4C89"/>
    <w:rsid w:val="007E0B1F"/>
    <w:rsid w:val="007E1765"/>
    <w:rsid w:val="007E4074"/>
    <w:rsid w:val="007E4924"/>
    <w:rsid w:val="007E5C97"/>
    <w:rsid w:val="007F46DA"/>
    <w:rsid w:val="007F55AB"/>
    <w:rsid w:val="008013A0"/>
    <w:rsid w:val="00804D27"/>
    <w:rsid w:val="00815E18"/>
    <w:rsid w:val="0081608F"/>
    <w:rsid w:val="00816DAF"/>
    <w:rsid w:val="0082016B"/>
    <w:rsid w:val="00820D2E"/>
    <w:rsid w:val="00825C63"/>
    <w:rsid w:val="00836B86"/>
    <w:rsid w:val="00836BA0"/>
    <w:rsid w:val="00836D72"/>
    <w:rsid w:val="00840013"/>
    <w:rsid w:val="00840B1E"/>
    <w:rsid w:val="00843F46"/>
    <w:rsid w:val="00846183"/>
    <w:rsid w:val="008473A9"/>
    <w:rsid w:val="00855205"/>
    <w:rsid w:val="00861F5B"/>
    <w:rsid w:val="00887D97"/>
    <w:rsid w:val="00891334"/>
    <w:rsid w:val="00895D84"/>
    <w:rsid w:val="008A1706"/>
    <w:rsid w:val="008B0AFA"/>
    <w:rsid w:val="008B167D"/>
    <w:rsid w:val="008B628C"/>
    <w:rsid w:val="008B6825"/>
    <w:rsid w:val="008C3683"/>
    <w:rsid w:val="008C5612"/>
    <w:rsid w:val="008D335D"/>
    <w:rsid w:val="008D4431"/>
    <w:rsid w:val="008E5488"/>
    <w:rsid w:val="008F0970"/>
    <w:rsid w:val="008F5062"/>
    <w:rsid w:val="008F57DF"/>
    <w:rsid w:val="008F6BB0"/>
    <w:rsid w:val="00907266"/>
    <w:rsid w:val="0091690C"/>
    <w:rsid w:val="00923101"/>
    <w:rsid w:val="00931EFF"/>
    <w:rsid w:val="00932178"/>
    <w:rsid w:val="0093615F"/>
    <w:rsid w:val="0093725B"/>
    <w:rsid w:val="00940B8D"/>
    <w:rsid w:val="00947778"/>
    <w:rsid w:val="0095035A"/>
    <w:rsid w:val="009555AE"/>
    <w:rsid w:val="0097091E"/>
    <w:rsid w:val="00970D10"/>
    <w:rsid w:val="0097162B"/>
    <w:rsid w:val="00976408"/>
    <w:rsid w:val="00983808"/>
    <w:rsid w:val="009938A7"/>
    <w:rsid w:val="00993A0D"/>
    <w:rsid w:val="009A09F3"/>
    <w:rsid w:val="009A0A7F"/>
    <w:rsid w:val="009A1827"/>
    <w:rsid w:val="009A2C33"/>
    <w:rsid w:val="009B02CD"/>
    <w:rsid w:val="009B3F48"/>
    <w:rsid w:val="009B7AD9"/>
    <w:rsid w:val="009C0776"/>
    <w:rsid w:val="009C261A"/>
    <w:rsid w:val="009C2B2C"/>
    <w:rsid w:val="009C5946"/>
    <w:rsid w:val="009D23F9"/>
    <w:rsid w:val="009D7C46"/>
    <w:rsid w:val="009E6AEB"/>
    <w:rsid w:val="009E6C3F"/>
    <w:rsid w:val="009F0128"/>
    <w:rsid w:val="009F1039"/>
    <w:rsid w:val="009F1926"/>
    <w:rsid w:val="00A0401C"/>
    <w:rsid w:val="00A10CE4"/>
    <w:rsid w:val="00A13D90"/>
    <w:rsid w:val="00A14A73"/>
    <w:rsid w:val="00A23EFA"/>
    <w:rsid w:val="00A251E5"/>
    <w:rsid w:val="00A25A98"/>
    <w:rsid w:val="00A27174"/>
    <w:rsid w:val="00A32298"/>
    <w:rsid w:val="00A32B8A"/>
    <w:rsid w:val="00A34772"/>
    <w:rsid w:val="00A44997"/>
    <w:rsid w:val="00A50BFF"/>
    <w:rsid w:val="00A71CA7"/>
    <w:rsid w:val="00A75ACA"/>
    <w:rsid w:val="00A764CC"/>
    <w:rsid w:val="00A80E78"/>
    <w:rsid w:val="00A8603C"/>
    <w:rsid w:val="00A8710B"/>
    <w:rsid w:val="00A90D31"/>
    <w:rsid w:val="00A919CE"/>
    <w:rsid w:val="00A943E8"/>
    <w:rsid w:val="00AA1A22"/>
    <w:rsid w:val="00AA337F"/>
    <w:rsid w:val="00AA3DBC"/>
    <w:rsid w:val="00AA60E8"/>
    <w:rsid w:val="00AB0FEB"/>
    <w:rsid w:val="00AB26E8"/>
    <w:rsid w:val="00AB2A2B"/>
    <w:rsid w:val="00AB437E"/>
    <w:rsid w:val="00AC1796"/>
    <w:rsid w:val="00AD3A2B"/>
    <w:rsid w:val="00AD3E1C"/>
    <w:rsid w:val="00AE365A"/>
    <w:rsid w:val="00AE5B69"/>
    <w:rsid w:val="00AF50D8"/>
    <w:rsid w:val="00AF6923"/>
    <w:rsid w:val="00B03444"/>
    <w:rsid w:val="00B04288"/>
    <w:rsid w:val="00B04D6D"/>
    <w:rsid w:val="00B109B2"/>
    <w:rsid w:val="00B13B6E"/>
    <w:rsid w:val="00B15879"/>
    <w:rsid w:val="00B21395"/>
    <w:rsid w:val="00B23349"/>
    <w:rsid w:val="00B2583D"/>
    <w:rsid w:val="00B32825"/>
    <w:rsid w:val="00B32BBD"/>
    <w:rsid w:val="00B35A68"/>
    <w:rsid w:val="00B40AE8"/>
    <w:rsid w:val="00B4209B"/>
    <w:rsid w:val="00B51EFE"/>
    <w:rsid w:val="00B64C95"/>
    <w:rsid w:val="00B6589F"/>
    <w:rsid w:val="00B67ACA"/>
    <w:rsid w:val="00B70B02"/>
    <w:rsid w:val="00B73861"/>
    <w:rsid w:val="00B75565"/>
    <w:rsid w:val="00B800FF"/>
    <w:rsid w:val="00B809BF"/>
    <w:rsid w:val="00B87115"/>
    <w:rsid w:val="00B971D3"/>
    <w:rsid w:val="00BA3E6E"/>
    <w:rsid w:val="00BA5A74"/>
    <w:rsid w:val="00BB3FD2"/>
    <w:rsid w:val="00BB6A65"/>
    <w:rsid w:val="00BC0E84"/>
    <w:rsid w:val="00BC27C7"/>
    <w:rsid w:val="00BC60B8"/>
    <w:rsid w:val="00BC73C5"/>
    <w:rsid w:val="00BD0D3A"/>
    <w:rsid w:val="00BE4987"/>
    <w:rsid w:val="00BF164F"/>
    <w:rsid w:val="00BF581D"/>
    <w:rsid w:val="00C01B0E"/>
    <w:rsid w:val="00C052E7"/>
    <w:rsid w:val="00C0551F"/>
    <w:rsid w:val="00C13582"/>
    <w:rsid w:val="00C147DF"/>
    <w:rsid w:val="00C14C30"/>
    <w:rsid w:val="00C215DA"/>
    <w:rsid w:val="00C2708B"/>
    <w:rsid w:val="00C311DC"/>
    <w:rsid w:val="00C336F2"/>
    <w:rsid w:val="00C45AD8"/>
    <w:rsid w:val="00C504C8"/>
    <w:rsid w:val="00C54EF8"/>
    <w:rsid w:val="00C621EB"/>
    <w:rsid w:val="00C62A02"/>
    <w:rsid w:val="00C64B5D"/>
    <w:rsid w:val="00C66288"/>
    <w:rsid w:val="00C7138E"/>
    <w:rsid w:val="00C72368"/>
    <w:rsid w:val="00C72FA8"/>
    <w:rsid w:val="00C77E56"/>
    <w:rsid w:val="00C82F14"/>
    <w:rsid w:val="00C83AFA"/>
    <w:rsid w:val="00C849CD"/>
    <w:rsid w:val="00C86B8B"/>
    <w:rsid w:val="00C93631"/>
    <w:rsid w:val="00C938CE"/>
    <w:rsid w:val="00C9611F"/>
    <w:rsid w:val="00C96D4C"/>
    <w:rsid w:val="00CA3ED5"/>
    <w:rsid w:val="00CA5D1F"/>
    <w:rsid w:val="00CA7628"/>
    <w:rsid w:val="00CA7A03"/>
    <w:rsid w:val="00CB2BC2"/>
    <w:rsid w:val="00CC08A3"/>
    <w:rsid w:val="00CC17B7"/>
    <w:rsid w:val="00CC34BB"/>
    <w:rsid w:val="00CC691B"/>
    <w:rsid w:val="00CC7C63"/>
    <w:rsid w:val="00CD00F8"/>
    <w:rsid w:val="00CD0E20"/>
    <w:rsid w:val="00CD4D23"/>
    <w:rsid w:val="00CE6AF5"/>
    <w:rsid w:val="00CF0497"/>
    <w:rsid w:val="00CF3A59"/>
    <w:rsid w:val="00CF5060"/>
    <w:rsid w:val="00CF549A"/>
    <w:rsid w:val="00D03D63"/>
    <w:rsid w:val="00D1209C"/>
    <w:rsid w:val="00D14EE4"/>
    <w:rsid w:val="00D30FA1"/>
    <w:rsid w:val="00D41B3A"/>
    <w:rsid w:val="00D41BE8"/>
    <w:rsid w:val="00D454A2"/>
    <w:rsid w:val="00D501BD"/>
    <w:rsid w:val="00D53AAC"/>
    <w:rsid w:val="00D57ED0"/>
    <w:rsid w:val="00D60DFB"/>
    <w:rsid w:val="00D654FF"/>
    <w:rsid w:val="00D73EA3"/>
    <w:rsid w:val="00D7653C"/>
    <w:rsid w:val="00D772DF"/>
    <w:rsid w:val="00D77CC6"/>
    <w:rsid w:val="00D812D2"/>
    <w:rsid w:val="00D820B0"/>
    <w:rsid w:val="00D8283F"/>
    <w:rsid w:val="00D92BBE"/>
    <w:rsid w:val="00D95AA5"/>
    <w:rsid w:val="00DB1344"/>
    <w:rsid w:val="00DB40C1"/>
    <w:rsid w:val="00DB6479"/>
    <w:rsid w:val="00DB6BA5"/>
    <w:rsid w:val="00DB7ACE"/>
    <w:rsid w:val="00DB7CE8"/>
    <w:rsid w:val="00DC727B"/>
    <w:rsid w:val="00DC73DF"/>
    <w:rsid w:val="00DC7424"/>
    <w:rsid w:val="00DD26C7"/>
    <w:rsid w:val="00DD7483"/>
    <w:rsid w:val="00DF6424"/>
    <w:rsid w:val="00E1018B"/>
    <w:rsid w:val="00E16411"/>
    <w:rsid w:val="00E16BEB"/>
    <w:rsid w:val="00E23FF0"/>
    <w:rsid w:val="00E25FF6"/>
    <w:rsid w:val="00E2624E"/>
    <w:rsid w:val="00E264B0"/>
    <w:rsid w:val="00E2762C"/>
    <w:rsid w:val="00E314FA"/>
    <w:rsid w:val="00E325BF"/>
    <w:rsid w:val="00E33E55"/>
    <w:rsid w:val="00E33FA4"/>
    <w:rsid w:val="00E372E0"/>
    <w:rsid w:val="00E43696"/>
    <w:rsid w:val="00E466AC"/>
    <w:rsid w:val="00E46911"/>
    <w:rsid w:val="00E509B6"/>
    <w:rsid w:val="00E513BD"/>
    <w:rsid w:val="00E60A0F"/>
    <w:rsid w:val="00E67172"/>
    <w:rsid w:val="00E701D9"/>
    <w:rsid w:val="00E739ED"/>
    <w:rsid w:val="00E751C8"/>
    <w:rsid w:val="00E766C9"/>
    <w:rsid w:val="00E8156F"/>
    <w:rsid w:val="00E8254C"/>
    <w:rsid w:val="00E836BF"/>
    <w:rsid w:val="00E90C72"/>
    <w:rsid w:val="00E979CC"/>
    <w:rsid w:val="00E97F90"/>
    <w:rsid w:val="00EA14FF"/>
    <w:rsid w:val="00EA5A42"/>
    <w:rsid w:val="00EA6665"/>
    <w:rsid w:val="00EA6B64"/>
    <w:rsid w:val="00EA7BDD"/>
    <w:rsid w:val="00EB560D"/>
    <w:rsid w:val="00EB5E74"/>
    <w:rsid w:val="00EC01BE"/>
    <w:rsid w:val="00ED43AB"/>
    <w:rsid w:val="00EE0D85"/>
    <w:rsid w:val="00EE15AA"/>
    <w:rsid w:val="00EF11DB"/>
    <w:rsid w:val="00EF1949"/>
    <w:rsid w:val="00EF2500"/>
    <w:rsid w:val="00F027AE"/>
    <w:rsid w:val="00F069D6"/>
    <w:rsid w:val="00F14BF6"/>
    <w:rsid w:val="00F2010F"/>
    <w:rsid w:val="00F22C4B"/>
    <w:rsid w:val="00F24E75"/>
    <w:rsid w:val="00F2743E"/>
    <w:rsid w:val="00F43C10"/>
    <w:rsid w:val="00F4754A"/>
    <w:rsid w:val="00F50A3F"/>
    <w:rsid w:val="00F54CF7"/>
    <w:rsid w:val="00F55F27"/>
    <w:rsid w:val="00F57C64"/>
    <w:rsid w:val="00F6231B"/>
    <w:rsid w:val="00F66E02"/>
    <w:rsid w:val="00F705A5"/>
    <w:rsid w:val="00F838C6"/>
    <w:rsid w:val="00F93329"/>
    <w:rsid w:val="00F97172"/>
    <w:rsid w:val="00FA567B"/>
    <w:rsid w:val="00FC25B0"/>
    <w:rsid w:val="00FC713F"/>
    <w:rsid w:val="00FD26B8"/>
    <w:rsid w:val="00FD2DEE"/>
    <w:rsid w:val="00FD3319"/>
    <w:rsid w:val="00FD6098"/>
    <w:rsid w:val="00FE1C3C"/>
    <w:rsid w:val="00FF0B23"/>
    <w:rsid w:val="00FF3550"/>
    <w:rsid w:val="00FF647B"/>
    <w:rsid w:val="026F0BC8"/>
    <w:rsid w:val="02B97A38"/>
    <w:rsid w:val="041226CB"/>
    <w:rsid w:val="048B034A"/>
    <w:rsid w:val="049AF94B"/>
    <w:rsid w:val="057FC9E3"/>
    <w:rsid w:val="06A32978"/>
    <w:rsid w:val="07FAEF48"/>
    <w:rsid w:val="08DFEBD7"/>
    <w:rsid w:val="0A1E712B"/>
    <w:rsid w:val="0A28E88E"/>
    <w:rsid w:val="0B82211C"/>
    <w:rsid w:val="0C880DC6"/>
    <w:rsid w:val="0C9D4CBE"/>
    <w:rsid w:val="0E951300"/>
    <w:rsid w:val="0FC73E52"/>
    <w:rsid w:val="0FF625DA"/>
    <w:rsid w:val="1082C705"/>
    <w:rsid w:val="10968A91"/>
    <w:rsid w:val="111B4B08"/>
    <w:rsid w:val="132664FE"/>
    <w:rsid w:val="180077FC"/>
    <w:rsid w:val="1AF3513D"/>
    <w:rsid w:val="1B0B6DA0"/>
    <w:rsid w:val="1B7276E0"/>
    <w:rsid w:val="1DB0BC34"/>
    <w:rsid w:val="2072AC6D"/>
    <w:rsid w:val="20FE1083"/>
    <w:rsid w:val="2113ED74"/>
    <w:rsid w:val="2124C8BF"/>
    <w:rsid w:val="215CA94F"/>
    <w:rsid w:val="237360F2"/>
    <w:rsid w:val="23EE7C97"/>
    <w:rsid w:val="254FCFCA"/>
    <w:rsid w:val="2702C782"/>
    <w:rsid w:val="278D1051"/>
    <w:rsid w:val="281E49CA"/>
    <w:rsid w:val="28A68569"/>
    <w:rsid w:val="28F1CED4"/>
    <w:rsid w:val="2996A8CC"/>
    <w:rsid w:val="2A194A43"/>
    <w:rsid w:val="2B6F1DDC"/>
    <w:rsid w:val="2B9E14F4"/>
    <w:rsid w:val="2BDE262B"/>
    <w:rsid w:val="2D200355"/>
    <w:rsid w:val="2EBF4B65"/>
    <w:rsid w:val="2F15C6ED"/>
    <w:rsid w:val="2F46FAC0"/>
    <w:rsid w:val="2FEBA585"/>
    <w:rsid w:val="304BF01E"/>
    <w:rsid w:val="324D67AF"/>
    <w:rsid w:val="32A2FB69"/>
    <w:rsid w:val="32F09BC8"/>
    <w:rsid w:val="32F5751D"/>
    <w:rsid w:val="33095618"/>
    <w:rsid w:val="33DAD1F7"/>
    <w:rsid w:val="34F4F04E"/>
    <w:rsid w:val="3529A99F"/>
    <w:rsid w:val="379D6283"/>
    <w:rsid w:val="37FB4FC1"/>
    <w:rsid w:val="38AB3312"/>
    <w:rsid w:val="38BCA933"/>
    <w:rsid w:val="394AC4F6"/>
    <w:rsid w:val="3AE69557"/>
    <w:rsid w:val="3BAA39B4"/>
    <w:rsid w:val="3DD3E255"/>
    <w:rsid w:val="3E0EF94B"/>
    <w:rsid w:val="3E61FE18"/>
    <w:rsid w:val="3EF28D1D"/>
    <w:rsid w:val="3EF69166"/>
    <w:rsid w:val="429A4E36"/>
    <w:rsid w:val="456BC7FD"/>
    <w:rsid w:val="461ECFC1"/>
    <w:rsid w:val="4854767C"/>
    <w:rsid w:val="4877FFFF"/>
    <w:rsid w:val="48E663AE"/>
    <w:rsid w:val="4A2F490A"/>
    <w:rsid w:val="4AE55554"/>
    <w:rsid w:val="4CE50855"/>
    <w:rsid w:val="4FA26853"/>
    <w:rsid w:val="4FDDC49A"/>
    <w:rsid w:val="50B32023"/>
    <w:rsid w:val="51087E84"/>
    <w:rsid w:val="52589DF0"/>
    <w:rsid w:val="52A205C1"/>
    <w:rsid w:val="56FFE9C3"/>
    <w:rsid w:val="572BE299"/>
    <w:rsid w:val="58957416"/>
    <w:rsid w:val="58C29EA8"/>
    <w:rsid w:val="58F6855E"/>
    <w:rsid w:val="593CCAA2"/>
    <w:rsid w:val="59E9487E"/>
    <w:rsid w:val="5A103B29"/>
    <w:rsid w:val="5CDD4ECB"/>
    <w:rsid w:val="5DAB2713"/>
    <w:rsid w:val="5EDDD3E2"/>
    <w:rsid w:val="61A478C1"/>
    <w:rsid w:val="6253EB98"/>
    <w:rsid w:val="62A03520"/>
    <w:rsid w:val="635932CC"/>
    <w:rsid w:val="63FBD091"/>
    <w:rsid w:val="669E8AE5"/>
    <w:rsid w:val="675FBF34"/>
    <w:rsid w:val="67C49542"/>
    <w:rsid w:val="680C5F3A"/>
    <w:rsid w:val="686018F4"/>
    <w:rsid w:val="6AC88E85"/>
    <w:rsid w:val="6BED62C1"/>
    <w:rsid w:val="6C96C68C"/>
    <w:rsid w:val="6CDF0AD4"/>
    <w:rsid w:val="6E3550BE"/>
    <w:rsid w:val="717D369A"/>
    <w:rsid w:val="718BF5EE"/>
    <w:rsid w:val="731E24AE"/>
    <w:rsid w:val="74631989"/>
    <w:rsid w:val="746F1F2B"/>
    <w:rsid w:val="79C56FBD"/>
    <w:rsid w:val="79D64DBA"/>
    <w:rsid w:val="7A5A46DB"/>
    <w:rsid w:val="7F8160A0"/>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4870F2"/>
  <w14:defaultImageDpi w14:val="330"/>
  <w15:docId w15:val="{54757558-4170-41AE-852F-9650C7D9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4"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4" w:uiPriority="44"/>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33"/>
    <w:rPr>
      <w:rFonts w:asciiTheme="minorHAnsi" w:eastAsiaTheme="minorHAnsi" w:hAnsiTheme="minorHAnsi" w:cstheme="minorBidi"/>
      <w:sz w:val="24"/>
      <w:szCs w:val="24"/>
    </w:rPr>
  </w:style>
  <w:style w:type="paragraph" w:styleId="Heading1">
    <w:name w:val="heading 1"/>
    <w:basedOn w:val="Normal"/>
    <w:next w:val="Normal"/>
    <w:link w:val="Heading1Char"/>
    <w:uiPriority w:val="3"/>
    <w:qFormat/>
    <w:rsid w:val="00E33FA4"/>
    <w:pPr>
      <w:keepNext/>
      <w:keepLines/>
      <w:spacing w:before="560" w:after="180"/>
      <w:jc w:val="center"/>
      <w:outlineLvl w:val="0"/>
    </w:pPr>
    <w:rPr>
      <w:rFonts w:eastAsiaTheme="majorEastAsia" w:cstheme="majorBidi"/>
      <w:b/>
      <w:bCs/>
      <w:u w:val="single"/>
    </w:rPr>
  </w:style>
  <w:style w:type="paragraph" w:styleId="Heading2">
    <w:name w:val="heading 2"/>
    <w:basedOn w:val="Normal"/>
    <w:next w:val="Normal"/>
    <w:link w:val="Heading2Char"/>
    <w:uiPriority w:val="4"/>
    <w:unhideWhenUsed/>
    <w:qFormat/>
    <w:rsid w:val="00E33FA4"/>
    <w:pPr>
      <w:shd w:val="clear" w:color="auto" w:fill="E6E6E6"/>
      <w:spacing w:before="240"/>
      <w:outlineLvl w:val="1"/>
    </w:pPr>
    <w:rPr>
      <w:b/>
      <w:bCs/>
      <w:noProof/>
    </w:rPr>
  </w:style>
  <w:style w:type="paragraph" w:styleId="Heading3">
    <w:name w:val="heading 3"/>
    <w:basedOn w:val="Normal"/>
    <w:next w:val="Normal"/>
    <w:link w:val="Heading3Char"/>
    <w:uiPriority w:val="9"/>
    <w:unhideWhenUsed/>
    <w:qFormat/>
    <w:rsid w:val="00E33FA4"/>
    <w:pPr>
      <w:shd w:val="clear" w:color="auto" w:fill="E6E6E6"/>
      <w:outlineLvl w:val="2"/>
    </w:pPr>
    <w:rPr>
      <w:b/>
      <w:bCs/>
      <w:i/>
      <w:iCs/>
    </w:rPr>
  </w:style>
  <w:style w:type="paragraph" w:styleId="Heading4">
    <w:name w:val="heading 4"/>
    <w:basedOn w:val="Normal"/>
    <w:next w:val="Normal"/>
    <w:link w:val="Heading4Char"/>
    <w:uiPriority w:val="9"/>
    <w:semiHidden/>
    <w:unhideWhenUsed/>
    <w:qFormat/>
    <w:rsid w:val="00E33FA4"/>
    <w:pPr>
      <w:keepNext/>
      <w:keepLines/>
      <w:spacing w:before="40"/>
      <w:outlineLvl w:val="3"/>
    </w:pPr>
    <w:rPr>
      <w:rFonts w:asciiTheme="majorBidi" w:eastAsiaTheme="majorEastAsia" w:hAnsiTheme="majorBidi" w:cstheme="majorBidi"/>
      <w:i/>
      <w:iCs/>
      <w:color w:val="000000" w:themeColor="text1"/>
      <w:sz w:val="22"/>
    </w:rPr>
  </w:style>
  <w:style w:type="paragraph" w:styleId="Heading5">
    <w:name w:val="heading 5"/>
    <w:basedOn w:val="Normal"/>
    <w:next w:val="Normal"/>
    <w:link w:val="Heading5Char"/>
    <w:uiPriority w:val="9"/>
    <w:unhideWhenUsed/>
    <w:qFormat/>
    <w:rsid w:val="00E33FA4"/>
    <w:pPr>
      <w:keepNext/>
      <w:keepLines/>
      <w:spacing w:before="40"/>
      <w:outlineLvl w:val="4"/>
    </w:pPr>
    <w:rPr>
      <w:rFonts w:asciiTheme="majorHAnsi" w:eastAsiaTheme="majorEastAsia" w:hAnsiTheme="majorHAnsi" w:cstheme="majorBidi"/>
      <w:b/>
      <w:color w:val="4F81BD" w:themeColor="accent1"/>
    </w:rPr>
  </w:style>
  <w:style w:type="paragraph" w:styleId="Heading6">
    <w:name w:val="heading 6"/>
    <w:basedOn w:val="Normal"/>
    <w:next w:val="Normal"/>
    <w:link w:val="Heading6Char"/>
    <w:uiPriority w:val="9"/>
    <w:semiHidden/>
    <w:unhideWhenUsed/>
    <w:qFormat/>
    <w:rsid w:val="00E33FA4"/>
    <w:pPr>
      <w:keepNext/>
      <w:keepLines/>
      <w:spacing w:before="4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uiPriority w:val="9"/>
    <w:semiHidden/>
    <w:unhideWhenUsed/>
    <w:qFormat/>
    <w:rsid w:val="00E33FA4"/>
    <w:pPr>
      <w:keepNext/>
      <w:keepLines/>
      <w:spacing w:before="4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E33FA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33FA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9A2C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2C33"/>
  </w:style>
  <w:style w:type="character" w:styleId="Hyperlink">
    <w:name w:val="Hyperlink"/>
    <w:basedOn w:val="DefaultParagraphFont"/>
    <w:uiPriority w:val="99"/>
    <w:unhideWhenUsed/>
    <w:rsid w:val="00E33FA4"/>
    <w:rPr>
      <w:color w:val="0000FF" w:themeColor="hyperlink"/>
      <w:u w:val="single"/>
    </w:rPr>
  </w:style>
  <w:style w:type="character" w:styleId="FollowedHyperlink">
    <w:name w:val="FollowedHyperlink"/>
    <w:uiPriority w:val="99"/>
    <w:rsid w:val="00E33FA4"/>
    <w:rPr>
      <w:color w:val="800080"/>
      <w:u w:val="single"/>
    </w:rPr>
  </w:style>
  <w:style w:type="character" w:styleId="Emphasis">
    <w:name w:val="Emphasis"/>
    <w:uiPriority w:val="20"/>
    <w:qFormat/>
    <w:rsid w:val="00E33FA4"/>
    <w:rPr>
      <w:i/>
      <w:iCs/>
    </w:rPr>
  </w:style>
  <w:style w:type="character" w:customStyle="1" w:styleId="Heading1Char">
    <w:name w:val="Heading 1 Char"/>
    <w:basedOn w:val="DefaultParagraphFont"/>
    <w:link w:val="Heading1"/>
    <w:uiPriority w:val="3"/>
    <w:rsid w:val="00E33FA4"/>
    <w:rPr>
      <w:rFonts w:asciiTheme="minorHAnsi" w:eastAsiaTheme="majorEastAsia" w:hAnsiTheme="minorHAnsi" w:cstheme="majorBidi"/>
      <w:b/>
      <w:bCs/>
      <w:sz w:val="24"/>
      <w:szCs w:val="24"/>
      <w:u w:val="single"/>
    </w:rPr>
  </w:style>
  <w:style w:type="character" w:customStyle="1" w:styleId="Heading2Char">
    <w:name w:val="Heading 2 Char"/>
    <w:basedOn w:val="DefaultParagraphFont"/>
    <w:link w:val="Heading2"/>
    <w:uiPriority w:val="4"/>
    <w:rsid w:val="00E33FA4"/>
    <w:rPr>
      <w:rFonts w:ascii="Arial Narrow" w:eastAsia="Trebuchet MS" w:hAnsi="Arial Narrow"/>
      <w:b/>
      <w:bCs/>
      <w:noProof/>
      <w:color w:val="000000"/>
      <w:shd w:val="clear" w:color="auto" w:fill="E6E6E6"/>
    </w:rPr>
  </w:style>
  <w:style w:type="character" w:customStyle="1" w:styleId="Heading3Char">
    <w:name w:val="Heading 3 Char"/>
    <w:basedOn w:val="DefaultParagraphFont"/>
    <w:link w:val="Heading3"/>
    <w:uiPriority w:val="9"/>
    <w:rsid w:val="00E33FA4"/>
    <w:rPr>
      <w:rFonts w:ascii="Arial Narrow" w:eastAsia="Trebuchet MS" w:hAnsi="Arial Narrow"/>
      <w:b/>
      <w:bCs/>
      <w:i/>
      <w:iCs/>
      <w:color w:val="000000"/>
      <w:shd w:val="clear" w:color="auto" w:fill="E6E6E6"/>
    </w:rPr>
  </w:style>
  <w:style w:type="character" w:customStyle="1" w:styleId="Heading5Char">
    <w:name w:val="Heading 5 Char"/>
    <w:basedOn w:val="DefaultParagraphFont"/>
    <w:link w:val="Heading5"/>
    <w:uiPriority w:val="9"/>
    <w:rsid w:val="00E33FA4"/>
    <w:rPr>
      <w:rFonts w:asciiTheme="majorHAnsi" w:eastAsiaTheme="majorEastAsia" w:hAnsiTheme="majorHAnsi" w:cstheme="majorBidi"/>
      <w:b/>
      <w:color w:val="4F81BD" w:themeColor="accent1"/>
      <w:sz w:val="24"/>
      <w:szCs w:val="24"/>
    </w:rPr>
  </w:style>
  <w:style w:type="paragraph" w:styleId="NormalWeb">
    <w:name w:val="Normal (Web)"/>
    <w:basedOn w:val="Normal"/>
    <w:uiPriority w:val="99"/>
    <w:unhideWhenUsed/>
    <w:rsid w:val="00E33FA4"/>
    <w:pPr>
      <w:spacing w:before="100" w:beforeAutospacing="1" w:after="100" w:afterAutospacing="1"/>
    </w:pPr>
    <w:rPr>
      <w:rFonts w:eastAsia="Calibri"/>
    </w:rPr>
  </w:style>
  <w:style w:type="paragraph" w:styleId="FootnoteText">
    <w:name w:val="footnote text"/>
    <w:basedOn w:val="Normal"/>
    <w:link w:val="FootnoteTextChar"/>
    <w:rsid w:val="00E33FA4"/>
  </w:style>
  <w:style w:type="character" w:customStyle="1" w:styleId="FootnoteTextChar">
    <w:name w:val="Footnote Text Char"/>
    <w:basedOn w:val="DefaultParagraphFont"/>
    <w:link w:val="FootnoteText"/>
    <w:rsid w:val="00E33FA4"/>
    <w:rPr>
      <w:rFonts w:ascii="Arial Narrow" w:eastAsia="Trebuchet MS" w:hAnsi="Arial Narrow"/>
      <w:color w:val="000000"/>
    </w:rPr>
  </w:style>
  <w:style w:type="paragraph" w:styleId="CommentText">
    <w:name w:val="annotation text"/>
    <w:basedOn w:val="Normal"/>
    <w:link w:val="CommentTextChar"/>
    <w:rsid w:val="00E33FA4"/>
  </w:style>
  <w:style w:type="character" w:customStyle="1" w:styleId="CommentTextChar">
    <w:name w:val="Comment Text Char"/>
    <w:link w:val="CommentText"/>
    <w:rsid w:val="00E33FA4"/>
    <w:rPr>
      <w:rFonts w:asciiTheme="minorHAnsi" w:eastAsiaTheme="minorHAnsi" w:hAnsiTheme="minorHAnsi" w:cstheme="minorBidi"/>
      <w:sz w:val="24"/>
      <w:szCs w:val="24"/>
    </w:rPr>
  </w:style>
  <w:style w:type="paragraph" w:styleId="Header">
    <w:name w:val="header"/>
    <w:basedOn w:val="Normal"/>
    <w:link w:val="HeaderChar"/>
    <w:uiPriority w:val="99"/>
    <w:unhideWhenUsed/>
    <w:rsid w:val="00E33FA4"/>
  </w:style>
  <w:style w:type="character" w:customStyle="1" w:styleId="HeaderChar">
    <w:name w:val="Header Char"/>
    <w:basedOn w:val="DefaultParagraphFont"/>
    <w:link w:val="Header"/>
    <w:uiPriority w:val="99"/>
    <w:rsid w:val="00E33FA4"/>
    <w:rPr>
      <w:rFonts w:asciiTheme="minorHAnsi" w:eastAsiaTheme="minorHAnsi" w:hAnsiTheme="minorHAnsi" w:cstheme="minorBidi"/>
      <w:sz w:val="24"/>
      <w:szCs w:val="24"/>
    </w:rPr>
  </w:style>
  <w:style w:type="paragraph" w:styleId="Footer">
    <w:name w:val="footer"/>
    <w:basedOn w:val="Normal"/>
    <w:link w:val="FooterChar"/>
    <w:uiPriority w:val="99"/>
    <w:unhideWhenUsed/>
    <w:rsid w:val="00E33FA4"/>
    <w:pPr>
      <w:spacing w:before="120"/>
      <w:jc w:val="right"/>
    </w:pPr>
    <w:rPr>
      <w:b/>
      <w:bCs/>
      <w:color w:val="262626" w:themeColor="text1" w:themeTint="D9"/>
    </w:rPr>
  </w:style>
  <w:style w:type="character" w:customStyle="1" w:styleId="FooterChar">
    <w:name w:val="Footer Char"/>
    <w:basedOn w:val="DefaultParagraphFont"/>
    <w:link w:val="Footer"/>
    <w:uiPriority w:val="99"/>
    <w:rsid w:val="00E33FA4"/>
    <w:rPr>
      <w:rFonts w:asciiTheme="minorHAnsi" w:eastAsiaTheme="minorHAnsi" w:hAnsiTheme="minorHAnsi" w:cstheme="minorBidi"/>
      <w:b/>
      <w:bCs/>
      <w:color w:val="262626" w:themeColor="text1" w:themeTint="D9"/>
      <w:sz w:val="24"/>
      <w:szCs w:val="24"/>
    </w:rPr>
  </w:style>
  <w:style w:type="paragraph" w:styleId="BodyText">
    <w:name w:val="Body Text"/>
    <w:basedOn w:val="Normal"/>
    <w:link w:val="BodyTextChar"/>
    <w:rsid w:val="00E33FA4"/>
    <w:rPr>
      <w:rFonts w:ascii="Times" w:eastAsia="Times" w:hAnsi="Times"/>
    </w:rPr>
  </w:style>
  <w:style w:type="character" w:customStyle="1" w:styleId="BodyTextChar">
    <w:name w:val="Body Text Char"/>
    <w:basedOn w:val="DefaultParagraphFont"/>
    <w:link w:val="BodyText"/>
    <w:rsid w:val="00E33FA4"/>
    <w:rPr>
      <w:rFonts w:ascii="Times" w:eastAsia="Times" w:hAnsi="Times" w:cstheme="minorBidi"/>
      <w:sz w:val="24"/>
      <w:szCs w:val="24"/>
    </w:rPr>
  </w:style>
  <w:style w:type="paragraph" w:styleId="CommentSubject">
    <w:name w:val="annotation subject"/>
    <w:basedOn w:val="CommentText"/>
    <w:next w:val="CommentText"/>
    <w:link w:val="CommentSubjectChar"/>
    <w:rsid w:val="00E33FA4"/>
    <w:rPr>
      <w:b/>
      <w:bCs/>
      <w:szCs w:val="20"/>
    </w:rPr>
  </w:style>
  <w:style w:type="character" w:customStyle="1" w:styleId="CommentSubjectChar">
    <w:name w:val="Comment Subject Char"/>
    <w:link w:val="CommentSubject"/>
    <w:rsid w:val="00E33FA4"/>
    <w:rPr>
      <w:rFonts w:ascii="Arial Narrow" w:eastAsia="Trebuchet MS" w:hAnsi="Arial Narrow"/>
      <w:b/>
      <w:bCs/>
      <w:color w:val="000000"/>
    </w:rPr>
  </w:style>
  <w:style w:type="paragraph" w:styleId="BalloonText">
    <w:name w:val="Balloon Text"/>
    <w:basedOn w:val="Normal"/>
    <w:link w:val="BalloonTextChar"/>
    <w:rsid w:val="00E33FA4"/>
    <w:rPr>
      <w:rFonts w:ascii="Tahoma" w:hAnsi="Tahoma" w:cs="Tahoma"/>
      <w:sz w:val="16"/>
      <w:szCs w:val="16"/>
    </w:rPr>
  </w:style>
  <w:style w:type="character" w:customStyle="1" w:styleId="BalloonTextChar">
    <w:name w:val="Balloon Text Char"/>
    <w:link w:val="BalloonText"/>
    <w:rsid w:val="00E33FA4"/>
    <w:rPr>
      <w:rFonts w:ascii="Tahoma" w:eastAsia="Trebuchet MS" w:hAnsi="Tahoma" w:cs="Tahoma"/>
      <w:color w:val="000000"/>
      <w:sz w:val="16"/>
      <w:szCs w:val="16"/>
    </w:rPr>
  </w:style>
  <w:style w:type="paragraph" w:customStyle="1" w:styleId="ColorfulList-Accent11">
    <w:name w:val="Colorful List - Accent 11"/>
    <w:basedOn w:val="Normal"/>
    <w:uiPriority w:val="34"/>
    <w:qFormat/>
    <w:rsid w:val="00E33FA4"/>
    <w:pPr>
      <w:spacing w:after="200" w:line="276" w:lineRule="auto"/>
      <w:ind w:left="720"/>
      <w:contextualSpacing/>
    </w:pPr>
    <w:rPr>
      <w:rFonts w:ascii="Calibri" w:eastAsia="Times New Roman" w:hAnsi="Calibri"/>
      <w:sz w:val="22"/>
      <w:szCs w:val="22"/>
      <w:lang w:eastAsia="zh-CN"/>
    </w:rPr>
  </w:style>
  <w:style w:type="character" w:styleId="CommentReference">
    <w:name w:val="annotation reference"/>
    <w:rsid w:val="00E33FA4"/>
    <w:rPr>
      <w:sz w:val="18"/>
      <w:szCs w:val="18"/>
    </w:rPr>
  </w:style>
  <w:style w:type="character" w:customStyle="1" w:styleId="yshortcuts">
    <w:name w:val="yshortcuts"/>
    <w:basedOn w:val="DefaultParagraphFont"/>
  </w:style>
  <w:style w:type="character" w:customStyle="1" w:styleId="BalloonTextChar1">
    <w:name w:val="Balloon Text Char1"/>
    <w:rPr>
      <w:rFonts w:ascii="Tahoma" w:hAnsi="Tahoma" w:cs="Tahoma" w:hint="default"/>
      <w:sz w:val="16"/>
      <w:lang w:val="en-GB" w:eastAsia="en-GB"/>
    </w:rPr>
  </w:style>
  <w:style w:type="character" w:customStyle="1" w:styleId="grame">
    <w:name w:val="grame"/>
    <w:basedOn w:val="DefaultParagraphFont"/>
  </w:style>
  <w:style w:type="table" w:styleId="TableGrid">
    <w:name w:val="Table Grid"/>
    <w:basedOn w:val="TableNormal"/>
    <w:uiPriority w:val="39"/>
    <w:rsid w:val="00E33FA4"/>
    <w:rPr>
      <w:rFonts w:ascii="Times" w:eastAsiaTheme="minorHAnsi" w:hAnsi="Times"/>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pPr>
      <w:spacing w:beforeLines="1"/>
    </w:pPr>
    <w:rPr>
      <w:lang w:val="en-GB" w:eastAsia="zh-CN"/>
    </w:rPr>
  </w:style>
  <w:style w:type="character" w:styleId="PageNumber">
    <w:name w:val="page number"/>
    <w:basedOn w:val="DefaultParagraphFont"/>
    <w:rsid w:val="00E33FA4"/>
  </w:style>
  <w:style w:type="table" w:styleId="LightList-Accent1">
    <w:name w:val="Light List Accent 1"/>
    <w:basedOn w:val="TableNormal"/>
    <w:uiPriority w:val="61"/>
    <w:rsid w:val="00E8156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6">
    <w:name w:val="Light List Accent 6"/>
    <w:basedOn w:val="TableNormal"/>
    <w:uiPriority w:val="61"/>
    <w:rsid w:val="00E8156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E8156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2-Accent5">
    <w:name w:val="Medium Shading 2 Accent 5"/>
    <w:basedOn w:val="TableNormal"/>
    <w:uiPriority w:val="64"/>
    <w:rsid w:val="00E815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F2010F"/>
  </w:style>
  <w:style w:type="character" w:customStyle="1" w:styleId="DocumentMapChar">
    <w:name w:val="Document Map Char"/>
    <w:link w:val="DocumentMap"/>
    <w:uiPriority w:val="99"/>
    <w:semiHidden/>
    <w:rsid w:val="00F2010F"/>
    <w:rPr>
      <w:rFonts w:ascii="Times New Roman" w:hAnsi="Times New Roman"/>
      <w:sz w:val="24"/>
      <w:szCs w:val="24"/>
    </w:rPr>
  </w:style>
  <w:style w:type="paragraph" w:styleId="ListParagraph">
    <w:name w:val="List Paragraph"/>
    <w:basedOn w:val="Normal"/>
    <w:uiPriority w:val="34"/>
    <w:unhideWhenUsed/>
    <w:qFormat/>
    <w:rsid w:val="00E33FA4"/>
    <w:pPr>
      <w:ind w:left="720"/>
      <w:contextualSpacing/>
    </w:pPr>
  </w:style>
  <w:style w:type="paragraph" w:customStyle="1" w:styleId="TableParagraph">
    <w:name w:val="Table Paragraph"/>
    <w:basedOn w:val="Normal"/>
    <w:uiPriority w:val="1"/>
    <w:qFormat/>
    <w:rsid w:val="00E33FA4"/>
    <w:pPr>
      <w:widowControl w:val="0"/>
      <w:autoSpaceDE w:val="0"/>
      <w:autoSpaceDN w:val="0"/>
    </w:pPr>
    <w:rPr>
      <w:rFonts w:eastAsia="Arial" w:cs="Arial"/>
      <w:szCs w:val="22"/>
    </w:rPr>
  </w:style>
  <w:style w:type="paragraph" w:customStyle="1" w:styleId="p1">
    <w:name w:val="p1"/>
    <w:basedOn w:val="Normal"/>
    <w:rsid w:val="00FA567B"/>
    <w:pPr>
      <w:ind w:left="540" w:hanging="540"/>
    </w:pPr>
    <w:rPr>
      <w:rFonts w:ascii="Garamond" w:hAnsi="Garamond"/>
      <w:sz w:val="17"/>
      <w:szCs w:val="17"/>
      <w:lang w:val="en-GB" w:eastAsia="en-GB"/>
    </w:rPr>
  </w:style>
  <w:style w:type="character" w:customStyle="1" w:styleId="s1">
    <w:name w:val="s1"/>
    <w:rsid w:val="00FA567B"/>
    <w:rPr>
      <w:shd w:val="clear" w:color="auto" w:fill="FFFB00"/>
    </w:rPr>
  </w:style>
  <w:style w:type="character" w:styleId="Strong">
    <w:name w:val="Strong"/>
    <w:basedOn w:val="DefaultParagraphFont"/>
    <w:uiPriority w:val="15"/>
    <w:qFormat/>
    <w:rsid w:val="00E33FA4"/>
    <w:rPr>
      <w:b/>
      <w:bCs/>
      <w:color w:val="262626" w:themeColor="text1" w:themeTint="D9"/>
    </w:rPr>
  </w:style>
  <w:style w:type="paragraph" w:styleId="Title">
    <w:name w:val="Title"/>
    <w:basedOn w:val="Normal"/>
    <w:next w:val="Normal"/>
    <w:link w:val="TitleChar"/>
    <w:uiPriority w:val="2"/>
    <w:qFormat/>
    <w:rsid w:val="00E33FA4"/>
    <w:pPr>
      <w:spacing w:after="80"/>
      <w:contextualSpacing/>
      <w:jc w:val="center"/>
    </w:pPr>
    <w:rPr>
      <w:rFonts w:eastAsiaTheme="majorEastAsia" w:cstheme="majorBidi"/>
      <w:b/>
      <w:bCs/>
      <w:kern w:val="28"/>
      <w:sz w:val="32"/>
    </w:rPr>
  </w:style>
  <w:style w:type="character" w:customStyle="1" w:styleId="TitleChar">
    <w:name w:val="Title Char"/>
    <w:basedOn w:val="DefaultParagraphFont"/>
    <w:link w:val="Title"/>
    <w:uiPriority w:val="2"/>
    <w:rsid w:val="00E33FA4"/>
    <w:rPr>
      <w:rFonts w:ascii="Arial Narrow" w:eastAsiaTheme="majorEastAsia" w:hAnsi="Arial Narrow" w:cstheme="majorBidi"/>
      <w:b/>
      <w:bCs/>
      <w:color w:val="000000"/>
      <w:kern w:val="28"/>
      <w:sz w:val="32"/>
    </w:rPr>
  </w:style>
  <w:style w:type="character" w:customStyle="1" w:styleId="m5587919150093596492gmail-m178129775894528571gmail-m-8926808129877597616gmail-msohyperlink">
    <w:name w:val="m_5587919150093596492gmail-m_178129775894528571gmail-m_-8926808129877597616gmail-msohyperlink"/>
    <w:basedOn w:val="DefaultParagraphFont"/>
    <w:rsid w:val="002A2A3A"/>
  </w:style>
  <w:style w:type="character" w:customStyle="1" w:styleId="None">
    <w:name w:val="None"/>
    <w:rsid w:val="00E33FA4"/>
  </w:style>
  <w:style w:type="character" w:customStyle="1" w:styleId="Hyperlink2">
    <w:name w:val="Hyperlink.2"/>
    <w:basedOn w:val="None"/>
    <w:rsid w:val="00B04288"/>
    <w:rPr>
      <w:rFonts w:ascii="Arial" w:eastAsia="Arial" w:hAnsi="Arial" w:cs="Arial"/>
      <w:i/>
      <w:iCs/>
      <w:color w:val="0000FF"/>
      <w:u w:val="single" w:color="0000FF"/>
      <w:lang w:val="en-US"/>
    </w:rPr>
  </w:style>
  <w:style w:type="character" w:customStyle="1" w:styleId="screenreader-only">
    <w:name w:val="screenreader-only"/>
    <w:basedOn w:val="DefaultParagraphFont"/>
    <w:rsid w:val="008B0AFA"/>
  </w:style>
  <w:style w:type="character" w:customStyle="1" w:styleId="instructurefileholder">
    <w:name w:val="instructure_file_holder"/>
    <w:basedOn w:val="DefaultParagraphFont"/>
    <w:rsid w:val="008B0AFA"/>
  </w:style>
  <w:style w:type="character" w:customStyle="1" w:styleId="normaltextrun">
    <w:name w:val="normaltextrun"/>
    <w:basedOn w:val="DefaultParagraphFont"/>
    <w:rsid w:val="00E33FA4"/>
  </w:style>
  <w:style w:type="paragraph" w:customStyle="1" w:styleId="paragraph">
    <w:name w:val="paragraph"/>
    <w:basedOn w:val="Normal"/>
    <w:rsid w:val="00E33FA4"/>
    <w:pPr>
      <w:spacing w:before="100" w:beforeAutospacing="1" w:after="100" w:afterAutospacing="1"/>
    </w:pPr>
    <w:rPr>
      <w:rFonts w:eastAsia="Times New Roman"/>
    </w:rPr>
  </w:style>
  <w:style w:type="character" w:customStyle="1" w:styleId="eop">
    <w:name w:val="eop"/>
    <w:basedOn w:val="DefaultParagraphFont"/>
    <w:rsid w:val="00E33FA4"/>
  </w:style>
  <w:style w:type="character" w:customStyle="1" w:styleId="contextualspellingandgrammarerror">
    <w:name w:val="contextualspellingandgrammarerror"/>
    <w:basedOn w:val="DefaultParagraphFont"/>
    <w:rsid w:val="00E466AC"/>
  </w:style>
  <w:style w:type="table" w:customStyle="1" w:styleId="SyllabusTable-NoBorders">
    <w:name w:val="Syllabus Table - No Borders"/>
    <w:basedOn w:val="TableNormal"/>
    <w:uiPriority w:val="99"/>
    <w:rsid w:val="00E33FA4"/>
    <w:rPr>
      <w:rFonts w:ascii="Times" w:eastAsiaTheme="minorHAnsi" w:hAnsi="Times"/>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table" w:styleId="ListTable1Light">
    <w:name w:val="List Table 1 Light"/>
    <w:basedOn w:val="TableNormal"/>
    <w:uiPriority w:val="46"/>
    <w:rsid w:val="00DB7C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DB7C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DB7C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3">
    <w:name w:val="List Table 3"/>
    <w:basedOn w:val="TableNormal"/>
    <w:uiPriority w:val="48"/>
    <w:rsid w:val="00DB7C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ColorfulList-Accent6">
    <w:name w:val="Colorful List Accent 6"/>
    <w:basedOn w:val="TableNormal"/>
    <w:uiPriority w:val="72"/>
    <w:rsid w:val="00DB7C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UnresolvedMention">
    <w:name w:val="Unresolved Mention"/>
    <w:basedOn w:val="DefaultParagraphFont"/>
    <w:uiPriority w:val="99"/>
    <w:semiHidden/>
    <w:unhideWhenUsed/>
    <w:rsid w:val="00E33FA4"/>
    <w:rPr>
      <w:color w:val="605E5C"/>
      <w:shd w:val="clear" w:color="auto" w:fill="E1DFDD"/>
    </w:rPr>
  </w:style>
  <w:style w:type="paragraph" w:styleId="List">
    <w:name w:val="List"/>
    <w:basedOn w:val="Normal"/>
    <w:uiPriority w:val="99"/>
    <w:unhideWhenUsed/>
    <w:rsid w:val="00E33FA4"/>
    <w:pPr>
      <w:ind w:left="360" w:hanging="360"/>
      <w:contextualSpacing/>
    </w:pPr>
  </w:style>
  <w:style w:type="character" w:customStyle="1" w:styleId="Heading4Char">
    <w:name w:val="Heading 4 Char"/>
    <w:basedOn w:val="DefaultParagraphFont"/>
    <w:link w:val="Heading4"/>
    <w:uiPriority w:val="9"/>
    <w:semiHidden/>
    <w:rsid w:val="00E33FA4"/>
    <w:rPr>
      <w:rFonts w:asciiTheme="majorBidi" w:eastAsiaTheme="majorEastAsia" w:hAnsiTheme="majorBidi" w:cstheme="majorBidi"/>
      <w:i/>
      <w:iCs/>
      <w:color w:val="000000" w:themeColor="text1"/>
      <w:sz w:val="22"/>
      <w:szCs w:val="24"/>
    </w:rPr>
  </w:style>
  <w:style w:type="character" w:customStyle="1" w:styleId="Heading6Char">
    <w:name w:val="Heading 6 Char"/>
    <w:basedOn w:val="DefaultParagraphFont"/>
    <w:link w:val="Heading6"/>
    <w:uiPriority w:val="9"/>
    <w:semiHidden/>
    <w:rsid w:val="00E33FA4"/>
    <w:rPr>
      <w:rFonts w:asciiTheme="majorHAnsi" w:eastAsiaTheme="majorEastAsia" w:hAnsiTheme="majorHAnsi" w:cstheme="majorBidi"/>
      <w:color w:val="4F81BD" w:themeColor="accent1"/>
      <w:sz w:val="24"/>
      <w:szCs w:val="24"/>
    </w:rPr>
  </w:style>
  <w:style w:type="character" w:customStyle="1" w:styleId="Heading7Char">
    <w:name w:val="Heading 7 Char"/>
    <w:basedOn w:val="DefaultParagraphFont"/>
    <w:link w:val="Heading7"/>
    <w:uiPriority w:val="9"/>
    <w:semiHidden/>
    <w:rsid w:val="00E33FA4"/>
    <w:rPr>
      <w:rFonts w:asciiTheme="majorHAnsi" w:eastAsiaTheme="majorEastAsia" w:hAnsiTheme="majorHAnsi" w:cstheme="majorBidi"/>
      <w:i/>
      <w:iCs/>
      <w:color w:val="4F81BD" w:themeColor="accent1"/>
      <w:sz w:val="24"/>
      <w:szCs w:val="24"/>
    </w:rPr>
  </w:style>
  <w:style w:type="character" w:customStyle="1" w:styleId="Heading8Char">
    <w:name w:val="Heading 8 Char"/>
    <w:basedOn w:val="DefaultParagraphFont"/>
    <w:link w:val="Heading8"/>
    <w:uiPriority w:val="9"/>
    <w:semiHidden/>
    <w:rsid w:val="00E33FA4"/>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E33FA4"/>
    <w:rPr>
      <w:rFonts w:asciiTheme="majorHAnsi" w:eastAsiaTheme="majorEastAsia" w:hAnsiTheme="majorHAnsi" w:cstheme="majorBidi"/>
      <w:i/>
      <w:iCs/>
      <w:color w:val="272727" w:themeColor="text1" w:themeTint="D8"/>
      <w:sz w:val="24"/>
      <w:szCs w:val="21"/>
    </w:rPr>
  </w:style>
  <w:style w:type="paragraph" w:styleId="BodyTextIndent">
    <w:name w:val="Body Text Indent"/>
    <w:basedOn w:val="Normal"/>
    <w:link w:val="BodyTextIndentChar"/>
    <w:rsid w:val="00E33FA4"/>
    <w:pPr>
      <w:ind w:left="720" w:firstLine="720"/>
    </w:pPr>
  </w:style>
  <w:style w:type="character" w:customStyle="1" w:styleId="BodyTextIndentChar">
    <w:name w:val="Body Text Indent Char"/>
    <w:link w:val="BodyTextIndent"/>
    <w:rsid w:val="00E33FA4"/>
    <w:rPr>
      <w:rFonts w:ascii="Arial Narrow" w:eastAsia="Trebuchet MS" w:hAnsi="Arial Narrow"/>
      <w:color w:val="000000"/>
    </w:rPr>
  </w:style>
  <w:style w:type="character" w:styleId="FootnoteReference">
    <w:name w:val="footnote reference"/>
    <w:rsid w:val="00E33FA4"/>
    <w:rPr>
      <w:vertAlign w:val="superscript"/>
    </w:rPr>
  </w:style>
  <w:style w:type="paragraph" w:customStyle="1" w:styleId="Style1">
    <w:name w:val="Style1"/>
    <w:basedOn w:val="Normal"/>
    <w:rsid w:val="00E33FA4"/>
    <w:pPr>
      <w:ind w:left="720" w:hanging="720"/>
    </w:pPr>
  </w:style>
  <w:style w:type="paragraph" w:customStyle="1" w:styleId="hanging">
    <w:name w:val="hanging"/>
    <w:basedOn w:val="Normal"/>
    <w:rsid w:val="00E33FA4"/>
    <w:pPr>
      <w:ind w:left="720" w:hanging="720"/>
    </w:pPr>
  </w:style>
  <w:style w:type="paragraph" w:customStyle="1" w:styleId="112">
    <w:name w:val="1 1/2"/>
    <w:basedOn w:val="Normal"/>
    <w:rsid w:val="00E33FA4"/>
    <w:pPr>
      <w:spacing w:line="360" w:lineRule="auto"/>
    </w:pPr>
  </w:style>
  <w:style w:type="paragraph" w:customStyle="1" w:styleId="hangingindent">
    <w:name w:val="hanging indent"/>
    <w:basedOn w:val="Normal"/>
    <w:rsid w:val="00E33FA4"/>
    <w:pPr>
      <w:ind w:left="720" w:hanging="720"/>
    </w:pPr>
  </w:style>
  <w:style w:type="paragraph" w:customStyle="1" w:styleId="doublespace">
    <w:name w:val="double space"/>
    <w:basedOn w:val="Normal"/>
    <w:rsid w:val="00E33FA4"/>
    <w:pPr>
      <w:spacing w:line="480" w:lineRule="auto"/>
      <w:ind w:firstLine="720"/>
    </w:pPr>
  </w:style>
  <w:style w:type="paragraph" w:customStyle="1" w:styleId="bibliography2">
    <w:name w:val="bibliography 2"/>
    <w:basedOn w:val="Normal"/>
    <w:rsid w:val="00E33FA4"/>
    <w:pPr>
      <w:ind w:left="1440" w:hanging="720"/>
    </w:pPr>
  </w:style>
  <w:style w:type="paragraph" w:customStyle="1" w:styleId="oneandahalf">
    <w:name w:val="one and a half"/>
    <w:basedOn w:val="Normal"/>
    <w:rsid w:val="00E33FA4"/>
    <w:pPr>
      <w:spacing w:line="360" w:lineRule="auto"/>
    </w:pPr>
  </w:style>
  <w:style w:type="paragraph" w:customStyle="1" w:styleId="endnote">
    <w:name w:val="end note"/>
    <w:basedOn w:val="hanging"/>
    <w:rsid w:val="00E33FA4"/>
    <w:pPr>
      <w:ind w:left="0" w:firstLine="720"/>
    </w:pPr>
    <w:rPr>
      <w:vertAlign w:val="superscript"/>
    </w:rPr>
  </w:style>
  <w:style w:type="paragraph" w:customStyle="1" w:styleId="indent">
    <w:name w:val="indent"/>
    <w:basedOn w:val="Normal"/>
    <w:rsid w:val="00E33FA4"/>
    <w:pPr>
      <w:ind w:firstLine="720"/>
    </w:pPr>
  </w:style>
  <w:style w:type="paragraph" w:customStyle="1" w:styleId="singlespace">
    <w:name w:val="single space"/>
    <w:basedOn w:val="Normal"/>
    <w:rsid w:val="00E33FA4"/>
  </w:style>
  <w:style w:type="paragraph" w:customStyle="1" w:styleId="reading">
    <w:name w:val="reading"/>
    <w:basedOn w:val="BodyTextIndent2"/>
    <w:rsid w:val="00E33FA4"/>
    <w:pPr>
      <w:tabs>
        <w:tab w:val="decimal" w:pos="1980"/>
        <w:tab w:val="left" w:pos="2160"/>
      </w:tabs>
      <w:spacing w:line="240" w:lineRule="auto"/>
      <w:ind w:left="1440" w:hanging="18"/>
    </w:pPr>
    <w:rPr>
      <w:rFonts w:eastAsia="Times New Roman"/>
    </w:rPr>
  </w:style>
  <w:style w:type="paragraph" w:styleId="BodyTextIndent2">
    <w:name w:val="Body Text Indent 2"/>
    <w:basedOn w:val="Normal"/>
    <w:link w:val="BodyTextIndent2Char"/>
    <w:rsid w:val="00E33FA4"/>
    <w:pPr>
      <w:spacing w:line="480" w:lineRule="auto"/>
      <w:ind w:left="360"/>
    </w:pPr>
  </w:style>
  <w:style w:type="character" w:customStyle="1" w:styleId="BodyTextIndent2Char">
    <w:name w:val="Body Text Indent 2 Char"/>
    <w:link w:val="BodyTextIndent2"/>
    <w:rsid w:val="00E33FA4"/>
    <w:rPr>
      <w:rFonts w:ascii="Arial Narrow" w:eastAsia="Trebuchet MS" w:hAnsi="Arial Narrow"/>
      <w:color w:val="000000"/>
    </w:rPr>
  </w:style>
  <w:style w:type="paragraph" w:customStyle="1" w:styleId="List1">
    <w:name w:val="List1"/>
    <w:basedOn w:val="Normal"/>
    <w:rsid w:val="00E33FA4"/>
    <w:pPr>
      <w:widowControl w:val="0"/>
      <w:tabs>
        <w:tab w:val="left" w:pos="360"/>
      </w:tabs>
      <w:spacing w:before="40"/>
      <w:ind w:left="216" w:hanging="216"/>
    </w:pPr>
    <w:rPr>
      <w:rFonts w:eastAsia="Times New Roman" w:cs="Helvetica"/>
    </w:rPr>
  </w:style>
  <w:style w:type="paragraph" w:customStyle="1" w:styleId="DCPAssignmentReadings">
    <w:name w:val="DCP Assignment Readings"/>
    <w:basedOn w:val="Normal"/>
    <w:rsid w:val="00E33FA4"/>
    <w:pPr>
      <w:widowControl w:val="0"/>
      <w:autoSpaceDE w:val="0"/>
      <w:autoSpaceDN w:val="0"/>
      <w:adjustRightInd w:val="0"/>
      <w:ind w:left="1440" w:hanging="1170"/>
    </w:pPr>
    <w:rPr>
      <w:rFonts w:eastAsia="Times New Roman"/>
    </w:rPr>
  </w:style>
  <w:style w:type="paragraph" w:customStyle="1" w:styleId="DCPAssignments-Main">
    <w:name w:val="DCP Assignments-Main"/>
    <w:basedOn w:val="DCPAssignmentReadings"/>
    <w:rsid w:val="00E33FA4"/>
    <w:pPr>
      <w:spacing w:line="360" w:lineRule="auto"/>
      <w:ind w:left="274" w:firstLine="0"/>
    </w:pPr>
  </w:style>
  <w:style w:type="character" w:customStyle="1" w:styleId="title-link-wrapper">
    <w:name w:val="title-link-wrapper"/>
    <w:basedOn w:val="DefaultParagraphFont"/>
    <w:rsid w:val="00E33FA4"/>
  </w:style>
  <w:style w:type="character" w:customStyle="1" w:styleId="medium-font">
    <w:name w:val="medium-font"/>
    <w:basedOn w:val="DefaultParagraphFont"/>
    <w:rsid w:val="00E33FA4"/>
  </w:style>
  <w:style w:type="paragraph" w:styleId="BodyTextIndent3">
    <w:name w:val="Body Text Indent 3"/>
    <w:basedOn w:val="Normal"/>
    <w:link w:val="BodyTextIndent3Char"/>
    <w:rsid w:val="00E33FA4"/>
    <w:pPr>
      <w:ind w:left="360"/>
    </w:pPr>
    <w:rPr>
      <w:sz w:val="16"/>
      <w:szCs w:val="16"/>
    </w:rPr>
  </w:style>
  <w:style w:type="character" w:customStyle="1" w:styleId="BodyTextIndent3Char">
    <w:name w:val="Body Text Indent 3 Char"/>
    <w:link w:val="BodyTextIndent3"/>
    <w:rsid w:val="00E33FA4"/>
    <w:rPr>
      <w:rFonts w:ascii="Arial Narrow" w:eastAsia="Trebuchet MS" w:hAnsi="Arial Narrow"/>
      <w:color w:val="000000"/>
      <w:sz w:val="16"/>
      <w:szCs w:val="16"/>
    </w:rPr>
  </w:style>
  <w:style w:type="table" w:styleId="TableGridLight">
    <w:name w:val="Grid Table Light"/>
    <w:basedOn w:val="TableNormal"/>
    <w:uiPriority w:val="40"/>
    <w:rsid w:val="00E33FA4"/>
    <w:rPr>
      <w:rFonts w:ascii="Times" w:eastAsiaTheme="minorHAnsi" w:hAnsi="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F81BD" w:themeColor="accent1"/>
      </w:rPr>
      <w:tblPr/>
      <w:tcPr>
        <w:tcBorders>
          <w:bottom w:val="nil"/>
        </w:tcBorders>
      </w:tcPr>
    </w:tblStylePr>
  </w:style>
  <w:style w:type="paragraph" w:styleId="ListBullet">
    <w:name w:val="List Bullet"/>
    <w:basedOn w:val="Normal"/>
    <w:uiPriority w:val="14"/>
    <w:unhideWhenUsed/>
    <w:qFormat/>
    <w:rsid w:val="00E33FA4"/>
    <w:pPr>
      <w:numPr>
        <w:numId w:val="52"/>
      </w:numPr>
    </w:pPr>
  </w:style>
  <w:style w:type="paragraph" w:styleId="Subtitle">
    <w:name w:val="Subtitle"/>
    <w:basedOn w:val="Heading2"/>
    <w:next w:val="Normal"/>
    <w:link w:val="SubtitleChar"/>
    <w:uiPriority w:val="2"/>
    <w:qFormat/>
    <w:rsid w:val="00E33FA4"/>
    <w:pPr>
      <w:spacing w:before="120"/>
      <w:jc w:val="center"/>
    </w:pPr>
    <w:rPr>
      <w:rFonts w:asciiTheme="majorBidi" w:hAnsiTheme="majorBidi" w:cstheme="majorBidi"/>
      <w:sz w:val="28"/>
      <w:szCs w:val="28"/>
    </w:rPr>
  </w:style>
  <w:style w:type="character" w:customStyle="1" w:styleId="SubtitleChar">
    <w:name w:val="Subtitle Char"/>
    <w:basedOn w:val="DefaultParagraphFont"/>
    <w:link w:val="Subtitle"/>
    <w:uiPriority w:val="2"/>
    <w:rsid w:val="00E33FA4"/>
    <w:rPr>
      <w:rFonts w:asciiTheme="majorBidi" w:eastAsia="Trebuchet MS" w:hAnsiTheme="majorBidi" w:cstheme="majorBidi"/>
      <w:b/>
      <w:bCs/>
      <w:noProof/>
      <w:color w:val="000000"/>
      <w:sz w:val="28"/>
      <w:szCs w:val="28"/>
      <w:shd w:val="clear" w:color="auto" w:fill="E6E6E6"/>
    </w:rPr>
  </w:style>
  <w:style w:type="table" w:styleId="PlainTable4">
    <w:name w:val="Plain Table 4"/>
    <w:basedOn w:val="TableNormal"/>
    <w:uiPriority w:val="44"/>
    <w:rsid w:val="00E33FA4"/>
    <w:rPr>
      <w:rFonts w:ascii="Times" w:eastAsiaTheme="minorHAnsi" w:hAnsi="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withBorders">
    <w:name w:val="Syllabus Table - with Borders"/>
    <w:basedOn w:val="TableNormal"/>
    <w:uiPriority w:val="99"/>
    <w:rsid w:val="00E33FA4"/>
    <w:pPr>
      <w:spacing w:before="80" w:after="80"/>
    </w:pPr>
    <w:rPr>
      <w:rFonts w:ascii="Times" w:eastAsiaTheme="minorHAnsi" w:hAnsi="Times"/>
      <w:lang w:eastAsia="ja-JP"/>
    </w:rPr>
    <w:tblPr>
      <w:tblBorders>
        <w:bottom w:val="single" w:sz="4" w:space="0" w:color="4F81BD"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F81BD" w:themeColor="accent1"/>
        <w:sz w:val="20"/>
      </w:rPr>
      <w:tblPr/>
      <w:trPr>
        <w:tblHeader/>
      </w:trPr>
      <w:tcPr>
        <w:tcBorders>
          <w:top w:val="nil"/>
          <w:left w:val="nil"/>
          <w:bottom w:val="single" w:sz="4" w:space="0" w:color="4F81BD" w:themeColor="accent1"/>
          <w:right w:val="nil"/>
          <w:insideH w:val="nil"/>
          <w:insideV w:val="nil"/>
          <w:tl2br w:val="nil"/>
          <w:tr2bl w:val="nil"/>
        </w:tcBorders>
      </w:tcPr>
    </w:tblStylePr>
    <w:tblStylePr w:type="firstCol">
      <w:rPr>
        <w:b/>
        <w:color w:val="262626" w:themeColor="text1" w:themeTint="D9"/>
      </w:rPr>
    </w:tblStylePr>
  </w:style>
  <w:style w:type="paragraph" w:styleId="NoSpacing">
    <w:name w:val="No Spacing"/>
    <w:uiPriority w:val="36"/>
    <w:qFormat/>
    <w:rsid w:val="00E33FA4"/>
    <w:rPr>
      <w:rFonts w:ascii="Times" w:eastAsiaTheme="minorHAnsi" w:hAnsi="Times"/>
    </w:rPr>
  </w:style>
  <w:style w:type="paragraph" w:styleId="Caption">
    <w:name w:val="caption"/>
    <w:basedOn w:val="Normal"/>
    <w:next w:val="Normal"/>
    <w:uiPriority w:val="35"/>
    <w:semiHidden/>
    <w:unhideWhenUsed/>
    <w:qFormat/>
    <w:rsid w:val="00E33FA4"/>
    <w:pPr>
      <w:spacing w:after="200"/>
    </w:pPr>
    <w:rPr>
      <w:i/>
      <w:iCs/>
      <w:sz w:val="18"/>
      <w:szCs w:val="18"/>
    </w:rPr>
  </w:style>
  <w:style w:type="character" w:styleId="BookTitle">
    <w:name w:val="Book Title"/>
    <w:basedOn w:val="DefaultParagraphFont"/>
    <w:uiPriority w:val="33"/>
    <w:unhideWhenUsed/>
    <w:qFormat/>
    <w:rsid w:val="00E33FA4"/>
    <w:rPr>
      <w:b/>
      <w:bCs/>
      <w:i/>
      <w:iCs/>
      <w:spacing w:val="0"/>
    </w:rPr>
  </w:style>
  <w:style w:type="character" w:styleId="IntenseReference">
    <w:name w:val="Intense Reference"/>
    <w:basedOn w:val="DefaultParagraphFont"/>
    <w:uiPriority w:val="32"/>
    <w:unhideWhenUsed/>
    <w:qFormat/>
    <w:rsid w:val="00E33FA4"/>
    <w:rPr>
      <w:b/>
      <w:bCs/>
      <w:caps w:val="0"/>
      <w:smallCaps/>
      <w:color w:val="4F81BD" w:themeColor="accent1"/>
      <w:spacing w:val="0"/>
    </w:rPr>
  </w:style>
  <w:style w:type="paragraph" w:styleId="TOCHeading">
    <w:name w:val="TOC Heading"/>
    <w:basedOn w:val="Heading1"/>
    <w:next w:val="Normal"/>
    <w:uiPriority w:val="39"/>
    <w:semiHidden/>
    <w:unhideWhenUsed/>
    <w:qFormat/>
    <w:rsid w:val="00E33FA4"/>
    <w:pPr>
      <w:spacing w:before="240" w:after="0"/>
      <w:outlineLvl w:val="9"/>
    </w:pPr>
    <w:rPr>
      <w:b w:val="0"/>
      <w:bCs w:val="0"/>
      <w:color w:val="4F81BD" w:themeColor="accent1"/>
      <w:sz w:val="32"/>
      <w:szCs w:val="32"/>
    </w:rPr>
  </w:style>
  <w:style w:type="character" w:customStyle="1" w:styleId="apple-converted-space">
    <w:name w:val="apple-converted-space"/>
    <w:basedOn w:val="DefaultParagraphFont"/>
    <w:rsid w:val="00E33FA4"/>
  </w:style>
  <w:style w:type="character" w:customStyle="1" w:styleId="UnresolvedMention1">
    <w:name w:val="Unresolved Mention1"/>
    <w:basedOn w:val="DefaultParagraphFont"/>
    <w:uiPriority w:val="99"/>
    <w:semiHidden/>
    <w:unhideWhenUsed/>
    <w:rsid w:val="00E33FA4"/>
    <w:rPr>
      <w:color w:val="605E5C"/>
      <w:shd w:val="clear" w:color="auto" w:fill="E1DFDD"/>
    </w:rPr>
  </w:style>
  <w:style w:type="paragraph" w:styleId="List2">
    <w:name w:val="List 2"/>
    <w:basedOn w:val="Normal"/>
    <w:uiPriority w:val="99"/>
    <w:unhideWhenUsed/>
    <w:rsid w:val="00E33FA4"/>
    <w:pPr>
      <w:ind w:left="720" w:hanging="360"/>
      <w:contextualSpacing/>
    </w:pPr>
  </w:style>
  <w:style w:type="paragraph" w:customStyle="1" w:styleId="Normal1">
    <w:name w:val="Normal1"/>
    <w:rsid w:val="00E33FA4"/>
    <w:rPr>
      <w:rFonts w:ascii="Times New Roman" w:hAnsi="Times New Roman"/>
      <w:color w:val="000000"/>
      <w:sz w:val="24"/>
      <w:szCs w:val="22"/>
    </w:rPr>
  </w:style>
  <w:style w:type="paragraph" w:styleId="Bibliography">
    <w:name w:val="Bibliography"/>
    <w:basedOn w:val="Normal"/>
    <w:next w:val="Normal"/>
    <w:unhideWhenUsed/>
    <w:qFormat/>
    <w:rsid w:val="00E33FA4"/>
    <w:pPr>
      <w:ind w:left="360" w:hanging="360"/>
    </w:pPr>
  </w:style>
  <w:style w:type="paragraph" w:customStyle="1" w:styleId="Normal12ptBlack">
    <w:name w:val="Normal + 12 pt (Black)"/>
    <w:basedOn w:val="Normal"/>
    <w:link w:val="Normal12ptBlackChar"/>
    <w:rsid w:val="00E33FA4"/>
    <w:rPr>
      <w:rFonts w:eastAsia="Times New Roman"/>
      <w:lang w:val="en-NZ" w:eastAsia="en-NZ"/>
    </w:rPr>
  </w:style>
  <w:style w:type="character" w:customStyle="1" w:styleId="Normal12ptBlackChar">
    <w:name w:val="Normal + 12 pt (Black) Char"/>
    <w:link w:val="Normal12ptBlack"/>
    <w:rsid w:val="00E33FA4"/>
    <w:rPr>
      <w:rFonts w:asciiTheme="minorHAnsi" w:hAnsiTheme="minorHAnsi" w:cstheme="minorBidi"/>
      <w:sz w:val="24"/>
      <w:szCs w:val="24"/>
      <w:lang w:val="en-NZ" w:eastAsia="en-NZ"/>
    </w:rPr>
  </w:style>
  <w:style w:type="paragraph" w:customStyle="1" w:styleId="BodyB">
    <w:name w:val="Body B"/>
    <w:rsid w:val="00E33FA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rsid w:val="00E33FA4"/>
    <w:pPr>
      <w:pBdr>
        <w:top w:val="nil"/>
        <w:left w:val="nil"/>
        <w:bottom w:val="nil"/>
        <w:right w:val="nil"/>
        <w:between w:val="nil"/>
        <w:bar w:val="nil"/>
      </w:pBdr>
    </w:pPr>
    <w:rPr>
      <w:rFonts w:ascii="Times New Roman" w:hAnsi="Times New Roman"/>
      <w:color w:val="000000"/>
      <w:u w:color="000000"/>
      <w:bdr w:val="nil"/>
    </w:rPr>
  </w:style>
  <w:style w:type="character" w:customStyle="1" w:styleId="contributornametrigger">
    <w:name w:val="contributornametrigger"/>
    <w:basedOn w:val="DefaultParagraphFont"/>
    <w:uiPriority w:val="99"/>
    <w:rsid w:val="00E33FA4"/>
  </w:style>
  <w:style w:type="character" w:customStyle="1" w:styleId="Title1">
    <w:name w:val="Title1"/>
    <w:basedOn w:val="DefaultParagraphFont"/>
    <w:rsid w:val="00E33FA4"/>
  </w:style>
  <w:style w:type="character" w:customStyle="1" w:styleId="medium-normal1">
    <w:name w:val="medium-normal1"/>
    <w:rsid w:val="00E33FA4"/>
    <w:rPr>
      <w:rFonts w:ascii="Arial" w:hAnsi="Arial" w:cs="Arial" w:hint="default"/>
      <w:b w:val="0"/>
      <w:bCs w:val="0"/>
      <w:i w:val="0"/>
      <w:iCs w:val="0"/>
      <w:sz w:val="20"/>
      <w:szCs w:val="20"/>
    </w:rPr>
  </w:style>
  <w:style w:type="paragraph" w:customStyle="1" w:styleId="entry-meta">
    <w:name w:val="entry-meta"/>
    <w:basedOn w:val="Normal"/>
    <w:rsid w:val="00E33FA4"/>
    <w:pPr>
      <w:spacing w:before="100" w:beforeAutospacing="1" w:after="100" w:afterAutospacing="1"/>
    </w:pPr>
    <w:rPr>
      <w:rFonts w:eastAsia="Times New Roman"/>
    </w:rPr>
  </w:style>
  <w:style w:type="character" w:customStyle="1" w:styleId="entry-author">
    <w:name w:val="entry-author"/>
    <w:basedOn w:val="DefaultParagraphFont"/>
    <w:rsid w:val="00E33FA4"/>
  </w:style>
  <w:style w:type="character" w:customStyle="1" w:styleId="entry-author-name">
    <w:name w:val="entry-author-name"/>
    <w:basedOn w:val="DefaultParagraphFont"/>
    <w:rsid w:val="00E33FA4"/>
  </w:style>
  <w:style w:type="paragraph" w:customStyle="1" w:styleId="HeadingColoredBox">
    <w:name w:val="Heading Colored Box"/>
    <w:basedOn w:val="Normal"/>
    <w:next w:val="Normal"/>
    <w:qFormat/>
    <w:rsid w:val="00E33FA4"/>
    <w:pPr>
      <w:pBdr>
        <w:bottom w:val="single" w:sz="4" w:space="1" w:color="auto"/>
      </w:pBdr>
      <w:shd w:val="clear" w:color="auto" w:fill="365F91" w:themeFill="accent1" w:themeFillShade="BF"/>
      <w:spacing w:before="120"/>
      <w:jc w:val="center"/>
    </w:pPr>
    <w:rPr>
      <w:rFonts w:eastAsia="Times New Roman" w:cs="Arial"/>
      <w:b/>
      <w:color w:val="EEECE1" w:themeColor="background2"/>
    </w:rPr>
  </w:style>
  <w:style w:type="paragraph" w:customStyle="1" w:styleId="TableHeader">
    <w:name w:val="Table Header"/>
    <w:basedOn w:val="TableParagraph"/>
    <w:next w:val="TableParagraph"/>
    <w:qFormat/>
    <w:rsid w:val="00E33FA4"/>
    <w:pPr>
      <w:shd w:val="clear" w:color="auto" w:fill="C2D69B" w:themeFill="accent3" w:themeFillTint="99"/>
      <w:jc w:val="center"/>
    </w:pPr>
    <w:rPr>
      <w:b/>
      <w:bCs/>
      <w:color w:val="000000" w:themeColor="text1"/>
    </w:rPr>
  </w:style>
  <w:style w:type="paragraph" w:styleId="Revision">
    <w:name w:val="Revision"/>
    <w:hidden/>
    <w:uiPriority w:val="99"/>
    <w:semiHidden/>
    <w:rsid w:val="00AA337F"/>
    <w:rPr>
      <w:rFonts w:ascii="Arial Narrow" w:eastAsia="Trebuchet MS" w:hAnsi="Arial Narro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162">
      <w:marLeft w:val="0"/>
      <w:marRight w:val="0"/>
      <w:marTop w:val="0"/>
      <w:marBottom w:val="0"/>
      <w:divBdr>
        <w:top w:val="none" w:sz="0" w:space="0" w:color="auto"/>
        <w:left w:val="none" w:sz="0" w:space="0" w:color="auto"/>
        <w:bottom w:val="none" w:sz="0" w:space="0" w:color="auto"/>
        <w:right w:val="none" w:sz="0" w:space="0" w:color="auto"/>
      </w:divBdr>
    </w:div>
    <w:div w:id="30691304">
      <w:marLeft w:val="0"/>
      <w:marRight w:val="0"/>
      <w:marTop w:val="0"/>
      <w:marBottom w:val="0"/>
      <w:divBdr>
        <w:top w:val="none" w:sz="0" w:space="0" w:color="auto"/>
        <w:left w:val="none" w:sz="0" w:space="0" w:color="auto"/>
        <w:bottom w:val="none" w:sz="0" w:space="0" w:color="auto"/>
        <w:right w:val="none" w:sz="0" w:space="0" w:color="auto"/>
      </w:divBdr>
    </w:div>
    <w:div w:id="32660701">
      <w:marLeft w:val="0"/>
      <w:marRight w:val="0"/>
      <w:marTop w:val="0"/>
      <w:marBottom w:val="0"/>
      <w:divBdr>
        <w:top w:val="none" w:sz="0" w:space="0" w:color="auto"/>
        <w:left w:val="none" w:sz="0" w:space="0" w:color="auto"/>
        <w:bottom w:val="none" w:sz="0" w:space="0" w:color="auto"/>
        <w:right w:val="none" w:sz="0" w:space="0" w:color="auto"/>
      </w:divBdr>
    </w:div>
    <w:div w:id="52235400">
      <w:bodyDiv w:val="1"/>
      <w:marLeft w:val="0"/>
      <w:marRight w:val="0"/>
      <w:marTop w:val="0"/>
      <w:marBottom w:val="0"/>
      <w:divBdr>
        <w:top w:val="none" w:sz="0" w:space="0" w:color="auto"/>
        <w:left w:val="none" w:sz="0" w:space="0" w:color="auto"/>
        <w:bottom w:val="none" w:sz="0" w:space="0" w:color="auto"/>
        <w:right w:val="none" w:sz="0" w:space="0" w:color="auto"/>
      </w:divBdr>
    </w:div>
    <w:div w:id="57868980">
      <w:marLeft w:val="0"/>
      <w:marRight w:val="0"/>
      <w:marTop w:val="0"/>
      <w:marBottom w:val="0"/>
      <w:divBdr>
        <w:top w:val="none" w:sz="0" w:space="0" w:color="auto"/>
        <w:left w:val="none" w:sz="0" w:space="0" w:color="auto"/>
        <w:bottom w:val="none" w:sz="0" w:space="0" w:color="auto"/>
        <w:right w:val="none" w:sz="0" w:space="0" w:color="auto"/>
      </w:divBdr>
    </w:div>
    <w:div w:id="70280171">
      <w:marLeft w:val="0"/>
      <w:marRight w:val="0"/>
      <w:marTop w:val="0"/>
      <w:marBottom w:val="0"/>
      <w:divBdr>
        <w:top w:val="none" w:sz="0" w:space="0" w:color="auto"/>
        <w:left w:val="none" w:sz="0" w:space="0" w:color="auto"/>
        <w:bottom w:val="none" w:sz="0" w:space="0" w:color="auto"/>
        <w:right w:val="none" w:sz="0" w:space="0" w:color="auto"/>
      </w:divBdr>
    </w:div>
    <w:div w:id="73205941">
      <w:bodyDiv w:val="1"/>
      <w:marLeft w:val="0"/>
      <w:marRight w:val="0"/>
      <w:marTop w:val="0"/>
      <w:marBottom w:val="0"/>
      <w:divBdr>
        <w:top w:val="none" w:sz="0" w:space="0" w:color="auto"/>
        <w:left w:val="none" w:sz="0" w:space="0" w:color="auto"/>
        <w:bottom w:val="none" w:sz="0" w:space="0" w:color="auto"/>
        <w:right w:val="none" w:sz="0" w:space="0" w:color="auto"/>
      </w:divBdr>
    </w:div>
    <w:div w:id="106193540">
      <w:marLeft w:val="0"/>
      <w:marRight w:val="0"/>
      <w:marTop w:val="0"/>
      <w:marBottom w:val="0"/>
      <w:divBdr>
        <w:top w:val="none" w:sz="0" w:space="0" w:color="auto"/>
        <w:left w:val="none" w:sz="0" w:space="0" w:color="auto"/>
        <w:bottom w:val="none" w:sz="0" w:space="0" w:color="auto"/>
        <w:right w:val="none" w:sz="0" w:space="0" w:color="auto"/>
      </w:divBdr>
    </w:div>
    <w:div w:id="112944171">
      <w:marLeft w:val="0"/>
      <w:marRight w:val="0"/>
      <w:marTop w:val="0"/>
      <w:marBottom w:val="0"/>
      <w:divBdr>
        <w:top w:val="none" w:sz="0" w:space="0" w:color="auto"/>
        <w:left w:val="none" w:sz="0" w:space="0" w:color="auto"/>
        <w:bottom w:val="none" w:sz="0" w:space="0" w:color="auto"/>
        <w:right w:val="none" w:sz="0" w:space="0" w:color="auto"/>
      </w:divBdr>
    </w:div>
    <w:div w:id="119148114">
      <w:marLeft w:val="0"/>
      <w:marRight w:val="0"/>
      <w:marTop w:val="0"/>
      <w:marBottom w:val="0"/>
      <w:divBdr>
        <w:top w:val="none" w:sz="0" w:space="0" w:color="auto"/>
        <w:left w:val="none" w:sz="0" w:space="0" w:color="auto"/>
        <w:bottom w:val="none" w:sz="0" w:space="0" w:color="auto"/>
        <w:right w:val="none" w:sz="0" w:space="0" w:color="auto"/>
      </w:divBdr>
    </w:div>
    <w:div w:id="121076438">
      <w:marLeft w:val="0"/>
      <w:marRight w:val="0"/>
      <w:marTop w:val="0"/>
      <w:marBottom w:val="0"/>
      <w:divBdr>
        <w:top w:val="none" w:sz="0" w:space="0" w:color="auto"/>
        <w:left w:val="none" w:sz="0" w:space="0" w:color="auto"/>
        <w:bottom w:val="none" w:sz="0" w:space="0" w:color="auto"/>
        <w:right w:val="none" w:sz="0" w:space="0" w:color="auto"/>
      </w:divBdr>
    </w:div>
    <w:div w:id="132455093">
      <w:marLeft w:val="0"/>
      <w:marRight w:val="0"/>
      <w:marTop w:val="0"/>
      <w:marBottom w:val="0"/>
      <w:divBdr>
        <w:top w:val="none" w:sz="0" w:space="0" w:color="auto"/>
        <w:left w:val="none" w:sz="0" w:space="0" w:color="auto"/>
        <w:bottom w:val="none" w:sz="0" w:space="0" w:color="auto"/>
        <w:right w:val="none" w:sz="0" w:space="0" w:color="auto"/>
      </w:divBdr>
    </w:div>
    <w:div w:id="132791582">
      <w:marLeft w:val="0"/>
      <w:marRight w:val="0"/>
      <w:marTop w:val="0"/>
      <w:marBottom w:val="0"/>
      <w:divBdr>
        <w:top w:val="none" w:sz="0" w:space="0" w:color="auto"/>
        <w:left w:val="none" w:sz="0" w:space="0" w:color="auto"/>
        <w:bottom w:val="none" w:sz="0" w:space="0" w:color="auto"/>
        <w:right w:val="none" w:sz="0" w:space="0" w:color="auto"/>
      </w:divBdr>
    </w:div>
    <w:div w:id="149176709">
      <w:marLeft w:val="0"/>
      <w:marRight w:val="0"/>
      <w:marTop w:val="0"/>
      <w:marBottom w:val="0"/>
      <w:divBdr>
        <w:top w:val="none" w:sz="0" w:space="0" w:color="auto"/>
        <w:left w:val="none" w:sz="0" w:space="0" w:color="auto"/>
        <w:bottom w:val="none" w:sz="0" w:space="0" w:color="auto"/>
        <w:right w:val="none" w:sz="0" w:space="0" w:color="auto"/>
      </w:divBdr>
    </w:div>
    <w:div w:id="158155073">
      <w:marLeft w:val="0"/>
      <w:marRight w:val="0"/>
      <w:marTop w:val="0"/>
      <w:marBottom w:val="0"/>
      <w:divBdr>
        <w:top w:val="none" w:sz="0" w:space="0" w:color="auto"/>
        <w:left w:val="none" w:sz="0" w:space="0" w:color="auto"/>
        <w:bottom w:val="none" w:sz="0" w:space="0" w:color="auto"/>
        <w:right w:val="none" w:sz="0" w:space="0" w:color="auto"/>
      </w:divBdr>
    </w:div>
    <w:div w:id="162356800">
      <w:marLeft w:val="0"/>
      <w:marRight w:val="0"/>
      <w:marTop w:val="0"/>
      <w:marBottom w:val="0"/>
      <w:divBdr>
        <w:top w:val="none" w:sz="0" w:space="0" w:color="auto"/>
        <w:left w:val="none" w:sz="0" w:space="0" w:color="auto"/>
        <w:bottom w:val="none" w:sz="0" w:space="0" w:color="auto"/>
        <w:right w:val="none" w:sz="0" w:space="0" w:color="auto"/>
      </w:divBdr>
    </w:div>
    <w:div w:id="171191405">
      <w:marLeft w:val="0"/>
      <w:marRight w:val="0"/>
      <w:marTop w:val="0"/>
      <w:marBottom w:val="0"/>
      <w:divBdr>
        <w:top w:val="none" w:sz="0" w:space="0" w:color="auto"/>
        <w:left w:val="none" w:sz="0" w:space="0" w:color="auto"/>
        <w:bottom w:val="none" w:sz="0" w:space="0" w:color="auto"/>
        <w:right w:val="none" w:sz="0" w:space="0" w:color="auto"/>
      </w:divBdr>
    </w:div>
    <w:div w:id="181406534">
      <w:bodyDiv w:val="1"/>
      <w:marLeft w:val="0"/>
      <w:marRight w:val="0"/>
      <w:marTop w:val="0"/>
      <w:marBottom w:val="0"/>
      <w:divBdr>
        <w:top w:val="none" w:sz="0" w:space="0" w:color="auto"/>
        <w:left w:val="none" w:sz="0" w:space="0" w:color="auto"/>
        <w:bottom w:val="none" w:sz="0" w:space="0" w:color="auto"/>
        <w:right w:val="none" w:sz="0" w:space="0" w:color="auto"/>
      </w:divBdr>
    </w:div>
    <w:div w:id="198276923">
      <w:marLeft w:val="0"/>
      <w:marRight w:val="0"/>
      <w:marTop w:val="0"/>
      <w:marBottom w:val="0"/>
      <w:divBdr>
        <w:top w:val="none" w:sz="0" w:space="0" w:color="auto"/>
        <w:left w:val="none" w:sz="0" w:space="0" w:color="auto"/>
        <w:bottom w:val="none" w:sz="0" w:space="0" w:color="auto"/>
        <w:right w:val="none" w:sz="0" w:space="0" w:color="auto"/>
      </w:divBdr>
    </w:div>
    <w:div w:id="204372982">
      <w:marLeft w:val="0"/>
      <w:marRight w:val="0"/>
      <w:marTop w:val="0"/>
      <w:marBottom w:val="0"/>
      <w:divBdr>
        <w:top w:val="none" w:sz="0" w:space="0" w:color="auto"/>
        <w:left w:val="none" w:sz="0" w:space="0" w:color="auto"/>
        <w:bottom w:val="none" w:sz="0" w:space="0" w:color="auto"/>
        <w:right w:val="none" w:sz="0" w:space="0" w:color="auto"/>
      </w:divBdr>
    </w:div>
    <w:div w:id="207110131">
      <w:marLeft w:val="0"/>
      <w:marRight w:val="0"/>
      <w:marTop w:val="0"/>
      <w:marBottom w:val="0"/>
      <w:divBdr>
        <w:top w:val="none" w:sz="0" w:space="0" w:color="auto"/>
        <w:left w:val="none" w:sz="0" w:space="0" w:color="auto"/>
        <w:bottom w:val="none" w:sz="0" w:space="0" w:color="auto"/>
        <w:right w:val="none" w:sz="0" w:space="0" w:color="auto"/>
      </w:divBdr>
    </w:div>
    <w:div w:id="209222224">
      <w:bodyDiv w:val="1"/>
      <w:marLeft w:val="0"/>
      <w:marRight w:val="0"/>
      <w:marTop w:val="0"/>
      <w:marBottom w:val="0"/>
      <w:divBdr>
        <w:top w:val="none" w:sz="0" w:space="0" w:color="auto"/>
        <w:left w:val="none" w:sz="0" w:space="0" w:color="auto"/>
        <w:bottom w:val="none" w:sz="0" w:space="0" w:color="auto"/>
        <w:right w:val="none" w:sz="0" w:space="0" w:color="auto"/>
      </w:divBdr>
    </w:div>
    <w:div w:id="216749034">
      <w:marLeft w:val="0"/>
      <w:marRight w:val="0"/>
      <w:marTop w:val="0"/>
      <w:marBottom w:val="0"/>
      <w:divBdr>
        <w:top w:val="none" w:sz="0" w:space="0" w:color="auto"/>
        <w:left w:val="none" w:sz="0" w:space="0" w:color="auto"/>
        <w:bottom w:val="none" w:sz="0" w:space="0" w:color="auto"/>
        <w:right w:val="none" w:sz="0" w:space="0" w:color="auto"/>
      </w:divBdr>
    </w:div>
    <w:div w:id="229317333">
      <w:marLeft w:val="0"/>
      <w:marRight w:val="0"/>
      <w:marTop w:val="0"/>
      <w:marBottom w:val="0"/>
      <w:divBdr>
        <w:top w:val="none" w:sz="0" w:space="0" w:color="auto"/>
        <w:left w:val="none" w:sz="0" w:space="0" w:color="auto"/>
        <w:bottom w:val="none" w:sz="0" w:space="0" w:color="auto"/>
        <w:right w:val="none" w:sz="0" w:space="0" w:color="auto"/>
      </w:divBdr>
    </w:div>
    <w:div w:id="232086496">
      <w:marLeft w:val="0"/>
      <w:marRight w:val="0"/>
      <w:marTop w:val="0"/>
      <w:marBottom w:val="0"/>
      <w:divBdr>
        <w:top w:val="none" w:sz="0" w:space="0" w:color="auto"/>
        <w:left w:val="none" w:sz="0" w:space="0" w:color="auto"/>
        <w:bottom w:val="none" w:sz="0" w:space="0" w:color="auto"/>
        <w:right w:val="none" w:sz="0" w:space="0" w:color="auto"/>
      </w:divBdr>
    </w:div>
    <w:div w:id="247274762">
      <w:marLeft w:val="0"/>
      <w:marRight w:val="0"/>
      <w:marTop w:val="0"/>
      <w:marBottom w:val="0"/>
      <w:divBdr>
        <w:top w:val="none" w:sz="0" w:space="0" w:color="auto"/>
        <w:left w:val="none" w:sz="0" w:space="0" w:color="auto"/>
        <w:bottom w:val="none" w:sz="0" w:space="0" w:color="auto"/>
        <w:right w:val="none" w:sz="0" w:space="0" w:color="auto"/>
      </w:divBdr>
    </w:div>
    <w:div w:id="258031082">
      <w:marLeft w:val="0"/>
      <w:marRight w:val="0"/>
      <w:marTop w:val="0"/>
      <w:marBottom w:val="0"/>
      <w:divBdr>
        <w:top w:val="none" w:sz="0" w:space="0" w:color="auto"/>
        <w:left w:val="none" w:sz="0" w:space="0" w:color="auto"/>
        <w:bottom w:val="none" w:sz="0" w:space="0" w:color="auto"/>
        <w:right w:val="none" w:sz="0" w:space="0" w:color="auto"/>
      </w:divBdr>
    </w:div>
    <w:div w:id="271210633">
      <w:marLeft w:val="0"/>
      <w:marRight w:val="0"/>
      <w:marTop w:val="0"/>
      <w:marBottom w:val="0"/>
      <w:divBdr>
        <w:top w:val="none" w:sz="0" w:space="0" w:color="auto"/>
        <w:left w:val="none" w:sz="0" w:space="0" w:color="auto"/>
        <w:bottom w:val="none" w:sz="0" w:space="0" w:color="auto"/>
        <w:right w:val="none" w:sz="0" w:space="0" w:color="auto"/>
      </w:divBdr>
    </w:div>
    <w:div w:id="310063534">
      <w:marLeft w:val="0"/>
      <w:marRight w:val="0"/>
      <w:marTop w:val="0"/>
      <w:marBottom w:val="0"/>
      <w:divBdr>
        <w:top w:val="none" w:sz="0" w:space="0" w:color="auto"/>
        <w:left w:val="none" w:sz="0" w:space="0" w:color="auto"/>
        <w:bottom w:val="none" w:sz="0" w:space="0" w:color="auto"/>
        <w:right w:val="none" w:sz="0" w:space="0" w:color="auto"/>
      </w:divBdr>
    </w:div>
    <w:div w:id="318118664">
      <w:marLeft w:val="0"/>
      <w:marRight w:val="0"/>
      <w:marTop w:val="0"/>
      <w:marBottom w:val="0"/>
      <w:divBdr>
        <w:top w:val="none" w:sz="0" w:space="0" w:color="auto"/>
        <w:left w:val="none" w:sz="0" w:space="0" w:color="auto"/>
        <w:bottom w:val="none" w:sz="0" w:space="0" w:color="auto"/>
        <w:right w:val="none" w:sz="0" w:space="0" w:color="auto"/>
      </w:divBdr>
    </w:div>
    <w:div w:id="325524211">
      <w:marLeft w:val="0"/>
      <w:marRight w:val="0"/>
      <w:marTop w:val="0"/>
      <w:marBottom w:val="0"/>
      <w:divBdr>
        <w:top w:val="none" w:sz="0" w:space="0" w:color="auto"/>
        <w:left w:val="none" w:sz="0" w:space="0" w:color="auto"/>
        <w:bottom w:val="none" w:sz="0" w:space="0" w:color="auto"/>
        <w:right w:val="none" w:sz="0" w:space="0" w:color="auto"/>
      </w:divBdr>
    </w:div>
    <w:div w:id="331103115">
      <w:marLeft w:val="0"/>
      <w:marRight w:val="0"/>
      <w:marTop w:val="0"/>
      <w:marBottom w:val="0"/>
      <w:divBdr>
        <w:top w:val="none" w:sz="0" w:space="0" w:color="auto"/>
        <w:left w:val="none" w:sz="0" w:space="0" w:color="auto"/>
        <w:bottom w:val="none" w:sz="0" w:space="0" w:color="auto"/>
        <w:right w:val="none" w:sz="0" w:space="0" w:color="auto"/>
      </w:divBdr>
    </w:div>
    <w:div w:id="355237412">
      <w:marLeft w:val="0"/>
      <w:marRight w:val="0"/>
      <w:marTop w:val="0"/>
      <w:marBottom w:val="0"/>
      <w:divBdr>
        <w:top w:val="none" w:sz="0" w:space="0" w:color="auto"/>
        <w:left w:val="none" w:sz="0" w:space="0" w:color="auto"/>
        <w:bottom w:val="none" w:sz="0" w:space="0" w:color="auto"/>
        <w:right w:val="none" w:sz="0" w:space="0" w:color="auto"/>
      </w:divBdr>
    </w:div>
    <w:div w:id="367025975">
      <w:marLeft w:val="0"/>
      <w:marRight w:val="0"/>
      <w:marTop w:val="0"/>
      <w:marBottom w:val="0"/>
      <w:divBdr>
        <w:top w:val="none" w:sz="0" w:space="0" w:color="auto"/>
        <w:left w:val="none" w:sz="0" w:space="0" w:color="auto"/>
        <w:bottom w:val="none" w:sz="0" w:space="0" w:color="auto"/>
        <w:right w:val="none" w:sz="0" w:space="0" w:color="auto"/>
      </w:divBdr>
    </w:div>
    <w:div w:id="386732292">
      <w:marLeft w:val="0"/>
      <w:marRight w:val="0"/>
      <w:marTop w:val="0"/>
      <w:marBottom w:val="0"/>
      <w:divBdr>
        <w:top w:val="none" w:sz="0" w:space="0" w:color="auto"/>
        <w:left w:val="none" w:sz="0" w:space="0" w:color="auto"/>
        <w:bottom w:val="none" w:sz="0" w:space="0" w:color="auto"/>
        <w:right w:val="none" w:sz="0" w:space="0" w:color="auto"/>
      </w:divBdr>
    </w:div>
    <w:div w:id="396981921">
      <w:marLeft w:val="0"/>
      <w:marRight w:val="0"/>
      <w:marTop w:val="0"/>
      <w:marBottom w:val="0"/>
      <w:divBdr>
        <w:top w:val="none" w:sz="0" w:space="0" w:color="auto"/>
        <w:left w:val="none" w:sz="0" w:space="0" w:color="auto"/>
        <w:bottom w:val="none" w:sz="0" w:space="0" w:color="auto"/>
        <w:right w:val="none" w:sz="0" w:space="0" w:color="auto"/>
      </w:divBdr>
    </w:div>
    <w:div w:id="397289590">
      <w:marLeft w:val="0"/>
      <w:marRight w:val="0"/>
      <w:marTop w:val="0"/>
      <w:marBottom w:val="0"/>
      <w:divBdr>
        <w:top w:val="none" w:sz="0" w:space="0" w:color="auto"/>
        <w:left w:val="none" w:sz="0" w:space="0" w:color="auto"/>
        <w:bottom w:val="none" w:sz="0" w:space="0" w:color="auto"/>
        <w:right w:val="none" w:sz="0" w:space="0" w:color="auto"/>
      </w:divBdr>
    </w:div>
    <w:div w:id="404760856">
      <w:marLeft w:val="0"/>
      <w:marRight w:val="0"/>
      <w:marTop w:val="0"/>
      <w:marBottom w:val="0"/>
      <w:divBdr>
        <w:top w:val="none" w:sz="0" w:space="0" w:color="auto"/>
        <w:left w:val="none" w:sz="0" w:space="0" w:color="auto"/>
        <w:bottom w:val="none" w:sz="0" w:space="0" w:color="auto"/>
        <w:right w:val="none" w:sz="0" w:space="0" w:color="auto"/>
      </w:divBdr>
    </w:div>
    <w:div w:id="430784166">
      <w:marLeft w:val="0"/>
      <w:marRight w:val="0"/>
      <w:marTop w:val="0"/>
      <w:marBottom w:val="0"/>
      <w:divBdr>
        <w:top w:val="none" w:sz="0" w:space="0" w:color="auto"/>
        <w:left w:val="none" w:sz="0" w:space="0" w:color="auto"/>
        <w:bottom w:val="none" w:sz="0" w:space="0" w:color="auto"/>
        <w:right w:val="none" w:sz="0" w:space="0" w:color="auto"/>
      </w:divBdr>
    </w:div>
    <w:div w:id="457139705">
      <w:marLeft w:val="0"/>
      <w:marRight w:val="0"/>
      <w:marTop w:val="0"/>
      <w:marBottom w:val="0"/>
      <w:divBdr>
        <w:top w:val="none" w:sz="0" w:space="0" w:color="auto"/>
        <w:left w:val="none" w:sz="0" w:space="0" w:color="auto"/>
        <w:bottom w:val="none" w:sz="0" w:space="0" w:color="auto"/>
        <w:right w:val="none" w:sz="0" w:space="0" w:color="auto"/>
      </w:divBdr>
    </w:div>
    <w:div w:id="483089885">
      <w:marLeft w:val="0"/>
      <w:marRight w:val="0"/>
      <w:marTop w:val="0"/>
      <w:marBottom w:val="0"/>
      <w:divBdr>
        <w:top w:val="none" w:sz="0" w:space="0" w:color="auto"/>
        <w:left w:val="none" w:sz="0" w:space="0" w:color="auto"/>
        <w:bottom w:val="none" w:sz="0" w:space="0" w:color="auto"/>
        <w:right w:val="none" w:sz="0" w:space="0" w:color="auto"/>
      </w:divBdr>
    </w:div>
    <w:div w:id="508375991">
      <w:marLeft w:val="0"/>
      <w:marRight w:val="0"/>
      <w:marTop w:val="0"/>
      <w:marBottom w:val="0"/>
      <w:divBdr>
        <w:top w:val="none" w:sz="0" w:space="0" w:color="auto"/>
        <w:left w:val="none" w:sz="0" w:space="0" w:color="auto"/>
        <w:bottom w:val="none" w:sz="0" w:space="0" w:color="auto"/>
        <w:right w:val="none" w:sz="0" w:space="0" w:color="auto"/>
      </w:divBdr>
    </w:div>
    <w:div w:id="509026237">
      <w:marLeft w:val="0"/>
      <w:marRight w:val="0"/>
      <w:marTop w:val="0"/>
      <w:marBottom w:val="0"/>
      <w:divBdr>
        <w:top w:val="none" w:sz="0" w:space="0" w:color="auto"/>
        <w:left w:val="none" w:sz="0" w:space="0" w:color="auto"/>
        <w:bottom w:val="none" w:sz="0" w:space="0" w:color="auto"/>
        <w:right w:val="none" w:sz="0" w:space="0" w:color="auto"/>
      </w:divBdr>
    </w:div>
    <w:div w:id="518004435">
      <w:marLeft w:val="0"/>
      <w:marRight w:val="0"/>
      <w:marTop w:val="0"/>
      <w:marBottom w:val="0"/>
      <w:divBdr>
        <w:top w:val="none" w:sz="0" w:space="0" w:color="auto"/>
        <w:left w:val="none" w:sz="0" w:space="0" w:color="auto"/>
        <w:bottom w:val="none" w:sz="0" w:space="0" w:color="auto"/>
        <w:right w:val="none" w:sz="0" w:space="0" w:color="auto"/>
      </w:divBdr>
    </w:div>
    <w:div w:id="566457771">
      <w:marLeft w:val="0"/>
      <w:marRight w:val="0"/>
      <w:marTop w:val="0"/>
      <w:marBottom w:val="0"/>
      <w:divBdr>
        <w:top w:val="none" w:sz="0" w:space="0" w:color="auto"/>
        <w:left w:val="none" w:sz="0" w:space="0" w:color="auto"/>
        <w:bottom w:val="none" w:sz="0" w:space="0" w:color="auto"/>
        <w:right w:val="none" w:sz="0" w:space="0" w:color="auto"/>
      </w:divBdr>
    </w:div>
    <w:div w:id="573125183">
      <w:marLeft w:val="0"/>
      <w:marRight w:val="0"/>
      <w:marTop w:val="0"/>
      <w:marBottom w:val="0"/>
      <w:divBdr>
        <w:top w:val="none" w:sz="0" w:space="0" w:color="auto"/>
        <w:left w:val="none" w:sz="0" w:space="0" w:color="auto"/>
        <w:bottom w:val="none" w:sz="0" w:space="0" w:color="auto"/>
        <w:right w:val="none" w:sz="0" w:space="0" w:color="auto"/>
      </w:divBdr>
    </w:div>
    <w:div w:id="584531731">
      <w:marLeft w:val="0"/>
      <w:marRight w:val="0"/>
      <w:marTop w:val="0"/>
      <w:marBottom w:val="0"/>
      <w:divBdr>
        <w:top w:val="none" w:sz="0" w:space="0" w:color="auto"/>
        <w:left w:val="none" w:sz="0" w:space="0" w:color="auto"/>
        <w:bottom w:val="none" w:sz="0" w:space="0" w:color="auto"/>
        <w:right w:val="none" w:sz="0" w:space="0" w:color="auto"/>
      </w:divBdr>
    </w:div>
    <w:div w:id="610013852">
      <w:marLeft w:val="0"/>
      <w:marRight w:val="0"/>
      <w:marTop w:val="0"/>
      <w:marBottom w:val="0"/>
      <w:divBdr>
        <w:top w:val="none" w:sz="0" w:space="0" w:color="auto"/>
        <w:left w:val="none" w:sz="0" w:space="0" w:color="auto"/>
        <w:bottom w:val="none" w:sz="0" w:space="0" w:color="auto"/>
        <w:right w:val="none" w:sz="0" w:space="0" w:color="auto"/>
      </w:divBdr>
    </w:div>
    <w:div w:id="630750684">
      <w:marLeft w:val="0"/>
      <w:marRight w:val="0"/>
      <w:marTop w:val="0"/>
      <w:marBottom w:val="0"/>
      <w:divBdr>
        <w:top w:val="none" w:sz="0" w:space="0" w:color="auto"/>
        <w:left w:val="none" w:sz="0" w:space="0" w:color="auto"/>
        <w:bottom w:val="none" w:sz="0" w:space="0" w:color="auto"/>
        <w:right w:val="none" w:sz="0" w:space="0" w:color="auto"/>
      </w:divBdr>
    </w:div>
    <w:div w:id="661347106">
      <w:marLeft w:val="0"/>
      <w:marRight w:val="0"/>
      <w:marTop w:val="0"/>
      <w:marBottom w:val="0"/>
      <w:divBdr>
        <w:top w:val="none" w:sz="0" w:space="0" w:color="auto"/>
        <w:left w:val="none" w:sz="0" w:space="0" w:color="auto"/>
        <w:bottom w:val="none" w:sz="0" w:space="0" w:color="auto"/>
        <w:right w:val="none" w:sz="0" w:space="0" w:color="auto"/>
      </w:divBdr>
    </w:div>
    <w:div w:id="704673944">
      <w:marLeft w:val="0"/>
      <w:marRight w:val="0"/>
      <w:marTop w:val="0"/>
      <w:marBottom w:val="0"/>
      <w:divBdr>
        <w:top w:val="none" w:sz="0" w:space="0" w:color="auto"/>
        <w:left w:val="none" w:sz="0" w:space="0" w:color="auto"/>
        <w:bottom w:val="none" w:sz="0" w:space="0" w:color="auto"/>
        <w:right w:val="none" w:sz="0" w:space="0" w:color="auto"/>
      </w:divBdr>
    </w:div>
    <w:div w:id="721056172">
      <w:marLeft w:val="0"/>
      <w:marRight w:val="0"/>
      <w:marTop w:val="0"/>
      <w:marBottom w:val="0"/>
      <w:divBdr>
        <w:top w:val="none" w:sz="0" w:space="0" w:color="auto"/>
        <w:left w:val="none" w:sz="0" w:space="0" w:color="auto"/>
        <w:bottom w:val="none" w:sz="0" w:space="0" w:color="auto"/>
        <w:right w:val="none" w:sz="0" w:space="0" w:color="auto"/>
      </w:divBdr>
    </w:div>
    <w:div w:id="727727182">
      <w:marLeft w:val="0"/>
      <w:marRight w:val="0"/>
      <w:marTop w:val="0"/>
      <w:marBottom w:val="0"/>
      <w:divBdr>
        <w:top w:val="none" w:sz="0" w:space="0" w:color="auto"/>
        <w:left w:val="none" w:sz="0" w:space="0" w:color="auto"/>
        <w:bottom w:val="none" w:sz="0" w:space="0" w:color="auto"/>
        <w:right w:val="none" w:sz="0" w:space="0" w:color="auto"/>
      </w:divBdr>
    </w:div>
    <w:div w:id="731388211">
      <w:marLeft w:val="0"/>
      <w:marRight w:val="0"/>
      <w:marTop w:val="0"/>
      <w:marBottom w:val="0"/>
      <w:divBdr>
        <w:top w:val="none" w:sz="0" w:space="0" w:color="auto"/>
        <w:left w:val="none" w:sz="0" w:space="0" w:color="auto"/>
        <w:bottom w:val="none" w:sz="0" w:space="0" w:color="auto"/>
        <w:right w:val="none" w:sz="0" w:space="0" w:color="auto"/>
      </w:divBdr>
    </w:div>
    <w:div w:id="734204366">
      <w:marLeft w:val="0"/>
      <w:marRight w:val="0"/>
      <w:marTop w:val="0"/>
      <w:marBottom w:val="0"/>
      <w:divBdr>
        <w:top w:val="none" w:sz="0" w:space="0" w:color="auto"/>
        <w:left w:val="none" w:sz="0" w:space="0" w:color="auto"/>
        <w:bottom w:val="none" w:sz="0" w:space="0" w:color="auto"/>
        <w:right w:val="none" w:sz="0" w:space="0" w:color="auto"/>
      </w:divBdr>
    </w:div>
    <w:div w:id="746810236">
      <w:marLeft w:val="0"/>
      <w:marRight w:val="0"/>
      <w:marTop w:val="0"/>
      <w:marBottom w:val="0"/>
      <w:divBdr>
        <w:top w:val="none" w:sz="0" w:space="0" w:color="auto"/>
        <w:left w:val="none" w:sz="0" w:space="0" w:color="auto"/>
        <w:bottom w:val="none" w:sz="0" w:space="0" w:color="auto"/>
        <w:right w:val="none" w:sz="0" w:space="0" w:color="auto"/>
      </w:divBdr>
    </w:div>
    <w:div w:id="748503900">
      <w:marLeft w:val="0"/>
      <w:marRight w:val="0"/>
      <w:marTop w:val="0"/>
      <w:marBottom w:val="0"/>
      <w:divBdr>
        <w:top w:val="none" w:sz="0" w:space="0" w:color="auto"/>
        <w:left w:val="none" w:sz="0" w:space="0" w:color="auto"/>
        <w:bottom w:val="none" w:sz="0" w:space="0" w:color="auto"/>
        <w:right w:val="none" w:sz="0" w:space="0" w:color="auto"/>
      </w:divBdr>
    </w:div>
    <w:div w:id="766730714">
      <w:marLeft w:val="0"/>
      <w:marRight w:val="0"/>
      <w:marTop w:val="0"/>
      <w:marBottom w:val="0"/>
      <w:divBdr>
        <w:top w:val="none" w:sz="0" w:space="0" w:color="auto"/>
        <w:left w:val="none" w:sz="0" w:space="0" w:color="auto"/>
        <w:bottom w:val="none" w:sz="0" w:space="0" w:color="auto"/>
        <w:right w:val="none" w:sz="0" w:space="0" w:color="auto"/>
      </w:divBdr>
    </w:div>
    <w:div w:id="784151228">
      <w:marLeft w:val="0"/>
      <w:marRight w:val="0"/>
      <w:marTop w:val="0"/>
      <w:marBottom w:val="0"/>
      <w:divBdr>
        <w:top w:val="none" w:sz="0" w:space="0" w:color="auto"/>
        <w:left w:val="none" w:sz="0" w:space="0" w:color="auto"/>
        <w:bottom w:val="none" w:sz="0" w:space="0" w:color="auto"/>
        <w:right w:val="none" w:sz="0" w:space="0" w:color="auto"/>
      </w:divBdr>
    </w:div>
    <w:div w:id="787167774">
      <w:marLeft w:val="0"/>
      <w:marRight w:val="0"/>
      <w:marTop w:val="0"/>
      <w:marBottom w:val="0"/>
      <w:divBdr>
        <w:top w:val="none" w:sz="0" w:space="0" w:color="auto"/>
        <w:left w:val="none" w:sz="0" w:space="0" w:color="auto"/>
        <w:bottom w:val="none" w:sz="0" w:space="0" w:color="auto"/>
        <w:right w:val="none" w:sz="0" w:space="0" w:color="auto"/>
      </w:divBdr>
    </w:div>
    <w:div w:id="787745066">
      <w:marLeft w:val="0"/>
      <w:marRight w:val="0"/>
      <w:marTop w:val="0"/>
      <w:marBottom w:val="0"/>
      <w:divBdr>
        <w:top w:val="none" w:sz="0" w:space="0" w:color="auto"/>
        <w:left w:val="none" w:sz="0" w:space="0" w:color="auto"/>
        <w:bottom w:val="none" w:sz="0" w:space="0" w:color="auto"/>
        <w:right w:val="none" w:sz="0" w:space="0" w:color="auto"/>
      </w:divBdr>
    </w:div>
    <w:div w:id="790170021">
      <w:marLeft w:val="0"/>
      <w:marRight w:val="0"/>
      <w:marTop w:val="0"/>
      <w:marBottom w:val="0"/>
      <w:divBdr>
        <w:top w:val="none" w:sz="0" w:space="0" w:color="auto"/>
        <w:left w:val="none" w:sz="0" w:space="0" w:color="auto"/>
        <w:bottom w:val="none" w:sz="0" w:space="0" w:color="auto"/>
        <w:right w:val="none" w:sz="0" w:space="0" w:color="auto"/>
      </w:divBdr>
    </w:div>
    <w:div w:id="796291785">
      <w:marLeft w:val="0"/>
      <w:marRight w:val="0"/>
      <w:marTop w:val="0"/>
      <w:marBottom w:val="0"/>
      <w:divBdr>
        <w:top w:val="none" w:sz="0" w:space="0" w:color="auto"/>
        <w:left w:val="none" w:sz="0" w:space="0" w:color="auto"/>
        <w:bottom w:val="none" w:sz="0" w:space="0" w:color="auto"/>
        <w:right w:val="none" w:sz="0" w:space="0" w:color="auto"/>
      </w:divBdr>
    </w:div>
    <w:div w:id="796722899">
      <w:marLeft w:val="0"/>
      <w:marRight w:val="0"/>
      <w:marTop w:val="0"/>
      <w:marBottom w:val="0"/>
      <w:divBdr>
        <w:top w:val="none" w:sz="0" w:space="0" w:color="auto"/>
        <w:left w:val="none" w:sz="0" w:space="0" w:color="auto"/>
        <w:bottom w:val="none" w:sz="0" w:space="0" w:color="auto"/>
        <w:right w:val="none" w:sz="0" w:space="0" w:color="auto"/>
      </w:divBdr>
    </w:div>
    <w:div w:id="801924480">
      <w:marLeft w:val="0"/>
      <w:marRight w:val="0"/>
      <w:marTop w:val="0"/>
      <w:marBottom w:val="0"/>
      <w:divBdr>
        <w:top w:val="none" w:sz="0" w:space="0" w:color="auto"/>
        <w:left w:val="none" w:sz="0" w:space="0" w:color="auto"/>
        <w:bottom w:val="none" w:sz="0" w:space="0" w:color="auto"/>
        <w:right w:val="none" w:sz="0" w:space="0" w:color="auto"/>
      </w:divBdr>
    </w:div>
    <w:div w:id="803888225">
      <w:marLeft w:val="0"/>
      <w:marRight w:val="0"/>
      <w:marTop w:val="0"/>
      <w:marBottom w:val="0"/>
      <w:divBdr>
        <w:top w:val="none" w:sz="0" w:space="0" w:color="auto"/>
        <w:left w:val="none" w:sz="0" w:space="0" w:color="auto"/>
        <w:bottom w:val="none" w:sz="0" w:space="0" w:color="auto"/>
        <w:right w:val="none" w:sz="0" w:space="0" w:color="auto"/>
      </w:divBdr>
    </w:div>
    <w:div w:id="804811575">
      <w:marLeft w:val="0"/>
      <w:marRight w:val="0"/>
      <w:marTop w:val="0"/>
      <w:marBottom w:val="0"/>
      <w:divBdr>
        <w:top w:val="none" w:sz="0" w:space="0" w:color="auto"/>
        <w:left w:val="none" w:sz="0" w:space="0" w:color="auto"/>
        <w:bottom w:val="none" w:sz="0" w:space="0" w:color="auto"/>
        <w:right w:val="none" w:sz="0" w:space="0" w:color="auto"/>
      </w:divBdr>
    </w:div>
    <w:div w:id="809713416">
      <w:marLeft w:val="0"/>
      <w:marRight w:val="0"/>
      <w:marTop w:val="0"/>
      <w:marBottom w:val="0"/>
      <w:divBdr>
        <w:top w:val="none" w:sz="0" w:space="0" w:color="auto"/>
        <w:left w:val="none" w:sz="0" w:space="0" w:color="auto"/>
        <w:bottom w:val="none" w:sz="0" w:space="0" w:color="auto"/>
        <w:right w:val="none" w:sz="0" w:space="0" w:color="auto"/>
      </w:divBdr>
    </w:div>
    <w:div w:id="810563195">
      <w:marLeft w:val="0"/>
      <w:marRight w:val="0"/>
      <w:marTop w:val="0"/>
      <w:marBottom w:val="0"/>
      <w:divBdr>
        <w:top w:val="none" w:sz="0" w:space="0" w:color="auto"/>
        <w:left w:val="none" w:sz="0" w:space="0" w:color="auto"/>
        <w:bottom w:val="none" w:sz="0" w:space="0" w:color="auto"/>
        <w:right w:val="none" w:sz="0" w:space="0" w:color="auto"/>
      </w:divBdr>
    </w:div>
    <w:div w:id="811795434">
      <w:marLeft w:val="0"/>
      <w:marRight w:val="0"/>
      <w:marTop w:val="0"/>
      <w:marBottom w:val="0"/>
      <w:divBdr>
        <w:top w:val="none" w:sz="0" w:space="0" w:color="auto"/>
        <w:left w:val="none" w:sz="0" w:space="0" w:color="auto"/>
        <w:bottom w:val="none" w:sz="0" w:space="0" w:color="auto"/>
        <w:right w:val="none" w:sz="0" w:space="0" w:color="auto"/>
      </w:divBdr>
    </w:div>
    <w:div w:id="814025414">
      <w:marLeft w:val="0"/>
      <w:marRight w:val="0"/>
      <w:marTop w:val="0"/>
      <w:marBottom w:val="0"/>
      <w:divBdr>
        <w:top w:val="none" w:sz="0" w:space="0" w:color="auto"/>
        <w:left w:val="none" w:sz="0" w:space="0" w:color="auto"/>
        <w:bottom w:val="none" w:sz="0" w:space="0" w:color="auto"/>
        <w:right w:val="none" w:sz="0" w:space="0" w:color="auto"/>
      </w:divBdr>
    </w:div>
    <w:div w:id="828208566">
      <w:marLeft w:val="0"/>
      <w:marRight w:val="0"/>
      <w:marTop w:val="0"/>
      <w:marBottom w:val="0"/>
      <w:divBdr>
        <w:top w:val="none" w:sz="0" w:space="0" w:color="auto"/>
        <w:left w:val="none" w:sz="0" w:space="0" w:color="auto"/>
        <w:bottom w:val="none" w:sz="0" w:space="0" w:color="auto"/>
        <w:right w:val="none" w:sz="0" w:space="0" w:color="auto"/>
      </w:divBdr>
    </w:div>
    <w:div w:id="834371337">
      <w:marLeft w:val="0"/>
      <w:marRight w:val="0"/>
      <w:marTop w:val="0"/>
      <w:marBottom w:val="0"/>
      <w:divBdr>
        <w:top w:val="none" w:sz="0" w:space="0" w:color="auto"/>
        <w:left w:val="none" w:sz="0" w:space="0" w:color="auto"/>
        <w:bottom w:val="none" w:sz="0" w:space="0" w:color="auto"/>
        <w:right w:val="none" w:sz="0" w:space="0" w:color="auto"/>
      </w:divBdr>
    </w:div>
    <w:div w:id="836767226">
      <w:marLeft w:val="0"/>
      <w:marRight w:val="0"/>
      <w:marTop w:val="0"/>
      <w:marBottom w:val="0"/>
      <w:divBdr>
        <w:top w:val="none" w:sz="0" w:space="0" w:color="auto"/>
        <w:left w:val="none" w:sz="0" w:space="0" w:color="auto"/>
        <w:bottom w:val="none" w:sz="0" w:space="0" w:color="auto"/>
        <w:right w:val="none" w:sz="0" w:space="0" w:color="auto"/>
      </w:divBdr>
    </w:div>
    <w:div w:id="859271929">
      <w:marLeft w:val="0"/>
      <w:marRight w:val="0"/>
      <w:marTop w:val="0"/>
      <w:marBottom w:val="0"/>
      <w:divBdr>
        <w:top w:val="none" w:sz="0" w:space="0" w:color="auto"/>
        <w:left w:val="none" w:sz="0" w:space="0" w:color="auto"/>
        <w:bottom w:val="none" w:sz="0" w:space="0" w:color="auto"/>
        <w:right w:val="none" w:sz="0" w:space="0" w:color="auto"/>
      </w:divBdr>
    </w:div>
    <w:div w:id="866332829">
      <w:marLeft w:val="0"/>
      <w:marRight w:val="0"/>
      <w:marTop w:val="0"/>
      <w:marBottom w:val="0"/>
      <w:divBdr>
        <w:top w:val="none" w:sz="0" w:space="0" w:color="auto"/>
        <w:left w:val="none" w:sz="0" w:space="0" w:color="auto"/>
        <w:bottom w:val="none" w:sz="0" w:space="0" w:color="auto"/>
        <w:right w:val="none" w:sz="0" w:space="0" w:color="auto"/>
      </w:divBdr>
    </w:div>
    <w:div w:id="867989017">
      <w:bodyDiv w:val="1"/>
      <w:marLeft w:val="0"/>
      <w:marRight w:val="0"/>
      <w:marTop w:val="0"/>
      <w:marBottom w:val="0"/>
      <w:divBdr>
        <w:top w:val="none" w:sz="0" w:space="0" w:color="auto"/>
        <w:left w:val="none" w:sz="0" w:space="0" w:color="auto"/>
        <w:bottom w:val="none" w:sz="0" w:space="0" w:color="auto"/>
        <w:right w:val="none" w:sz="0" w:space="0" w:color="auto"/>
      </w:divBdr>
    </w:div>
    <w:div w:id="884026568">
      <w:marLeft w:val="0"/>
      <w:marRight w:val="0"/>
      <w:marTop w:val="0"/>
      <w:marBottom w:val="0"/>
      <w:divBdr>
        <w:top w:val="none" w:sz="0" w:space="0" w:color="auto"/>
        <w:left w:val="none" w:sz="0" w:space="0" w:color="auto"/>
        <w:bottom w:val="none" w:sz="0" w:space="0" w:color="auto"/>
        <w:right w:val="none" w:sz="0" w:space="0" w:color="auto"/>
      </w:divBdr>
    </w:div>
    <w:div w:id="905341107">
      <w:marLeft w:val="0"/>
      <w:marRight w:val="0"/>
      <w:marTop w:val="0"/>
      <w:marBottom w:val="0"/>
      <w:divBdr>
        <w:top w:val="none" w:sz="0" w:space="0" w:color="auto"/>
        <w:left w:val="none" w:sz="0" w:space="0" w:color="auto"/>
        <w:bottom w:val="none" w:sz="0" w:space="0" w:color="auto"/>
        <w:right w:val="none" w:sz="0" w:space="0" w:color="auto"/>
      </w:divBdr>
    </w:div>
    <w:div w:id="916011082">
      <w:marLeft w:val="0"/>
      <w:marRight w:val="0"/>
      <w:marTop w:val="0"/>
      <w:marBottom w:val="0"/>
      <w:divBdr>
        <w:top w:val="none" w:sz="0" w:space="0" w:color="auto"/>
        <w:left w:val="none" w:sz="0" w:space="0" w:color="auto"/>
        <w:bottom w:val="none" w:sz="0" w:space="0" w:color="auto"/>
        <w:right w:val="none" w:sz="0" w:space="0" w:color="auto"/>
      </w:divBdr>
    </w:div>
    <w:div w:id="935358033">
      <w:bodyDiv w:val="1"/>
      <w:marLeft w:val="0"/>
      <w:marRight w:val="0"/>
      <w:marTop w:val="0"/>
      <w:marBottom w:val="0"/>
      <w:divBdr>
        <w:top w:val="none" w:sz="0" w:space="0" w:color="auto"/>
        <w:left w:val="none" w:sz="0" w:space="0" w:color="auto"/>
        <w:bottom w:val="none" w:sz="0" w:space="0" w:color="auto"/>
        <w:right w:val="none" w:sz="0" w:space="0" w:color="auto"/>
      </w:divBdr>
    </w:div>
    <w:div w:id="952053629">
      <w:marLeft w:val="0"/>
      <w:marRight w:val="0"/>
      <w:marTop w:val="0"/>
      <w:marBottom w:val="0"/>
      <w:divBdr>
        <w:top w:val="none" w:sz="0" w:space="0" w:color="auto"/>
        <w:left w:val="none" w:sz="0" w:space="0" w:color="auto"/>
        <w:bottom w:val="none" w:sz="0" w:space="0" w:color="auto"/>
        <w:right w:val="none" w:sz="0" w:space="0" w:color="auto"/>
      </w:divBdr>
    </w:div>
    <w:div w:id="958074095">
      <w:marLeft w:val="0"/>
      <w:marRight w:val="0"/>
      <w:marTop w:val="0"/>
      <w:marBottom w:val="0"/>
      <w:divBdr>
        <w:top w:val="none" w:sz="0" w:space="0" w:color="auto"/>
        <w:left w:val="none" w:sz="0" w:space="0" w:color="auto"/>
        <w:bottom w:val="none" w:sz="0" w:space="0" w:color="auto"/>
        <w:right w:val="none" w:sz="0" w:space="0" w:color="auto"/>
      </w:divBdr>
    </w:div>
    <w:div w:id="970087949">
      <w:marLeft w:val="0"/>
      <w:marRight w:val="0"/>
      <w:marTop w:val="0"/>
      <w:marBottom w:val="0"/>
      <w:divBdr>
        <w:top w:val="none" w:sz="0" w:space="0" w:color="auto"/>
        <w:left w:val="none" w:sz="0" w:space="0" w:color="auto"/>
        <w:bottom w:val="none" w:sz="0" w:space="0" w:color="auto"/>
        <w:right w:val="none" w:sz="0" w:space="0" w:color="auto"/>
      </w:divBdr>
    </w:div>
    <w:div w:id="985010183">
      <w:marLeft w:val="0"/>
      <w:marRight w:val="0"/>
      <w:marTop w:val="0"/>
      <w:marBottom w:val="0"/>
      <w:divBdr>
        <w:top w:val="none" w:sz="0" w:space="0" w:color="auto"/>
        <w:left w:val="none" w:sz="0" w:space="0" w:color="auto"/>
        <w:bottom w:val="none" w:sz="0" w:space="0" w:color="auto"/>
        <w:right w:val="none" w:sz="0" w:space="0" w:color="auto"/>
      </w:divBdr>
    </w:div>
    <w:div w:id="985084832">
      <w:marLeft w:val="0"/>
      <w:marRight w:val="0"/>
      <w:marTop w:val="0"/>
      <w:marBottom w:val="0"/>
      <w:divBdr>
        <w:top w:val="none" w:sz="0" w:space="0" w:color="auto"/>
        <w:left w:val="none" w:sz="0" w:space="0" w:color="auto"/>
        <w:bottom w:val="none" w:sz="0" w:space="0" w:color="auto"/>
        <w:right w:val="none" w:sz="0" w:space="0" w:color="auto"/>
      </w:divBdr>
    </w:div>
    <w:div w:id="988829398">
      <w:marLeft w:val="0"/>
      <w:marRight w:val="0"/>
      <w:marTop w:val="0"/>
      <w:marBottom w:val="0"/>
      <w:divBdr>
        <w:top w:val="none" w:sz="0" w:space="0" w:color="auto"/>
        <w:left w:val="none" w:sz="0" w:space="0" w:color="auto"/>
        <w:bottom w:val="none" w:sz="0" w:space="0" w:color="auto"/>
        <w:right w:val="none" w:sz="0" w:space="0" w:color="auto"/>
      </w:divBdr>
    </w:div>
    <w:div w:id="995960339">
      <w:marLeft w:val="0"/>
      <w:marRight w:val="0"/>
      <w:marTop w:val="0"/>
      <w:marBottom w:val="0"/>
      <w:divBdr>
        <w:top w:val="none" w:sz="0" w:space="0" w:color="auto"/>
        <w:left w:val="none" w:sz="0" w:space="0" w:color="auto"/>
        <w:bottom w:val="none" w:sz="0" w:space="0" w:color="auto"/>
        <w:right w:val="none" w:sz="0" w:space="0" w:color="auto"/>
      </w:divBdr>
    </w:div>
    <w:div w:id="1000737173">
      <w:marLeft w:val="0"/>
      <w:marRight w:val="0"/>
      <w:marTop w:val="0"/>
      <w:marBottom w:val="0"/>
      <w:divBdr>
        <w:top w:val="none" w:sz="0" w:space="0" w:color="auto"/>
        <w:left w:val="none" w:sz="0" w:space="0" w:color="auto"/>
        <w:bottom w:val="none" w:sz="0" w:space="0" w:color="auto"/>
        <w:right w:val="none" w:sz="0" w:space="0" w:color="auto"/>
      </w:divBdr>
    </w:div>
    <w:div w:id="1017848842">
      <w:bodyDiv w:val="1"/>
      <w:marLeft w:val="0"/>
      <w:marRight w:val="0"/>
      <w:marTop w:val="0"/>
      <w:marBottom w:val="0"/>
      <w:divBdr>
        <w:top w:val="none" w:sz="0" w:space="0" w:color="auto"/>
        <w:left w:val="none" w:sz="0" w:space="0" w:color="auto"/>
        <w:bottom w:val="none" w:sz="0" w:space="0" w:color="auto"/>
        <w:right w:val="none" w:sz="0" w:space="0" w:color="auto"/>
      </w:divBdr>
    </w:div>
    <w:div w:id="1020397611">
      <w:marLeft w:val="0"/>
      <w:marRight w:val="0"/>
      <w:marTop w:val="0"/>
      <w:marBottom w:val="0"/>
      <w:divBdr>
        <w:top w:val="none" w:sz="0" w:space="0" w:color="auto"/>
        <w:left w:val="none" w:sz="0" w:space="0" w:color="auto"/>
        <w:bottom w:val="none" w:sz="0" w:space="0" w:color="auto"/>
        <w:right w:val="none" w:sz="0" w:space="0" w:color="auto"/>
      </w:divBdr>
    </w:div>
    <w:div w:id="1027220942">
      <w:marLeft w:val="0"/>
      <w:marRight w:val="0"/>
      <w:marTop w:val="0"/>
      <w:marBottom w:val="0"/>
      <w:divBdr>
        <w:top w:val="none" w:sz="0" w:space="0" w:color="auto"/>
        <w:left w:val="none" w:sz="0" w:space="0" w:color="auto"/>
        <w:bottom w:val="none" w:sz="0" w:space="0" w:color="auto"/>
        <w:right w:val="none" w:sz="0" w:space="0" w:color="auto"/>
      </w:divBdr>
    </w:div>
    <w:div w:id="1044214633">
      <w:marLeft w:val="0"/>
      <w:marRight w:val="0"/>
      <w:marTop w:val="0"/>
      <w:marBottom w:val="0"/>
      <w:divBdr>
        <w:top w:val="none" w:sz="0" w:space="0" w:color="auto"/>
        <w:left w:val="none" w:sz="0" w:space="0" w:color="auto"/>
        <w:bottom w:val="none" w:sz="0" w:space="0" w:color="auto"/>
        <w:right w:val="none" w:sz="0" w:space="0" w:color="auto"/>
      </w:divBdr>
    </w:div>
    <w:div w:id="1051348676">
      <w:bodyDiv w:val="1"/>
      <w:marLeft w:val="0"/>
      <w:marRight w:val="0"/>
      <w:marTop w:val="0"/>
      <w:marBottom w:val="0"/>
      <w:divBdr>
        <w:top w:val="none" w:sz="0" w:space="0" w:color="auto"/>
        <w:left w:val="none" w:sz="0" w:space="0" w:color="auto"/>
        <w:bottom w:val="none" w:sz="0" w:space="0" w:color="auto"/>
        <w:right w:val="none" w:sz="0" w:space="0" w:color="auto"/>
      </w:divBdr>
    </w:div>
    <w:div w:id="1063483913">
      <w:marLeft w:val="0"/>
      <w:marRight w:val="0"/>
      <w:marTop w:val="0"/>
      <w:marBottom w:val="0"/>
      <w:divBdr>
        <w:top w:val="none" w:sz="0" w:space="0" w:color="auto"/>
        <w:left w:val="none" w:sz="0" w:space="0" w:color="auto"/>
        <w:bottom w:val="none" w:sz="0" w:space="0" w:color="auto"/>
        <w:right w:val="none" w:sz="0" w:space="0" w:color="auto"/>
      </w:divBdr>
    </w:div>
    <w:div w:id="1071124463">
      <w:marLeft w:val="0"/>
      <w:marRight w:val="0"/>
      <w:marTop w:val="0"/>
      <w:marBottom w:val="0"/>
      <w:divBdr>
        <w:top w:val="none" w:sz="0" w:space="0" w:color="auto"/>
        <w:left w:val="none" w:sz="0" w:space="0" w:color="auto"/>
        <w:bottom w:val="none" w:sz="0" w:space="0" w:color="auto"/>
        <w:right w:val="none" w:sz="0" w:space="0" w:color="auto"/>
      </w:divBdr>
    </w:div>
    <w:div w:id="1079332477">
      <w:marLeft w:val="0"/>
      <w:marRight w:val="0"/>
      <w:marTop w:val="0"/>
      <w:marBottom w:val="0"/>
      <w:divBdr>
        <w:top w:val="none" w:sz="0" w:space="0" w:color="auto"/>
        <w:left w:val="none" w:sz="0" w:space="0" w:color="auto"/>
        <w:bottom w:val="none" w:sz="0" w:space="0" w:color="auto"/>
        <w:right w:val="none" w:sz="0" w:space="0" w:color="auto"/>
      </w:divBdr>
    </w:div>
    <w:div w:id="1111046093">
      <w:marLeft w:val="0"/>
      <w:marRight w:val="0"/>
      <w:marTop w:val="0"/>
      <w:marBottom w:val="0"/>
      <w:divBdr>
        <w:top w:val="none" w:sz="0" w:space="0" w:color="auto"/>
        <w:left w:val="none" w:sz="0" w:space="0" w:color="auto"/>
        <w:bottom w:val="none" w:sz="0" w:space="0" w:color="auto"/>
        <w:right w:val="none" w:sz="0" w:space="0" w:color="auto"/>
      </w:divBdr>
    </w:div>
    <w:div w:id="1112479787">
      <w:bodyDiv w:val="1"/>
      <w:marLeft w:val="0"/>
      <w:marRight w:val="0"/>
      <w:marTop w:val="0"/>
      <w:marBottom w:val="0"/>
      <w:divBdr>
        <w:top w:val="none" w:sz="0" w:space="0" w:color="auto"/>
        <w:left w:val="none" w:sz="0" w:space="0" w:color="auto"/>
        <w:bottom w:val="none" w:sz="0" w:space="0" w:color="auto"/>
        <w:right w:val="none" w:sz="0" w:space="0" w:color="auto"/>
      </w:divBdr>
    </w:div>
    <w:div w:id="1113403949">
      <w:bodyDiv w:val="1"/>
      <w:marLeft w:val="0"/>
      <w:marRight w:val="0"/>
      <w:marTop w:val="0"/>
      <w:marBottom w:val="0"/>
      <w:divBdr>
        <w:top w:val="none" w:sz="0" w:space="0" w:color="auto"/>
        <w:left w:val="none" w:sz="0" w:space="0" w:color="auto"/>
        <w:bottom w:val="none" w:sz="0" w:space="0" w:color="auto"/>
        <w:right w:val="none" w:sz="0" w:space="0" w:color="auto"/>
      </w:divBdr>
    </w:div>
    <w:div w:id="1121025574">
      <w:marLeft w:val="0"/>
      <w:marRight w:val="0"/>
      <w:marTop w:val="0"/>
      <w:marBottom w:val="0"/>
      <w:divBdr>
        <w:top w:val="none" w:sz="0" w:space="0" w:color="auto"/>
        <w:left w:val="none" w:sz="0" w:space="0" w:color="auto"/>
        <w:bottom w:val="none" w:sz="0" w:space="0" w:color="auto"/>
        <w:right w:val="none" w:sz="0" w:space="0" w:color="auto"/>
      </w:divBdr>
    </w:div>
    <w:div w:id="1149443385">
      <w:marLeft w:val="0"/>
      <w:marRight w:val="0"/>
      <w:marTop w:val="0"/>
      <w:marBottom w:val="0"/>
      <w:divBdr>
        <w:top w:val="none" w:sz="0" w:space="0" w:color="auto"/>
        <w:left w:val="none" w:sz="0" w:space="0" w:color="auto"/>
        <w:bottom w:val="none" w:sz="0" w:space="0" w:color="auto"/>
        <w:right w:val="none" w:sz="0" w:space="0" w:color="auto"/>
      </w:divBdr>
    </w:div>
    <w:div w:id="1156646569">
      <w:marLeft w:val="0"/>
      <w:marRight w:val="0"/>
      <w:marTop w:val="0"/>
      <w:marBottom w:val="0"/>
      <w:divBdr>
        <w:top w:val="none" w:sz="0" w:space="0" w:color="auto"/>
        <w:left w:val="none" w:sz="0" w:space="0" w:color="auto"/>
        <w:bottom w:val="none" w:sz="0" w:space="0" w:color="auto"/>
        <w:right w:val="none" w:sz="0" w:space="0" w:color="auto"/>
      </w:divBdr>
    </w:div>
    <w:div w:id="1173423149">
      <w:marLeft w:val="0"/>
      <w:marRight w:val="0"/>
      <w:marTop w:val="0"/>
      <w:marBottom w:val="0"/>
      <w:divBdr>
        <w:top w:val="none" w:sz="0" w:space="0" w:color="auto"/>
        <w:left w:val="none" w:sz="0" w:space="0" w:color="auto"/>
        <w:bottom w:val="none" w:sz="0" w:space="0" w:color="auto"/>
        <w:right w:val="none" w:sz="0" w:space="0" w:color="auto"/>
      </w:divBdr>
    </w:div>
    <w:div w:id="1181049502">
      <w:marLeft w:val="0"/>
      <w:marRight w:val="0"/>
      <w:marTop w:val="0"/>
      <w:marBottom w:val="0"/>
      <w:divBdr>
        <w:top w:val="none" w:sz="0" w:space="0" w:color="auto"/>
        <w:left w:val="none" w:sz="0" w:space="0" w:color="auto"/>
        <w:bottom w:val="none" w:sz="0" w:space="0" w:color="auto"/>
        <w:right w:val="none" w:sz="0" w:space="0" w:color="auto"/>
      </w:divBdr>
    </w:div>
    <w:div w:id="1185440041">
      <w:marLeft w:val="0"/>
      <w:marRight w:val="0"/>
      <w:marTop w:val="0"/>
      <w:marBottom w:val="0"/>
      <w:divBdr>
        <w:top w:val="none" w:sz="0" w:space="0" w:color="auto"/>
        <w:left w:val="none" w:sz="0" w:space="0" w:color="auto"/>
        <w:bottom w:val="none" w:sz="0" w:space="0" w:color="auto"/>
        <w:right w:val="none" w:sz="0" w:space="0" w:color="auto"/>
      </w:divBdr>
    </w:div>
    <w:div w:id="1196964112">
      <w:marLeft w:val="0"/>
      <w:marRight w:val="0"/>
      <w:marTop w:val="0"/>
      <w:marBottom w:val="0"/>
      <w:divBdr>
        <w:top w:val="none" w:sz="0" w:space="0" w:color="auto"/>
        <w:left w:val="none" w:sz="0" w:space="0" w:color="auto"/>
        <w:bottom w:val="none" w:sz="0" w:space="0" w:color="auto"/>
        <w:right w:val="none" w:sz="0" w:space="0" w:color="auto"/>
      </w:divBdr>
    </w:div>
    <w:div w:id="1208372481">
      <w:marLeft w:val="0"/>
      <w:marRight w:val="0"/>
      <w:marTop w:val="0"/>
      <w:marBottom w:val="0"/>
      <w:divBdr>
        <w:top w:val="none" w:sz="0" w:space="0" w:color="auto"/>
        <w:left w:val="none" w:sz="0" w:space="0" w:color="auto"/>
        <w:bottom w:val="none" w:sz="0" w:space="0" w:color="auto"/>
        <w:right w:val="none" w:sz="0" w:space="0" w:color="auto"/>
      </w:divBdr>
    </w:div>
    <w:div w:id="1211454228">
      <w:marLeft w:val="0"/>
      <w:marRight w:val="0"/>
      <w:marTop w:val="0"/>
      <w:marBottom w:val="0"/>
      <w:divBdr>
        <w:top w:val="none" w:sz="0" w:space="0" w:color="auto"/>
        <w:left w:val="none" w:sz="0" w:space="0" w:color="auto"/>
        <w:bottom w:val="none" w:sz="0" w:space="0" w:color="auto"/>
        <w:right w:val="none" w:sz="0" w:space="0" w:color="auto"/>
      </w:divBdr>
    </w:div>
    <w:div w:id="1251818312">
      <w:marLeft w:val="0"/>
      <w:marRight w:val="0"/>
      <w:marTop w:val="0"/>
      <w:marBottom w:val="0"/>
      <w:divBdr>
        <w:top w:val="none" w:sz="0" w:space="0" w:color="auto"/>
        <w:left w:val="none" w:sz="0" w:space="0" w:color="auto"/>
        <w:bottom w:val="none" w:sz="0" w:space="0" w:color="auto"/>
        <w:right w:val="none" w:sz="0" w:space="0" w:color="auto"/>
      </w:divBdr>
    </w:div>
    <w:div w:id="1275868633">
      <w:bodyDiv w:val="1"/>
      <w:marLeft w:val="0"/>
      <w:marRight w:val="0"/>
      <w:marTop w:val="0"/>
      <w:marBottom w:val="0"/>
      <w:divBdr>
        <w:top w:val="none" w:sz="0" w:space="0" w:color="auto"/>
        <w:left w:val="none" w:sz="0" w:space="0" w:color="auto"/>
        <w:bottom w:val="none" w:sz="0" w:space="0" w:color="auto"/>
        <w:right w:val="none" w:sz="0" w:space="0" w:color="auto"/>
      </w:divBdr>
      <w:divsChild>
        <w:div w:id="72237328">
          <w:marLeft w:val="0"/>
          <w:marRight w:val="0"/>
          <w:marTop w:val="0"/>
          <w:marBottom w:val="0"/>
          <w:divBdr>
            <w:top w:val="none" w:sz="0" w:space="0" w:color="auto"/>
            <w:left w:val="none" w:sz="0" w:space="0" w:color="auto"/>
            <w:bottom w:val="none" w:sz="0" w:space="0" w:color="auto"/>
            <w:right w:val="none" w:sz="0" w:space="0" w:color="auto"/>
          </w:divBdr>
        </w:div>
        <w:div w:id="252710601">
          <w:marLeft w:val="0"/>
          <w:marRight w:val="0"/>
          <w:marTop w:val="0"/>
          <w:marBottom w:val="0"/>
          <w:divBdr>
            <w:top w:val="none" w:sz="0" w:space="0" w:color="auto"/>
            <w:left w:val="none" w:sz="0" w:space="0" w:color="auto"/>
            <w:bottom w:val="none" w:sz="0" w:space="0" w:color="auto"/>
            <w:right w:val="none" w:sz="0" w:space="0" w:color="auto"/>
          </w:divBdr>
        </w:div>
        <w:div w:id="328606708">
          <w:marLeft w:val="0"/>
          <w:marRight w:val="0"/>
          <w:marTop w:val="0"/>
          <w:marBottom w:val="0"/>
          <w:divBdr>
            <w:top w:val="none" w:sz="0" w:space="0" w:color="auto"/>
            <w:left w:val="none" w:sz="0" w:space="0" w:color="auto"/>
            <w:bottom w:val="none" w:sz="0" w:space="0" w:color="auto"/>
            <w:right w:val="none" w:sz="0" w:space="0" w:color="auto"/>
          </w:divBdr>
        </w:div>
        <w:div w:id="456336364">
          <w:marLeft w:val="0"/>
          <w:marRight w:val="0"/>
          <w:marTop w:val="0"/>
          <w:marBottom w:val="0"/>
          <w:divBdr>
            <w:top w:val="none" w:sz="0" w:space="0" w:color="auto"/>
            <w:left w:val="none" w:sz="0" w:space="0" w:color="auto"/>
            <w:bottom w:val="none" w:sz="0" w:space="0" w:color="auto"/>
            <w:right w:val="none" w:sz="0" w:space="0" w:color="auto"/>
          </w:divBdr>
        </w:div>
        <w:div w:id="767624778">
          <w:marLeft w:val="0"/>
          <w:marRight w:val="0"/>
          <w:marTop w:val="0"/>
          <w:marBottom w:val="0"/>
          <w:divBdr>
            <w:top w:val="none" w:sz="0" w:space="0" w:color="auto"/>
            <w:left w:val="none" w:sz="0" w:space="0" w:color="auto"/>
            <w:bottom w:val="none" w:sz="0" w:space="0" w:color="auto"/>
            <w:right w:val="none" w:sz="0" w:space="0" w:color="auto"/>
          </w:divBdr>
        </w:div>
        <w:div w:id="966741328">
          <w:marLeft w:val="0"/>
          <w:marRight w:val="0"/>
          <w:marTop w:val="0"/>
          <w:marBottom w:val="0"/>
          <w:divBdr>
            <w:top w:val="none" w:sz="0" w:space="0" w:color="auto"/>
            <w:left w:val="none" w:sz="0" w:space="0" w:color="auto"/>
            <w:bottom w:val="none" w:sz="0" w:space="0" w:color="auto"/>
            <w:right w:val="none" w:sz="0" w:space="0" w:color="auto"/>
          </w:divBdr>
        </w:div>
        <w:div w:id="1129085978">
          <w:marLeft w:val="0"/>
          <w:marRight w:val="0"/>
          <w:marTop w:val="0"/>
          <w:marBottom w:val="0"/>
          <w:divBdr>
            <w:top w:val="none" w:sz="0" w:space="0" w:color="auto"/>
            <w:left w:val="none" w:sz="0" w:space="0" w:color="auto"/>
            <w:bottom w:val="none" w:sz="0" w:space="0" w:color="auto"/>
            <w:right w:val="none" w:sz="0" w:space="0" w:color="auto"/>
          </w:divBdr>
        </w:div>
        <w:div w:id="1438060096">
          <w:marLeft w:val="0"/>
          <w:marRight w:val="0"/>
          <w:marTop w:val="0"/>
          <w:marBottom w:val="0"/>
          <w:divBdr>
            <w:top w:val="none" w:sz="0" w:space="0" w:color="auto"/>
            <w:left w:val="none" w:sz="0" w:space="0" w:color="auto"/>
            <w:bottom w:val="none" w:sz="0" w:space="0" w:color="auto"/>
            <w:right w:val="none" w:sz="0" w:space="0" w:color="auto"/>
          </w:divBdr>
        </w:div>
        <w:div w:id="1614826963">
          <w:marLeft w:val="0"/>
          <w:marRight w:val="0"/>
          <w:marTop w:val="0"/>
          <w:marBottom w:val="0"/>
          <w:divBdr>
            <w:top w:val="none" w:sz="0" w:space="0" w:color="auto"/>
            <w:left w:val="none" w:sz="0" w:space="0" w:color="auto"/>
            <w:bottom w:val="none" w:sz="0" w:space="0" w:color="auto"/>
            <w:right w:val="none" w:sz="0" w:space="0" w:color="auto"/>
          </w:divBdr>
          <w:divsChild>
            <w:div w:id="557667496">
              <w:marLeft w:val="-75"/>
              <w:marRight w:val="0"/>
              <w:marTop w:val="30"/>
              <w:marBottom w:val="30"/>
              <w:divBdr>
                <w:top w:val="none" w:sz="0" w:space="0" w:color="auto"/>
                <w:left w:val="none" w:sz="0" w:space="0" w:color="auto"/>
                <w:bottom w:val="none" w:sz="0" w:space="0" w:color="auto"/>
                <w:right w:val="none" w:sz="0" w:space="0" w:color="auto"/>
              </w:divBdr>
              <w:divsChild>
                <w:div w:id="38286575">
                  <w:marLeft w:val="0"/>
                  <w:marRight w:val="0"/>
                  <w:marTop w:val="0"/>
                  <w:marBottom w:val="0"/>
                  <w:divBdr>
                    <w:top w:val="none" w:sz="0" w:space="0" w:color="auto"/>
                    <w:left w:val="none" w:sz="0" w:space="0" w:color="auto"/>
                    <w:bottom w:val="none" w:sz="0" w:space="0" w:color="auto"/>
                    <w:right w:val="none" w:sz="0" w:space="0" w:color="auto"/>
                  </w:divBdr>
                  <w:divsChild>
                    <w:div w:id="420876626">
                      <w:marLeft w:val="0"/>
                      <w:marRight w:val="0"/>
                      <w:marTop w:val="0"/>
                      <w:marBottom w:val="0"/>
                      <w:divBdr>
                        <w:top w:val="none" w:sz="0" w:space="0" w:color="auto"/>
                        <w:left w:val="none" w:sz="0" w:space="0" w:color="auto"/>
                        <w:bottom w:val="none" w:sz="0" w:space="0" w:color="auto"/>
                        <w:right w:val="none" w:sz="0" w:space="0" w:color="auto"/>
                      </w:divBdr>
                    </w:div>
                  </w:divsChild>
                </w:div>
                <w:div w:id="140780932">
                  <w:marLeft w:val="0"/>
                  <w:marRight w:val="0"/>
                  <w:marTop w:val="0"/>
                  <w:marBottom w:val="0"/>
                  <w:divBdr>
                    <w:top w:val="none" w:sz="0" w:space="0" w:color="auto"/>
                    <w:left w:val="none" w:sz="0" w:space="0" w:color="auto"/>
                    <w:bottom w:val="none" w:sz="0" w:space="0" w:color="auto"/>
                    <w:right w:val="none" w:sz="0" w:space="0" w:color="auto"/>
                  </w:divBdr>
                  <w:divsChild>
                    <w:div w:id="1433746373">
                      <w:marLeft w:val="0"/>
                      <w:marRight w:val="0"/>
                      <w:marTop w:val="0"/>
                      <w:marBottom w:val="0"/>
                      <w:divBdr>
                        <w:top w:val="none" w:sz="0" w:space="0" w:color="auto"/>
                        <w:left w:val="none" w:sz="0" w:space="0" w:color="auto"/>
                        <w:bottom w:val="none" w:sz="0" w:space="0" w:color="auto"/>
                        <w:right w:val="none" w:sz="0" w:space="0" w:color="auto"/>
                      </w:divBdr>
                    </w:div>
                  </w:divsChild>
                </w:div>
                <w:div w:id="155802421">
                  <w:marLeft w:val="0"/>
                  <w:marRight w:val="0"/>
                  <w:marTop w:val="0"/>
                  <w:marBottom w:val="0"/>
                  <w:divBdr>
                    <w:top w:val="none" w:sz="0" w:space="0" w:color="auto"/>
                    <w:left w:val="none" w:sz="0" w:space="0" w:color="auto"/>
                    <w:bottom w:val="none" w:sz="0" w:space="0" w:color="auto"/>
                    <w:right w:val="none" w:sz="0" w:space="0" w:color="auto"/>
                  </w:divBdr>
                  <w:divsChild>
                    <w:div w:id="593904555">
                      <w:marLeft w:val="0"/>
                      <w:marRight w:val="0"/>
                      <w:marTop w:val="0"/>
                      <w:marBottom w:val="0"/>
                      <w:divBdr>
                        <w:top w:val="none" w:sz="0" w:space="0" w:color="auto"/>
                        <w:left w:val="none" w:sz="0" w:space="0" w:color="auto"/>
                        <w:bottom w:val="none" w:sz="0" w:space="0" w:color="auto"/>
                        <w:right w:val="none" w:sz="0" w:space="0" w:color="auto"/>
                      </w:divBdr>
                    </w:div>
                  </w:divsChild>
                </w:div>
                <w:div w:id="257105692">
                  <w:marLeft w:val="0"/>
                  <w:marRight w:val="0"/>
                  <w:marTop w:val="0"/>
                  <w:marBottom w:val="0"/>
                  <w:divBdr>
                    <w:top w:val="none" w:sz="0" w:space="0" w:color="auto"/>
                    <w:left w:val="none" w:sz="0" w:space="0" w:color="auto"/>
                    <w:bottom w:val="none" w:sz="0" w:space="0" w:color="auto"/>
                    <w:right w:val="none" w:sz="0" w:space="0" w:color="auto"/>
                  </w:divBdr>
                  <w:divsChild>
                    <w:div w:id="1990594958">
                      <w:marLeft w:val="0"/>
                      <w:marRight w:val="0"/>
                      <w:marTop w:val="0"/>
                      <w:marBottom w:val="0"/>
                      <w:divBdr>
                        <w:top w:val="none" w:sz="0" w:space="0" w:color="auto"/>
                        <w:left w:val="none" w:sz="0" w:space="0" w:color="auto"/>
                        <w:bottom w:val="none" w:sz="0" w:space="0" w:color="auto"/>
                        <w:right w:val="none" w:sz="0" w:space="0" w:color="auto"/>
                      </w:divBdr>
                    </w:div>
                  </w:divsChild>
                </w:div>
                <w:div w:id="425613495">
                  <w:marLeft w:val="0"/>
                  <w:marRight w:val="0"/>
                  <w:marTop w:val="0"/>
                  <w:marBottom w:val="0"/>
                  <w:divBdr>
                    <w:top w:val="none" w:sz="0" w:space="0" w:color="auto"/>
                    <w:left w:val="none" w:sz="0" w:space="0" w:color="auto"/>
                    <w:bottom w:val="none" w:sz="0" w:space="0" w:color="auto"/>
                    <w:right w:val="none" w:sz="0" w:space="0" w:color="auto"/>
                  </w:divBdr>
                  <w:divsChild>
                    <w:div w:id="1160540078">
                      <w:marLeft w:val="0"/>
                      <w:marRight w:val="0"/>
                      <w:marTop w:val="0"/>
                      <w:marBottom w:val="0"/>
                      <w:divBdr>
                        <w:top w:val="none" w:sz="0" w:space="0" w:color="auto"/>
                        <w:left w:val="none" w:sz="0" w:space="0" w:color="auto"/>
                        <w:bottom w:val="none" w:sz="0" w:space="0" w:color="auto"/>
                        <w:right w:val="none" w:sz="0" w:space="0" w:color="auto"/>
                      </w:divBdr>
                    </w:div>
                  </w:divsChild>
                </w:div>
                <w:div w:id="538788496">
                  <w:marLeft w:val="0"/>
                  <w:marRight w:val="0"/>
                  <w:marTop w:val="0"/>
                  <w:marBottom w:val="0"/>
                  <w:divBdr>
                    <w:top w:val="none" w:sz="0" w:space="0" w:color="auto"/>
                    <w:left w:val="none" w:sz="0" w:space="0" w:color="auto"/>
                    <w:bottom w:val="none" w:sz="0" w:space="0" w:color="auto"/>
                    <w:right w:val="none" w:sz="0" w:space="0" w:color="auto"/>
                  </w:divBdr>
                  <w:divsChild>
                    <w:div w:id="131405182">
                      <w:marLeft w:val="0"/>
                      <w:marRight w:val="0"/>
                      <w:marTop w:val="0"/>
                      <w:marBottom w:val="0"/>
                      <w:divBdr>
                        <w:top w:val="none" w:sz="0" w:space="0" w:color="auto"/>
                        <w:left w:val="none" w:sz="0" w:space="0" w:color="auto"/>
                        <w:bottom w:val="none" w:sz="0" w:space="0" w:color="auto"/>
                        <w:right w:val="none" w:sz="0" w:space="0" w:color="auto"/>
                      </w:divBdr>
                    </w:div>
                  </w:divsChild>
                </w:div>
                <w:div w:id="566186394">
                  <w:marLeft w:val="0"/>
                  <w:marRight w:val="0"/>
                  <w:marTop w:val="0"/>
                  <w:marBottom w:val="0"/>
                  <w:divBdr>
                    <w:top w:val="none" w:sz="0" w:space="0" w:color="auto"/>
                    <w:left w:val="none" w:sz="0" w:space="0" w:color="auto"/>
                    <w:bottom w:val="none" w:sz="0" w:space="0" w:color="auto"/>
                    <w:right w:val="none" w:sz="0" w:space="0" w:color="auto"/>
                  </w:divBdr>
                  <w:divsChild>
                    <w:div w:id="1114667468">
                      <w:marLeft w:val="0"/>
                      <w:marRight w:val="0"/>
                      <w:marTop w:val="0"/>
                      <w:marBottom w:val="0"/>
                      <w:divBdr>
                        <w:top w:val="none" w:sz="0" w:space="0" w:color="auto"/>
                        <w:left w:val="none" w:sz="0" w:space="0" w:color="auto"/>
                        <w:bottom w:val="none" w:sz="0" w:space="0" w:color="auto"/>
                        <w:right w:val="none" w:sz="0" w:space="0" w:color="auto"/>
                      </w:divBdr>
                    </w:div>
                  </w:divsChild>
                </w:div>
                <w:div w:id="674189385">
                  <w:marLeft w:val="0"/>
                  <w:marRight w:val="0"/>
                  <w:marTop w:val="0"/>
                  <w:marBottom w:val="0"/>
                  <w:divBdr>
                    <w:top w:val="none" w:sz="0" w:space="0" w:color="auto"/>
                    <w:left w:val="none" w:sz="0" w:space="0" w:color="auto"/>
                    <w:bottom w:val="none" w:sz="0" w:space="0" w:color="auto"/>
                    <w:right w:val="none" w:sz="0" w:space="0" w:color="auto"/>
                  </w:divBdr>
                  <w:divsChild>
                    <w:div w:id="2003316573">
                      <w:marLeft w:val="0"/>
                      <w:marRight w:val="0"/>
                      <w:marTop w:val="0"/>
                      <w:marBottom w:val="0"/>
                      <w:divBdr>
                        <w:top w:val="none" w:sz="0" w:space="0" w:color="auto"/>
                        <w:left w:val="none" w:sz="0" w:space="0" w:color="auto"/>
                        <w:bottom w:val="none" w:sz="0" w:space="0" w:color="auto"/>
                        <w:right w:val="none" w:sz="0" w:space="0" w:color="auto"/>
                      </w:divBdr>
                    </w:div>
                  </w:divsChild>
                </w:div>
                <w:div w:id="702678107">
                  <w:marLeft w:val="0"/>
                  <w:marRight w:val="0"/>
                  <w:marTop w:val="0"/>
                  <w:marBottom w:val="0"/>
                  <w:divBdr>
                    <w:top w:val="none" w:sz="0" w:space="0" w:color="auto"/>
                    <w:left w:val="none" w:sz="0" w:space="0" w:color="auto"/>
                    <w:bottom w:val="none" w:sz="0" w:space="0" w:color="auto"/>
                    <w:right w:val="none" w:sz="0" w:space="0" w:color="auto"/>
                  </w:divBdr>
                  <w:divsChild>
                    <w:div w:id="1901360951">
                      <w:marLeft w:val="0"/>
                      <w:marRight w:val="0"/>
                      <w:marTop w:val="0"/>
                      <w:marBottom w:val="0"/>
                      <w:divBdr>
                        <w:top w:val="none" w:sz="0" w:space="0" w:color="auto"/>
                        <w:left w:val="none" w:sz="0" w:space="0" w:color="auto"/>
                        <w:bottom w:val="none" w:sz="0" w:space="0" w:color="auto"/>
                        <w:right w:val="none" w:sz="0" w:space="0" w:color="auto"/>
                      </w:divBdr>
                    </w:div>
                  </w:divsChild>
                </w:div>
                <w:div w:id="744958034">
                  <w:marLeft w:val="0"/>
                  <w:marRight w:val="0"/>
                  <w:marTop w:val="0"/>
                  <w:marBottom w:val="0"/>
                  <w:divBdr>
                    <w:top w:val="none" w:sz="0" w:space="0" w:color="auto"/>
                    <w:left w:val="none" w:sz="0" w:space="0" w:color="auto"/>
                    <w:bottom w:val="none" w:sz="0" w:space="0" w:color="auto"/>
                    <w:right w:val="none" w:sz="0" w:space="0" w:color="auto"/>
                  </w:divBdr>
                  <w:divsChild>
                    <w:div w:id="714621584">
                      <w:marLeft w:val="0"/>
                      <w:marRight w:val="0"/>
                      <w:marTop w:val="0"/>
                      <w:marBottom w:val="0"/>
                      <w:divBdr>
                        <w:top w:val="none" w:sz="0" w:space="0" w:color="auto"/>
                        <w:left w:val="none" w:sz="0" w:space="0" w:color="auto"/>
                        <w:bottom w:val="none" w:sz="0" w:space="0" w:color="auto"/>
                        <w:right w:val="none" w:sz="0" w:space="0" w:color="auto"/>
                      </w:divBdr>
                    </w:div>
                  </w:divsChild>
                </w:div>
                <w:div w:id="767194954">
                  <w:marLeft w:val="0"/>
                  <w:marRight w:val="0"/>
                  <w:marTop w:val="0"/>
                  <w:marBottom w:val="0"/>
                  <w:divBdr>
                    <w:top w:val="none" w:sz="0" w:space="0" w:color="auto"/>
                    <w:left w:val="none" w:sz="0" w:space="0" w:color="auto"/>
                    <w:bottom w:val="none" w:sz="0" w:space="0" w:color="auto"/>
                    <w:right w:val="none" w:sz="0" w:space="0" w:color="auto"/>
                  </w:divBdr>
                  <w:divsChild>
                    <w:div w:id="1932421706">
                      <w:marLeft w:val="0"/>
                      <w:marRight w:val="0"/>
                      <w:marTop w:val="0"/>
                      <w:marBottom w:val="0"/>
                      <w:divBdr>
                        <w:top w:val="none" w:sz="0" w:space="0" w:color="auto"/>
                        <w:left w:val="none" w:sz="0" w:space="0" w:color="auto"/>
                        <w:bottom w:val="none" w:sz="0" w:space="0" w:color="auto"/>
                        <w:right w:val="none" w:sz="0" w:space="0" w:color="auto"/>
                      </w:divBdr>
                    </w:div>
                  </w:divsChild>
                </w:div>
                <w:div w:id="792527505">
                  <w:marLeft w:val="0"/>
                  <w:marRight w:val="0"/>
                  <w:marTop w:val="0"/>
                  <w:marBottom w:val="0"/>
                  <w:divBdr>
                    <w:top w:val="none" w:sz="0" w:space="0" w:color="auto"/>
                    <w:left w:val="none" w:sz="0" w:space="0" w:color="auto"/>
                    <w:bottom w:val="none" w:sz="0" w:space="0" w:color="auto"/>
                    <w:right w:val="none" w:sz="0" w:space="0" w:color="auto"/>
                  </w:divBdr>
                  <w:divsChild>
                    <w:div w:id="2106613941">
                      <w:marLeft w:val="0"/>
                      <w:marRight w:val="0"/>
                      <w:marTop w:val="0"/>
                      <w:marBottom w:val="0"/>
                      <w:divBdr>
                        <w:top w:val="none" w:sz="0" w:space="0" w:color="auto"/>
                        <w:left w:val="none" w:sz="0" w:space="0" w:color="auto"/>
                        <w:bottom w:val="none" w:sz="0" w:space="0" w:color="auto"/>
                        <w:right w:val="none" w:sz="0" w:space="0" w:color="auto"/>
                      </w:divBdr>
                    </w:div>
                  </w:divsChild>
                </w:div>
                <w:div w:id="878669504">
                  <w:marLeft w:val="0"/>
                  <w:marRight w:val="0"/>
                  <w:marTop w:val="0"/>
                  <w:marBottom w:val="0"/>
                  <w:divBdr>
                    <w:top w:val="none" w:sz="0" w:space="0" w:color="auto"/>
                    <w:left w:val="none" w:sz="0" w:space="0" w:color="auto"/>
                    <w:bottom w:val="none" w:sz="0" w:space="0" w:color="auto"/>
                    <w:right w:val="none" w:sz="0" w:space="0" w:color="auto"/>
                  </w:divBdr>
                  <w:divsChild>
                    <w:div w:id="793408792">
                      <w:marLeft w:val="0"/>
                      <w:marRight w:val="0"/>
                      <w:marTop w:val="0"/>
                      <w:marBottom w:val="0"/>
                      <w:divBdr>
                        <w:top w:val="none" w:sz="0" w:space="0" w:color="auto"/>
                        <w:left w:val="none" w:sz="0" w:space="0" w:color="auto"/>
                        <w:bottom w:val="none" w:sz="0" w:space="0" w:color="auto"/>
                        <w:right w:val="none" w:sz="0" w:space="0" w:color="auto"/>
                      </w:divBdr>
                    </w:div>
                  </w:divsChild>
                </w:div>
                <w:div w:id="898714163">
                  <w:marLeft w:val="0"/>
                  <w:marRight w:val="0"/>
                  <w:marTop w:val="0"/>
                  <w:marBottom w:val="0"/>
                  <w:divBdr>
                    <w:top w:val="none" w:sz="0" w:space="0" w:color="auto"/>
                    <w:left w:val="none" w:sz="0" w:space="0" w:color="auto"/>
                    <w:bottom w:val="none" w:sz="0" w:space="0" w:color="auto"/>
                    <w:right w:val="none" w:sz="0" w:space="0" w:color="auto"/>
                  </w:divBdr>
                  <w:divsChild>
                    <w:div w:id="977800094">
                      <w:marLeft w:val="0"/>
                      <w:marRight w:val="0"/>
                      <w:marTop w:val="0"/>
                      <w:marBottom w:val="0"/>
                      <w:divBdr>
                        <w:top w:val="none" w:sz="0" w:space="0" w:color="auto"/>
                        <w:left w:val="none" w:sz="0" w:space="0" w:color="auto"/>
                        <w:bottom w:val="none" w:sz="0" w:space="0" w:color="auto"/>
                        <w:right w:val="none" w:sz="0" w:space="0" w:color="auto"/>
                      </w:divBdr>
                    </w:div>
                  </w:divsChild>
                </w:div>
                <w:div w:id="1087921208">
                  <w:marLeft w:val="0"/>
                  <w:marRight w:val="0"/>
                  <w:marTop w:val="0"/>
                  <w:marBottom w:val="0"/>
                  <w:divBdr>
                    <w:top w:val="none" w:sz="0" w:space="0" w:color="auto"/>
                    <w:left w:val="none" w:sz="0" w:space="0" w:color="auto"/>
                    <w:bottom w:val="none" w:sz="0" w:space="0" w:color="auto"/>
                    <w:right w:val="none" w:sz="0" w:space="0" w:color="auto"/>
                  </w:divBdr>
                  <w:divsChild>
                    <w:div w:id="303507444">
                      <w:marLeft w:val="0"/>
                      <w:marRight w:val="0"/>
                      <w:marTop w:val="0"/>
                      <w:marBottom w:val="0"/>
                      <w:divBdr>
                        <w:top w:val="none" w:sz="0" w:space="0" w:color="auto"/>
                        <w:left w:val="none" w:sz="0" w:space="0" w:color="auto"/>
                        <w:bottom w:val="none" w:sz="0" w:space="0" w:color="auto"/>
                        <w:right w:val="none" w:sz="0" w:space="0" w:color="auto"/>
                      </w:divBdr>
                    </w:div>
                  </w:divsChild>
                </w:div>
                <w:div w:id="1496071557">
                  <w:marLeft w:val="0"/>
                  <w:marRight w:val="0"/>
                  <w:marTop w:val="0"/>
                  <w:marBottom w:val="0"/>
                  <w:divBdr>
                    <w:top w:val="none" w:sz="0" w:space="0" w:color="auto"/>
                    <w:left w:val="none" w:sz="0" w:space="0" w:color="auto"/>
                    <w:bottom w:val="none" w:sz="0" w:space="0" w:color="auto"/>
                    <w:right w:val="none" w:sz="0" w:space="0" w:color="auto"/>
                  </w:divBdr>
                  <w:divsChild>
                    <w:div w:id="721635529">
                      <w:marLeft w:val="0"/>
                      <w:marRight w:val="0"/>
                      <w:marTop w:val="0"/>
                      <w:marBottom w:val="0"/>
                      <w:divBdr>
                        <w:top w:val="none" w:sz="0" w:space="0" w:color="auto"/>
                        <w:left w:val="none" w:sz="0" w:space="0" w:color="auto"/>
                        <w:bottom w:val="none" w:sz="0" w:space="0" w:color="auto"/>
                        <w:right w:val="none" w:sz="0" w:space="0" w:color="auto"/>
                      </w:divBdr>
                    </w:div>
                  </w:divsChild>
                </w:div>
                <w:div w:id="1499493683">
                  <w:marLeft w:val="0"/>
                  <w:marRight w:val="0"/>
                  <w:marTop w:val="0"/>
                  <w:marBottom w:val="0"/>
                  <w:divBdr>
                    <w:top w:val="none" w:sz="0" w:space="0" w:color="auto"/>
                    <w:left w:val="none" w:sz="0" w:space="0" w:color="auto"/>
                    <w:bottom w:val="none" w:sz="0" w:space="0" w:color="auto"/>
                    <w:right w:val="none" w:sz="0" w:space="0" w:color="auto"/>
                  </w:divBdr>
                  <w:divsChild>
                    <w:div w:id="408582518">
                      <w:marLeft w:val="0"/>
                      <w:marRight w:val="0"/>
                      <w:marTop w:val="0"/>
                      <w:marBottom w:val="0"/>
                      <w:divBdr>
                        <w:top w:val="none" w:sz="0" w:space="0" w:color="auto"/>
                        <w:left w:val="none" w:sz="0" w:space="0" w:color="auto"/>
                        <w:bottom w:val="none" w:sz="0" w:space="0" w:color="auto"/>
                        <w:right w:val="none" w:sz="0" w:space="0" w:color="auto"/>
                      </w:divBdr>
                    </w:div>
                  </w:divsChild>
                </w:div>
                <w:div w:id="1523084833">
                  <w:marLeft w:val="0"/>
                  <w:marRight w:val="0"/>
                  <w:marTop w:val="0"/>
                  <w:marBottom w:val="0"/>
                  <w:divBdr>
                    <w:top w:val="none" w:sz="0" w:space="0" w:color="auto"/>
                    <w:left w:val="none" w:sz="0" w:space="0" w:color="auto"/>
                    <w:bottom w:val="none" w:sz="0" w:space="0" w:color="auto"/>
                    <w:right w:val="none" w:sz="0" w:space="0" w:color="auto"/>
                  </w:divBdr>
                  <w:divsChild>
                    <w:div w:id="779951639">
                      <w:marLeft w:val="0"/>
                      <w:marRight w:val="0"/>
                      <w:marTop w:val="0"/>
                      <w:marBottom w:val="0"/>
                      <w:divBdr>
                        <w:top w:val="none" w:sz="0" w:space="0" w:color="auto"/>
                        <w:left w:val="none" w:sz="0" w:space="0" w:color="auto"/>
                        <w:bottom w:val="none" w:sz="0" w:space="0" w:color="auto"/>
                        <w:right w:val="none" w:sz="0" w:space="0" w:color="auto"/>
                      </w:divBdr>
                    </w:div>
                  </w:divsChild>
                </w:div>
                <w:div w:id="1643845333">
                  <w:marLeft w:val="0"/>
                  <w:marRight w:val="0"/>
                  <w:marTop w:val="0"/>
                  <w:marBottom w:val="0"/>
                  <w:divBdr>
                    <w:top w:val="none" w:sz="0" w:space="0" w:color="auto"/>
                    <w:left w:val="none" w:sz="0" w:space="0" w:color="auto"/>
                    <w:bottom w:val="none" w:sz="0" w:space="0" w:color="auto"/>
                    <w:right w:val="none" w:sz="0" w:space="0" w:color="auto"/>
                  </w:divBdr>
                  <w:divsChild>
                    <w:div w:id="1343970923">
                      <w:marLeft w:val="0"/>
                      <w:marRight w:val="0"/>
                      <w:marTop w:val="0"/>
                      <w:marBottom w:val="0"/>
                      <w:divBdr>
                        <w:top w:val="none" w:sz="0" w:space="0" w:color="auto"/>
                        <w:left w:val="none" w:sz="0" w:space="0" w:color="auto"/>
                        <w:bottom w:val="none" w:sz="0" w:space="0" w:color="auto"/>
                        <w:right w:val="none" w:sz="0" w:space="0" w:color="auto"/>
                      </w:divBdr>
                    </w:div>
                  </w:divsChild>
                </w:div>
                <w:div w:id="1724673712">
                  <w:marLeft w:val="0"/>
                  <w:marRight w:val="0"/>
                  <w:marTop w:val="0"/>
                  <w:marBottom w:val="0"/>
                  <w:divBdr>
                    <w:top w:val="none" w:sz="0" w:space="0" w:color="auto"/>
                    <w:left w:val="none" w:sz="0" w:space="0" w:color="auto"/>
                    <w:bottom w:val="none" w:sz="0" w:space="0" w:color="auto"/>
                    <w:right w:val="none" w:sz="0" w:space="0" w:color="auto"/>
                  </w:divBdr>
                  <w:divsChild>
                    <w:div w:id="827136711">
                      <w:marLeft w:val="0"/>
                      <w:marRight w:val="0"/>
                      <w:marTop w:val="0"/>
                      <w:marBottom w:val="0"/>
                      <w:divBdr>
                        <w:top w:val="none" w:sz="0" w:space="0" w:color="auto"/>
                        <w:left w:val="none" w:sz="0" w:space="0" w:color="auto"/>
                        <w:bottom w:val="none" w:sz="0" w:space="0" w:color="auto"/>
                        <w:right w:val="none" w:sz="0" w:space="0" w:color="auto"/>
                      </w:divBdr>
                    </w:div>
                  </w:divsChild>
                </w:div>
                <w:div w:id="1878854205">
                  <w:marLeft w:val="0"/>
                  <w:marRight w:val="0"/>
                  <w:marTop w:val="0"/>
                  <w:marBottom w:val="0"/>
                  <w:divBdr>
                    <w:top w:val="none" w:sz="0" w:space="0" w:color="auto"/>
                    <w:left w:val="none" w:sz="0" w:space="0" w:color="auto"/>
                    <w:bottom w:val="none" w:sz="0" w:space="0" w:color="auto"/>
                    <w:right w:val="none" w:sz="0" w:space="0" w:color="auto"/>
                  </w:divBdr>
                  <w:divsChild>
                    <w:div w:id="568342481">
                      <w:marLeft w:val="0"/>
                      <w:marRight w:val="0"/>
                      <w:marTop w:val="0"/>
                      <w:marBottom w:val="0"/>
                      <w:divBdr>
                        <w:top w:val="none" w:sz="0" w:space="0" w:color="auto"/>
                        <w:left w:val="none" w:sz="0" w:space="0" w:color="auto"/>
                        <w:bottom w:val="none" w:sz="0" w:space="0" w:color="auto"/>
                        <w:right w:val="none" w:sz="0" w:space="0" w:color="auto"/>
                      </w:divBdr>
                    </w:div>
                  </w:divsChild>
                </w:div>
                <w:div w:id="2085907077">
                  <w:marLeft w:val="0"/>
                  <w:marRight w:val="0"/>
                  <w:marTop w:val="0"/>
                  <w:marBottom w:val="0"/>
                  <w:divBdr>
                    <w:top w:val="none" w:sz="0" w:space="0" w:color="auto"/>
                    <w:left w:val="none" w:sz="0" w:space="0" w:color="auto"/>
                    <w:bottom w:val="none" w:sz="0" w:space="0" w:color="auto"/>
                    <w:right w:val="none" w:sz="0" w:space="0" w:color="auto"/>
                  </w:divBdr>
                  <w:divsChild>
                    <w:div w:id="10417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67206">
      <w:marLeft w:val="0"/>
      <w:marRight w:val="0"/>
      <w:marTop w:val="0"/>
      <w:marBottom w:val="0"/>
      <w:divBdr>
        <w:top w:val="none" w:sz="0" w:space="0" w:color="auto"/>
        <w:left w:val="none" w:sz="0" w:space="0" w:color="auto"/>
        <w:bottom w:val="none" w:sz="0" w:space="0" w:color="auto"/>
        <w:right w:val="none" w:sz="0" w:space="0" w:color="auto"/>
      </w:divBdr>
    </w:div>
    <w:div w:id="1284112716">
      <w:marLeft w:val="0"/>
      <w:marRight w:val="0"/>
      <w:marTop w:val="0"/>
      <w:marBottom w:val="0"/>
      <w:divBdr>
        <w:top w:val="none" w:sz="0" w:space="0" w:color="auto"/>
        <w:left w:val="none" w:sz="0" w:space="0" w:color="auto"/>
        <w:bottom w:val="none" w:sz="0" w:space="0" w:color="auto"/>
        <w:right w:val="none" w:sz="0" w:space="0" w:color="auto"/>
      </w:divBdr>
    </w:div>
    <w:div w:id="1285767288">
      <w:marLeft w:val="0"/>
      <w:marRight w:val="0"/>
      <w:marTop w:val="0"/>
      <w:marBottom w:val="0"/>
      <w:divBdr>
        <w:top w:val="none" w:sz="0" w:space="0" w:color="auto"/>
        <w:left w:val="none" w:sz="0" w:space="0" w:color="auto"/>
        <w:bottom w:val="none" w:sz="0" w:space="0" w:color="auto"/>
        <w:right w:val="none" w:sz="0" w:space="0" w:color="auto"/>
      </w:divBdr>
    </w:div>
    <w:div w:id="1293638738">
      <w:marLeft w:val="0"/>
      <w:marRight w:val="0"/>
      <w:marTop w:val="0"/>
      <w:marBottom w:val="0"/>
      <w:divBdr>
        <w:top w:val="none" w:sz="0" w:space="0" w:color="auto"/>
        <w:left w:val="none" w:sz="0" w:space="0" w:color="auto"/>
        <w:bottom w:val="none" w:sz="0" w:space="0" w:color="auto"/>
        <w:right w:val="none" w:sz="0" w:space="0" w:color="auto"/>
      </w:divBdr>
    </w:div>
    <w:div w:id="1298146793">
      <w:marLeft w:val="0"/>
      <w:marRight w:val="0"/>
      <w:marTop w:val="0"/>
      <w:marBottom w:val="0"/>
      <w:divBdr>
        <w:top w:val="none" w:sz="0" w:space="0" w:color="auto"/>
        <w:left w:val="none" w:sz="0" w:space="0" w:color="auto"/>
        <w:bottom w:val="none" w:sz="0" w:space="0" w:color="auto"/>
        <w:right w:val="none" w:sz="0" w:space="0" w:color="auto"/>
      </w:divBdr>
    </w:div>
    <w:div w:id="1300842297">
      <w:marLeft w:val="0"/>
      <w:marRight w:val="0"/>
      <w:marTop w:val="0"/>
      <w:marBottom w:val="0"/>
      <w:divBdr>
        <w:top w:val="none" w:sz="0" w:space="0" w:color="auto"/>
        <w:left w:val="none" w:sz="0" w:space="0" w:color="auto"/>
        <w:bottom w:val="none" w:sz="0" w:space="0" w:color="auto"/>
        <w:right w:val="none" w:sz="0" w:space="0" w:color="auto"/>
      </w:divBdr>
    </w:div>
    <w:div w:id="1344093316">
      <w:marLeft w:val="0"/>
      <w:marRight w:val="0"/>
      <w:marTop w:val="0"/>
      <w:marBottom w:val="0"/>
      <w:divBdr>
        <w:top w:val="none" w:sz="0" w:space="0" w:color="auto"/>
        <w:left w:val="none" w:sz="0" w:space="0" w:color="auto"/>
        <w:bottom w:val="none" w:sz="0" w:space="0" w:color="auto"/>
        <w:right w:val="none" w:sz="0" w:space="0" w:color="auto"/>
      </w:divBdr>
    </w:div>
    <w:div w:id="1354191406">
      <w:marLeft w:val="0"/>
      <w:marRight w:val="0"/>
      <w:marTop w:val="0"/>
      <w:marBottom w:val="0"/>
      <w:divBdr>
        <w:top w:val="none" w:sz="0" w:space="0" w:color="auto"/>
        <w:left w:val="none" w:sz="0" w:space="0" w:color="auto"/>
        <w:bottom w:val="none" w:sz="0" w:space="0" w:color="auto"/>
        <w:right w:val="none" w:sz="0" w:space="0" w:color="auto"/>
      </w:divBdr>
    </w:div>
    <w:div w:id="1359311419">
      <w:marLeft w:val="0"/>
      <w:marRight w:val="0"/>
      <w:marTop w:val="0"/>
      <w:marBottom w:val="0"/>
      <w:divBdr>
        <w:top w:val="none" w:sz="0" w:space="0" w:color="auto"/>
        <w:left w:val="none" w:sz="0" w:space="0" w:color="auto"/>
        <w:bottom w:val="none" w:sz="0" w:space="0" w:color="auto"/>
        <w:right w:val="none" w:sz="0" w:space="0" w:color="auto"/>
      </w:divBdr>
    </w:div>
    <w:div w:id="1360231386">
      <w:marLeft w:val="0"/>
      <w:marRight w:val="0"/>
      <w:marTop w:val="0"/>
      <w:marBottom w:val="0"/>
      <w:divBdr>
        <w:top w:val="none" w:sz="0" w:space="0" w:color="auto"/>
        <w:left w:val="none" w:sz="0" w:space="0" w:color="auto"/>
        <w:bottom w:val="none" w:sz="0" w:space="0" w:color="auto"/>
        <w:right w:val="none" w:sz="0" w:space="0" w:color="auto"/>
      </w:divBdr>
    </w:div>
    <w:div w:id="1362439549">
      <w:marLeft w:val="0"/>
      <w:marRight w:val="0"/>
      <w:marTop w:val="0"/>
      <w:marBottom w:val="0"/>
      <w:divBdr>
        <w:top w:val="none" w:sz="0" w:space="0" w:color="auto"/>
        <w:left w:val="none" w:sz="0" w:space="0" w:color="auto"/>
        <w:bottom w:val="none" w:sz="0" w:space="0" w:color="auto"/>
        <w:right w:val="none" w:sz="0" w:space="0" w:color="auto"/>
      </w:divBdr>
    </w:div>
    <w:div w:id="1363017860">
      <w:marLeft w:val="0"/>
      <w:marRight w:val="0"/>
      <w:marTop w:val="0"/>
      <w:marBottom w:val="0"/>
      <w:divBdr>
        <w:top w:val="none" w:sz="0" w:space="0" w:color="auto"/>
        <w:left w:val="none" w:sz="0" w:space="0" w:color="auto"/>
        <w:bottom w:val="none" w:sz="0" w:space="0" w:color="auto"/>
        <w:right w:val="none" w:sz="0" w:space="0" w:color="auto"/>
      </w:divBdr>
    </w:div>
    <w:div w:id="1364525426">
      <w:marLeft w:val="0"/>
      <w:marRight w:val="0"/>
      <w:marTop w:val="0"/>
      <w:marBottom w:val="0"/>
      <w:divBdr>
        <w:top w:val="none" w:sz="0" w:space="0" w:color="auto"/>
        <w:left w:val="none" w:sz="0" w:space="0" w:color="auto"/>
        <w:bottom w:val="none" w:sz="0" w:space="0" w:color="auto"/>
        <w:right w:val="none" w:sz="0" w:space="0" w:color="auto"/>
      </w:divBdr>
    </w:div>
    <w:div w:id="1375347459">
      <w:marLeft w:val="0"/>
      <w:marRight w:val="0"/>
      <w:marTop w:val="0"/>
      <w:marBottom w:val="0"/>
      <w:divBdr>
        <w:top w:val="none" w:sz="0" w:space="0" w:color="auto"/>
        <w:left w:val="none" w:sz="0" w:space="0" w:color="auto"/>
        <w:bottom w:val="none" w:sz="0" w:space="0" w:color="auto"/>
        <w:right w:val="none" w:sz="0" w:space="0" w:color="auto"/>
      </w:divBdr>
    </w:div>
    <w:div w:id="1399397753">
      <w:marLeft w:val="0"/>
      <w:marRight w:val="0"/>
      <w:marTop w:val="0"/>
      <w:marBottom w:val="0"/>
      <w:divBdr>
        <w:top w:val="none" w:sz="0" w:space="0" w:color="auto"/>
        <w:left w:val="none" w:sz="0" w:space="0" w:color="auto"/>
        <w:bottom w:val="none" w:sz="0" w:space="0" w:color="auto"/>
        <w:right w:val="none" w:sz="0" w:space="0" w:color="auto"/>
      </w:divBdr>
    </w:div>
    <w:div w:id="1403211329">
      <w:marLeft w:val="0"/>
      <w:marRight w:val="0"/>
      <w:marTop w:val="0"/>
      <w:marBottom w:val="0"/>
      <w:divBdr>
        <w:top w:val="none" w:sz="0" w:space="0" w:color="auto"/>
        <w:left w:val="none" w:sz="0" w:space="0" w:color="auto"/>
        <w:bottom w:val="none" w:sz="0" w:space="0" w:color="auto"/>
        <w:right w:val="none" w:sz="0" w:space="0" w:color="auto"/>
      </w:divBdr>
    </w:div>
    <w:div w:id="1407386660">
      <w:marLeft w:val="0"/>
      <w:marRight w:val="0"/>
      <w:marTop w:val="0"/>
      <w:marBottom w:val="0"/>
      <w:divBdr>
        <w:top w:val="none" w:sz="0" w:space="0" w:color="auto"/>
        <w:left w:val="none" w:sz="0" w:space="0" w:color="auto"/>
        <w:bottom w:val="none" w:sz="0" w:space="0" w:color="auto"/>
        <w:right w:val="none" w:sz="0" w:space="0" w:color="auto"/>
      </w:divBdr>
    </w:div>
    <w:div w:id="1439791673">
      <w:marLeft w:val="0"/>
      <w:marRight w:val="0"/>
      <w:marTop w:val="0"/>
      <w:marBottom w:val="0"/>
      <w:divBdr>
        <w:top w:val="none" w:sz="0" w:space="0" w:color="auto"/>
        <w:left w:val="none" w:sz="0" w:space="0" w:color="auto"/>
        <w:bottom w:val="none" w:sz="0" w:space="0" w:color="auto"/>
        <w:right w:val="none" w:sz="0" w:space="0" w:color="auto"/>
      </w:divBdr>
    </w:div>
    <w:div w:id="1440417886">
      <w:marLeft w:val="0"/>
      <w:marRight w:val="0"/>
      <w:marTop w:val="0"/>
      <w:marBottom w:val="0"/>
      <w:divBdr>
        <w:top w:val="none" w:sz="0" w:space="0" w:color="auto"/>
        <w:left w:val="none" w:sz="0" w:space="0" w:color="auto"/>
        <w:bottom w:val="none" w:sz="0" w:space="0" w:color="auto"/>
        <w:right w:val="none" w:sz="0" w:space="0" w:color="auto"/>
      </w:divBdr>
    </w:div>
    <w:div w:id="1449815822">
      <w:marLeft w:val="0"/>
      <w:marRight w:val="0"/>
      <w:marTop w:val="0"/>
      <w:marBottom w:val="0"/>
      <w:divBdr>
        <w:top w:val="none" w:sz="0" w:space="0" w:color="auto"/>
        <w:left w:val="none" w:sz="0" w:space="0" w:color="auto"/>
        <w:bottom w:val="none" w:sz="0" w:space="0" w:color="auto"/>
        <w:right w:val="none" w:sz="0" w:space="0" w:color="auto"/>
      </w:divBdr>
    </w:div>
    <w:div w:id="1468814179">
      <w:marLeft w:val="0"/>
      <w:marRight w:val="0"/>
      <w:marTop w:val="0"/>
      <w:marBottom w:val="0"/>
      <w:divBdr>
        <w:top w:val="none" w:sz="0" w:space="0" w:color="auto"/>
        <w:left w:val="none" w:sz="0" w:space="0" w:color="auto"/>
        <w:bottom w:val="none" w:sz="0" w:space="0" w:color="auto"/>
        <w:right w:val="none" w:sz="0" w:space="0" w:color="auto"/>
      </w:divBdr>
    </w:div>
    <w:div w:id="1478841041">
      <w:marLeft w:val="0"/>
      <w:marRight w:val="0"/>
      <w:marTop w:val="0"/>
      <w:marBottom w:val="0"/>
      <w:divBdr>
        <w:top w:val="none" w:sz="0" w:space="0" w:color="auto"/>
        <w:left w:val="none" w:sz="0" w:space="0" w:color="auto"/>
        <w:bottom w:val="none" w:sz="0" w:space="0" w:color="auto"/>
        <w:right w:val="none" w:sz="0" w:space="0" w:color="auto"/>
      </w:divBdr>
    </w:div>
    <w:div w:id="1496070459">
      <w:marLeft w:val="0"/>
      <w:marRight w:val="0"/>
      <w:marTop w:val="0"/>
      <w:marBottom w:val="0"/>
      <w:divBdr>
        <w:top w:val="none" w:sz="0" w:space="0" w:color="auto"/>
        <w:left w:val="none" w:sz="0" w:space="0" w:color="auto"/>
        <w:bottom w:val="none" w:sz="0" w:space="0" w:color="auto"/>
        <w:right w:val="none" w:sz="0" w:space="0" w:color="auto"/>
      </w:divBdr>
    </w:div>
    <w:div w:id="1530681199">
      <w:bodyDiv w:val="1"/>
      <w:marLeft w:val="0"/>
      <w:marRight w:val="0"/>
      <w:marTop w:val="0"/>
      <w:marBottom w:val="0"/>
      <w:divBdr>
        <w:top w:val="none" w:sz="0" w:space="0" w:color="auto"/>
        <w:left w:val="none" w:sz="0" w:space="0" w:color="auto"/>
        <w:bottom w:val="none" w:sz="0" w:space="0" w:color="auto"/>
        <w:right w:val="none" w:sz="0" w:space="0" w:color="auto"/>
      </w:divBdr>
    </w:div>
    <w:div w:id="1577321573">
      <w:marLeft w:val="0"/>
      <w:marRight w:val="0"/>
      <w:marTop w:val="0"/>
      <w:marBottom w:val="0"/>
      <w:divBdr>
        <w:top w:val="none" w:sz="0" w:space="0" w:color="auto"/>
        <w:left w:val="none" w:sz="0" w:space="0" w:color="auto"/>
        <w:bottom w:val="none" w:sz="0" w:space="0" w:color="auto"/>
        <w:right w:val="none" w:sz="0" w:space="0" w:color="auto"/>
      </w:divBdr>
    </w:div>
    <w:div w:id="1588923839">
      <w:marLeft w:val="0"/>
      <w:marRight w:val="0"/>
      <w:marTop w:val="0"/>
      <w:marBottom w:val="0"/>
      <w:divBdr>
        <w:top w:val="none" w:sz="0" w:space="0" w:color="auto"/>
        <w:left w:val="none" w:sz="0" w:space="0" w:color="auto"/>
        <w:bottom w:val="none" w:sz="0" w:space="0" w:color="auto"/>
        <w:right w:val="none" w:sz="0" w:space="0" w:color="auto"/>
      </w:divBdr>
    </w:div>
    <w:div w:id="1601793464">
      <w:marLeft w:val="0"/>
      <w:marRight w:val="0"/>
      <w:marTop w:val="0"/>
      <w:marBottom w:val="0"/>
      <w:divBdr>
        <w:top w:val="none" w:sz="0" w:space="0" w:color="auto"/>
        <w:left w:val="none" w:sz="0" w:space="0" w:color="auto"/>
        <w:bottom w:val="none" w:sz="0" w:space="0" w:color="auto"/>
        <w:right w:val="none" w:sz="0" w:space="0" w:color="auto"/>
      </w:divBdr>
    </w:div>
    <w:div w:id="1607544315">
      <w:marLeft w:val="0"/>
      <w:marRight w:val="0"/>
      <w:marTop w:val="0"/>
      <w:marBottom w:val="0"/>
      <w:divBdr>
        <w:top w:val="none" w:sz="0" w:space="0" w:color="auto"/>
        <w:left w:val="none" w:sz="0" w:space="0" w:color="auto"/>
        <w:bottom w:val="none" w:sz="0" w:space="0" w:color="auto"/>
        <w:right w:val="none" w:sz="0" w:space="0" w:color="auto"/>
      </w:divBdr>
    </w:div>
    <w:div w:id="1609195652">
      <w:marLeft w:val="0"/>
      <w:marRight w:val="0"/>
      <w:marTop w:val="0"/>
      <w:marBottom w:val="0"/>
      <w:divBdr>
        <w:top w:val="none" w:sz="0" w:space="0" w:color="auto"/>
        <w:left w:val="none" w:sz="0" w:space="0" w:color="auto"/>
        <w:bottom w:val="none" w:sz="0" w:space="0" w:color="auto"/>
        <w:right w:val="none" w:sz="0" w:space="0" w:color="auto"/>
      </w:divBdr>
    </w:div>
    <w:div w:id="1622178836">
      <w:marLeft w:val="0"/>
      <w:marRight w:val="0"/>
      <w:marTop w:val="0"/>
      <w:marBottom w:val="0"/>
      <w:divBdr>
        <w:top w:val="none" w:sz="0" w:space="0" w:color="auto"/>
        <w:left w:val="none" w:sz="0" w:space="0" w:color="auto"/>
        <w:bottom w:val="none" w:sz="0" w:space="0" w:color="auto"/>
        <w:right w:val="none" w:sz="0" w:space="0" w:color="auto"/>
      </w:divBdr>
    </w:div>
    <w:div w:id="1625117341">
      <w:marLeft w:val="0"/>
      <w:marRight w:val="0"/>
      <w:marTop w:val="0"/>
      <w:marBottom w:val="0"/>
      <w:divBdr>
        <w:top w:val="none" w:sz="0" w:space="0" w:color="auto"/>
        <w:left w:val="none" w:sz="0" w:space="0" w:color="auto"/>
        <w:bottom w:val="none" w:sz="0" w:space="0" w:color="auto"/>
        <w:right w:val="none" w:sz="0" w:space="0" w:color="auto"/>
      </w:divBdr>
    </w:div>
    <w:div w:id="1639454395">
      <w:marLeft w:val="0"/>
      <w:marRight w:val="0"/>
      <w:marTop w:val="0"/>
      <w:marBottom w:val="0"/>
      <w:divBdr>
        <w:top w:val="none" w:sz="0" w:space="0" w:color="auto"/>
        <w:left w:val="none" w:sz="0" w:space="0" w:color="auto"/>
        <w:bottom w:val="none" w:sz="0" w:space="0" w:color="auto"/>
        <w:right w:val="none" w:sz="0" w:space="0" w:color="auto"/>
      </w:divBdr>
    </w:div>
    <w:div w:id="1642539964">
      <w:marLeft w:val="0"/>
      <w:marRight w:val="0"/>
      <w:marTop w:val="0"/>
      <w:marBottom w:val="0"/>
      <w:divBdr>
        <w:top w:val="none" w:sz="0" w:space="0" w:color="auto"/>
        <w:left w:val="none" w:sz="0" w:space="0" w:color="auto"/>
        <w:bottom w:val="none" w:sz="0" w:space="0" w:color="auto"/>
        <w:right w:val="none" w:sz="0" w:space="0" w:color="auto"/>
      </w:divBdr>
    </w:div>
    <w:div w:id="1656690032">
      <w:marLeft w:val="0"/>
      <w:marRight w:val="0"/>
      <w:marTop w:val="0"/>
      <w:marBottom w:val="0"/>
      <w:divBdr>
        <w:top w:val="none" w:sz="0" w:space="0" w:color="auto"/>
        <w:left w:val="none" w:sz="0" w:space="0" w:color="auto"/>
        <w:bottom w:val="none" w:sz="0" w:space="0" w:color="auto"/>
        <w:right w:val="none" w:sz="0" w:space="0" w:color="auto"/>
      </w:divBdr>
    </w:div>
    <w:div w:id="1657496550">
      <w:marLeft w:val="0"/>
      <w:marRight w:val="0"/>
      <w:marTop w:val="0"/>
      <w:marBottom w:val="0"/>
      <w:divBdr>
        <w:top w:val="none" w:sz="0" w:space="0" w:color="auto"/>
        <w:left w:val="none" w:sz="0" w:space="0" w:color="auto"/>
        <w:bottom w:val="none" w:sz="0" w:space="0" w:color="auto"/>
        <w:right w:val="none" w:sz="0" w:space="0" w:color="auto"/>
      </w:divBdr>
    </w:div>
    <w:div w:id="1663655557">
      <w:marLeft w:val="0"/>
      <w:marRight w:val="0"/>
      <w:marTop w:val="0"/>
      <w:marBottom w:val="0"/>
      <w:divBdr>
        <w:top w:val="none" w:sz="0" w:space="0" w:color="auto"/>
        <w:left w:val="none" w:sz="0" w:space="0" w:color="auto"/>
        <w:bottom w:val="none" w:sz="0" w:space="0" w:color="auto"/>
        <w:right w:val="none" w:sz="0" w:space="0" w:color="auto"/>
      </w:divBdr>
    </w:div>
    <w:div w:id="1681010348">
      <w:marLeft w:val="0"/>
      <w:marRight w:val="0"/>
      <w:marTop w:val="0"/>
      <w:marBottom w:val="0"/>
      <w:divBdr>
        <w:top w:val="none" w:sz="0" w:space="0" w:color="auto"/>
        <w:left w:val="none" w:sz="0" w:space="0" w:color="auto"/>
        <w:bottom w:val="none" w:sz="0" w:space="0" w:color="auto"/>
        <w:right w:val="none" w:sz="0" w:space="0" w:color="auto"/>
      </w:divBdr>
    </w:div>
    <w:div w:id="1722829397">
      <w:marLeft w:val="0"/>
      <w:marRight w:val="0"/>
      <w:marTop w:val="0"/>
      <w:marBottom w:val="0"/>
      <w:divBdr>
        <w:top w:val="none" w:sz="0" w:space="0" w:color="auto"/>
        <w:left w:val="none" w:sz="0" w:space="0" w:color="auto"/>
        <w:bottom w:val="none" w:sz="0" w:space="0" w:color="auto"/>
        <w:right w:val="none" w:sz="0" w:space="0" w:color="auto"/>
      </w:divBdr>
    </w:div>
    <w:div w:id="1725450575">
      <w:marLeft w:val="0"/>
      <w:marRight w:val="0"/>
      <w:marTop w:val="0"/>
      <w:marBottom w:val="0"/>
      <w:divBdr>
        <w:top w:val="none" w:sz="0" w:space="0" w:color="auto"/>
        <w:left w:val="none" w:sz="0" w:space="0" w:color="auto"/>
        <w:bottom w:val="none" w:sz="0" w:space="0" w:color="auto"/>
        <w:right w:val="none" w:sz="0" w:space="0" w:color="auto"/>
      </w:divBdr>
    </w:div>
    <w:div w:id="1731414953">
      <w:marLeft w:val="0"/>
      <w:marRight w:val="0"/>
      <w:marTop w:val="0"/>
      <w:marBottom w:val="0"/>
      <w:divBdr>
        <w:top w:val="none" w:sz="0" w:space="0" w:color="auto"/>
        <w:left w:val="none" w:sz="0" w:space="0" w:color="auto"/>
        <w:bottom w:val="none" w:sz="0" w:space="0" w:color="auto"/>
        <w:right w:val="none" w:sz="0" w:space="0" w:color="auto"/>
      </w:divBdr>
    </w:div>
    <w:div w:id="1733187436">
      <w:marLeft w:val="0"/>
      <w:marRight w:val="0"/>
      <w:marTop w:val="0"/>
      <w:marBottom w:val="0"/>
      <w:divBdr>
        <w:top w:val="none" w:sz="0" w:space="0" w:color="auto"/>
        <w:left w:val="none" w:sz="0" w:space="0" w:color="auto"/>
        <w:bottom w:val="none" w:sz="0" w:space="0" w:color="auto"/>
        <w:right w:val="none" w:sz="0" w:space="0" w:color="auto"/>
      </w:divBdr>
    </w:div>
    <w:div w:id="1749184568">
      <w:marLeft w:val="0"/>
      <w:marRight w:val="0"/>
      <w:marTop w:val="0"/>
      <w:marBottom w:val="0"/>
      <w:divBdr>
        <w:top w:val="none" w:sz="0" w:space="0" w:color="auto"/>
        <w:left w:val="none" w:sz="0" w:space="0" w:color="auto"/>
        <w:bottom w:val="none" w:sz="0" w:space="0" w:color="auto"/>
        <w:right w:val="none" w:sz="0" w:space="0" w:color="auto"/>
      </w:divBdr>
    </w:div>
    <w:div w:id="1764104815">
      <w:bodyDiv w:val="1"/>
      <w:marLeft w:val="0"/>
      <w:marRight w:val="0"/>
      <w:marTop w:val="0"/>
      <w:marBottom w:val="0"/>
      <w:divBdr>
        <w:top w:val="none" w:sz="0" w:space="0" w:color="auto"/>
        <w:left w:val="none" w:sz="0" w:space="0" w:color="auto"/>
        <w:bottom w:val="none" w:sz="0" w:space="0" w:color="auto"/>
        <w:right w:val="none" w:sz="0" w:space="0" w:color="auto"/>
      </w:divBdr>
    </w:div>
    <w:div w:id="1780876457">
      <w:marLeft w:val="0"/>
      <w:marRight w:val="0"/>
      <w:marTop w:val="0"/>
      <w:marBottom w:val="0"/>
      <w:divBdr>
        <w:top w:val="none" w:sz="0" w:space="0" w:color="auto"/>
        <w:left w:val="none" w:sz="0" w:space="0" w:color="auto"/>
        <w:bottom w:val="none" w:sz="0" w:space="0" w:color="auto"/>
        <w:right w:val="none" w:sz="0" w:space="0" w:color="auto"/>
      </w:divBdr>
    </w:div>
    <w:div w:id="1781954194">
      <w:marLeft w:val="0"/>
      <w:marRight w:val="0"/>
      <w:marTop w:val="0"/>
      <w:marBottom w:val="0"/>
      <w:divBdr>
        <w:top w:val="none" w:sz="0" w:space="0" w:color="auto"/>
        <w:left w:val="none" w:sz="0" w:space="0" w:color="auto"/>
        <w:bottom w:val="none" w:sz="0" w:space="0" w:color="auto"/>
        <w:right w:val="none" w:sz="0" w:space="0" w:color="auto"/>
      </w:divBdr>
    </w:div>
    <w:div w:id="1788313342">
      <w:marLeft w:val="0"/>
      <w:marRight w:val="0"/>
      <w:marTop w:val="0"/>
      <w:marBottom w:val="0"/>
      <w:divBdr>
        <w:top w:val="none" w:sz="0" w:space="0" w:color="auto"/>
        <w:left w:val="none" w:sz="0" w:space="0" w:color="auto"/>
        <w:bottom w:val="none" w:sz="0" w:space="0" w:color="auto"/>
        <w:right w:val="none" w:sz="0" w:space="0" w:color="auto"/>
      </w:divBdr>
    </w:div>
    <w:div w:id="1799639774">
      <w:bodyDiv w:val="1"/>
      <w:marLeft w:val="0"/>
      <w:marRight w:val="0"/>
      <w:marTop w:val="0"/>
      <w:marBottom w:val="0"/>
      <w:divBdr>
        <w:top w:val="none" w:sz="0" w:space="0" w:color="auto"/>
        <w:left w:val="none" w:sz="0" w:space="0" w:color="auto"/>
        <w:bottom w:val="none" w:sz="0" w:space="0" w:color="auto"/>
        <w:right w:val="none" w:sz="0" w:space="0" w:color="auto"/>
      </w:divBdr>
    </w:div>
    <w:div w:id="1846438409">
      <w:marLeft w:val="0"/>
      <w:marRight w:val="0"/>
      <w:marTop w:val="0"/>
      <w:marBottom w:val="0"/>
      <w:divBdr>
        <w:top w:val="none" w:sz="0" w:space="0" w:color="auto"/>
        <w:left w:val="none" w:sz="0" w:space="0" w:color="auto"/>
        <w:bottom w:val="none" w:sz="0" w:space="0" w:color="auto"/>
        <w:right w:val="none" w:sz="0" w:space="0" w:color="auto"/>
      </w:divBdr>
    </w:div>
    <w:div w:id="1850555955">
      <w:marLeft w:val="0"/>
      <w:marRight w:val="0"/>
      <w:marTop w:val="0"/>
      <w:marBottom w:val="0"/>
      <w:divBdr>
        <w:top w:val="none" w:sz="0" w:space="0" w:color="auto"/>
        <w:left w:val="none" w:sz="0" w:space="0" w:color="auto"/>
        <w:bottom w:val="none" w:sz="0" w:space="0" w:color="auto"/>
        <w:right w:val="none" w:sz="0" w:space="0" w:color="auto"/>
      </w:divBdr>
    </w:div>
    <w:div w:id="1864439223">
      <w:marLeft w:val="0"/>
      <w:marRight w:val="0"/>
      <w:marTop w:val="0"/>
      <w:marBottom w:val="0"/>
      <w:divBdr>
        <w:top w:val="none" w:sz="0" w:space="0" w:color="auto"/>
        <w:left w:val="none" w:sz="0" w:space="0" w:color="auto"/>
        <w:bottom w:val="none" w:sz="0" w:space="0" w:color="auto"/>
        <w:right w:val="none" w:sz="0" w:space="0" w:color="auto"/>
      </w:divBdr>
    </w:div>
    <w:div w:id="1892382675">
      <w:marLeft w:val="0"/>
      <w:marRight w:val="0"/>
      <w:marTop w:val="0"/>
      <w:marBottom w:val="0"/>
      <w:divBdr>
        <w:top w:val="none" w:sz="0" w:space="0" w:color="auto"/>
        <w:left w:val="none" w:sz="0" w:space="0" w:color="auto"/>
        <w:bottom w:val="none" w:sz="0" w:space="0" w:color="auto"/>
        <w:right w:val="none" w:sz="0" w:space="0" w:color="auto"/>
      </w:divBdr>
    </w:div>
    <w:div w:id="1917204970">
      <w:marLeft w:val="0"/>
      <w:marRight w:val="0"/>
      <w:marTop w:val="0"/>
      <w:marBottom w:val="0"/>
      <w:divBdr>
        <w:top w:val="none" w:sz="0" w:space="0" w:color="auto"/>
        <w:left w:val="none" w:sz="0" w:space="0" w:color="auto"/>
        <w:bottom w:val="none" w:sz="0" w:space="0" w:color="auto"/>
        <w:right w:val="none" w:sz="0" w:space="0" w:color="auto"/>
      </w:divBdr>
    </w:div>
    <w:div w:id="1920754167">
      <w:marLeft w:val="0"/>
      <w:marRight w:val="0"/>
      <w:marTop w:val="0"/>
      <w:marBottom w:val="0"/>
      <w:divBdr>
        <w:top w:val="none" w:sz="0" w:space="0" w:color="auto"/>
        <w:left w:val="none" w:sz="0" w:space="0" w:color="auto"/>
        <w:bottom w:val="none" w:sz="0" w:space="0" w:color="auto"/>
        <w:right w:val="none" w:sz="0" w:space="0" w:color="auto"/>
      </w:divBdr>
    </w:div>
    <w:div w:id="1924534559">
      <w:bodyDiv w:val="1"/>
      <w:marLeft w:val="0"/>
      <w:marRight w:val="0"/>
      <w:marTop w:val="0"/>
      <w:marBottom w:val="0"/>
      <w:divBdr>
        <w:top w:val="none" w:sz="0" w:space="0" w:color="auto"/>
        <w:left w:val="none" w:sz="0" w:space="0" w:color="auto"/>
        <w:bottom w:val="none" w:sz="0" w:space="0" w:color="auto"/>
        <w:right w:val="none" w:sz="0" w:space="0" w:color="auto"/>
      </w:divBdr>
    </w:div>
    <w:div w:id="1926180374">
      <w:marLeft w:val="0"/>
      <w:marRight w:val="0"/>
      <w:marTop w:val="0"/>
      <w:marBottom w:val="0"/>
      <w:divBdr>
        <w:top w:val="none" w:sz="0" w:space="0" w:color="auto"/>
        <w:left w:val="none" w:sz="0" w:space="0" w:color="auto"/>
        <w:bottom w:val="none" w:sz="0" w:space="0" w:color="auto"/>
        <w:right w:val="none" w:sz="0" w:space="0" w:color="auto"/>
      </w:divBdr>
    </w:div>
    <w:div w:id="1933126965">
      <w:marLeft w:val="0"/>
      <w:marRight w:val="0"/>
      <w:marTop w:val="0"/>
      <w:marBottom w:val="0"/>
      <w:divBdr>
        <w:top w:val="none" w:sz="0" w:space="0" w:color="auto"/>
        <w:left w:val="none" w:sz="0" w:space="0" w:color="auto"/>
        <w:bottom w:val="none" w:sz="0" w:space="0" w:color="auto"/>
        <w:right w:val="none" w:sz="0" w:space="0" w:color="auto"/>
      </w:divBdr>
    </w:div>
    <w:div w:id="1954167614">
      <w:marLeft w:val="0"/>
      <w:marRight w:val="0"/>
      <w:marTop w:val="0"/>
      <w:marBottom w:val="0"/>
      <w:divBdr>
        <w:top w:val="none" w:sz="0" w:space="0" w:color="auto"/>
        <w:left w:val="none" w:sz="0" w:space="0" w:color="auto"/>
        <w:bottom w:val="none" w:sz="0" w:space="0" w:color="auto"/>
        <w:right w:val="none" w:sz="0" w:space="0" w:color="auto"/>
      </w:divBdr>
    </w:div>
    <w:div w:id="1954630397">
      <w:marLeft w:val="0"/>
      <w:marRight w:val="0"/>
      <w:marTop w:val="0"/>
      <w:marBottom w:val="0"/>
      <w:divBdr>
        <w:top w:val="none" w:sz="0" w:space="0" w:color="auto"/>
        <w:left w:val="none" w:sz="0" w:space="0" w:color="auto"/>
        <w:bottom w:val="none" w:sz="0" w:space="0" w:color="auto"/>
        <w:right w:val="none" w:sz="0" w:space="0" w:color="auto"/>
      </w:divBdr>
    </w:div>
    <w:div w:id="1983382589">
      <w:marLeft w:val="0"/>
      <w:marRight w:val="0"/>
      <w:marTop w:val="0"/>
      <w:marBottom w:val="0"/>
      <w:divBdr>
        <w:top w:val="none" w:sz="0" w:space="0" w:color="auto"/>
        <w:left w:val="none" w:sz="0" w:space="0" w:color="auto"/>
        <w:bottom w:val="none" w:sz="0" w:space="0" w:color="auto"/>
        <w:right w:val="none" w:sz="0" w:space="0" w:color="auto"/>
      </w:divBdr>
    </w:div>
    <w:div w:id="1994993058">
      <w:marLeft w:val="0"/>
      <w:marRight w:val="0"/>
      <w:marTop w:val="0"/>
      <w:marBottom w:val="0"/>
      <w:divBdr>
        <w:top w:val="none" w:sz="0" w:space="0" w:color="auto"/>
        <w:left w:val="none" w:sz="0" w:space="0" w:color="auto"/>
        <w:bottom w:val="none" w:sz="0" w:space="0" w:color="auto"/>
        <w:right w:val="none" w:sz="0" w:space="0" w:color="auto"/>
      </w:divBdr>
    </w:div>
    <w:div w:id="1997613733">
      <w:marLeft w:val="0"/>
      <w:marRight w:val="0"/>
      <w:marTop w:val="0"/>
      <w:marBottom w:val="0"/>
      <w:divBdr>
        <w:top w:val="none" w:sz="0" w:space="0" w:color="auto"/>
        <w:left w:val="none" w:sz="0" w:space="0" w:color="auto"/>
        <w:bottom w:val="none" w:sz="0" w:space="0" w:color="auto"/>
        <w:right w:val="none" w:sz="0" w:space="0" w:color="auto"/>
      </w:divBdr>
    </w:div>
    <w:div w:id="1999846763">
      <w:marLeft w:val="0"/>
      <w:marRight w:val="0"/>
      <w:marTop w:val="0"/>
      <w:marBottom w:val="0"/>
      <w:divBdr>
        <w:top w:val="none" w:sz="0" w:space="0" w:color="auto"/>
        <w:left w:val="none" w:sz="0" w:space="0" w:color="auto"/>
        <w:bottom w:val="none" w:sz="0" w:space="0" w:color="auto"/>
        <w:right w:val="none" w:sz="0" w:space="0" w:color="auto"/>
      </w:divBdr>
    </w:div>
    <w:div w:id="2005821229">
      <w:bodyDiv w:val="1"/>
      <w:marLeft w:val="0"/>
      <w:marRight w:val="0"/>
      <w:marTop w:val="0"/>
      <w:marBottom w:val="0"/>
      <w:divBdr>
        <w:top w:val="none" w:sz="0" w:space="0" w:color="auto"/>
        <w:left w:val="none" w:sz="0" w:space="0" w:color="auto"/>
        <w:bottom w:val="none" w:sz="0" w:space="0" w:color="auto"/>
        <w:right w:val="none" w:sz="0" w:space="0" w:color="auto"/>
      </w:divBdr>
    </w:div>
    <w:div w:id="2006200006">
      <w:marLeft w:val="0"/>
      <w:marRight w:val="0"/>
      <w:marTop w:val="0"/>
      <w:marBottom w:val="0"/>
      <w:divBdr>
        <w:top w:val="none" w:sz="0" w:space="0" w:color="auto"/>
        <w:left w:val="none" w:sz="0" w:space="0" w:color="auto"/>
        <w:bottom w:val="none" w:sz="0" w:space="0" w:color="auto"/>
        <w:right w:val="none" w:sz="0" w:space="0" w:color="auto"/>
      </w:divBdr>
    </w:div>
    <w:div w:id="2015839980">
      <w:marLeft w:val="0"/>
      <w:marRight w:val="0"/>
      <w:marTop w:val="0"/>
      <w:marBottom w:val="0"/>
      <w:divBdr>
        <w:top w:val="none" w:sz="0" w:space="0" w:color="auto"/>
        <w:left w:val="none" w:sz="0" w:space="0" w:color="auto"/>
        <w:bottom w:val="none" w:sz="0" w:space="0" w:color="auto"/>
        <w:right w:val="none" w:sz="0" w:space="0" w:color="auto"/>
      </w:divBdr>
    </w:div>
    <w:div w:id="2027095013">
      <w:marLeft w:val="0"/>
      <w:marRight w:val="0"/>
      <w:marTop w:val="0"/>
      <w:marBottom w:val="0"/>
      <w:divBdr>
        <w:top w:val="none" w:sz="0" w:space="0" w:color="auto"/>
        <w:left w:val="none" w:sz="0" w:space="0" w:color="auto"/>
        <w:bottom w:val="none" w:sz="0" w:space="0" w:color="auto"/>
        <w:right w:val="none" w:sz="0" w:space="0" w:color="auto"/>
      </w:divBdr>
    </w:div>
    <w:div w:id="2045598636">
      <w:marLeft w:val="0"/>
      <w:marRight w:val="0"/>
      <w:marTop w:val="0"/>
      <w:marBottom w:val="0"/>
      <w:divBdr>
        <w:top w:val="none" w:sz="0" w:space="0" w:color="auto"/>
        <w:left w:val="none" w:sz="0" w:space="0" w:color="auto"/>
        <w:bottom w:val="none" w:sz="0" w:space="0" w:color="auto"/>
        <w:right w:val="none" w:sz="0" w:space="0" w:color="auto"/>
      </w:divBdr>
    </w:div>
    <w:div w:id="2057896196">
      <w:marLeft w:val="0"/>
      <w:marRight w:val="0"/>
      <w:marTop w:val="0"/>
      <w:marBottom w:val="0"/>
      <w:divBdr>
        <w:top w:val="none" w:sz="0" w:space="0" w:color="auto"/>
        <w:left w:val="none" w:sz="0" w:space="0" w:color="auto"/>
        <w:bottom w:val="none" w:sz="0" w:space="0" w:color="auto"/>
        <w:right w:val="none" w:sz="0" w:space="0" w:color="auto"/>
      </w:divBdr>
    </w:div>
    <w:div w:id="2087913835">
      <w:marLeft w:val="0"/>
      <w:marRight w:val="0"/>
      <w:marTop w:val="0"/>
      <w:marBottom w:val="0"/>
      <w:divBdr>
        <w:top w:val="none" w:sz="0" w:space="0" w:color="auto"/>
        <w:left w:val="none" w:sz="0" w:space="0" w:color="auto"/>
        <w:bottom w:val="none" w:sz="0" w:space="0" w:color="auto"/>
        <w:right w:val="none" w:sz="0" w:space="0" w:color="auto"/>
      </w:divBdr>
    </w:div>
    <w:div w:id="2110540011">
      <w:marLeft w:val="0"/>
      <w:marRight w:val="0"/>
      <w:marTop w:val="0"/>
      <w:marBottom w:val="0"/>
      <w:divBdr>
        <w:top w:val="none" w:sz="0" w:space="0" w:color="auto"/>
        <w:left w:val="none" w:sz="0" w:space="0" w:color="auto"/>
        <w:bottom w:val="none" w:sz="0" w:space="0" w:color="auto"/>
        <w:right w:val="none" w:sz="0" w:space="0" w:color="auto"/>
      </w:divBdr>
    </w:div>
    <w:div w:id="2118020452">
      <w:marLeft w:val="0"/>
      <w:marRight w:val="0"/>
      <w:marTop w:val="0"/>
      <w:marBottom w:val="0"/>
      <w:divBdr>
        <w:top w:val="none" w:sz="0" w:space="0" w:color="auto"/>
        <w:left w:val="none" w:sz="0" w:space="0" w:color="auto"/>
        <w:bottom w:val="none" w:sz="0" w:space="0" w:color="auto"/>
        <w:right w:val="none" w:sz="0" w:space="0" w:color="auto"/>
      </w:divBdr>
    </w:div>
    <w:div w:id="2127848866">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istrar@wciu.edu" TargetMode="External"/><Relationship Id="rId18" Type="http://schemas.openxmlformats.org/officeDocument/2006/relationships/hyperlink" Target="https://unhabitat.org/books/global-report-on-human-settlements-2009-planning-sustainable-cities/" TargetMode="External"/><Relationship Id="rId26" Type="http://schemas.openxmlformats.org/officeDocument/2006/relationships/image" Target="media/image3.png"/><Relationship Id="rId39" Type="http://schemas.openxmlformats.org/officeDocument/2006/relationships/hyperlink" Target="http://www.amazon.com/s/ref=ntt_athr_dp_sr_4?_encoding=UTF8&amp;sort=relevancerank&amp;search-alias=books&amp;field-author=Mary%20Lou%20Malig" TargetMode="External"/><Relationship Id="rId21" Type="http://schemas.openxmlformats.org/officeDocument/2006/relationships/footer" Target="footer1.xml"/><Relationship Id="rId34" Type="http://schemas.openxmlformats.org/officeDocument/2006/relationships/header" Target="header4.xml"/><Relationship Id="rId42" Type="http://schemas.openxmlformats.org/officeDocument/2006/relationships/hyperlink" Target="http://hdn.org.ph/2005-philippine-human-development-report-peace-human-security-and-human-development/" TargetMode="External"/><Relationship Id="rId47" Type="http://schemas.openxmlformats.org/officeDocument/2006/relationships/hyperlink" Target="http://www.upd.edu.ph/~twsc/" TargetMode="External"/><Relationship Id="rId50" Type="http://schemas.openxmlformats.org/officeDocument/2006/relationships/hyperlink" Target="http://www.unrisd.org/" TargetMode="External"/><Relationship Id="rId55"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banleaders.org/transrevival/" TargetMode="External"/><Relationship Id="rId29" Type="http://schemas.openxmlformats.org/officeDocument/2006/relationships/hyperlink" Target="https://wciu.populiweb.com/router/courseofferings/9864529/lessons/9855175/show" TargetMode="External"/><Relationship Id="rId11" Type="http://schemas.openxmlformats.org/officeDocument/2006/relationships/image" Target="media/image1.jpg"/><Relationship Id="rId24" Type="http://schemas.openxmlformats.org/officeDocument/2006/relationships/footer" Target="footer3.xml"/><Relationship Id="rId32" Type="http://schemas.openxmlformats.org/officeDocument/2006/relationships/hyperlink" Target="https://wciu.populiweb.com/router/courseofferings/9864529/lessons/9855193/show" TargetMode="External"/><Relationship Id="rId37" Type="http://schemas.openxmlformats.org/officeDocument/2006/relationships/hyperlink" Target="http://www.amazon.com/s/ref=ntt_athr_dp_sr_2?_encoding=UTF8&amp;sort=relevancerank&amp;search-alias=books&amp;field-author=Herbert%20Docena" TargetMode="External"/><Relationship Id="rId40" Type="http://schemas.openxmlformats.org/officeDocument/2006/relationships/hyperlink" Target="http://www.ibon.org/ibon_features.php?id=75" TargetMode="External"/><Relationship Id="rId45" Type="http://schemas.openxmlformats.org/officeDocument/2006/relationships/hyperlink" Target="http://home.earthlink.net/~lordprozen/PUF/bahang/state.html" TargetMode="Externa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v.grigg@wciu.edu" TargetMode="External"/><Relationship Id="rId22" Type="http://schemas.openxmlformats.org/officeDocument/2006/relationships/footer" Target="footer2.xml"/><Relationship Id="rId27" Type="http://schemas.openxmlformats.org/officeDocument/2006/relationships/hyperlink" Target="https://wciu.populiweb.com/router/courseofferings/9864529/lessons/9855205/show" TargetMode="External"/><Relationship Id="rId30" Type="http://schemas.openxmlformats.org/officeDocument/2006/relationships/hyperlink" Target="https://wciu.populiweb.com/router/courseofferings/9864529/lessons/9855187/show" TargetMode="External"/><Relationship Id="rId35" Type="http://schemas.openxmlformats.org/officeDocument/2006/relationships/hyperlink" Target="https://static1.squarespace.com/static/58178917d482e994ffcd43ba/t/5b7c9ff0032be481e287ce40/1534894065455/4.+WCIU+ADA+Resonable+Accomodation+Request+Form.pdf" TargetMode="External"/><Relationship Id="rId43" Type="http://schemas.openxmlformats.org/officeDocument/2006/relationships/hyperlink" Target="http://www.who.or.jp/knusd/docs/11_01/PlenaryB/009Benito%20Molino_ZOTO_WHO%20Presentation.pdf" TargetMode="External"/><Relationship Id="rId48" Type="http://schemas.openxmlformats.org/officeDocument/2006/relationships/hyperlink" Target="http://www.devstud.org.uk/" TargetMode="External"/><Relationship Id="rId56"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urbanleaders.org/transrevival/" TargetMode="External"/><Relationship Id="rId25" Type="http://schemas.openxmlformats.org/officeDocument/2006/relationships/hyperlink" Target="https://wciu.zoom.us/j/86583092925" TargetMode="External"/><Relationship Id="rId33" Type="http://schemas.openxmlformats.org/officeDocument/2006/relationships/hyperlink" Target="https://wciu.populiweb.com/router/courseofferings/9864529/lessons/9855199/show" TargetMode="External"/><Relationship Id="rId38" Type="http://schemas.openxmlformats.org/officeDocument/2006/relationships/hyperlink" Target="http://www.amazon.com/s/ref=ntt_athr_dp_sr_3?_encoding=UTF8&amp;sort=relevancerank&amp;search-alias=books&amp;field-author=Marissa%20de%20Guzman" TargetMode="External"/><Relationship Id="rId46" Type="http://schemas.openxmlformats.org/officeDocument/2006/relationships/hyperlink" Target="http://info.ibon.org/index.php?option=com_content&amp;task=view&amp;id=140&amp;Itemid=50" TargetMode="External"/><Relationship Id="rId20" Type="http://schemas.openxmlformats.org/officeDocument/2006/relationships/header" Target="header2.xml"/><Relationship Id="rId41" Type="http://schemas.openxmlformats.org/officeDocument/2006/relationships/hyperlink" Target="https://intercoll.net/Francois-Houtart-A-sociology-of-liberation"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habitat.org/books/state-of-the-worlds-cities-20102011-cities-for-all-bridging-the-urban-divide/" TargetMode="External"/><Relationship Id="rId23" Type="http://schemas.openxmlformats.org/officeDocument/2006/relationships/header" Target="header3.xml"/><Relationship Id="rId28" Type="http://schemas.openxmlformats.org/officeDocument/2006/relationships/hyperlink" Target="https://wciu.populiweb.com/router/courseofferings/9864529/lessons/9855169/show" TargetMode="External"/><Relationship Id="rId36" Type="http://schemas.openxmlformats.org/officeDocument/2006/relationships/hyperlink" Target="http://abahlali.org/files/perlman.pdf" TargetMode="External"/><Relationship Id="rId49" Type="http://schemas.openxmlformats.org/officeDocument/2006/relationships/hyperlink" Target="http://web.mit.edu/dusp/idg/"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ciu.populiweb.com/router/courseofferings/9864529/lessons/9855181/show" TargetMode="External"/><Relationship Id="rId44" Type="http://schemas.openxmlformats.org/officeDocument/2006/relationships/hyperlink" Target="http://www.apmforum.com/columns/orientseas49.htm" TargetMode="External"/><Relationship Id="rId5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9ac77a13-e7e0-47c2-9708-07b56c7ae287" xsi:nil="true"/>
    <Sign_x002d_off_x0020_status xmlns="9ac77a13-e7e0-47c2-9708-07b56c7ae287" xsi:nil="true"/>
    <MigrationWizId xmlns="9ac77a13-e7e0-47c2-9708-07b56c7ae287">a4eb1cb6-e786-4ffc-9034-7de189652326</MigrationWizId>
    <MigrationWizIdVersion xmlns="9ac77a13-e7e0-47c2-9708-07b56c7ae287" xsi:nil="true"/>
    <_dlc_DocId xmlns="56d2f2b4-c699-4525-9aa9-5c6e47e173d8">X5YYCWS22R3Z-1480610276-9353</_dlc_DocId>
    <_dlc_DocIdUrl xmlns="56d2f2b4-c699-4525-9aa9-5c6e47e173d8">
      <Url>https://wciuadmin.sharepoint.com/teams/WCIU/_layouts/15/DocIdRedir.aspx?ID=X5YYCWS22R3Z-1480610276-9353</Url>
      <Description>X5YYCWS22R3Z-1480610276-9353</Description>
    </_dlc_DocIdUrl>
    <_ip_UnifiedCompliancePolicyUIAction xmlns="http://schemas.microsoft.com/sharepoint/v3" xsi:nil="true"/>
    <lcf76f155ced4ddcb4097134ff3c332f xmlns="9ac77a13-e7e0-47c2-9708-07b56c7ae287">
      <Terms xmlns="http://schemas.microsoft.com/office/infopath/2007/PartnerControls"/>
    </lcf76f155ced4ddcb4097134ff3c332f>
    <_ip_UnifiedCompliancePolicyProperties xmlns="http://schemas.microsoft.com/sharepoint/v3" xsi:nil="true"/>
    <TaxCatchAll xmlns="56d2f2b4-c699-4525-9aa9-5c6e47e173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22" ma:contentTypeDescription="Create a new document." ma:contentTypeScope="" ma:versionID="1fb5fd29493ed03e3ed018bc56e41cd2">
  <xsd:schema xmlns:xsd="http://www.w3.org/2001/XMLSchema" xmlns:xs="http://www.w3.org/2001/XMLSchema" xmlns:p="http://schemas.microsoft.com/office/2006/metadata/properties" xmlns:ns1="http://schemas.microsoft.com/sharepoint/v3" xmlns:ns2="56d2f2b4-c699-4525-9aa9-5c6e47e173d8" xmlns:ns3="9ac77a13-e7e0-47c2-9708-07b56c7ae287" targetNamespace="http://schemas.microsoft.com/office/2006/metadata/properties" ma:root="true" ma:fieldsID="0561ba90f32eb6c5f19de43e785ce530" ns1:_="" ns2:_="" ns3:_="">
    <xsd:import namespace="http://schemas.microsoft.com/sharepoint/v3"/>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2bc8e7e5-b73f-4e2f-a1e1-bed6e2b38053}" ma:internalName="TaxCatchAll" ma:showField="CatchAllData" ma:web="56d2f2b4-c699-4525-9aa9-5c6e47e1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74bfd23-81f7-46a6-8a2b-9612842262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D3D47-087E-4605-8B19-EC2B9A8B40D3}">
  <ds:schemaRefs>
    <ds:schemaRef ds:uri="http://schemas.microsoft.com/sharepoint/events"/>
  </ds:schemaRefs>
</ds:datastoreItem>
</file>

<file path=customXml/itemProps2.xml><?xml version="1.0" encoding="utf-8"?>
<ds:datastoreItem xmlns:ds="http://schemas.openxmlformats.org/officeDocument/2006/customXml" ds:itemID="{7410E8BD-AAC3-497D-9BF3-042A7428E5D1}">
  <ds:schemaRefs>
    <ds:schemaRef ds:uri="http://schemas.microsoft.com/office/2006/metadata/properties"/>
    <ds:schemaRef ds:uri="http://schemas.microsoft.com/office/infopath/2007/PartnerControls"/>
    <ds:schemaRef ds:uri="9ac77a13-e7e0-47c2-9708-07b56c7ae287"/>
    <ds:schemaRef ds:uri="56d2f2b4-c699-4525-9aa9-5c6e47e173d8"/>
  </ds:schemaRefs>
</ds:datastoreItem>
</file>

<file path=customXml/itemProps3.xml><?xml version="1.0" encoding="utf-8"?>
<ds:datastoreItem xmlns:ds="http://schemas.openxmlformats.org/officeDocument/2006/customXml" ds:itemID="{48035861-B6D1-4A84-80F5-2B4BC6E2589E}"/>
</file>

<file path=customXml/itemProps4.xml><?xml version="1.0" encoding="utf-8"?>
<ds:datastoreItem xmlns:ds="http://schemas.openxmlformats.org/officeDocument/2006/customXml" ds:itemID="{4F5407FC-9F9C-4032-B930-D9DC0A3CD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7912</Words>
  <Characters>45307</Characters>
  <Application>Microsoft Office Word</Application>
  <DocSecurity>0</DocSecurity>
  <Lines>1432</Lines>
  <Paragraphs>568</Paragraphs>
  <ScaleCrop>false</ScaleCrop>
  <HeadingPairs>
    <vt:vector size="2" baseType="variant">
      <vt:variant>
        <vt:lpstr>Title</vt:lpstr>
      </vt:variant>
      <vt:variant>
        <vt:i4>1</vt:i4>
      </vt:variant>
    </vt:vector>
  </HeadingPairs>
  <TitlesOfParts>
    <vt:vector size="1" baseType="lpstr">
      <vt:lpstr>TUL540UrbanReality</vt:lpstr>
    </vt:vector>
  </TitlesOfParts>
  <Manager/>
  <Company>Personal</Company>
  <LinksUpToDate>false</LinksUpToDate>
  <CharactersWithSpaces>53098</CharactersWithSpaces>
  <SharedDoc>false</SharedDoc>
  <HyperlinkBase/>
  <HLinks>
    <vt:vector size="474" baseType="variant">
      <vt:variant>
        <vt:i4>4915206</vt:i4>
      </vt:variant>
      <vt:variant>
        <vt:i4>240</vt:i4>
      </vt:variant>
      <vt:variant>
        <vt:i4>0</vt:i4>
      </vt:variant>
      <vt:variant>
        <vt:i4>5</vt:i4>
      </vt:variant>
      <vt:variant>
        <vt:lpwstr>file:///C:/540UrbanReality/27ChurchCity/Misurb2n.docx</vt:lpwstr>
      </vt:variant>
      <vt:variant>
        <vt:lpwstr/>
      </vt:variant>
      <vt:variant>
        <vt:i4>7012438</vt:i4>
      </vt:variant>
      <vt:variant>
        <vt:i4>237</vt:i4>
      </vt:variant>
      <vt:variant>
        <vt:i4>0</vt:i4>
      </vt:variant>
      <vt:variant>
        <vt:i4>5</vt:i4>
      </vt:variant>
      <vt:variant>
        <vt:lpwstr>file:///C:/Users/vgrigg/Documents/My Webs/MATUL/540UrbanReality/26SpiritualCity:Pages from thespiritofchrist_final.pdf</vt:lpwstr>
      </vt:variant>
      <vt:variant>
        <vt:lpwstr/>
      </vt:variant>
      <vt:variant>
        <vt:i4>4784205</vt:i4>
      </vt:variant>
      <vt:variant>
        <vt:i4>234</vt:i4>
      </vt:variant>
      <vt:variant>
        <vt:i4>0</vt:i4>
      </vt:variant>
      <vt:variant>
        <vt:i4>5</vt:i4>
      </vt:variant>
      <vt:variant>
        <vt:lpwstr>file:///C:/540UrbanReality/14Marginality/Marginality_from_Myth_to_Reality.pdf</vt:lpwstr>
      </vt:variant>
      <vt:variant>
        <vt:lpwstr/>
      </vt:variant>
      <vt:variant>
        <vt:i4>6094849</vt:i4>
      </vt:variant>
      <vt:variant>
        <vt:i4>231</vt:i4>
      </vt:variant>
      <vt:variant>
        <vt:i4>0</vt:i4>
      </vt:variant>
      <vt:variant>
        <vt:i4>5</vt:i4>
      </vt:variant>
      <vt:variant>
        <vt:lpwstr>https://urbanleaders.org/540UrbanReality/00Readings/ConnThe American City and the Evangelical Church.pdf</vt:lpwstr>
      </vt:variant>
      <vt:variant>
        <vt:lpwstr/>
      </vt:variant>
      <vt:variant>
        <vt:i4>3080288</vt:i4>
      </vt:variant>
      <vt:variant>
        <vt:i4>228</vt:i4>
      </vt:variant>
      <vt:variant>
        <vt:i4>0</vt:i4>
      </vt:variant>
      <vt:variant>
        <vt:i4>5</vt:i4>
      </vt:variant>
      <vt:variant>
        <vt:lpwstr>https://urbanleaders.org/540UrbanReality/00Readings/DawsonCovenants.pdf</vt:lpwstr>
      </vt:variant>
      <vt:variant>
        <vt:lpwstr/>
      </vt:variant>
      <vt:variant>
        <vt:i4>1769551</vt:i4>
      </vt:variant>
      <vt:variant>
        <vt:i4>225</vt:i4>
      </vt:variant>
      <vt:variant>
        <vt:i4>0</vt:i4>
      </vt:variant>
      <vt:variant>
        <vt:i4>5</vt:i4>
      </vt:variant>
      <vt:variant>
        <vt:lpwstr>https://urbanleaders.org/540UrbanReality/24Reconciliation/Reconciliation.html</vt:lpwstr>
      </vt:variant>
      <vt:variant>
        <vt:lpwstr/>
      </vt:variant>
      <vt:variant>
        <vt:i4>1048700</vt:i4>
      </vt:variant>
      <vt:variant>
        <vt:i4>222</vt:i4>
      </vt:variant>
      <vt:variant>
        <vt:i4>0</vt:i4>
      </vt:variant>
      <vt:variant>
        <vt:i4>5</vt:i4>
      </vt:variant>
      <vt:variant>
        <vt:lpwstr>https://wciu.populiweb.com/router/courseofferings/9608953/lessons/9196723/pages/9621727/sections/32100865/%24WIKI_REFERENCE%24/pages/Healing Cultural Fractures?titleize=0</vt:lpwstr>
      </vt:variant>
      <vt:variant>
        <vt:lpwstr/>
      </vt:variant>
      <vt:variant>
        <vt:i4>8323181</vt:i4>
      </vt:variant>
      <vt:variant>
        <vt:i4>219</vt:i4>
      </vt:variant>
      <vt:variant>
        <vt:i4>0</vt:i4>
      </vt:variant>
      <vt:variant>
        <vt:i4>5</vt:i4>
      </vt:variant>
      <vt:variant>
        <vt:lpwstr>https://www.slideshare.net/vivgrigg/54010-migration-inclusion-ethnicity-reconciliaiton</vt:lpwstr>
      </vt:variant>
      <vt:variant>
        <vt:lpwstr/>
      </vt:variant>
      <vt:variant>
        <vt:i4>4390922</vt:i4>
      </vt:variant>
      <vt:variant>
        <vt:i4>216</vt:i4>
      </vt:variant>
      <vt:variant>
        <vt:i4>0</vt:i4>
      </vt:variant>
      <vt:variant>
        <vt:i4>5</vt:i4>
      </vt:variant>
      <vt:variant>
        <vt:lpwstr>https://canvas.apu.edu/courses/5859/files/356897/download?wrap=1</vt:lpwstr>
      </vt:variant>
      <vt:variant>
        <vt:lpwstr/>
      </vt:variant>
      <vt:variant>
        <vt:i4>4390919</vt:i4>
      </vt:variant>
      <vt:variant>
        <vt:i4>213</vt:i4>
      </vt:variant>
      <vt:variant>
        <vt:i4>0</vt:i4>
      </vt:variant>
      <vt:variant>
        <vt:i4>5</vt:i4>
      </vt:variant>
      <vt:variant>
        <vt:lpwstr>https://canvas.apu.edu/courses/5859/files/356847/download?wrap=1</vt:lpwstr>
      </vt:variant>
      <vt:variant>
        <vt:lpwstr/>
      </vt:variant>
      <vt:variant>
        <vt:i4>4325383</vt:i4>
      </vt:variant>
      <vt:variant>
        <vt:i4>210</vt:i4>
      </vt:variant>
      <vt:variant>
        <vt:i4>0</vt:i4>
      </vt:variant>
      <vt:variant>
        <vt:i4>5</vt:i4>
      </vt:variant>
      <vt:variant>
        <vt:lpwstr>https://canvas.apu.edu/courses/5859/files/356846/download?wrap=1</vt:lpwstr>
      </vt:variant>
      <vt:variant>
        <vt:lpwstr/>
      </vt:variant>
      <vt:variant>
        <vt:i4>8257657</vt:i4>
      </vt:variant>
      <vt:variant>
        <vt:i4>207</vt:i4>
      </vt:variant>
      <vt:variant>
        <vt:i4>0</vt:i4>
      </vt:variant>
      <vt:variant>
        <vt:i4>5</vt:i4>
      </vt:variant>
      <vt:variant>
        <vt:lpwstr>https://www.slideshare.net/vivgrigg/urban-missiological-research-intro</vt:lpwstr>
      </vt:variant>
      <vt:variant>
        <vt:lpwstr/>
      </vt:variant>
      <vt:variant>
        <vt:i4>7471222</vt:i4>
      </vt:variant>
      <vt:variant>
        <vt:i4>204</vt:i4>
      </vt:variant>
      <vt:variant>
        <vt:i4>0</vt:i4>
      </vt:variant>
      <vt:variant>
        <vt:i4>5</vt:i4>
      </vt:variant>
      <vt:variant>
        <vt:lpwstr>file:///C:/540UrbanReality/11ResearchingCity/EGM_slum_mapping_report_final.pdf</vt:lpwstr>
      </vt:variant>
      <vt:variant>
        <vt:lpwstr/>
      </vt:variant>
      <vt:variant>
        <vt:i4>786435</vt:i4>
      </vt:variant>
      <vt:variant>
        <vt:i4>201</vt:i4>
      </vt:variant>
      <vt:variant>
        <vt:i4>0</vt:i4>
      </vt:variant>
      <vt:variant>
        <vt:i4>5</vt:i4>
      </vt:variant>
      <vt:variant>
        <vt:lpwstr>file:///C:/Users/vgrigg/Documents/My Webs/MATUL/03Global Movements/who made us poor/who made us poor.htm</vt:lpwstr>
      </vt:variant>
      <vt:variant>
        <vt:lpwstr/>
      </vt:variant>
      <vt:variant>
        <vt:i4>3407976</vt:i4>
      </vt:variant>
      <vt:variant>
        <vt:i4>198</vt:i4>
      </vt:variant>
      <vt:variant>
        <vt:i4>0</vt:i4>
      </vt:variant>
      <vt:variant>
        <vt:i4>5</vt:i4>
      </vt:variant>
      <vt:variant>
        <vt:lpwstr>file:///C:/Users/vgrigg/Documents/My Webs/MATUL/03Global Movements/The Migrant Poor.htm</vt:lpwstr>
      </vt:variant>
      <vt:variant>
        <vt:lpwstr/>
      </vt:variant>
      <vt:variant>
        <vt:i4>7012392</vt:i4>
      </vt:variant>
      <vt:variant>
        <vt:i4>195</vt:i4>
      </vt:variant>
      <vt:variant>
        <vt:i4>0</vt:i4>
      </vt:variant>
      <vt:variant>
        <vt:i4>5</vt:i4>
      </vt:variant>
      <vt:variant>
        <vt:lpwstr>file:///C:/Users/vgrigg/Documents/My Webs/MATUL/03Global Movements/International Urban Poverty.htm</vt:lpwstr>
      </vt:variant>
      <vt:variant>
        <vt:lpwstr/>
      </vt:variant>
      <vt:variant>
        <vt:i4>5111898</vt:i4>
      </vt:variant>
      <vt:variant>
        <vt:i4>192</vt:i4>
      </vt:variant>
      <vt:variant>
        <vt:i4>0</vt:i4>
      </vt:variant>
      <vt:variant>
        <vt:i4>5</vt:i4>
      </vt:variant>
      <vt:variant>
        <vt:lpwstr>file:///C:/540UrbanReality/22OppressnLibn/PovertyHistory.ppt</vt:lpwstr>
      </vt:variant>
      <vt:variant>
        <vt:lpwstr/>
      </vt:variant>
      <vt:variant>
        <vt:i4>2228277</vt:i4>
      </vt:variant>
      <vt:variant>
        <vt:i4>189</vt:i4>
      </vt:variant>
      <vt:variant>
        <vt:i4>0</vt:i4>
      </vt:variant>
      <vt:variant>
        <vt:i4>5</vt:i4>
      </vt:variant>
      <vt:variant>
        <vt:lpwstr>file:///C:/540UrbanReality/20UrbTheolProcess/Jesus and Poor.htm</vt:lpwstr>
      </vt:variant>
      <vt:variant>
        <vt:lpwstr/>
      </vt:variant>
      <vt:variant>
        <vt:i4>589853</vt:i4>
      </vt:variant>
      <vt:variant>
        <vt:i4>186</vt:i4>
      </vt:variant>
      <vt:variant>
        <vt:i4>0</vt:i4>
      </vt:variant>
      <vt:variant>
        <vt:i4>5</vt:i4>
      </vt:variant>
      <vt:variant>
        <vt:lpwstr>file:///C:/540UrbanReality/08CultureofPoverty/Squatter Culture and the Church.htm</vt:lpwstr>
      </vt:variant>
      <vt:variant>
        <vt:lpwstr/>
      </vt:variant>
      <vt:variant>
        <vt:i4>2359422</vt:i4>
      </vt:variant>
      <vt:variant>
        <vt:i4>183</vt:i4>
      </vt:variant>
      <vt:variant>
        <vt:i4>0</vt:i4>
      </vt:variant>
      <vt:variant>
        <vt:i4>5</vt:i4>
      </vt:variant>
      <vt:variant>
        <vt:lpwstr>file:///C:/540UrbanReality/08CultureofPoverty/Fire in Cambodia Slum.htm</vt:lpwstr>
      </vt:variant>
      <vt:variant>
        <vt:lpwstr/>
      </vt:variant>
      <vt:variant>
        <vt:i4>458773</vt:i4>
      </vt:variant>
      <vt:variant>
        <vt:i4>180</vt:i4>
      </vt:variant>
      <vt:variant>
        <vt:i4>0</vt:i4>
      </vt:variant>
      <vt:variant>
        <vt:i4>5</vt:i4>
      </vt:variant>
      <vt:variant>
        <vt:lpwstr>file:///C:/540UrbanReality/08CultureofPoverty/culture of poverty.ppt</vt:lpwstr>
      </vt:variant>
      <vt:variant>
        <vt:lpwstr/>
      </vt:variant>
      <vt:variant>
        <vt:i4>2949155</vt:i4>
      </vt:variant>
      <vt:variant>
        <vt:i4>177</vt:i4>
      </vt:variant>
      <vt:variant>
        <vt:i4>0</vt:i4>
      </vt:variant>
      <vt:variant>
        <vt:i4>5</vt:i4>
      </vt:variant>
      <vt:variant>
        <vt:lpwstr>file:///C:/540UrbanReality/08CultureofPoverty/CUltureofPoverty.docx</vt:lpwstr>
      </vt:variant>
      <vt:variant>
        <vt:lpwstr/>
      </vt:variant>
      <vt:variant>
        <vt:i4>4653077</vt:i4>
      </vt:variant>
      <vt:variant>
        <vt:i4>174</vt:i4>
      </vt:variant>
      <vt:variant>
        <vt:i4>0</vt:i4>
      </vt:variant>
      <vt:variant>
        <vt:i4>5</vt:i4>
      </vt:variant>
      <vt:variant>
        <vt:lpwstr>http://www.bing.com/videos/search</vt:lpwstr>
      </vt:variant>
      <vt:variant>
        <vt:lpwstr/>
      </vt:variant>
      <vt:variant>
        <vt:i4>8126581</vt:i4>
      </vt:variant>
      <vt:variant>
        <vt:i4>171</vt:i4>
      </vt:variant>
      <vt:variant>
        <vt:i4>0</vt:i4>
      </vt:variant>
      <vt:variant>
        <vt:i4>5</vt:i4>
      </vt:variant>
      <vt:variant>
        <vt:lpwstr>file:///C:/540UrbanReality/07Urbanism/GulickHumanity of Cities.htm</vt:lpwstr>
      </vt:variant>
      <vt:variant>
        <vt:lpwstr/>
      </vt:variant>
      <vt:variant>
        <vt:i4>3670053</vt:i4>
      </vt:variant>
      <vt:variant>
        <vt:i4>168</vt:i4>
      </vt:variant>
      <vt:variant>
        <vt:i4>0</vt:i4>
      </vt:variant>
      <vt:variant>
        <vt:i4>5</vt:i4>
      </vt:variant>
      <vt:variant>
        <vt:lpwstr>file:///C:/540UrbanReality/07Urbanism/THE SECULAR CITY.docx</vt:lpwstr>
      </vt:variant>
      <vt:variant>
        <vt:lpwstr/>
      </vt:variant>
      <vt:variant>
        <vt:i4>7864381</vt:i4>
      </vt:variant>
      <vt:variant>
        <vt:i4>165</vt:i4>
      </vt:variant>
      <vt:variant>
        <vt:i4>0</vt:i4>
      </vt:variant>
      <vt:variant>
        <vt:i4>5</vt:i4>
      </vt:variant>
      <vt:variant>
        <vt:lpwstr>file:///C:/540UrbanReality/07Urbanism/THE CULTURE OF URBANISM.docx</vt:lpwstr>
      </vt:variant>
      <vt:variant>
        <vt:lpwstr/>
      </vt:variant>
      <vt:variant>
        <vt:i4>4259905</vt:i4>
      </vt:variant>
      <vt:variant>
        <vt:i4>162</vt:i4>
      </vt:variant>
      <vt:variant>
        <vt:i4>0</vt:i4>
      </vt:variant>
      <vt:variant>
        <vt:i4>5</vt:i4>
      </vt:variant>
      <vt:variant>
        <vt:lpwstr>file:///C:/540UrbanReality/06UrbanAnthropology/An Inside Perspective.htm</vt:lpwstr>
      </vt:variant>
      <vt:variant>
        <vt:lpwstr/>
      </vt:variant>
      <vt:variant>
        <vt:i4>4653069</vt:i4>
      </vt:variant>
      <vt:variant>
        <vt:i4>159</vt:i4>
      </vt:variant>
      <vt:variant>
        <vt:i4>0</vt:i4>
      </vt:variant>
      <vt:variant>
        <vt:i4>5</vt:i4>
      </vt:variant>
      <vt:variant>
        <vt:lpwstr>file:///C:/540UrbanReality/06UrbanAnthropology/Round the clock activities.htm</vt:lpwstr>
      </vt:variant>
      <vt:variant>
        <vt:lpwstr/>
      </vt:variant>
      <vt:variant>
        <vt:i4>1638478</vt:i4>
      </vt:variant>
      <vt:variant>
        <vt:i4>156</vt:i4>
      </vt:variant>
      <vt:variant>
        <vt:i4>0</vt:i4>
      </vt:variant>
      <vt:variant>
        <vt:i4>5</vt:i4>
      </vt:variant>
      <vt:variant>
        <vt:lpwstr>https://unhabitat.org/books/global-report-on-human-settlements-2009-planning-sustainable-cities/</vt:lpwstr>
      </vt:variant>
      <vt:variant>
        <vt:lpwstr/>
      </vt:variant>
      <vt:variant>
        <vt:i4>7995504</vt:i4>
      </vt:variant>
      <vt:variant>
        <vt:i4>153</vt:i4>
      </vt:variant>
      <vt:variant>
        <vt:i4>0</vt:i4>
      </vt:variant>
      <vt:variant>
        <vt:i4>5</vt:i4>
      </vt:variant>
      <vt:variant>
        <vt:lpwstr>http://www.unrisd.org/80256B3C005BB128/%28httpProjects%29/3F3D45E0F8567920C12572B9004180C5?OpenDocument</vt:lpwstr>
      </vt:variant>
      <vt:variant>
        <vt:lpwstr/>
      </vt:variant>
      <vt:variant>
        <vt:i4>8257581</vt:i4>
      </vt:variant>
      <vt:variant>
        <vt:i4>150</vt:i4>
      </vt:variant>
      <vt:variant>
        <vt:i4>0</vt:i4>
      </vt:variant>
      <vt:variant>
        <vt:i4>5</vt:i4>
      </vt:variant>
      <vt:variant>
        <vt:lpwstr>http://www.urbanleaders.org/540UrbanReality/05SpatialCity/Urban Growth.htm</vt:lpwstr>
      </vt:variant>
      <vt:variant>
        <vt:lpwstr/>
      </vt:variant>
      <vt:variant>
        <vt:i4>4063275</vt:i4>
      </vt:variant>
      <vt:variant>
        <vt:i4>147</vt:i4>
      </vt:variant>
      <vt:variant>
        <vt:i4>0</vt:i4>
      </vt:variant>
      <vt:variant>
        <vt:i4>5</vt:i4>
      </vt:variant>
      <vt:variant>
        <vt:lpwstr>file:///C:/Users/vgrigg/Documents/My Webs/MATUL/540UrbanReality/19UrbanTheo:City of Man and God.htm</vt:lpwstr>
      </vt:variant>
      <vt:variant>
        <vt:lpwstr/>
      </vt:variant>
      <vt:variant>
        <vt:i4>1704024</vt:i4>
      </vt:variant>
      <vt:variant>
        <vt:i4>144</vt:i4>
      </vt:variant>
      <vt:variant>
        <vt:i4>0</vt:i4>
      </vt:variant>
      <vt:variant>
        <vt:i4>5</vt:i4>
      </vt:variant>
      <vt:variant>
        <vt:lpwstr>file:///C:/Users/vgrigg/Documents/My Webs/MATUL/540UrbanReality/19UrbanTheo:LimCity in the Bible.htm</vt:lpwstr>
      </vt:variant>
      <vt:variant>
        <vt:lpwstr/>
      </vt:variant>
      <vt:variant>
        <vt:i4>1376277</vt:i4>
      </vt:variant>
      <vt:variant>
        <vt:i4>141</vt:i4>
      </vt:variant>
      <vt:variant>
        <vt:i4>0</vt:i4>
      </vt:variant>
      <vt:variant>
        <vt:i4>5</vt:i4>
      </vt:variant>
      <vt:variant>
        <vt:lpwstr>file:///C:/540UrbanReality/04HistoryCityUrbaniz/HistoryUrbanization.docx</vt:lpwstr>
      </vt:variant>
      <vt:variant>
        <vt:lpwstr/>
      </vt:variant>
      <vt:variant>
        <vt:i4>1376277</vt:i4>
      </vt:variant>
      <vt:variant>
        <vt:i4>138</vt:i4>
      </vt:variant>
      <vt:variant>
        <vt:i4>0</vt:i4>
      </vt:variant>
      <vt:variant>
        <vt:i4>5</vt:i4>
      </vt:variant>
      <vt:variant>
        <vt:lpwstr>file:///C:/540UrbanReality/04HistoryCityUrbaniz/HistoryUrbanization.docx</vt:lpwstr>
      </vt:variant>
      <vt:variant>
        <vt:lpwstr/>
      </vt:variant>
      <vt:variant>
        <vt:i4>1179657</vt:i4>
      </vt:variant>
      <vt:variant>
        <vt:i4>135</vt:i4>
      </vt:variant>
      <vt:variant>
        <vt:i4>0</vt:i4>
      </vt:variant>
      <vt:variant>
        <vt:i4>5</vt:i4>
      </vt:variant>
      <vt:variant>
        <vt:lpwstr>file:///C:/540UrbanReality/03CitySystems/THE NATURE OF THE CITY.docx</vt:lpwstr>
      </vt:variant>
      <vt:variant>
        <vt:lpwstr/>
      </vt:variant>
      <vt:variant>
        <vt:i4>7602233</vt:i4>
      </vt:variant>
      <vt:variant>
        <vt:i4>132</vt:i4>
      </vt:variant>
      <vt:variant>
        <vt:i4>0</vt:i4>
      </vt:variant>
      <vt:variant>
        <vt:i4>5</vt:i4>
      </vt:variant>
      <vt:variant>
        <vt:lpwstr>file:///C:/Users/vgrigg/Documents/My Webs/MATUL/03Global Movements/where are the churches of the poor/Churches of the poor.htm_____</vt:lpwstr>
      </vt:variant>
      <vt:variant>
        <vt:lpwstr/>
      </vt:variant>
      <vt:variant>
        <vt:i4>6553727</vt:i4>
      </vt:variant>
      <vt:variant>
        <vt:i4>129</vt:i4>
      </vt:variant>
      <vt:variant>
        <vt:i4>0</vt:i4>
      </vt:variant>
      <vt:variant>
        <vt:i4>5</vt:i4>
      </vt:variant>
      <vt:variant>
        <vt:lpwstr>file:///C:/Users/JTirrell/Downloads/03Global Movements/The City Beckons.htm</vt:lpwstr>
      </vt:variant>
      <vt:variant>
        <vt:lpwstr/>
      </vt:variant>
      <vt:variant>
        <vt:i4>65615</vt:i4>
      </vt:variant>
      <vt:variant>
        <vt:i4>126</vt:i4>
      </vt:variant>
      <vt:variant>
        <vt:i4>0</vt:i4>
      </vt:variant>
      <vt:variant>
        <vt:i4>5</vt:i4>
      </vt:variant>
      <vt:variant>
        <vt:lpwstr>file:///C:/540UrbanReality/02zGlobal Movements/squatters.htm</vt:lpwstr>
      </vt:variant>
      <vt:variant>
        <vt:lpwstr/>
      </vt:variant>
      <vt:variant>
        <vt:i4>4653123</vt:i4>
      </vt:variant>
      <vt:variant>
        <vt:i4>123</vt:i4>
      </vt:variant>
      <vt:variant>
        <vt:i4>0</vt:i4>
      </vt:variant>
      <vt:variant>
        <vt:i4>5</vt:i4>
      </vt:variant>
      <vt:variant>
        <vt:lpwstr>file:///C:/Users/vgrigg/Documents/My Webs/MATUL/03Global Movements/The Frontier has moved.htm</vt:lpwstr>
      </vt:variant>
      <vt:variant>
        <vt:lpwstr/>
      </vt:variant>
      <vt:variant>
        <vt:i4>1966100</vt:i4>
      </vt:variant>
      <vt:variant>
        <vt:i4>120</vt:i4>
      </vt:variant>
      <vt:variant>
        <vt:i4>0</vt:i4>
      </vt:variant>
      <vt:variant>
        <vt:i4>5</vt:i4>
      </vt:variant>
      <vt:variant>
        <vt:lpwstr>file:///C:/540UrbanReality/20UrbTheolProcess/UrbanContextualTheology.ppt</vt:lpwstr>
      </vt:variant>
      <vt:variant>
        <vt:lpwstr/>
      </vt:variant>
      <vt:variant>
        <vt:i4>6553663</vt:i4>
      </vt:variant>
      <vt:variant>
        <vt:i4>117</vt:i4>
      </vt:variant>
      <vt:variant>
        <vt:i4>0</vt:i4>
      </vt:variant>
      <vt:variant>
        <vt:i4>5</vt:i4>
      </vt:variant>
      <vt:variant>
        <vt:lpwstr>http://www.stwr.org/megaslumming/the-book/</vt:lpwstr>
      </vt:variant>
      <vt:variant>
        <vt:lpwstr/>
      </vt:variant>
      <vt:variant>
        <vt:i4>2818108</vt:i4>
      </vt:variant>
      <vt:variant>
        <vt:i4>114</vt:i4>
      </vt:variant>
      <vt:variant>
        <vt:i4>0</vt:i4>
      </vt:variant>
      <vt:variant>
        <vt:i4>5</vt:i4>
      </vt:variant>
      <vt:variant>
        <vt:lpwstr>http://www.urbanleaders.org/540UrbanReality/02SlumRealities/Planet of Slums.htm</vt:lpwstr>
      </vt:variant>
      <vt:variant>
        <vt:lpwstr/>
      </vt:variant>
      <vt:variant>
        <vt:i4>6094925</vt:i4>
      </vt:variant>
      <vt:variant>
        <vt:i4>111</vt:i4>
      </vt:variant>
      <vt:variant>
        <vt:i4>0</vt:i4>
      </vt:variant>
      <vt:variant>
        <vt:i4>5</vt:i4>
      </vt:variant>
      <vt:variant>
        <vt:lpwstr>https://unhabitat.org/books/state-of-the-worlds-cities-20102011-cities-for-all-bridging-the-urban-divide/</vt:lpwstr>
      </vt:variant>
      <vt:variant>
        <vt:lpwstr/>
      </vt:variant>
      <vt:variant>
        <vt:i4>2818160</vt:i4>
      </vt:variant>
      <vt:variant>
        <vt:i4>108</vt:i4>
      </vt:variant>
      <vt:variant>
        <vt:i4>0</vt:i4>
      </vt:variant>
      <vt:variant>
        <vt:i4>5</vt:i4>
      </vt:variant>
      <vt:variant>
        <vt:lpwstr>file:///C:/540UrbanReality/02SlumRealities/squatter Chart-2.jpg</vt:lpwstr>
      </vt:variant>
      <vt:variant>
        <vt:lpwstr/>
      </vt:variant>
      <vt:variant>
        <vt:i4>7012389</vt:i4>
      </vt:variant>
      <vt:variant>
        <vt:i4>102</vt:i4>
      </vt:variant>
      <vt:variant>
        <vt:i4>0</vt:i4>
      </vt:variant>
      <vt:variant>
        <vt:i4>5</vt:i4>
      </vt:variant>
      <vt:variant>
        <vt:lpwstr>file:///C:/540UrbanReality/02SlumRealities/Slum Definitions.htm</vt:lpwstr>
      </vt:variant>
      <vt:variant>
        <vt:lpwstr/>
      </vt:variant>
      <vt:variant>
        <vt:i4>393282</vt:i4>
      </vt:variant>
      <vt:variant>
        <vt:i4>99</vt:i4>
      </vt:variant>
      <vt:variant>
        <vt:i4>0</vt:i4>
      </vt:variant>
      <vt:variant>
        <vt:i4>5</vt:i4>
      </vt:variant>
      <vt:variant>
        <vt:lpwstr>file:///C:/540UrbanReality/02SlumRealities/squatter chart.jpg</vt:lpwstr>
      </vt:variant>
      <vt:variant>
        <vt:lpwstr/>
      </vt:variant>
      <vt:variant>
        <vt:i4>1048586</vt:i4>
      </vt:variant>
      <vt:variant>
        <vt:i4>96</vt:i4>
      </vt:variant>
      <vt:variant>
        <vt:i4>0</vt:i4>
      </vt:variant>
      <vt:variant>
        <vt:i4>5</vt:i4>
      </vt:variant>
      <vt:variant>
        <vt:lpwstr>file:///C:/540UrbanReality/02SlumRealities/realities.html</vt:lpwstr>
      </vt:variant>
      <vt:variant>
        <vt:lpwstr/>
      </vt:variant>
      <vt:variant>
        <vt:i4>2883643</vt:i4>
      </vt:variant>
      <vt:variant>
        <vt:i4>93</vt:i4>
      </vt:variant>
      <vt:variant>
        <vt:i4>0</vt:i4>
      </vt:variant>
      <vt:variant>
        <vt:i4>5</vt:i4>
      </vt:variant>
      <vt:variant>
        <vt:lpwstr>http://www.unrisd.org/</vt:lpwstr>
      </vt:variant>
      <vt:variant>
        <vt:lpwstr/>
      </vt:variant>
      <vt:variant>
        <vt:i4>4456517</vt:i4>
      </vt:variant>
      <vt:variant>
        <vt:i4>90</vt:i4>
      </vt:variant>
      <vt:variant>
        <vt:i4>0</vt:i4>
      </vt:variant>
      <vt:variant>
        <vt:i4>5</vt:i4>
      </vt:variant>
      <vt:variant>
        <vt:lpwstr>http://web.mit.edu/dusp/idg/</vt:lpwstr>
      </vt:variant>
      <vt:variant>
        <vt:lpwstr/>
      </vt:variant>
      <vt:variant>
        <vt:i4>8060970</vt:i4>
      </vt:variant>
      <vt:variant>
        <vt:i4>87</vt:i4>
      </vt:variant>
      <vt:variant>
        <vt:i4>0</vt:i4>
      </vt:variant>
      <vt:variant>
        <vt:i4>5</vt:i4>
      </vt:variant>
      <vt:variant>
        <vt:lpwstr>http://www.devstud.org.uk/</vt:lpwstr>
      </vt:variant>
      <vt:variant>
        <vt:lpwstr/>
      </vt:variant>
      <vt:variant>
        <vt:i4>6094918</vt:i4>
      </vt:variant>
      <vt:variant>
        <vt:i4>84</vt:i4>
      </vt:variant>
      <vt:variant>
        <vt:i4>0</vt:i4>
      </vt:variant>
      <vt:variant>
        <vt:i4>5</vt:i4>
      </vt:variant>
      <vt:variant>
        <vt:lpwstr>http://www.upd.edu.ph/~twsc/</vt:lpwstr>
      </vt:variant>
      <vt:variant>
        <vt:lpwstr/>
      </vt:variant>
      <vt:variant>
        <vt:i4>6488128</vt:i4>
      </vt:variant>
      <vt:variant>
        <vt:i4>81</vt:i4>
      </vt:variant>
      <vt:variant>
        <vt:i4>0</vt:i4>
      </vt:variant>
      <vt:variant>
        <vt:i4>5</vt:i4>
      </vt:variant>
      <vt:variant>
        <vt:lpwstr>http://info.ibon.org/index.php?option=com_content&amp;task=view&amp;id=140&amp;Itemid=50</vt:lpwstr>
      </vt:variant>
      <vt:variant>
        <vt:lpwstr/>
      </vt:variant>
      <vt:variant>
        <vt:i4>7798849</vt:i4>
      </vt:variant>
      <vt:variant>
        <vt:i4>78</vt:i4>
      </vt:variant>
      <vt:variant>
        <vt:i4>0</vt:i4>
      </vt:variant>
      <vt:variant>
        <vt:i4>5</vt:i4>
      </vt:variant>
      <vt:variant>
        <vt:lpwstr>http://home.earthlink.net/~lordprozen/PUF/bahang/state.html</vt:lpwstr>
      </vt:variant>
      <vt:variant>
        <vt:lpwstr>1</vt:lpwstr>
      </vt:variant>
      <vt:variant>
        <vt:i4>4259922</vt:i4>
      </vt:variant>
      <vt:variant>
        <vt:i4>75</vt:i4>
      </vt:variant>
      <vt:variant>
        <vt:i4>0</vt:i4>
      </vt:variant>
      <vt:variant>
        <vt:i4>5</vt:i4>
      </vt:variant>
      <vt:variant>
        <vt:lpwstr>http://www.apmforum.com/columns/orientseas49.htm</vt:lpwstr>
      </vt:variant>
      <vt:variant>
        <vt:lpwstr/>
      </vt:variant>
      <vt:variant>
        <vt:i4>8060947</vt:i4>
      </vt:variant>
      <vt:variant>
        <vt:i4>72</vt:i4>
      </vt:variant>
      <vt:variant>
        <vt:i4>0</vt:i4>
      </vt:variant>
      <vt:variant>
        <vt:i4>5</vt:i4>
      </vt:variant>
      <vt:variant>
        <vt:lpwstr>http://www.who.or.jp/knusd/docs/11_01/PlenaryB/009Benito Molino_ZOTO_WHO Presentation.pdf</vt:lpwstr>
      </vt:variant>
      <vt:variant>
        <vt:lpwstr/>
      </vt:variant>
      <vt:variant>
        <vt:i4>2556010</vt:i4>
      </vt:variant>
      <vt:variant>
        <vt:i4>69</vt:i4>
      </vt:variant>
      <vt:variant>
        <vt:i4>0</vt:i4>
      </vt:variant>
      <vt:variant>
        <vt:i4>5</vt:i4>
      </vt:variant>
      <vt:variant>
        <vt:lpwstr>http://hdn.org.ph/2005-philippine-human-development-report-peace-human-security-and-human-development/</vt:lpwstr>
      </vt:variant>
      <vt:variant>
        <vt:lpwstr/>
      </vt:variant>
      <vt:variant>
        <vt:i4>5832798</vt:i4>
      </vt:variant>
      <vt:variant>
        <vt:i4>66</vt:i4>
      </vt:variant>
      <vt:variant>
        <vt:i4>0</vt:i4>
      </vt:variant>
      <vt:variant>
        <vt:i4>5</vt:i4>
      </vt:variant>
      <vt:variant>
        <vt:lpwstr>https://intercoll.net/Francois-Houtart-A-sociology-of-liberation</vt:lpwstr>
      </vt:variant>
      <vt:variant>
        <vt:lpwstr/>
      </vt:variant>
      <vt:variant>
        <vt:i4>7274569</vt:i4>
      </vt:variant>
      <vt:variant>
        <vt:i4>63</vt:i4>
      </vt:variant>
      <vt:variant>
        <vt:i4>0</vt:i4>
      </vt:variant>
      <vt:variant>
        <vt:i4>5</vt:i4>
      </vt:variant>
      <vt:variant>
        <vt:lpwstr>http://www.ibon.org/ibon_features.php?id=75</vt:lpwstr>
      </vt:variant>
      <vt:variant>
        <vt:lpwstr/>
      </vt:variant>
      <vt:variant>
        <vt:i4>7012428</vt:i4>
      </vt:variant>
      <vt:variant>
        <vt:i4>60</vt:i4>
      </vt:variant>
      <vt:variant>
        <vt:i4>0</vt:i4>
      </vt:variant>
      <vt:variant>
        <vt:i4>5</vt:i4>
      </vt:variant>
      <vt:variant>
        <vt:lpwstr>http://www.amazon.com/s/ref=ntt_athr_dp_sr_4?_encoding=UTF8&amp;sort=relevancerank&amp;search-alias=books&amp;field-author=Mary%20Lou%20Malig</vt:lpwstr>
      </vt:variant>
      <vt:variant>
        <vt:lpwstr/>
      </vt:variant>
      <vt:variant>
        <vt:i4>2883593</vt:i4>
      </vt:variant>
      <vt:variant>
        <vt:i4>57</vt:i4>
      </vt:variant>
      <vt:variant>
        <vt:i4>0</vt:i4>
      </vt:variant>
      <vt:variant>
        <vt:i4>5</vt:i4>
      </vt:variant>
      <vt:variant>
        <vt:lpwstr>http://www.amazon.com/s/ref=ntt_athr_dp_sr_3?_encoding=UTF8&amp;sort=relevancerank&amp;search-alias=books&amp;field-author=Marissa%20de%20Guzman</vt:lpwstr>
      </vt:variant>
      <vt:variant>
        <vt:lpwstr/>
      </vt:variant>
      <vt:variant>
        <vt:i4>4522022</vt:i4>
      </vt:variant>
      <vt:variant>
        <vt:i4>54</vt:i4>
      </vt:variant>
      <vt:variant>
        <vt:i4>0</vt:i4>
      </vt:variant>
      <vt:variant>
        <vt:i4>5</vt:i4>
      </vt:variant>
      <vt:variant>
        <vt:lpwstr>http://www.amazon.com/s/ref=ntt_athr_dp_sr_2?_encoding=UTF8&amp;sort=relevancerank&amp;search-alias=books&amp;field-author=Herbert%20Docena</vt:lpwstr>
      </vt:variant>
      <vt:variant>
        <vt:lpwstr/>
      </vt:variant>
      <vt:variant>
        <vt:i4>5832715</vt:i4>
      </vt:variant>
      <vt:variant>
        <vt:i4>51</vt:i4>
      </vt:variant>
      <vt:variant>
        <vt:i4>0</vt:i4>
      </vt:variant>
      <vt:variant>
        <vt:i4>5</vt:i4>
      </vt:variant>
      <vt:variant>
        <vt:lpwstr>http://abahlali.org/files/perlman.pdf</vt:lpwstr>
      </vt:variant>
      <vt:variant>
        <vt:lpwstr/>
      </vt:variant>
      <vt:variant>
        <vt:i4>327756</vt:i4>
      </vt:variant>
      <vt:variant>
        <vt:i4>48</vt:i4>
      </vt:variant>
      <vt:variant>
        <vt:i4>0</vt:i4>
      </vt:variant>
      <vt:variant>
        <vt:i4>5</vt:i4>
      </vt:variant>
      <vt:variant>
        <vt:lpwstr>https://static1.squarespace.com/static/58178917d482e994ffcd43ba/t/5b7c9ff0032be481e287ce40/1534894065455/4.+WCIU+ADA+Resonable+Accomodation+Request+Form.pdf</vt:lpwstr>
      </vt:variant>
      <vt:variant>
        <vt:lpwstr/>
      </vt:variant>
      <vt:variant>
        <vt:i4>2949232</vt:i4>
      </vt:variant>
      <vt:variant>
        <vt:i4>45</vt:i4>
      </vt:variant>
      <vt:variant>
        <vt:i4>0</vt:i4>
      </vt:variant>
      <vt:variant>
        <vt:i4>5</vt:i4>
      </vt:variant>
      <vt:variant>
        <vt:lpwstr>https://wciu.zoom.us/j/98743029618?pwd=TmN3RmlOWVVSU1laWG5pdUJwNEw5dz09</vt:lpwstr>
      </vt:variant>
      <vt:variant>
        <vt:lpwstr/>
      </vt:variant>
      <vt:variant>
        <vt:i4>2424954</vt:i4>
      </vt:variant>
      <vt:variant>
        <vt:i4>42</vt:i4>
      </vt:variant>
      <vt:variant>
        <vt:i4>0</vt:i4>
      </vt:variant>
      <vt:variant>
        <vt:i4>5</vt:i4>
      </vt:variant>
      <vt:variant>
        <vt:lpwstr>https://wciu.populiweb.com/router/courseofferings/9864529/lessons/9855199/show</vt:lpwstr>
      </vt:variant>
      <vt:variant>
        <vt:lpwstr/>
      </vt:variant>
      <vt:variant>
        <vt:i4>2424944</vt:i4>
      </vt:variant>
      <vt:variant>
        <vt:i4>39</vt:i4>
      </vt:variant>
      <vt:variant>
        <vt:i4>0</vt:i4>
      </vt:variant>
      <vt:variant>
        <vt:i4>5</vt:i4>
      </vt:variant>
      <vt:variant>
        <vt:lpwstr>https://wciu.populiweb.com/router/courseofferings/9864529/lessons/9855193/show</vt:lpwstr>
      </vt:variant>
      <vt:variant>
        <vt:lpwstr/>
      </vt:variant>
      <vt:variant>
        <vt:i4>2359410</vt:i4>
      </vt:variant>
      <vt:variant>
        <vt:i4>36</vt:i4>
      </vt:variant>
      <vt:variant>
        <vt:i4>0</vt:i4>
      </vt:variant>
      <vt:variant>
        <vt:i4>5</vt:i4>
      </vt:variant>
      <vt:variant>
        <vt:lpwstr>https://wciu.populiweb.com/router/courseofferings/9864529/lessons/9855181/show</vt:lpwstr>
      </vt:variant>
      <vt:variant>
        <vt:lpwstr/>
      </vt:variant>
      <vt:variant>
        <vt:i4>2359412</vt:i4>
      </vt:variant>
      <vt:variant>
        <vt:i4>33</vt:i4>
      </vt:variant>
      <vt:variant>
        <vt:i4>0</vt:i4>
      </vt:variant>
      <vt:variant>
        <vt:i4>5</vt:i4>
      </vt:variant>
      <vt:variant>
        <vt:lpwstr>https://wciu.populiweb.com/router/courseofferings/9864529/lessons/9855187/show</vt:lpwstr>
      </vt:variant>
      <vt:variant>
        <vt:lpwstr/>
      </vt:variant>
      <vt:variant>
        <vt:i4>2818166</vt:i4>
      </vt:variant>
      <vt:variant>
        <vt:i4>30</vt:i4>
      </vt:variant>
      <vt:variant>
        <vt:i4>0</vt:i4>
      </vt:variant>
      <vt:variant>
        <vt:i4>5</vt:i4>
      </vt:variant>
      <vt:variant>
        <vt:lpwstr>https://wciu.populiweb.com/router/courseofferings/9864529/lessons/9855175/show</vt:lpwstr>
      </vt:variant>
      <vt:variant>
        <vt:lpwstr/>
      </vt:variant>
      <vt:variant>
        <vt:i4>2752634</vt:i4>
      </vt:variant>
      <vt:variant>
        <vt:i4>27</vt:i4>
      </vt:variant>
      <vt:variant>
        <vt:i4>0</vt:i4>
      </vt:variant>
      <vt:variant>
        <vt:i4>5</vt:i4>
      </vt:variant>
      <vt:variant>
        <vt:lpwstr>https://wciu.populiweb.com/router/courseofferings/9864529/lessons/9855169/show</vt:lpwstr>
      </vt:variant>
      <vt:variant>
        <vt:lpwstr/>
      </vt:variant>
      <vt:variant>
        <vt:i4>2883701</vt:i4>
      </vt:variant>
      <vt:variant>
        <vt:i4>24</vt:i4>
      </vt:variant>
      <vt:variant>
        <vt:i4>0</vt:i4>
      </vt:variant>
      <vt:variant>
        <vt:i4>5</vt:i4>
      </vt:variant>
      <vt:variant>
        <vt:lpwstr>https://wciu.populiweb.com/router/courseofferings/9864529/lessons/9855205/show</vt:lpwstr>
      </vt:variant>
      <vt:variant>
        <vt:lpwstr/>
      </vt:variant>
      <vt:variant>
        <vt:i4>7864381</vt:i4>
      </vt:variant>
      <vt:variant>
        <vt:i4>21</vt:i4>
      </vt:variant>
      <vt:variant>
        <vt:i4>0</vt:i4>
      </vt:variant>
      <vt:variant>
        <vt:i4>5</vt:i4>
      </vt:variant>
      <vt:variant>
        <vt:lpwstr>file:///C:/540UrbanReality/07Urbanism/THE CULTURE OF URBANISM.docx</vt:lpwstr>
      </vt:variant>
      <vt:variant>
        <vt:lpwstr/>
      </vt:variant>
      <vt:variant>
        <vt:i4>1638478</vt:i4>
      </vt:variant>
      <vt:variant>
        <vt:i4>18</vt:i4>
      </vt:variant>
      <vt:variant>
        <vt:i4>0</vt:i4>
      </vt:variant>
      <vt:variant>
        <vt:i4>5</vt:i4>
      </vt:variant>
      <vt:variant>
        <vt:lpwstr>https://unhabitat.org/books/global-report-on-human-settlements-2009-planning-sustainable-cities/</vt:lpwstr>
      </vt:variant>
      <vt:variant>
        <vt:lpwstr/>
      </vt:variant>
      <vt:variant>
        <vt:i4>6094925</vt:i4>
      </vt:variant>
      <vt:variant>
        <vt:i4>15</vt:i4>
      </vt:variant>
      <vt:variant>
        <vt:i4>0</vt:i4>
      </vt:variant>
      <vt:variant>
        <vt:i4>5</vt:i4>
      </vt:variant>
      <vt:variant>
        <vt:lpwstr>https://unhabitat.org/books/state-of-the-worlds-cities-20102011-cities-for-all-bridging-the-urban-divide/</vt:lpwstr>
      </vt:variant>
      <vt:variant>
        <vt:lpwstr/>
      </vt:variant>
      <vt:variant>
        <vt:i4>5242971</vt:i4>
      </vt:variant>
      <vt:variant>
        <vt:i4>12</vt:i4>
      </vt:variant>
      <vt:variant>
        <vt:i4>0</vt:i4>
      </vt:variant>
      <vt:variant>
        <vt:i4>5</vt:i4>
      </vt:variant>
      <vt:variant>
        <vt:lpwstr>http://www.urbanleaders.org/transrevival/</vt:lpwstr>
      </vt:variant>
      <vt:variant>
        <vt:lpwstr/>
      </vt:variant>
      <vt:variant>
        <vt:i4>5242971</vt:i4>
      </vt:variant>
      <vt:variant>
        <vt:i4>9</vt:i4>
      </vt:variant>
      <vt:variant>
        <vt:i4>0</vt:i4>
      </vt:variant>
      <vt:variant>
        <vt:i4>5</vt:i4>
      </vt:variant>
      <vt:variant>
        <vt:lpwstr>http://www.urbanleaders.org/transrevival/</vt:lpwstr>
      </vt:variant>
      <vt:variant>
        <vt:lpwstr/>
      </vt:variant>
      <vt:variant>
        <vt:i4>7274525</vt:i4>
      </vt:variant>
      <vt:variant>
        <vt:i4>6</vt:i4>
      </vt:variant>
      <vt:variant>
        <vt:i4>0</vt:i4>
      </vt:variant>
      <vt:variant>
        <vt:i4>5</vt:i4>
      </vt:variant>
      <vt:variant>
        <vt:lpwstr>mailto:viv.grigg@gmail.com</vt:lpwstr>
      </vt:variant>
      <vt:variant>
        <vt:lpwstr/>
      </vt:variant>
      <vt:variant>
        <vt:i4>5242976</vt:i4>
      </vt:variant>
      <vt:variant>
        <vt:i4>3</vt:i4>
      </vt:variant>
      <vt:variant>
        <vt:i4>0</vt:i4>
      </vt:variant>
      <vt:variant>
        <vt:i4>5</vt:i4>
      </vt:variant>
      <vt:variant>
        <vt:lpwstr>mailto:registrar@wciu.edu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TUL540UrbanReality</dc:title>
  <dc:subject/>
  <dc:creator>Viv Grigg</dc:creator>
  <cp:keywords/>
  <dc:description/>
  <cp:lastModifiedBy>Viv Grigg</cp:lastModifiedBy>
  <cp:revision>2</cp:revision>
  <cp:lastPrinted>2020-04-02T21:11:00Z</cp:lastPrinted>
  <dcterms:created xsi:type="dcterms:W3CDTF">2023-01-03T17:39:00Z</dcterms:created>
  <dcterms:modified xsi:type="dcterms:W3CDTF">2023-01-03T17:39:00Z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1464054604</vt:i4>
  </property>
  <property fmtid="{D5CDD505-2E9C-101B-9397-08002B2CF9AE}" pid="3" name="_NewReviewCycle">
    <vt:lpwstr/>
  </property>
  <property fmtid="{D5CDD505-2E9C-101B-9397-08002B2CF9AE}" pid="4" name="_EmailSubject">
    <vt:lpwstr>TUL540UrbanRealityIntegrated.doc</vt:lpwstr>
  </property>
  <property fmtid="{D5CDD505-2E9C-101B-9397-08002B2CF9AE}" pid="5" name="_AuthorEmail">
    <vt:lpwstr>viv.grigg@paradise.net.nz</vt:lpwstr>
  </property>
  <property fmtid="{D5CDD505-2E9C-101B-9397-08002B2CF9AE}" pid="6" name="_AuthorEmailDisplayName">
    <vt:lpwstr>Viv Grigg</vt:lpwstr>
  </property>
  <property fmtid="{D5CDD505-2E9C-101B-9397-08002B2CF9AE}" pid="7" name="_ReviewingToolsShownOnce">
    <vt:lpwstr/>
  </property>
  <property fmtid="{D5CDD505-2E9C-101B-9397-08002B2CF9AE}" pid="8" name="ContentTypeId">
    <vt:lpwstr>0x0101007E13F69D9BE3D54DB8E0DAD20AEFA628</vt:lpwstr>
  </property>
  <property fmtid="{D5CDD505-2E9C-101B-9397-08002B2CF9AE}" pid="9" name="Order">
    <vt:i4>13500</vt:i4>
  </property>
  <property fmtid="{D5CDD505-2E9C-101B-9397-08002B2CF9AE}" pid="10" name="_dlc_DocIdItemGuid">
    <vt:lpwstr>2ad67669-3453-4ec4-bffb-45d2e997b506</vt:lpwstr>
  </property>
</Properties>
</file>