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627262" w14:textId="794F5A65" w:rsidR="00C14D96" w:rsidRPr="00770716" w:rsidRDefault="00B94FE3" w:rsidP="008E61DF">
      <w:pPr>
        <w:pStyle w:val="Title"/>
        <w:rPr>
          <w:rFonts w:ascii="Arial Narrow" w:eastAsia="Times New Roman" w:hAnsi="Arial Narrow" w:cs="Arial"/>
          <w:b w:val="0"/>
          <w:bCs w:val="0"/>
          <w:szCs w:val="18"/>
        </w:rPr>
      </w:pPr>
      <w:r w:rsidRPr="00770716">
        <w:rPr>
          <w:rFonts w:ascii="Arial Narrow" w:hAnsi="Arial Narrow" w:cs="Arial"/>
          <w:b w:val="0"/>
          <w:bCs w:val="0"/>
        </w:rPr>
        <w:t xml:space="preserve">TUL </w:t>
      </w:r>
      <w:proofErr w:type="gramStart"/>
      <w:r w:rsidRPr="00770716">
        <w:rPr>
          <w:rFonts w:ascii="Arial Narrow" w:hAnsi="Arial Narrow" w:cs="Arial"/>
          <w:b w:val="0"/>
          <w:bCs w:val="0"/>
        </w:rPr>
        <w:t xml:space="preserve">  :</w:t>
      </w:r>
      <w:proofErr w:type="gramEnd"/>
      <w:r w:rsidRPr="00770716">
        <w:rPr>
          <w:rFonts w:ascii="Arial Narrow" w:hAnsi="Arial Narrow" w:cs="Arial"/>
          <w:b w:val="0"/>
          <w:bCs w:val="0"/>
        </w:rPr>
        <w:t xml:space="preserve"> </w:t>
      </w:r>
      <w:r w:rsidR="008E61DF" w:rsidRPr="00770716">
        <w:rPr>
          <w:rFonts w:ascii="Arial Narrow" w:hAnsi="Arial Narrow" w:cs="Arial"/>
          <w:b w:val="0"/>
          <w:bCs w:val="0"/>
        </w:rPr>
        <w:t>Syllabus</w:t>
      </w:r>
    </w:p>
    <w:p w14:paraId="12F32904" w14:textId="77777777" w:rsidR="008E61DF" w:rsidRPr="00770716" w:rsidRDefault="008E61DF" w:rsidP="008E61DF">
      <w:pPr>
        <w:pStyle w:val="Heading2"/>
        <w:rPr>
          <w:rFonts w:cs="Arial"/>
          <w:b w:val="0"/>
          <w:bCs w:val="0"/>
        </w:rPr>
      </w:pPr>
      <w:r w:rsidRPr="00770716">
        <w:rPr>
          <w:rFonts w:cs="Arial"/>
          <w:b w:val="0"/>
          <w:bCs w:val="0"/>
        </w:rPr>
        <w:t>Course Information</w:t>
      </w:r>
    </w:p>
    <w:tbl>
      <w:tblPr>
        <w:tblStyle w:val="SyllabusTable-NoBorders"/>
        <w:tblW w:w="9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ontent table"/>
      </w:tblPr>
      <w:tblGrid>
        <w:gridCol w:w="3239"/>
        <w:gridCol w:w="3956"/>
        <w:gridCol w:w="2696"/>
      </w:tblGrid>
      <w:tr w:rsidR="008E61DF" w:rsidRPr="00770716" w14:paraId="44E41D2D" w14:textId="77777777" w:rsidTr="00296947">
        <w:trPr>
          <w:cnfStyle w:val="100000000000" w:firstRow="1" w:lastRow="0" w:firstColumn="0" w:lastColumn="0" w:oddVBand="0" w:evenVBand="0" w:oddHBand="0" w:evenHBand="0" w:firstRowFirstColumn="0" w:firstRowLastColumn="0" w:lastRowFirstColumn="0" w:lastRowLastColumn="0"/>
        </w:trPr>
        <w:tc>
          <w:tcPr>
            <w:tcW w:w="3239" w:type="dxa"/>
          </w:tcPr>
          <w:p w14:paraId="15793AC6" w14:textId="77777777" w:rsidR="008E61DF" w:rsidRPr="00770716" w:rsidRDefault="008E61DF" w:rsidP="00296947">
            <w:pPr>
              <w:pStyle w:val="Heading3"/>
              <w:outlineLvl w:val="2"/>
              <w:rPr>
                <w:rFonts w:ascii="Arial Narrow" w:hAnsi="Arial Narrow" w:cs="Arial"/>
                <w:i w:val="0"/>
                <w:sz w:val="20"/>
              </w:rPr>
            </w:pPr>
            <w:r w:rsidRPr="00770716">
              <w:rPr>
                <w:rFonts w:ascii="Arial Narrow" w:hAnsi="Arial Narrow" w:cs="Arial"/>
                <w:i w:val="0"/>
                <w:sz w:val="20"/>
              </w:rPr>
              <w:t>Program</w:t>
            </w:r>
          </w:p>
        </w:tc>
        <w:tc>
          <w:tcPr>
            <w:tcW w:w="3956" w:type="dxa"/>
          </w:tcPr>
          <w:p w14:paraId="66D079DF" w14:textId="77777777" w:rsidR="008E61DF" w:rsidRPr="00770716" w:rsidRDefault="008E61DF" w:rsidP="00296947">
            <w:pPr>
              <w:pStyle w:val="Heading3"/>
              <w:tabs>
                <w:tab w:val="left" w:pos="2124"/>
              </w:tabs>
              <w:outlineLvl w:val="2"/>
              <w:rPr>
                <w:rFonts w:ascii="Arial Narrow" w:hAnsi="Arial Narrow" w:cs="Arial"/>
                <w:i w:val="0"/>
                <w:sz w:val="20"/>
              </w:rPr>
            </w:pPr>
            <w:r w:rsidRPr="00770716">
              <w:rPr>
                <w:rFonts w:ascii="Arial Narrow" w:hAnsi="Arial Narrow" w:cs="Arial"/>
                <w:i w:val="0"/>
                <w:sz w:val="20"/>
              </w:rPr>
              <w:t>Area of Focus</w:t>
            </w:r>
            <w:r w:rsidRPr="00770716">
              <w:rPr>
                <w:rFonts w:ascii="Arial Narrow" w:hAnsi="Arial Narrow" w:cs="Arial"/>
                <w:i w:val="0"/>
                <w:sz w:val="20"/>
              </w:rPr>
              <w:tab/>
            </w:r>
          </w:p>
        </w:tc>
        <w:tc>
          <w:tcPr>
            <w:tcW w:w="2696" w:type="dxa"/>
          </w:tcPr>
          <w:p w14:paraId="66E045D6" w14:textId="77777777" w:rsidR="008E61DF" w:rsidRPr="00770716" w:rsidRDefault="008E61DF" w:rsidP="00296947">
            <w:pPr>
              <w:pStyle w:val="Heading3"/>
              <w:tabs>
                <w:tab w:val="left" w:pos="2124"/>
              </w:tabs>
              <w:outlineLvl w:val="2"/>
              <w:rPr>
                <w:rFonts w:ascii="Arial Narrow" w:hAnsi="Arial Narrow" w:cs="Arial"/>
                <w:i w:val="0"/>
                <w:sz w:val="20"/>
              </w:rPr>
            </w:pPr>
            <w:r w:rsidRPr="00770716">
              <w:rPr>
                <w:rFonts w:ascii="Arial Narrow" w:hAnsi="Arial Narrow" w:cs="Arial"/>
                <w:i w:val="0"/>
                <w:sz w:val="20"/>
              </w:rPr>
              <w:t>Number of Credits</w:t>
            </w:r>
          </w:p>
        </w:tc>
      </w:tr>
      <w:tr w:rsidR="008E61DF" w:rsidRPr="00770716" w14:paraId="31836CEE" w14:textId="77777777" w:rsidTr="00296947">
        <w:tc>
          <w:tcPr>
            <w:tcW w:w="3239" w:type="dxa"/>
          </w:tcPr>
          <w:p w14:paraId="7E40198A" w14:textId="11597E50" w:rsidR="008E61DF" w:rsidRPr="00770716" w:rsidRDefault="008E61DF" w:rsidP="00296947">
            <w:pPr>
              <w:rPr>
                <w:rFonts w:ascii="Arial Narrow" w:hAnsi="Arial Narrow" w:cs="Arial"/>
              </w:rPr>
            </w:pPr>
            <w:r w:rsidRPr="00770716">
              <w:rPr>
                <w:rFonts w:ascii="Arial Narrow" w:hAnsi="Arial Narrow" w:cs="Arial"/>
              </w:rPr>
              <w:t>MA in International Development</w:t>
            </w:r>
            <w:r w:rsidR="00B94FE3" w:rsidRPr="00770716">
              <w:rPr>
                <w:rFonts w:ascii="Arial Narrow" w:hAnsi="Arial Narrow" w:cs="Arial"/>
              </w:rPr>
              <w:t xml:space="preserve"> </w:t>
            </w:r>
          </w:p>
        </w:tc>
        <w:tc>
          <w:tcPr>
            <w:tcW w:w="3956" w:type="dxa"/>
          </w:tcPr>
          <w:p w14:paraId="7C20CD4C" w14:textId="462D7FA8" w:rsidR="008E61DF" w:rsidRPr="00770716" w:rsidRDefault="00491BED" w:rsidP="00296947">
            <w:pPr>
              <w:rPr>
                <w:rFonts w:ascii="Arial Narrow" w:hAnsi="Arial Narrow" w:cs="Arial"/>
              </w:rPr>
            </w:pPr>
            <w:r w:rsidRPr="00770716">
              <w:rPr>
                <w:rFonts w:ascii="Arial Narrow" w:hAnsi="Arial Narrow" w:cs="Arial"/>
              </w:rPr>
              <w:t>Transformational Urban Leadership</w:t>
            </w:r>
          </w:p>
        </w:tc>
        <w:tc>
          <w:tcPr>
            <w:tcW w:w="2696" w:type="dxa"/>
          </w:tcPr>
          <w:p w14:paraId="1170DAB8" w14:textId="12AA53AC" w:rsidR="008E61DF" w:rsidRPr="00770716" w:rsidRDefault="008E61DF" w:rsidP="00296947">
            <w:pPr>
              <w:rPr>
                <w:rFonts w:ascii="Arial Narrow" w:hAnsi="Arial Narrow" w:cs="Arial"/>
              </w:rPr>
            </w:pPr>
            <w:r w:rsidRPr="00770716">
              <w:rPr>
                <w:rFonts w:ascii="Arial Narrow" w:hAnsi="Arial Narrow" w:cs="Arial"/>
              </w:rPr>
              <w:t>T</w:t>
            </w:r>
            <w:r w:rsidR="00491BED" w:rsidRPr="00770716">
              <w:rPr>
                <w:rFonts w:ascii="Arial Narrow" w:hAnsi="Arial Narrow" w:cs="Arial"/>
              </w:rPr>
              <w:t>hree</w:t>
            </w:r>
            <w:r w:rsidRPr="00770716">
              <w:rPr>
                <w:rFonts w:ascii="Arial Narrow" w:hAnsi="Arial Narrow" w:cs="Arial"/>
              </w:rPr>
              <w:t xml:space="preserve"> (2) semester hours graduate credit</w:t>
            </w:r>
          </w:p>
        </w:tc>
      </w:tr>
      <w:tr w:rsidR="008E61DF" w:rsidRPr="00770716" w14:paraId="65D2A78E" w14:textId="77777777" w:rsidTr="00296947">
        <w:tc>
          <w:tcPr>
            <w:tcW w:w="3239" w:type="dxa"/>
          </w:tcPr>
          <w:p w14:paraId="19F6C71F" w14:textId="77777777" w:rsidR="008E61DF" w:rsidRPr="00770716" w:rsidRDefault="008E61DF" w:rsidP="00296947">
            <w:pPr>
              <w:pStyle w:val="Heading3"/>
              <w:outlineLvl w:val="2"/>
              <w:rPr>
                <w:rFonts w:ascii="Arial Narrow" w:hAnsi="Arial Narrow" w:cs="Arial"/>
                <w:b w:val="0"/>
                <w:i w:val="0"/>
                <w:sz w:val="20"/>
              </w:rPr>
            </w:pPr>
            <w:r w:rsidRPr="00770716">
              <w:rPr>
                <w:rFonts w:ascii="Arial Narrow" w:hAnsi="Arial Narrow" w:cs="Arial"/>
                <w:b w:val="0"/>
                <w:i w:val="0"/>
                <w:sz w:val="20"/>
              </w:rPr>
              <w:t>Instructor</w:t>
            </w:r>
          </w:p>
        </w:tc>
        <w:tc>
          <w:tcPr>
            <w:tcW w:w="3956" w:type="dxa"/>
          </w:tcPr>
          <w:p w14:paraId="2B41AFE1" w14:textId="77777777" w:rsidR="008E61DF" w:rsidRPr="00770716" w:rsidRDefault="008E61DF" w:rsidP="00296947">
            <w:pPr>
              <w:pStyle w:val="Heading3"/>
              <w:outlineLvl w:val="2"/>
              <w:rPr>
                <w:rFonts w:ascii="Arial Narrow" w:hAnsi="Arial Narrow" w:cs="Arial"/>
                <w:b w:val="0"/>
                <w:i w:val="0"/>
                <w:sz w:val="20"/>
              </w:rPr>
            </w:pPr>
            <w:r w:rsidRPr="00770716">
              <w:rPr>
                <w:rFonts w:ascii="Arial Narrow" w:hAnsi="Arial Narrow" w:cs="Arial"/>
                <w:b w:val="0"/>
                <w:i w:val="0"/>
                <w:sz w:val="20"/>
              </w:rPr>
              <w:t>Email</w:t>
            </w:r>
          </w:p>
        </w:tc>
        <w:tc>
          <w:tcPr>
            <w:tcW w:w="2696" w:type="dxa"/>
          </w:tcPr>
          <w:p w14:paraId="12050662" w14:textId="6CEF9A1B" w:rsidR="008E61DF" w:rsidRPr="00770716" w:rsidRDefault="0069610A" w:rsidP="00296947">
            <w:pPr>
              <w:pStyle w:val="Heading3"/>
              <w:outlineLvl w:val="2"/>
              <w:rPr>
                <w:rFonts w:ascii="Arial Narrow" w:hAnsi="Arial Narrow" w:cs="Arial"/>
                <w:b w:val="0"/>
                <w:i w:val="0"/>
                <w:sz w:val="20"/>
              </w:rPr>
            </w:pPr>
            <w:r w:rsidRPr="00770716">
              <w:rPr>
                <w:rFonts w:ascii="Arial Narrow" w:hAnsi="Arial Narrow" w:cs="Arial"/>
                <w:b w:val="0"/>
                <w:i w:val="0"/>
                <w:sz w:val="20"/>
              </w:rPr>
              <w:t>Updated</w:t>
            </w:r>
          </w:p>
        </w:tc>
      </w:tr>
      <w:tr w:rsidR="008E61DF" w:rsidRPr="00770716" w14:paraId="4A982EB9" w14:textId="77777777" w:rsidTr="00296947">
        <w:tc>
          <w:tcPr>
            <w:tcW w:w="3239" w:type="dxa"/>
          </w:tcPr>
          <w:p w14:paraId="5D72D723" w14:textId="2B589652" w:rsidR="008E61DF" w:rsidRPr="00770716" w:rsidRDefault="008E61DF" w:rsidP="00296947">
            <w:pPr>
              <w:rPr>
                <w:rFonts w:ascii="Arial Narrow" w:hAnsi="Arial Narrow" w:cs="Arial"/>
              </w:rPr>
            </w:pPr>
          </w:p>
        </w:tc>
        <w:tc>
          <w:tcPr>
            <w:tcW w:w="3956" w:type="dxa"/>
          </w:tcPr>
          <w:p w14:paraId="19B450C7" w14:textId="008BA168" w:rsidR="008E61DF" w:rsidRPr="00770716" w:rsidRDefault="008E61DF" w:rsidP="00296947">
            <w:pPr>
              <w:rPr>
                <w:rFonts w:ascii="Arial Narrow" w:hAnsi="Arial Narrow" w:cs="Arial"/>
              </w:rPr>
            </w:pPr>
          </w:p>
        </w:tc>
        <w:tc>
          <w:tcPr>
            <w:tcW w:w="2696" w:type="dxa"/>
          </w:tcPr>
          <w:p w14:paraId="358BADD2" w14:textId="77777777" w:rsidR="008E61DF" w:rsidRPr="00770716" w:rsidRDefault="008E61DF" w:rsidP="00296947">
            <w:pPr>
              <w:rPr>
                <w:rFonts w:ascii="Arial Narrow" w:hAnsi="Arial Narrow" w:cs="Arial"/>
              </w:rPr>
            </w:pPr>
          </w:p>
        </w:tc>
      </w:tr>
    </w:tbl>
    <w:p w14:paraId="52C1E1B7" w14:textId="77777777" w:rsidR="0069610A" w:rsidRPr="00770716" w:rsidRDefault="0069610A" w:rsidP="0069610A">
      <w:pPr>
        <w:pStyle w:val="Normal1"/>
        <w:ind w:firstLine="720"/>
        <w:jc w:val="center"/>
        <w:rPr>
          <w:rFonts w:ascii="Arial Narrow" w:eastAsia="Arial" w:hAnsi="Arial Narrow" w:cs="Arial"/>
          <w:color w:val="FFFFFF"/>
          <w:sz w:val="20"/>
          <w:szCs w:val="20"/>
          <w:highlight w:val="darkRed"/>
        </w:rPr>
      </w:pPr>
    </w:p>
    <w:p w14:paraId="6F82ADDF" w14:textId="4A4253F9" w:rsidR="0069610A" w:rsidRDefault="0069610A" w:rsidP="0069610A">
      <w:pPr>
        <w:pStyle w:val="Normal1"/>
        <w:ind w:firstLine="720"/>
        <w:jc w:val="center"/>
        <w:rPr>
          <w:rFonts w:ascii="Arial Narrow" w:eastAsia="Arial" w:hAnsi="Arial Narrow" w:cs="Arial"/>
          <w:color w:val="FFFFFF"/>
          <w:sz w:val="20"/>
          <w:szCs w:val="20"/>
        </w:rPr>
      </w:pPr>
      <w:r w:rsidRPr="00770716">
        <w:rPr>
          <w:rFonts w:ascii="Arial Narrow" w:eastAsia="Arial" w:hAnsi="Arial Narrow" w:cs="Arial"/>
          <w:color w:val="FFFFFF"/>
          <w:sz w:val="20"/>
          <w:szCs w:val="20"/>
          <w:highlight w:val="darkRed"/>
        </w:rPr>
        <w:t>Mission and Purpose Statement of WCIU</w:t>
      </w:r>
    </w:p>
    <w:p w14:paraId="6D9C5856" w14:textId="77777777" w:rsidR="00770716" w:rsidRPr="00770716" w:rsidRDefault="00770716" w:rsidP="0069610A">
      <w:pPr>
        <w:pStyle w:val="Normal1"/>
        <w:ind w:firstLine="720"/>
        <w:jc w:val="center"/>
        <w:rPr>
          <w:rFonts w:ascii="Arial Narrow" w:hAnsi="Arial Narrow" w:cs="Arial"/>
          <w:color w:val="FFFFFF"/>
          <w:sz w:val="20"/>
          <w:szCs w:val="20"/>
        </w:rPr>
      </w:pPr>
    </w:p>
    <w:p w14:paraId="035536CE" w14:textId="77777777" w:rsidR="0069610A" w:rsidRPr="00770716" w:rsidRDefault="0069610A" w:rsidP="0069610A">
      <w:pPr>
        <w:jc w:val="center"/>
        <w:rPr>
          <w:rFonts w:ascii="Arial Narrow" w:hAnsi="Arial Narrow" w:cs="Arial"/>
        </w:rPr>
      </w:pPr>
      <w:r w:rsidRPr="00770716">
        <w:rPr>
          <w:rFonts w:ascii="Arial Narrow" w:hAnsi="Arial Narrow" w:cs="Arial"/>
          <w:spacing w:val="7"/>
          <w:shd w:val="clear" w:color="auto" w:fill="F5F5F0"/>
        </w:rPr>
        <w:t>WCIU provides innovative distance education programs to enhance the effectiveness of scholar practitioners as they serve with others to develop transformational solutions to the roots of human problems around the world.</w:t>
      </w:r>
    </w:p>
    <w:p w14:paraId="77243ACC" w14:textId="77777777" w:rsidR="0069610A" w:rsidRPr="00770716" w:rsidRDefault="0069610A" w:rsidP="0069610A">
      <w:pPr>
        <w:shd w:val="clear" w:color="auto" w:fill="800000"/>
        <w:tabs>
          <w:tab w:val="left" w:pos="1620"/>
        </w:tabs>
        <w:jc w:val="center"/>
        <w:rPr>
          <w:rFonts w:ascii="Arial Narrow" w:hAnsi="Arial Narrow" w:cs="Arial"/>
          <w:color w:val="FFFFFF" w:themeColor="background1"/>
        </w:rPr>
      </w:pPr>
      <w:r w:rsidRPr="00770716">
        <w:rPr>
          <w:rFonts w:ascii="Arial Narrow" w:hAnsi="Arial Narrow" w:cs="Arial"/>
          <w:color w:val="FFFFFF" w:themeColor="background1"/>
        </w:rPr>
        <w:t>Master of Arts in International Development: Transformational Urban Leadership focus</w:t>
      </w:r>
    </w:p>
    <w:p w14:paraId="3640D045" w14:textId="015B0060" w:rsidR="0069610A" w:rsidRPr="00770716" w:rsidRDefault="0069610A" w:rsidP="00770716">
      <w:pPr>
        <w:jc w:val="center"/>
        <w:rPr>
          <w:rFonts w:ascii="Arial Narrow" w:eastAsia="SimSun" w:hAnsi="Arial Narrow" w:cs="Arial"/>
        </w:rPr>
      </w:pPr>
      <w:r w:rsidRPr="00770716">
        <w:rPr>
          <w:rFonts w:ascii="Arial Narrow" w:eastAsia="SimSun" w:hAnsi="Arial Narrow" w:cs="Arial"/>
        </w:rPr>
        <w:t>The aim of the MA in Transformational Urban Leadership is to increase the capacity of emergent leaders among urban poor movements with wisdom, knowledge, character and skill.</w:t>
      </w:r>
    </w:p>
    <w:p w14:paraId="115FE937" w14:textId="3A6455EA" w:rsidR="00C14D96" w:rsidRPr="00770716" w:rsidRDefault="00C14D96" w:rsidP="00770716">
      <w:pPr>
        <w:pStyle w:val="Heading1"/>
        <w:rPr>
          <w:rFonts w:cs="Arial"/>
          <w:b w:val="0"/>
          <w:bCs w:val="0"/>
        </w:rPr>
      </w:pPr>
      <w:r w:rsidRPr="00770716">
        <w:rPr>
          <w:rFonts w:cs="Arial"/>
          <w:b w:val="0"/>
          <w:bCs w:val="0"/>
        </w:rPr>
        <w:t>Section 1 – Overview</w:t>
      </w:r>
    </w:p>
    <w:p w14:paraId="272CCDED" w14:textId="77777777" w:rsidR="00593942" w:rsidRPr="00345EB7" w:rsidRDefault="00593942" w:rsidP="00593942">
      <w:pPr>
        <w:shd w:val="clear" w:color="auto" w:fill="E6E6E6"/>
        <w:outlineLvl w:val="2"/>
        <w:rPr>
          <w:rFonts w:ascii="Arial Narrow" w:hAnsi="Arial Narrow"/>
          <w:b/>
          <w:bCs/>
        </w:rPr>
      </w:pPr>
      <w:bookmarkStart w:id="0" w:name="_Toc194744960"/>
      <w:r w:rsidRPr="00345EB7">
        <w:rPr>
          <w:rFonts w:ascii="Arial Narrow" w:hAnsi="Arial Narrow"/>
          <w:noProof/>
        </w:rPr>
        <w:drawing>
          <wp:anchor distT="0" distB="0" distL="114300" distR="114300" simplePos="0" relativeHeight="251659264" behindDoc="0" locked="0" layoutInCell="1" allowOverlap="1" wp14:anchorId="7CE4B30B" wp14:editId="6CB5A4CE">
            <wp:simplePos x="0" y="0"/>
            <wp:positionH relativeFrom="column">
              <wp:align>right</wp:align>
            </wp:positionH>
            <wp:positionV relativeFrom="paragraph">
              <wp:posOffset>0</wp:posOffset>
            </wp:positionV>
            <wp:extent cx="913765" cy="1713230"/>
            <wp:effectExtent l="0" t="0" r="635" b="0"/>
            <wp:wrapSquare wrapText="bothSides"/>
            <wp:docPr id="1" name="Picture 1" descr="A painting on the wal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ipleship_window_side.jpg"/>
                    <pic:cNvPicPr/>
                  </pic:nvPicPr>
                  <pic:blipFill>
                    <a:blip r:embed="rId11">
                      <a:extLst>
                        <a:ext uri="{28A0092B-C50C-407E-A947-70E740481C1C}">
                          <a14:useLocalDpi xmlns:a14="http://schemas.microsoft.com/office/drawing/2010/main" val="0"/>
                        </a:ext>
                      </a:extLst>
                    </a:blip>
                    <a:stretch>
                      <a:fillRect/>
                    </a:stretch>
                  </pic:blipFill>
                  <pic:spPr>
                    <a:xfrm>
                      <a:off x="0" y="0"/>
                      <a:ext cx="914337" cy="1713841"/>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a:ext>
                    </a:extLst>
                  </pic:spPr>
                </pic:pic>
              </a:graphicData>
            </a:graphic>
            <wp14:sizeRelH relativeFrom="page">
              <wp14:pctWidth>0</wp14:pctWidth>
            </wp14:sizeRelH>
            <wp14:sizeRelV relativeFrom="page">
              <wp14:pctHeight>0</wp14:pctHeight>
            </wp14:sizeRelV>
          </wp:anchor>
        </w:drawing>
      </w:r>
      <w:r w:rsidRPr="00345EB7">
        <w:rPr>
          <w:rFonts w:ascii="Arial Narrow" w:hAnsi="Arial Narrow"/>
          <w:b/>
          <w:bCs/>
        </w:rPr>
        <w:t>Course Description</w:t>
      </w:r>
      <w:bookmarkEnd w:id="0"/>
    </w:p>
    <w:p w14:paraId="7598A344" w14:textId="3BC0031F" w:rsidR="00593942" w:rsidRDefault="00593942" w:rsidP="00296947">
      <w:pPr>
        <w:pStyle w:val="Heading2"/>
        <w:rPr>
          <w:rFonts w:cs="Arial"/>
          <w:b w:val="0"/>
          <w:bCs w:val="0"/>
        </w:rPr>
      </w:pPr>
    </w:p>
    <w:p w14:paraId="7219D6CC" w14:textId="77777777" w:rsidR="00593942" w:rsidRPr="007931FA" w:rsidRDefault="00593942" w:rsidP="00593942">
      <w:pPr>
        <w:shd w:val="clear" w:color="auto" w:fill="E6E6E6"/>
        <w:outlineLvl w:val="2"/>
        <w:rPr>
          <w:rFonts w:ascii="Arial Narrow" w:hAnsi="Arial Narrow"/>
          <w:b/>
          <w:bCs/>
        </w:rPr>
      </w:pPr>
      <w:bookmarkStart w:id="1" w:name="_Toc194744962"/>
      <w:r w:rsidRPr="00345EB7">
        <w:rPr>
          <w:rFonts w:ascii="Arial Narrow" w:hAnsi="Arial Narrow"/>
          <w:b/>
          <w:bCs/>
          <w:shd w:val="clear" w:color="auto" w:fill="E6E6E6"/>
        </w:rPr>
        <w:t>Course Rationale</w:t>
      </w:r>
      <w:bookmarkEnd w:id="1"/>
      <w:r w:rsidRPr="00345EB7">
        <w:rPr>
          <w:rFonts w:ascii="Arial Narrow" w:hAnsi="Arial Narrow"/>
          <w:b/>
          <w:bCs/>
        </w:rPr>
        <w:t> </w:t>
      </w:r>
    </w:p>
    <w:p w14:paraId="50449520" w14:textId="2ACC6021" w:rsidR="00593942" w:rsidRDefault="00593942" w:rsidP="00593942"/>
    <w:p w14:paraId="0116BB8B" w14:textId="0A767010" w:rsidR="00593942" w:rsidRPr="00B803B7" w:rsidRDefault="00593942" w:rsidP="00593942">
      <w:pPr>
        <w:shd w:val="clear" w:color="auto" w:fill="D9D9D9"/>
        <w:rPr>
          <w:rFonts w:ascii="Arial Narrow" w:hAnsi="Arial Narrow"/>
          <w:b/>
        </w:rPr>
      </w:pPr>
      <w:r w:rsidRPr="00B803B7">
        <w:rPr>
          <w:rFonts w:ascii="Arial Narrow" w:hAnsi="Arial Narrow"/>
          <w:b/>
        </w:rPr>
        <w:t xml:space="preserve">Course </w:t>
      </w:r>
      <w:r>
        <w:rPr>
          <w:rFonts w:ascii="Arial Narrow" w:hAnsi="Arial Narrow"/>
          <w:b/>
        </w:rPr>
        <w:t>Structure</w:t>
      </w:r>
    </w:p>
    <w:p w14:paraId="7D909D4A" w14:textId="77777777" w:rsidR="00593942" w:rsidRPr="00593942" w:rsidRDefault="00593942" w:rsidP="00593942"/>
    <w:p w14:paraId="63C73B43" w14:textId="77777777" w:rsidR="00593942" w:rsidRPr="00345EB7" w:rsidRDefault="00593942" w:rsidP="00593942">
      <w:pPr>
        <w:shd w:val="clear" w:color="auto" w:fill="E0E0E0"/>
        <w:rPr>
          <w:rFonts w:ascii="Arial Narrow" w:hAnsi="Arial Narrow"/>
          <w:b/>
        </w:rPr>
      </w:pPr>
      <w:r w:rsidRPr="00345EB7">
        <w:rPr>
          <w:rFonts w:ascii="Arial Narrow" w:hAnsi="Arial Narrow"/>
          <w:b/>
        </w:rPr>
        <w:t>Course and Program Level Student Learning Outcomes</w:t>
      </w:r>
    </w:p>
    <w:p w14:paraId="4A9ECC89" w14:textId="77777777" w:rsidR="00C14D96" w:rsidRPr="00770716" w:rsidRDefault="00C14D96" w:rsidP="00C14D96">
      <w:pPr>
        <w:pStyle w:val="List1"/>
        <w:rPr>
          <w:rFonts w:ascii="Arial Narrow" w:hAnsi="Arial Narrow" w:cs="Arial"/>
          <w:szCs w:val="24"/>
        </w:rPr>
      </w:pPr>
    </w:p>
    <w:p w14:paraId="49198819" w14:textId="77777777" w:rsidR="00C14D96" w:rsidRPr="00770716" w:rsidRDefault="00C14D96" w:rsidP="00C14D96">
      <w:pPr>
        <w:spacing w:line="240" w:lineRule="atLeast"/>
        <w:jc w:val="both"/>
        <w:rPr>
          <w:rFonts w:ascii="Arial Narrow" w:eastAsia="Times New Roman" w:hAnsi="Arial Narrow" w:cs="Arial"/>
          <w:sz w:val="28"/>
          <w:szCs w:val="28"/>
        </w:rPr>
      </w:pPr>
    </w:p>
    <w:p w14:paraId="7387093C" w14:textId="77777777" w:rsidR="00C14D96" w:rsidRPr="00770716" w:rsidRDefault="00C14D96" w:rsidP="00296947">
      <w:pPr>
        <w:pStyle w:val="Heading1"/>
        <w:rPr>
          <w:rFonts w:cs="Arial"/>
          <w:b w:val="0"/>
          <w:bCs w:val="0"/>
          <w:szCs w:val="24"/>
        </w:rPr>
      </w:pPr>
      <w:r w:rsidRPr="00770716">
        <w:rPr>
          <w:rFonts w:cs="Arial"/>
          <w:b w:val="0"/>
          <w:bCs w:val="0"/>
        </w:rPr>
        <w:t>Section 2 - Course Requirements</w:t>
      </w:r>
    </w:p>
    <w:p w14:paraId="7173B22B" w14:textId="77777777" w:rsidR="00593942" w:rsidRPr="00A24B38" w:rsidRDefault="00593942" w:rsidP="00593942">
      <w:pPr>
        <w:pStyle w:val="ListParagraph"/>
        <w:shd w:val="clear" w:color="auto" w:fill="D9D9D9"/>
        <w:ind w:left="0"/>
        <w:rPr>
          <w:rFonts w:ascii="Arial Narrow" w:hAnsi="Arial Narrow"/>
          <w:b/>
        </w:rPr>
      </w:pPr>
      <w:r w:rsidRPr="00A24B38">
        <w:rPr>
          <w:rFonts w:ascii="Arial Narrow" w:hAnsi="Arial Narrow"/>
          <w:b/>
        </w:rPr>
        <w:t>Course Materials</w:t>
      </w:r>
    </w:p>
    <w:p w14:paraId="205C4BB3" w14:textId="77777777" w:rsidR="00593942" w:rsidRDefault="00593942" w:rsidP="00C14D96">
      <w:pPr>
        <w:rPr>
          <w:rFonts w:ascii="Arial Narrow" w:eastAsia="Times New Roman" w:hAnsi="Arial Narrow" w:cs="Arial"/>
          <w:szCs w:val="24"/>
        </w:rPr>
      </w:pPr>
    </w:p>
    <w:p w14:paraId="0FD0DEAF" w14:textId="77777777" w:rsidR="00593942" w:rsidRPr="007931FA" w:rsidRDefault="00593942" w:rsidP="00593942">
      <w:pPr>
        <w:shd w:val="clear" w:color="auto" w:fill="E6E6E6"/>
        <w:outlineLvl w:val="2"/>
        <w:rPr>
          <w:rFonts w:ascii="Arial Narrow" w:hAnsi="Arial Narrow"/>
          <w:b/>
          <w:bCs/>
        </w:rPr>
      </w:pPr>
      <w:r>
        <w:rPr>
          <w:rFonts w:ascii="Arial Narrow" w:hAnsi="Arial Narrow"/>
          <w:b/>
          <w:bCs/>
        </w:rPr>
        <w:t>Books (Some chapters to be read, whole books to be browsed)</w:t>
      </w:r>
    </w:p>
    <w:p w14:paraId="13FE07CF" w14:textId="5CB4D500" w:rsidR="00C14D96" w:rsidRPr="00770716" w:rsidRDefault="00C14D96" w:rsidP="00C14D96">
      <w:pPr>
        <w:rPr>
          <w:rFonts w:ascii="Arial Narrow" w:eastAsia="Times New Roman" w:hAnsi="Arial Narrow" w:cs="Arial"/>
          <w:szCs w:val="24"/>
        </w:rPr>
      </w:pPr>
      <w:r w:rsidRPr="00770716">
        <w:rPr>
          <w:rFonts w:ascii="Arial Narrow" w:eastAsia="Times New Roman" w:hAnsi="Arial Narrow" w:cs="Arial"/>
          <w:szCs w:val="24"/>
        </w:rPr>
        <w:t>Many of the course readings are accessible free of charge electronically in the lessons, but the following must be acquired separately.</w:t>
      </w:r>
    </w:p>
    <w:p w14:paraId="7021DC8F" w14:textId="77777777" w:rsidR="00007031" w:rsidRPr="00770716" w:rsidRDefault="00007031" w:rsidP="00C14D96">
      <w:pPr>
        <w:rPr>
          <w:rFonts w:ascii="Arial Narrow" w:eastAsia="Times New Roman" w:hAnsi="Arial Narrow" w:cs="Arial"/>
          <w:szCs w:val="24"/>
        </w:rPr>
      </w:pPr>
      <w:r w:rsidRPr="00770716">
        <w:rPr>
          <w:rFonts w:ascii="Arial Narrow" w:eastAsia="Times New Roman" w:hAnsi="Arial Narrow" w:cs="Arial"/>
        </w:rPr>
        <w:t>(Note: you do not need a Kindle to read the e-book. You can purchase it and read on your computer)</w:t>
      </w:r>
    </w:p>
    <w:p w14:paraId="012EECE5" w14:textId="77777777" w:rsidR="00C14D96" w:rsidRPr="00770716" w:rsidRDefault="00C14D96" w:rsidP="002719BF">
      <w:pPr>
        <w:numPr>
          <w:ilvl w:val="0"/>
          <w:numId w:val="1"/>
        </w:numPr>
        <w:rPr>
          <w:rFonts w:ascii="Arial Narrow" w:eastAsia="Times New Roman" w:hAnsi="Arial Narrow" w:cs="Arial"/>
          <w:szCs w:val="24"/>
        </w:rPr>
      </w:pPr>
      <w:r w:rsidRPr="00770716">
        <w:rPr>
          <w:rFonts w:ascii="Arial Narrow" w:eastAsia="Times New Roman" w:hAnsi="Arial Narrow" w:cs="Arial"/>
          <w:szCs w:val="24"/>
        </w:rPr>
        <w:t>Glasser, Arthur F. (2003) Announcing the Kingdom. Grand Rapids, MI. Baker Academic. ISBN: 978-0801026263. Book also used in a previous course.</w:t>
      </w:r>
    </w:p>
    <w:p w14:paraId="0042B25C" w14:textId="44F71FFF" w:rsidR="00C14D96" w:rsidRDefault="00B94FE3" w:rsidP="00C14D96">
      <w:pPr>
        <w:widowControl w:val="0"/>
        <w:tabs>
          <w:tab w:val="left" w:pos="560"/>
          <w:tab w:val="left" w:pos="1120"/>
          <w:tab w:val="left" w:pos="1680"/>
          <w:tab w:val="left" w:pos="2240"/>
          <w:tab w:val="left" w:pos="2800"/>
          <w:tab w:val="left" w:pos="3690"/>
          <w:tab w:val="left" w:pos="3920"/>
          <w:tab w:val="left" w:pos="4480"/>
          <w:tab w:val="left" w:pos="5040"/>
          <w:tab w:val="left" w:pos="5600"/>
          <w:tab w:val="left" w:pos="6160"/>
          <w:tab w:val="left" w:pos="6720"/>
        </w:tabs>
        <w:autoSpaceDE w:val="0"/>
        <w:autoSpaceDN w:val="0"/>
        <w:adjustRightInd w:val="0"/>
        <w:spacing w:line="360" w:lineRule="auto"/>
        <w:ind w:left="720"/>
        <w:rPr>
          <w:rStyle w:val="Hyperlink"/>
          <w:rFonts w:ascii="Arial Narrow" w:hAnsi="Arial Narrow" w:cs="Arial"/>
          <w:szCs w:val="24"/>
        </w:rPr>
      </w:pPr>
      <w:hyperlink r:id="rId12" w:history="1">
        <w:r w:rsidR="00C14D96" w:rsidRPr="00770716">
          <w:rPr>
            <w:rStyle w:val="Hyperlink"/>
            <w:rFonts w:ascii="Arial Narrow" w:hAnsi="Arial Narrow" w:cs="Arial"/>
            <w:szCs w:val="24"/>
          </w:rPr>
          <w:t>Purchase paperback copy</w:t>
        </w:r>
      </w:hyperlink>
      <w:r w:rsidR="00C14D96" w:rsidRPr="00770716">
        <w:rPr>
          <w:rFonts w:ascii="Arial Narrow" w:hAnsi="Arial Narrow" w:cs="Arial"/>
          <w:szCs w:val="24"/>
        </w:rPr>
        <w:t xml:space="preserve"> </w:t>
      </w:r>
      <w:r w:rsidR="00C14D96" w:rsidRPr="00770716">
        <w:rPr>
          <w:rFonts w:ascii="Arial Narrow" w:hAnsi="Arial Narrow" w:cs="Arial"/>
          <w:szCs w:val="24"/>
        </w:rPr>
        <w:tab/>
      </w:r>
      <w:hyperlink r:id="rId13" w:history="1">
        <w:r w:rsidR="00C14D96" w:rsidRPr="00770716">
          <w:rPr>
            <w:rStyle w:val="Hyperlink"/>
            <w:rFonts w:ascii="Arial Narrow" w:hAnsi="Arial Narrow" w:cs="Arial"/>
            <w:szCs w:val="24"/>
          </w:rPr>
          <w:t>Purchase Kindle e-book version</w:t>
        </w:r>
      </w:hyperlink>
    </w:p>
    <w:p w14:paraId="4AF055BE" w14:textId="77777777" w:rsidR="00593942" w:rsidRPr="00345EB7" w:rsidRDefault="00593942" w:rsidP="00593942">
      <w:pPr>
        <w:shd w:val="clear" w:color="auto" w:fill="E6E6E6"/>
        <w:outlineLvl w:val="2"/>
        <w:rPr>
          <w:rFonts w:ascii="Arial Narrow" w:hAnsi="Arial Narrow"/>
          <w:b/>
          <w:bCs/>
        </w:rPr>
      </w:pPr>
      <w:r w:rsidRPr="00345EB7">
        <w:rPr>
          <w:rFonts w:ascii="Arial Narrow" w:hAnsi="Arial Narrow"/>
          <w:b/>
          <w:bCs/>
        </w:rPr>
        <w:lastRenderedPageBreak/>
        <w:t>Course Readings</w:t>
      </w:r>
      <w:r>
        <w:rPr>
          <w:rFonts w:ascii="Arial Narrow" w:hAnsi="Arial Narrow"/>
          <w:b/>
          <w:bCs/>
        </w:rPr>
        <w:t xml:space="preserve"> Accessible from </w:t>
      </w:r>
      <w:proofErr w:type="spellStart"/>
      <w:r>
        <w:rPr>
          <w:rFonts w:ascii="Arial Narrow" w:hAnsi="Arial Narrow"/>
          <w:b/>
          <w:bCs/>
        </w:rPr>
        <w:t>Populi</w:t>
      </w:r>
      <w:proofErr w:type="spellEnd"/>
    </w:p>
    <w:p w14:paraId="579359FE" w14:textId="77777777" w:rsidR="00593942" w:rsidRPr="00770716" w:rsidRDefault="00593942" w:rsidP="00C14D96">
      <w:pPr>
        <w:widowControl w:val="0"/>
        <w:tabs>
          <w:tab w:val="left" w:pos="560"/>
          <w:tab w:val="left" w:pos="1120"/>
          <w:tab w:val="left" w:pos="1680"/>
          <w:tab w:val="left" w:pos="2240"/>
          <w:tab w:val="left" w:pos="2800"/>
          <w:tab w:val="left" w:pos="3690"/>
          <w:tab w:val="left" w:pos="3920"/>
          <w:tab w:val="left" w:pos="4480"/>
          <w:tab w:val="left" w:pos="5040"/>
          <w:tab w:val="left" w:pos="5600"/>
          <w:tab w:val="left" w:pos="6160"/>
          <w:tab w:val="left" w:pos="6720"/>
        </w:tabs>
        <w:autoSpaceDE w:val="0"/>
        <w:autoSpaceDN w:val="0"/>
        <w:adjustRightInd w:val="0"/>
        <w:spacing w:line="360" w:lineRule="auto"/>
        <w:ind w:left="720"/>
        <w:rPr>
          <w:rFonts w:ascii="Arial Narrow" w:hAnsi="Arial Narrow" w:cs="Arial"/>
        </w:rPr>
      </w:pPr>
    </w:p>
    <w:p w14:paraId="22881C85" w14:textId="2D06A75F" w:rsidR="00412178" w:rsidRPr="00770716" w:rsidRDefault="00412178" w:rsidP="00593942">
      <w:pPr>
        <w:pStyle w:val="Heading2"/>
        <w:jc w:val="center"/>
        <w:rPr>
          <w:rFonts w:cs="Arial"/>
          <w:b w:val="0"/>
          <w:bCs w:val="0"/>
        </w:rPr>
      </w:pPr>
      <w:r w:rsidRPr="00770716">
        <w:rPr>
          <w:rFonts w:cs="Arial"/>
          <w:b w:val="0"/>
          <w:bCs w:val="0"/>
        </w:rPr>
        <w:t>GENERAL COURSE REQUIREMENTS</w:t>
      </w:r>
    </w:p>
    <w:p w14:paraId="4F6C68C4" w14:textId="77777777" w:rsidR="00412178" w:rsidRPr="00770716" w:rsidRDefault="00412178" w:rsidP="00412178">
      <w:pPr>
        <w:rPr>
          <w:rFonts w:ascii="Arial Narrow" w:hAnsi="Arial Narrow" w:cs="Arial"/>
          <w:szCs w:val="24"/>
        </w:rPr>
      </w:pPr>
      <w:r w:rsidRPr="00770716">
        <w:rPr>
          <w:rFonts w:ascii="Arial Narrow" w:hAnsi="Arial Narrow" w:cs="Arial"/>
          <w:szCs w:val="24"/>
        </w:rPr>
        <w:t xml:space="preserve">Learning Activities: detailed in this syllabus (Readings, Reflection Questions, Bible Studies, Personal/Intellectual/Spiritual Journal). </w:t>
      </w:r>
    </w:p>
    <w:p w14:paraId="302D2AF5" w14:textId="77777777" w:rsidR="00593942" w:rsidRPr="000D6787" w:rsidRDefault="00593942" w:rsidP="00593942">
      <w:pPr>
        <w:pStyle w:val="Heading3"/>
        <w:rPr>
          <w:i w:val="0"/>
          <w:iCs/>
          <w:color w:val="000000" w:themeColor="text1"/>
          <w:sz w:val="20"/>
          <w:szCs w:val="20"/>
        </w:rPr>
      </w:pPr>
      <w:r w:rsidRPr="000D6787">
        <w:rPr>
          <w:i w:val="0"/>
          <w:iCs/>
          <w:color w:val="000000" w:themeColor="text1"/>
          <w:sz w:val="20"/>
          <w:szCs w:val="20"/>
          <w:highlight w:val="lightGray"/>
        </w:rPr>
        <w:t>Attendance and Participation in Zoom Sessions</w:t>
      </w:r>
      <w:r w:rsidRPr="000D6787">
        <w:rPr>
          <w:i w:val="0"/>
          <w:iCs/>
          <w:color w:val="000000" w:themeColor="text1"/>
          <w:sz w:val="20"/>
          <w:szCs w:val="20"/>
        </w:rPr>
        <w:t xml:space="preserve"> </w:t>
      </w:r>
    </w:p>
    <w:p w14:paraId="4FD5C5E1" w14:textId="77777777" w:rsidR="00593942" w:rsidRPr="00065D15" w:rsidRDefault="00593942" w:rsidP="00593942">
      <w:pPr>
        <w:rPr>
          <w:rFonts w:ascii="Arial Narrow" w:hAnsi="Arial Narrow"/>
          <w:b/>
          <w:i/>
        </w:rPr>
      </w:pPr>
      <w:r w:rsidRPr="00345EB7">
        <w:rPr>
          <w:rFonts w:ascii="Arial Narrow" w:hAnsi="Arial Narrow"/>
          <w:b/>
          <w:i/>
        </w:rPr>
        <w:t xml:space="preserve">Online Delivery:  </w:t>
      </w:r>
      <w:r w:rsidRPr="00345EB7">
        <w:rPr>
          <w:rFonts w:ascii="Arial Narrow" w:hAnsi="Arial Narrow"/>
        </w:rPr>
        <w:t>For those overseas,</w:t>
      </w:r>
      <w:r w:rsidRPr="00345EB7">
        <w:rPr>
          <w:rFonts w:ascii="Arial Narrow" w:hAnsi="Arial Narrow"/>
          <w:b/>
          <w:i/>
        </w:rPr>
        <w:t xml:space="preserve"> </w:t>
      </w:r>
      <w:r w:rsidRPr="00345EB7">
        <w:rPr>
          <w:rFonts w:ascii="Arial Narrow" w:hAnsi="Arial Narrow"/>
        </w:rPr>
        <w:t xml:space="preserve">the teaching component of the course will utilize an asynchronous weekly environment, </w:t>
      </w:r>
      <w:r>
        <w:rPr>
          <w:rFonts w:ascii="Arial Narrow" w:hAnsi="Arial Narrow"/>
        </w:rPr>
        <w:t>in</w:t>
      </w:r>
      <w:r w:rsidRPr="00345EB7">
        <w:rPr>
          <w:rFonts w:ascii="Arial Narrow" w:hAnsi="Arial Narrow"/>
        </w:rPr>
        <w:t xml:space="preserve"> a virtual face to face Zoom discussion, a story-telling process of learning, building from stories of lecturers and students .There are up to 3 hours of content in presentations online weekly that may be found in</w:t>
      </w:r>
      <w:r>
        <w:rPr>
          <w:rFonts w:ascii="Arial Narrow" w:hAnsi="Arial Narrow"/>
          <w:b/>
        </w:rPr>
        <w:t xml:space="preserve"> </w:t>
      </w:r>
      <w:proofErr w:type="spellStart"/>
      <w:r>
        <w:rPr>
          <w:rFonts w:ascii="Arial Narrow" w:hAnsi="Arial Narrow"/>
          <w:b/>
        </w:rPr>
        <w:t>Populi</w:t>
      </w:r>
      <w:proofErr w:type="spellEnd"/>
      <w:r w:rsidRPr="00345EB7">
        <w:rPr>
          <w:rFonts w:ascii="Arial Narrow" w:hAnsi="Arial Narrow"/>
        </w:rPr>
        <w:t>, some of which we can cover during the Zoom times, the rest of which you need to review independently. We will also have students present readings to the class</w:t>
      </w:r>
      <w:r>
        <w:rPr>
          <w:rFonts w:ascii="Arial Narrow" w:hAnsi="Arial Narrow"/>
        </w:rPr>
        <w:t>.</w:t>
      </w:r>
      <w:r w:rsidRPr="00345EB7">
        <w:rPr>
          <w:rFonts w:ascii="Arial Narrow" w:hAnsi="Arial Narrow"/>
        </w:rPr>
        <w:t xml:space="preserve"> </w:t>
      </w:r>
    </w:p>
    <w:p w14:paraId="57153083" w14:textId="77777777" w:rsidR="00593942" w:rsidRPr="00B63C48" w:rsidRDefault="00593942" w:rsidP="00593942">
      <w:pPr>
        <w:ind w:left="270"/>
        <w:rPr>
          <w:lang w:bidi="he-IL"/>
        </w:rPr>
      </w:pPr>
      <w:r w:rsidRPr="00B63C48">
        <w:rPr>
          <w:lang w:bidi="he-IL"/>
        </w:rPr>
        <w:t xml:space="preserve">Students are required to attend weekly ZOOM sessions, in which they will interact with classmates </w:t>
      </w:r>
      <w:r>
        <w:rPr>
          <w:lang w:bidi="he-IL"/>
        </w:rPr>
        <w:t>with (</w:t>
      </w:r>
      <w:proofErr w:type="spellStart"/>
      <w:r>
        <w:rPr>
          <w:lang w:bidi="he-IL"/>
        </w:rPr>
        <w:t>i</w:t>
      </w:r>
      <w:proofErr w:type="spellEnd"/>
      <w:r>
        <w:rPr>
          <w:lang w:bidi="he-IL"/>
        </w:rPr>
        <w:t>) discussion of their community engagement experiences and (</w:t>
      </w:r>
      <w:proofErr w:type="spellStart"/>
      <w:r>
        <w:rPr>
          <w:lang w:bidi="he-IL"/>
        </w:rPr>
        <w:t>iireview</w:t>
      </w:r>
      <w:proofErr w:type="spellEnd"/>
      <w:r>
        <w:rPr>
          <w:lang w:bidi="he-IL"/>
        </w:rPr>
        <w:t xml:space="preserve"> of the weekly videos) (iii) someone presents one of the </w:t>
      </w:r>
      <w:r w:rsidRPr="00B63C48">
        <w:rPr>
          <w:lang w:bidi="he-IL"/>
        </w:rPr>
        <w:t>assigned readings</w:t>
      </w:r>
      <w:r>
        <w:rPr>
          <w:lang w:bidi="he-IL"/>
        </w:rPr>
        <w:t xml:space="preserve"> (iv)</w:t>
      </w:r>
      <w:r w:rsidRPr="00B63C48">
        <w:rPr>
          <w:lang w:bidi="he-IL"/>
        </w:rPr>
        <w:t xml:space="preserve"> </w:t>
      </w:r>
      <w:r>
        <w:rPr>
          <w:lang w:bidi="he-IL"/>
        </w:rPr>
        <w:t>the professor will integrate ideas into wider theories</w:t>
      </w:r>
      <w:r w:rsidRPr="00B63C48">
        <w:rPr>
          <w:lang w:bidi="he-IL"/>
        </w:rPr>
        <w:t>.</w:t>
      </w:r>
      <w:r>
        <w:rPr>
          <w:lang w:bidi="he-IL"/>
        </w:rPr>
        <w:t xml:space="preserve">  At times these become serious pastoral engagements with situations students are in.  Camaraderie is built though such times. </w:t>
      </w:r>
    </w:p>
    <w:p w14:paraId="62F30162" w14:textId="77777777" w:rsidR="00593942" w:rsidRPr="00A36F01" w:rsidRDefault="00593942" w:rsidP="00593942">
      <w:pPr>
        <w:numPr>
          <w:ilvl w:val="0"/>
          <w:numId w:val="4"/>
        </w:numPr>
        <w:spacing w:after="160" w:line="259" w:lineRule="auto"/>
        <w:ind w:left="630"/>
        <w:contextualSpacing/>
        <w:rPr>
          <w:rFonts w:eastAsia="Calibri"/>
          <w:lang w:bidi="he-IL"/>
        </w:rPr>
      </w:pPr>
      <w:r w:rsidRPr="00A36F01">
        <w:rPr>
          <w:rFonts w:eastAsia="Calibri"/>
          <w:lang w:bidi="he-IL"/>
        </w:rPr>
        <w:t>T</w:t>
      </w:r>
      <w:r>
        <w:rPr>
          <w:rFonts w:eastAsia="Calibri"/>
          <w:lang w:bidi="he-IL"/>
        </w:rPr>
        <w:t>wo</w:t>
      </w:r>
      <w:r w:rsidRPr="00A36F01">
        <w:rPr>
          <w:rFonts w:eastAsia="Calibri"/>
          <w:lang w:bidi="he-IL"/>
        </w:rPr>
        <w:t xml:space="preserve"> of the </w:t>
      </w:r>
      <w:r>
        <w:rPr>
          <w:rFonts w:eastAsia="Calibri"/>
          <w:lang w:bidi="he-IL"/>
        </w:rPr>
        <w:t xml:space="preserve">last </w:t>
      </w:r>
      <w:r w:rsidRPr="00A36F01">
        <w:rPr>
          <w:rFonts w:eastAsia="Calibri"/>
          <w:lang w:bidi="he-IL"/>
        </w:rPr>
        <w:t xml:space="preserve">ZOOM sessions in a term will be </w:t>
      </w:r>
      <w:r>
        <w:rPr>
          <w:rFonts w:eastAsia="Calibri"/>
          <w:lang w:bidi="he-IL"/>
        </w:rPr>
        <w:t>include</w:t>
      </w:r>
      <w:r w:rsidRPr="00A36F01">
        <w:rPr>
          <w:rFonts w:eastAsia="Calibri"/>
          <w:lang w:bidi="he-IL"/>
        </w:rPr>
        <w:t xml:space="preserve"> student presentations from selected reflection questions. Each student is to select one reflection question, and present on it. The presentations will last 7-10 minutes and will be followed by discussion.</w:t>
      </w:r>
    </w:p>
    <w:p w14:paraId="1F88E6BE" w14:textId="77777777" w:rsidR="00593942" w:rsidRPr="00A36F01" w:rsidRDefault="00593942" w:rsidP="00593942">
      <w:pPr>
        <w:numPr>
          <w:ilvl w:val="0"/>
          <w:numId w:val="4"/>
        </w:numPr>
        <w:spacing w:after="160" w:line="259" w:lineRule="auto"/>
        <w:ind w:left="630"/>
        <w:contextualSpacing/>
        <w:rPr>
          <w:rFonts w:eastAsia="Calibri"/>
          <w:lang w:bidi="he-IL"/>
        </w:rPr>
      </w:pPr>
      <w:r w:rsidRPr="00A36F01">
        <w:rPr>
          <w:rFonts w:eastAsia="Calibri"/>
          <w:lang w:bidi="he-IL"/>
        </w:rPr>
        <w:t>Criteria for grading student participation in ZOOM sessions.</w:t>
      </w:r>
    </w:p>
    <w:p w14:paraId="6208CE34" w14:textId="77777777" w:rsidR="00593942" w:rsidRPr="00A36F01" w:rsidRDefault="00593942" w:rsidP="00593942">
      <w:pPr>
        <w:numPr>
          <w:ilvl w:val="0"/>
          <w:numId w:val="10"/>
        </w:numPr>
        <w:spacing w:after="160" w:line="259" w:lineRule="auto"/>
        <w:ind w:left="990"/>
        <w:contextualSpacing/>
        <w:rPr>
          <w:rFonts w:eastAsia="Calibri"/>
          <w:lang w:bidi="he-IL"/>
        </w:rPr>
      </w:pPr>
      <w:r w:rsidRPr="00A36F01">
        <w:rPr>
          <w:rFonts w:eastAsia="Calibri"/>
          <w:lang w:bidi="he-IL"/>
        </w:rPr>
        <w:t>Participation: Students must actively engage with material through group discussion during the ZOOM session (see rubric).</w:t>
      </w:r>
    </w:p>
    <w:p w14:paraId="06DB902A" w14:textId="77777777" w:rsidR="00593942" w:rsidRDefault="00593942" w:rsidP="00593942">
      <w:pPr>
        <w:numPr>
          <w:ilvl w:val="0"/>
          <w:numId w:val="10"/>
        </w:numPr>
        <w:spacing w:after="160" w:line="259" w:lineRule="auto"/>
        <w:ind w:left="990"/>
        <w:contextualSpacing/>
        <w:rPr>
          <w:rFonts w:eastAsia="Calibri"/>
          <w:lang w:bidi="he-IL"/>
        </w:rPr>
      </w:pPr>
      <w:r w:rsidRPr="00A36F01">
        <w:rPr>
          <w:rFonts w:eastAsia="Calibri"/>
          <w:lang w:bidi="he-IL"/>
        </w:rPr>
        <w:t>Presentation: Student presentations will be graded according to a standard rubric.</w:t>
      </w:r>
    </w:p>
    <w:p w14:paraId="3036449F" w14:textId="77777777" w:rsidR="00593942" w:rsidRPr="000D6787" w:rsidRDefault="00593942" w:rsidP="00593942">
      <w:pPr>
        <w:spacing w:after="160" w:line="259" w:lineRule="auto"/>
        <w:ind w:left="990"/>
        <w:contextualSpacing/>
        <w:rPr>
          <w:rFonts w:eastAsia="Calibri"/>
          <w:lang w:bidi="he-IL"/>
        </w:rPr>
      </w:pPr>
    </w:p>
    <w:p w14:paraId="2CF3456E" w14:textId="77777777" w:rsidR="00593942" w:rsidRPr="00A71E69" w:rsidRDefault="00593942" w:rsidP="00593942">
      <w:pPr>
        <w:ind w:left="270"/>
      </w:pPr>
      <w:r w:rsidRPr="00A36F01">
        <w:rPr>
          <w:rFonts w:eastAsia="Calibri"/>
          <w:lang w:bidi="he-IL"/>
        </w:rPr>
        <w:t xml:space="preserve">Students are required to attend all ZOOM sessions. In the case of an absence, an </w:t>
      </w:r>
      <w:proofErr w:type="gramStart"/>
      <w:r w:rsidRPr="00A36F01">
        <w:rPr>
          <w:rFonts w:eastAsia="Calibri"/>
          <w:lang w:bidi="he-IL"/>
        </w:rPr>
        <w:t>800-1000 word</w:t>
      </w:r>
      <w:proofErr w:type="gramEnd"/>
      <w:r w:rsidRPr="00A36F01">
        <w:rPr>
          <w:rFonts w:eastAsia="Calibri"/>
          <w:lang w:bidi="he-IL"/>
        </w:rPr>
        <w:t xml:space="preserve"> paper will be required on </w:t>
      </w:r>
      <w:r>
        <w:rPr>
          <w:rFonts w:eastAsia="Calibri"/>
          <w:lang w:bidi="he-IL"/>
        </w:rPr>
        <w:t>the material, to be submitted in the forum tab.</w:t>
      </w:r>
      <w:r w:rsidRPr="00A36F01">
        <w:rPr>
          <w:rFonts w:eastAsia="Calibri"/>
          <w:lang w:bidi="he-IL"/>
        </w:rPr>
        <w:t xml:space="preserve"> Under no circumstance may students miss more than two zoom sessions.</w:t>
      </w:r>
    </w:p>
    <w:p w14:paraId="54B159F8" w14:textId="493119B4" w:rsidR="00593942" w:rsidRPr="00345EB7" w:rsidRDefault="00593942" w:rsidP="00593942">
      <w:pPr>
        <w:shd w:val="clear" w:color="auto" w:fill="E0E0E0"/>
        <w:rPr>
          <w:rFonts w:ascii="Arial Narrow" w:hAnsi="Arial Narrow"/>
          <w:b/>
        </w:rPr>
      </w:pPr>
      <w:r>
        <w:rPr>
          <w:rFonts w:ascii="Arial Narrow" w:hAnsi="Arial Narrow"/>
          <w:b/>
        </w:rPr>
        <w:t>Other Assignments</w:t>
      </w:r>
      <w:bookmarkStart w:id="2" w:name="_GoBack"/>
      <w:bookmarkEnd w:id="2"/>
    </w:p>
    <w:p w14:paraId="32D563A6" w14:textId="77777777" w:rsidR="00593942" w:rsidRPr="00345EB7" w:rsidRDefault="00593942" w:rsidP="00593942">
      <w:pPr>
        <w:rPr>
          <w:rFonts w:ascii="Arial Narrow" w:hAnsi="Arial Narrow"/>
        </w:rPr>
      </w:pPr>
      <w:r w:rsidRPr="00345EB7">
        <w:rPr>
          <w:rFonts w:ascii="Arial Narrow" w:hAnsi="Arial Narrow"/>
          <w:b/>
          <w:i/>
        </w:rPr>
        <w:t xml:space="preserve">Practicum: </w:t>
      </w:r>
      <w:r w:rsidRPr="00345EB7">
        <w:rPr>
          <w:rFonts w:ascii="Arial Narrow" w:hAnsi="Arial Narrow"/>
        </w:rPr>
        <w:t xml:space="preserve">In the practical phase of the course above, students are invited, through spiritual direction, personal journaling and group interaction: </w:t>
      </w:r>
    </w:p>
    <w:p w14:paraId="3F5CA801" w14:textId="77777777" w:rsidR="00593942" w:rsidRPr="00345EB7" w:rsidRDefault="00593942" w:rsidP="00593942">
      <w:pPr>
        <w:numPr>
          <w:ilvl w:val="0"/>
          <w:numId w:val="35"/>
        </w:numPr>
        <w:autoSpaceDE w:val="0"/>
        <w:autoSpaceDN w:val="0"/>
        <w:adjustRightInd w:val="0"/>
        <w:spacing w:after="0"/>
        <w:rPr>
          <w:rFonts w:ascii="Arial Narrow" w:hAnsi="Arial Narrow"/>
        </w:rPr>
      </w:pPr>
      <w:r w:rsidRPr="00345EB7">
        <w:rPr>
          <w:rFonts w:ascii="Arial Narrow" w:hAnsi="Arial Narrow"/>
        </w:rPr>
        <w:t>to explore the nature of one’s spiritual formation</w:t>
      </w:r>
    </w:p>
    <w:p w14:paraId="60A5F9E4" w14:textId="77777777" w:rsidR="00593942" w:rsidRPr="00345EB7" w:rsidRDefault="00593942" w:rsidP="00593942">
      <w:pPr>
        <w:numPr>
          <w:ilvl w:val="0"/>
          <w:numId w:val="35"/>
        </w:numPr>
        <w:autoSpaceDE w:val="0"/>
        <w:autoSpaceDN w:val="0"/>
        <w:adjustRightInd w:val="0"/>
        <w:spacing w:after="0"/>
        <w:rPr>
          <w:rFonts w:ascii="Arial Narrow" w:hAnsi="Arial Narrow"/>
        </w:rPr>
      </w:pPr>
      <w:r w:rsidRPr="00345EB7">
        <w:rPr>
          <w:rFonts w:ascii="Arial Narrow" w:hAnsi="Arial Narrow"/>
        </w:rPr>
        <w:t>to experiment with a variety of spiritual practices that encourage a contemplative approach to life</w:t>
      </w:r>
    </w:p>
    <w:p w14:paraId="5A707D43" w14:textId="77777777" w:rsidR="00593942" w:rsidRPr="00345EB7" w:rsidRDefault="00593942" w:rsidP="00593942">
      <w:pPr>
        <w:numPr>
          <w:ilvl w:val="0"/>
          <w:numId w:val="35"/>
        </w:numPr>
        <w:autoSpaceDE w:val="0"/>
        <w:autoSpaceDN w:val="0"/>
        <w:adjustRightInd w:val="0"/>
        <w:spacing w:after="0"/>
        <w:rPr>
          <w:rFonts w:ascii="Arial Narrow" w:hAnsi="Arial Narrow"/>
        </w:rPr>
      </w:pPr>
      <w:r w:rsidRPr="00345EB7">
        <w:rPr>
          <w:rFonts w:ascii="Arial Narrow" w:hAnsi="Arial Narrow"/>
        </w:rPr>
        <w:t>to share one’s experience of these practices in a community setting</w:t>
      </w:r>
    </w:p>
    <w:p w14:paraId="28826096" w14:textId="77777777" w:rsidR="00593942" w:rsidRPr="00345EB7" w:rsidRDefault="00593942" w:rsidP="00593942">
      <w:pPr>
        <w:numPr>
          <w:ilvl w:val="0"/>
          <w:numId w:val="35"/>
        </w:numPr>
        <w:autoSpaceDE w:val="0"/>
        <w:autoSpaceDN w:val="0"/>
        <w:adjustRightInd w:val="0"/>
        <w:spacing w:after="0"/>
        <w:rPr>
          <w:rFonts w:ascii="Arial Narrow" w:hAnsi="Arial Narrow"/>
        </w:rPr>
      </w:pPr>
      <w:r w:rsidRPr="00345EB7">
        <w:rPr>
          <w:rFonts w:ascii="Arial Narrow" w:hAnsi="Arial Narrow"/>
        </w:rPr>
        <w:t xml:space="preserve">to integrate academic and professional foundations around a </w:t>
      </w:r>
      <w:proofErr w:type="spellStart"/>
      <w:r w:rsidRPr="00345EB7">
        <w:rPr>
          <w:rFonts w:ascii="Arial Narrow" w:hAnsi="Arial Narrow"/>
        </w:rPr>
        <w:t>centre</w:t>
      </w:r>
      <w:proofErr w:type="spellEnd"/>
      <w:r w:rsidRPr="00345EB7">
        <w:rPr>
          <w:rFonts w:ascii="Arial Narrow" w:hAnsi="Arial Narrow"/>
        </w:rPr>
        <w:t xml:space="preserve"> of spiritual maturity in Christ</w:t>
      </w:r>
    </w:p>
    <w:p w14:paraId="2CC02DE4" w14:textId="77777777" w:rsidR="00593942" w:rsidRPr="00345EB7" w:rsidRDefault="00593942" w:rsidP="00593942">
      <w:pPr>
        <w:numPr>
          <w:ilvl w:val="0"/>
          <w:numId w:val="35"/>
        </w:numPr>
        <w:autoSpaceDE w:val="0"/>
        <w:autoSpaceDN w:val="0"/>
        <w:adjustRightInd w:val="0"/>
        <w:spacing w:after="0"/>
        <w:rPr>
          <w:rFonts w:ascii="Arial Narrow" w:hAnsi="Arial Narrow"/>
        </w:rPr>
      </w:pPr>
      <w:r w:rsidRPr="00345EB7">
        <w:rPr>
          <w:rFonts w:ascii="Arial Narrow" w:hAnsi="Arial Narrow"/>
        </w:rPr>
        <w:t>to examine traditional Christian practice in the light of a commitment to social justice</w:t>
      </w:r>
    </w:p>
    <w:p w14:paraId="63AD3DAC" w14:textId="77777777" w:rsidR="00593942" w:rsidRPr="00345EB7" w:rsidRDefault="00593942" w:rsidP="00593942">
      <w:pPr>
        <w:numPr>
          <w:ilvl w:val="0"/>
          <w:numId w:val="35"/>
        </w:numPr>
        <w:autoSpaceDE w:val="0"/>
        <w:autoSpaceDN w:val="0"/>
        <w:adjustRightInd w:val="0"/>
        <w:spacing w:after="0"/>
        <w:rPr>
          <w:rFonts w:ascii="Arial Narrow" w:hAnsi="Arial Narrow"/>
        </w:rPr>
      </w:pPr>
      <w:r w:rsidRPr="00345EB7">
        <w:rPr>
          <w:rFonts w:ascii="Arial Narrow" w:hAnsi="Arial Narrow"/>
        </w:rPr>
        <w:t xml:space="preserve">to identify core idols and life patterns needing repentance, spiritual healing, and transformation </w:t>
      </w:r>
    </w:p>
    <w:p w14:paraId="0823D205" w14:textId="77777777" w:rsidR="00593942" w:rsidRPr="00345EB7" w:rsidRDefault="00593942" w:rsidP="00593942">
      <w:pPr>
        <w:numPr>
          <w:ilvl w:val="0"/>
          <w:numId w:val="35"/>
        </w:numPr>
        <w:autoSpaceDE w:val="0"/>
        <w:autoSpaceDN w:val="0"/>
        <w:adjustRightInd w:val="0"/>
        <w:spacing w:after="0"/>
        <w:rPr>
          <w:rFonts w:ascii="Arial Narrow" w:hAnsi="Arial Narrow"/>
        </w:rPr>
      </w:pPr>
      <w:r w:rsidRPr="00345EB7">
        <w:rPr>
          <w:rFonts w:ascii="Arial Narrow" w:hAnsi="Arial Narrow"/>
        </w:rPr>
        <w:t>to nurture a “rule of life” that can sustain one’s witness within slum environments</w:t>
      </w:r>
    </w:p>
    <w:p w14:paraId="613CB7D2" w14:textId="77777777" w:rsidR="00593942" w:rsidRPr="00345EB7" w:rsidRDefault="00593942" w:rsidP="00593942">
      <w:pPr>
        <w:rPr>
          <w:rFonts w:ascii="Arial Narrow" w:hAnsi="Arial Narrow"/>
        </w:rPr>
      </w:pPr>
    </w:p>
    <w:p w14:paraId="7164E15B" w14:textId="77777777" w:rsidR="00593942" w:rsidRPr="00065D15" w:rsidRDefault="00593942" w:rsidP="00593942">
      <w:pPr>
        <w:rPr>
          <w:rFonts w:ascii="Arial Narrow" w:hAnsi="Arial Narrow"/>
        </w:rPr>
      </w:pPr>
      <w:r w:rsidRPr="000D6787">
        <w:rPr>
          <w:rFonts w:ascii="Arial Narrow" w:hAnsi="Arial Narrow"/>
          <w:b/>
          <w:bCs/>
          <w:i/>
          <w:iCs/>
        </w:rPr>
        <w:t>Independent Research and Writing:</w:t>
      </w:r>
      <w:r>
        <w:rPr>
          <w:rFonts w:ascii="Arial Narrow" w:hAnsi="Arial Narrow"/>
        </w:rPr>
        <w:t xml:space="preserve"> </w:t>
      </w:r>
      <w:r w:rsidRPr="00345EB7">
        <w:rPr>
          <w:rFonts w:ascii="Arial Narrow" w:hAnsi="Arial Narrow"/>
        </w:rPr>
        <w:t xml:space="preserve">Most of the course is dependent on your taking responsibility to do independent research and writing, utilizing both experience and local/global literature in order to accomplish the course learning outcomes.  These will be submitted in the </w:t>
      </w:r>
      <w:proofErr w:type="spellStart"/>
      <w:r>
        <w:rPr>
          <w:rFonts w:ascii="Arial Narrow" w:hAnsi="Arial Narrow"/>
          <w:b/>
        </w:rPr>
        <w:t>Populi</w:t>
      </w:r>
      <w:proofErr w:type="spellEnd"/>
      <w:r w:rsidRPr="00345EB7">
        <w:rPr>
          <w:rFonts w:ascii="Arial Narrow" w:hAnsi="Arial Narrow"/>
        </w:rPr>
        <w:t xml:space="preserve"> assignments section. </w:t>
      </w:r>
    </w:p>
    <w:p w14:paraId="07034476" w14:textId="462659BE" w:rsidR="00412178" w:rsidRPr="00770716" w:rsidRDefault="00593942" w:rsidP="00593942">
      <w:pPr>
        <w:ind w:left="720"/>
        <w:rPr>
          <w:rFonts w:ascii="Arial Narrow" w:eastAsia="Times New Roman" w:hAnsi="Arial Narrow" w:cs="Arial"/>
          <w:szCs w:val="24"/>
        </w:rPr>
      </w:pPr>
      <w:r w:rsidRPr="00345EB7">
        <w:rPr>
          <w:rFonts w:ascii="Arial Narrow" w:hAnsi="Arial Narrow"/>
          <w:b/>
          <w:i/>
        </w:rPr>
        <w:t>Retreat</w:t>
      </w:r>
      <w:r w:rsidRPr="00345EB7">
        <w:rPr>
          <w:rFonts w:ascii="Arial Narrow" w:hAnsi="Arial Narrow"/>
          <w:b/>
        </w:rPr>
        <w:t>:</w:t>
      </w:r>
      <w:r w:rsidRPr="00345EB7">
        <w:rPr>
          <w:rFonts w:ascii="Arial Narrow" w:hAnsi="Arial Narrow"/>
        </w:rPr>
        <w:t xml:space="preserve"> Field</w:t>
      </w:r>
    </w:p>
    <w:p w14:paraId="429B5325" w14:textId="77777777" w:rsidR="00C14D96" w:rsidRPr="00770716" w:rsidRDefault="00C14D96" w:rsidP="00C14D96">
      <w:pPr>
        <w:ind w:left="1080"/>
        <w:rPr>
          <w:rFonts w:ascii="Arial Narrow" w:hAnsi="Arial Narrow" w:cs="Arial"/>
        </w:rPr>
      </w:pPr>
    </w:p>
    <w:p w14:paraId="10951C9E" w14:textId="77777777" w:rsidR="00C14D96" w:rsidRPr="00770716" w:rsidRDefault="00C14D96" w:rsidP="00296947">
      <w:pPr>
        <w:pStyle w:val="Heading1"/>
        <w:rPr>
          <w:rFonts w:cs="Arial"/>
          <w:b w:val="0"/>
          <w:bCs w:val="0"/>
        </w:rPr>
      </w:pPr>
      <w:r w:rsidRPr="00770716">
        <w:rPr>
          <w:rFonts w:cs="Arial"/>
          <w:b w:val="0"/>
          <w:bCs w:val="0"/>
        </w:rPr>
        <w:br w:type="page"/>
      </w:r>
      <w:r w:rsidRPr="00770716">
        <w:rPr>
          <w:rFonts w:cs="Arial"/>
          <w:b w:val="0"/>
          <w:bCs w:val="0"/>
        </w:rPr>
        <w:lastRenderedPageBreak/>
        <w:t>SECTION 3 – SCHEDULE AND EVALUATION</w:t>
      </w:r>
    </w:p>
    <w:p w14:paraId="5C2DA181" w14:textId="77777777" w:rsidR="00C14D96" w:rsidRPr="00770716" w:rsidRDefault="00C14D96" w:rsidP="00296947">
      <w:pPr>
        <w:pStyle w:val="Heading2"/>
        <w:rPr>
          <w:rFonts w:cs="Arial"/>
          <w:b w:val="0"/>
          <w:bCs w:val="0"/>
        </w:rPr>
      </w:pPr>
      <w:r w:rsidRPr="00770716">
        <w:rPr>
          <w:rFonts w:cs="Arial"/>
          <w:b w:val="0"/>
          <w:bCs w:val="0"/>
        </w:rPr>
        <w:t>Schedule and Percentage layout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2430"/>
        <w:gridCol w:w="2790"/>
        <w:gridCol w:w="1638"/>
      </w:tblGrid>
      <w:tr w:rsidR="00C14D96" w:rsidRPr="00770716" w14:paraId="790356E6" w14:textId="77777777" w:rsidTr="00454462">
        <w:tc>
          <w:tcPr>
            <w:tcW w:w="1998" w:type="dxa"/>
          </w:tcPr>
          <w:p w14:paraId="6B88081F" w14:textId="77777777" w:rsidR="00C14D96" w:rsidRPr="00770716" w:rsidRDefault="00C14D96" w:rsidP="00C14D96">
            <w:pPr>
              <w:rPr>
                <w:rFonts w:ascii="Arial Narrow" w:eastAsia="Times New Roman" w:hAnsi="Arial Narrow" w:cs="Arial"/>
                <w:szCs w:val="24"/>
              </w:rPr>
            </w:pPr>
            <w:r w:rsidRPr="00770716">
              <w:rPr>
                <w:rFonts w:ascii="Arial Narrow" w:eastAsia="Times New Roman" w:hAnsi="Arial Narrow" w:cs="Arial"/>
                <w:szCs w:val="24"/>
              </w:rPr>
              <w:t>Lesson One</w:t>
            </w:r>
          </w:p>
          <w:p w14:paraId="5CAC758F" w14:textId="77777777" w:rsidR="00C14D96" w:rsidRPr="00770716" w:rsidRDefault="00C14D96" w:rsidP="00C14D96">
            <w:pPr>
              <w:rPr>
                <w:rFonts w:ascii="Arial Narrow" w:eastAsia="Times New Roman" w:hAnsi="Arial Narrow" w:cs="Arial"/>
                <w:sz w:val="16"/>
                <w:szCs w:val="16"/>
              </w:rPr>
            </w:pPr>
            <w:r w:rsidRPr="00770716">
              <w:rPr>
                <w:rFonts w:ascii="Arial Narrow" w:eastAsia="Times New Roman" w:hAnsi="Arial Narrow" w:cs="Arial"/>
                <w:sz w:val="16"/>
                <w:szCs w:val="16"/>
              </w:rPr>
              <w:t>(Weeks 1&amp;2)</w:t>
            </w:r>
          </w:p>
        </w:tc>
        <w:tc>
          <w:tcPr>
            <w:tcW w:w="2430" w:type="dxa"/>
          </w:tcPr>
          <w:p w14:paraId="5F26E928" w14:textId="77777777" w:rsidR="00C14D96" w:rsidRPr="00770716" w:rsidRDefault="00C14D96" w:rsidP="00C14D96">
            <w:pPr>
              <w:rPr>
                <w:rFonts w:ascii="Arial Narrow" w:eastAsia="Times New Roman" w:hAnsi="Arial Narrow" w:cs="Arial"/>
                <w:szCs w:val="24"/>
              </w:rPr>
            </w:pPr>
            <w:r w:rsidRPr="00770716">
              <w:rPr>
                <w:rFonts w:ascii="Arial Narrow" w:hAnsi="Arial Narrow" w:cs="Arial"/>
              </w:rPr>
              <w:t>Exegesis, Hermeneutics and Word Studies</w:t>
            </w:r>
          </w:p>
        </w:tc>
        <w:tc>
          <w:tcPr>
            <w:tcW w:w="2790" w:type="dxa"/>
          </w:tcPr>
          <w:p w14:paraId="72CB872F" w14:textId="77777777" w:rsidR="006C1648" w:rsidRPr="00770716" w:rsidRDefault="006C1648" w:rsidP="006C1648">
            <w:pPr>
              <w:rPr>
                <w:rFonts w:ascii="Arial Narrow" w:eastAsia="Times New Roman" w:hAnsi="Arial Narrow" w:cs="Arial"/>
                <w:sz w:val="18"/>
                <w:szCs w:val="18"/>
              </w:rPr>
            </w:pPr>
            <w:r w:rsidRPr="00770716">
              <w:rPr>
                <w:rFonts w:ascii="Arial Narrow" w:eastAsia="Times New Roman" w:hAnsi="Arial Narrow" w:cs="Arial"/>
                <w:sz w:val="18"/>
                <w:szCs w:val="18"/>
              </w:rPr>
              <w:t>□ Learning Activity Assignment</w:t>
            </w:r>
            <w:r w:rsidR="004B55E1" w:rsidRPr="00770716">
              <w:rPr>
                <w:rFonts w:ascii="Arial Narrow" w:eastAsia="Times New Roman" w:hAnsi="Arial Narrow" w:cs="Arial"/>
                <w:sz w:val="18"/>
                <w:szCs w:val="18"/>
              </w:rPr>
              <w:t>s</w:t>
            </w:r>
            <w:r w:rsidRPr="00770716">
              <w:rPr>
                <w:rFonts w:ascii="Arial Narrow" w:eastAsia="Times New Roman" w:hAnsi="Arial Narrow" w:cs="Arial"/>
                <w:sz w:val="18"/>
                <w:szCs w:val="18"/>
              </w:rPr>
              <w:t xml:space="preserve"> </w:t>
            </w:r>
          </w:p>
          <w:p w14:paraId="050E063F" w14:textId="77777777" w:rsidR="006C1648" w:rsidRPr="00770716" w:rsidRDefault="006C1648" w:rsidP="006C1648">
            <w:pPr>
              <w:rPr>
                <w:rFonts w:ascii="Arial Narrow" w:eastAsia="Times New Roman" w:hAnsi="Arial Narrow" w:cs="Arial"/>
                <w:sz w:val="18"/>
                <w:szCs w:val="18"/>
              </w:rPr>
            </w:pPr>
            <w:r w:rsidRPr="00770716">
              <w:rPr>
                <w:rFonts w:ascii="Arial Narrow" w:eastAsia="Times New Roman" w:hAnsi="Arial Narrow" w:cs="Arial"/>
                <w:sz w:val="18"/>
                <w:szCs w:val="18"/>
              </w:rPr>
              <w:t xml:space="preserve">□ Discussion Sessions </w:t>
            </w:r>
          </w:p>
          <w:p w14:paraId="06124F38" w14:textId="77777777" w:rsidR="006C1648" w:rsidRPr="00770716" w:rsidRDefault="006C1648" w:rsidP="006C1648">
            <w:pPr>
              <w:rPr>
                <w:rFonts w:ascii="Arial Narrow" w:eastAsia="Times New Roman" w:hAnsi="Arial Narrow" w:cs="Arial"/>
                <w:sz w:val="18"/>
                <w:szCs w:val="18"/>
              </w:rPr>
            </w:pPr>
            <w:r w:rsidRPr="00770716">
              <w:rPr>
                <w:rFonts w:ascii="Arial Narrow" w:eastAsia="Times New Roman" w:hAnsi="Arial Narrow" w:cs="Arial"/>
                <w:sz w:val="18"/>
                <w:szCs w:val="18"/>
              </w:rPr>
              <w:t>□ Library Assignment (1)</w:t>
            </w:r>
          </w:p>
          <w:p w14:paraId="0775D0E4" w14:textId="77777777" w:rsidR="00C14D96" w:rsidRPr="00770716" w:rsidRDefault="00C14D96" w:rsidP="00C14D96">
            <w:pPr>
              <w:rPr>
                <w:rFonts w:ascii="Arial Narrow" w:eastAsia="Times New Roman" w:hAnsi="Arial Narrow" w:cs="Arial"/>
                <w:sz w:val="18"/>
                <w:szCs w:val="18"/>
              </w:rPr>
            </w:pPr>
          </w:p>
        </w:tc>
        <w:tc>
          <w:tcPr>
            <w:tcW w:w="1638" w:type="dxa"/>
          </w:tcPr>
          <w:p w14:paraId="4DDB817C" w14:textId="77777777" w:rsidR="00C14D96" w:rsidRPr="00770716" w:rsidRDefault="00C14D96" w:rsidP="00C14D96">
            <w:pPr>
              <w:rPr>
                <w:rFonts w:ascii="Arial Narrow" w:eastAsia="Times New Roman" w:hAnsi="Arial Narrow" w:cs="Arial"/>
                <w:sz w:val="18"/>
                <w:szCs w:val="18"/>
              </w:rPr>
            </w:pPr>
            <w:r w:rsidRPr="00770716">
              <w:rPr>
                <w:rFonts w:ascii="Arial Narrow" w:eastAsia="Times New Roman" w:hAnsi="Arial Narrow" w:cs="Arial"/>
                <w:sz w:val="18"/>
                <w:szCs w:val="18"/>
              </w:rPr>
              <w:t>10% of grade</w:t>
            </w:r>
          </w:p>
        </w:tc>
      </w:tr>
      <w:tr w:rsidR="00C14D96" w:rsidRPr="00770716" w14:paraId="287CBAA0" w14:textId="77777777" w:rsidTr="00454462">
        <w:tc>
          <w:tcPr>
            <w:tcW w:w="1998" w:type="dxa"/>
          </w:tcPr>
          <w:p w14:paraId="1029A221" w14:textId="77777777" w:rsidR="00C14D96" w:rsidRPr="00770716" w:rsidRDefault="00C14D96" w:rsidP="00C14D96">
            <w:pPr>
              <w:rPr>
                <w:rFonts w:ascii="Arial Narrow" w:eastAsia="Times New Roman" w:hAnsi="Arial Narrow" w:cs="Arial"/>
                <w:szCs w:val="24"/>
              </w:rPr>
            </w:pPr>
            <w:r w:rsidRPr="00770716">
              <w:rPr>
                <w:rFonts w:ascii="Arial Narrow" w:eastAsia="Times New Roman" w:hAnsi="Arial Narrow" w:cs="Arial"/>
                <w:szCs w:val="24"/>
              </w:rPr>
              <w:t>Lesson Two</w:t>
            </w:r>
          </w:p>
          <w:p w14:paraId="283D871C" w14:textId="77777777" w:rsidR="00C14D96" w:rsidRPr="00770716" w:rsidRDefault="00C14D96" w:rsidP="00C14D96">
            <w:pPr>
              <w:rPr>
                <w:rFonts w:ascii="Arial Narrow" w:eastAsia="Times New Roman" w:hAnsi="Arial Narrow" w:cs="Arial"/>
                <w:sz w:val="16"/>
                <w:szCs w:val="16"/>
              </w:rPr>
            </w:pPr>
            <w:r w:rsidRPr="00770716">
              <w:rPr>
                <w:rFonts w:ascii="Arial Narrow" w:eastAsia="Times New Roman" w:hAnsi="Arial Narrow" w:cs="Arial"/>
                <w:sz w:val="16"/>
                <w:szCs w:val="16"/>
              </w:rPr>
              <w:t>(Weeks 3&amp;4)</w:t>
            </w:r>
          </w:p>
        </w:tc>
        <w:tc>
          <w:tcPr>
            <w:tcW w:w="2430" w:type="dxa"/>
          </w:tcPr>
          <w:p w14:paraId="5B74FCB6" w14:textId="77777777" w:rsidR="00C14D96" w:rsidRPr="00770716" w:rsidRDefault="00C14D96" w:rsidP="00C14D96">
            <w:pPr>
              <w:rPr>
                <w:rFonts w:ascii="Arial Narrow" w:eastAsia="Times New Roman" w:hAnsi="Arial Narrow" w:cs="Arial"/>
                <w:szCs w:val="24"/>
              </w:rPr>
            </w:pPr>
            <w:r w:rsidRPr="00770716">
              <w:rPr>
                <w:rFonts w:ascii="Arial Narrow" w:hAnsi="Arial Narrow" w:cs="Arial"/>
              </w:rPr>
              <w:t>Saving Faith and the Law in the Old Testament</w:t>
            </w:r>
          </w:p>
        </w:tc>
        <w:tc>
          <w:tcPr>
            <w:tcW w:w="2790" w:type="dxa"/>
          </w:tcPr>
          <w:p w14:paraId="320FAD28" w14:textId="77777777" w:rsidR="006C1648" w:rsidRPr="00770716" w:rsidRDefault="006C1648" w:rsidP="006C1648">
            <w:pPr>
              <w:rPr>
                <w:rFonts w:ascii="Arial Narrow" w:eastAsia="Times New Roman" w:hAnsi="Arial Narrow" w:cs="Arial"/>
                <w:sz w:val="18"/>
                <w:szCs w:val="18"/>
              </w:rPr>
            </w:pPr>
            <w:r w:rsidRPr="00770716">
              <w:rPr>
                <w:rFonts w:ascii="Arial Narrow" w:eastAsia="Times New Roman" w:hAnsi="Arial Narrow" w:cs="Arial"/>
                <w:sz w:val="18"/>
                <w:szCs w:val="18"/>
              </w:rPr>
              <w:t>□ Learning Activity Assignment</w:t>
            </w:r>
            <w:r w:rsidR="004B55E1" w:rsidRPr="00770716">
              <w:rPr>
                <w:rFonts w:ascii="Arial Narrow" w:eastAsia="Times New Roman" w:hAnsi="Arial Narrow" w:cs="Arial"/>
                <w:sz w:val="18"/>
                <w:szCs w:val="18"/>
              </w:rPr>
              <w:t>s</w:t>
            </w:r>
            <w:r w:rsidRPr="00770716">
              <w:rPr>
                <w:rFonts w:ascii="Arial Narrow" w:eastAsia="Times New Roman" w:hAnsi="Arial Narrow" w:cs="Arial"/>
                <w:sz w:val="18"/>
                <w:szCs w:val="18"/>
              </w:rPr>
              <w:t xml:space="preserve"> </w:t>
            </w:r>
          </w:p>
          <w:p w14:paraId="1E72A59C" w14:textId="77777777" w:rsidR="006C1648" w:rsidRPr="00770716" w:rsidRDefault="006C1648" w:rsidP="006C1648">
            <w:pPr>
              <w:rPr>
                <w:rFonts w:ascii="Arial Narrow" w:eastAsia="Times New Roman" w:hAnsi="Arial Narrow" w:cs="Arial"/>
                <w:sz w:val="18"/>
                <w:szCs w:val="18"/>
              </w:rPr>
            </w:pPr>
            <w:r w:rsidRPr="00770716">
              <w:rPr>
                <w:rFonts w:ascii="Arial Narrow" w:eastAsia="Times New Roman" w:hAnsi="Arial Narrow" w:cs="Arial"/>
                <w:sz w:val="18"/>
                <w:szCs w:val="18"/>
              </w:rPr>
              <w:t xml:space="preserve">□ Discussion Sessions </w:t>
            </w:r>
          </w:p>
          <w:p w14:paraId="2F480F7D" w14:textId="77777777" w:rsidR="00C14D96" w:rsidRPr="00770716" w:rsidRDefault="00C14D96" w:rsidP="00C14D96">
            <w:pPr>
              <w:rPr>
                <w:rFonts w:ascii="Arial Narrow" w:eastAsia="Times New Roman" w:hAnsi="Arial Narrow" w:cs="Arial"/>
                <w:sz w:val="18"/>
                <w:szCs w:val="18"/>
              </w:rPr>
            </w:pPr>
          </w:p>
        </w:tc>
        <w:tc>
          <w:tcPr>
            <w:tcW w:w="1638" w:type="dxa"/>
          </w:tcPr>
          <w:p w14:paraId="7A8702A0" w14:textId="77777777" w:rsidR="00C14D96" w:rsidRPr="00770716" w:rsidRDefault="00C14D96" w:rsidP="00C14D96">
            <w:pPr>
              <w:rPr>
                <w:rFonts w:ascii="Arial Narrow" w:eastAsia="Times New Roman" w:hAnsi="Arial Narrow" w:cs="Arial"/>
                <w:sz w:val="18"/>
                <w:szCs w:val="18"/>
              </w:rPr>
            </w:pPr>
            <w:r w:rsidRPr="00770716">
              <w:rPr>
                <w:rFonts w:ascii="Arial Narrow" w:eastAsia="Times New Roman" w:hAnsi="Arial Narrow" w:cs="Arial"/>
                <w:sz w:val="18"/>
                <w:szCs w:val="18"/>
              </w:rPr>
              <w:t>10% of grade</w:t>
            </w:r>
          </w:p>
        </w:tc>
      </w:tr>
      <w:tr w:rsidR="00C14D96" w:rsidRPr="00770716" w14:paraId="0D2C3F6D" w14:textId="77777777" w:rsidTr="00454462">
        <w:tc>
          <w:tcPr>
            <w:tcW w:w="1998" w:type="dxa"/>
          </w:tcPr>
          <w:p w14:paraId="54104166" w14:textId="77777777" w:rsidR="00C14D96" w:rsidRPr="00770716" w:rsidRDefault="00C14D96" w:rsidP="00C14D96">
            <w:pPr>
              <w:rPr>
                <w:rFonts w:ascii="Arial Narrow" w:eastAsia="Times New Roman" w:hAnsi="Arial Narrow" w:cs="Arial"/>
                <w:szCs w:val="24"/>
              </w:rPr>
            </w:pPr>
            <w:r w:rsidRPr="00770716">
              <w:rPr>
                <w:rFonts w:ascii="Arial Narrow" w:eastAsia="Times New Roman" w:hAnsi="Arial Narrow" w:cs="Arial"/>
                <w:szCs w:val="24"/>
              </w:rPr>
              <w:t>Lesson Three</w:t>
            </w:r>
          </w:p>
          <w:p w14:paraId="0EA9C584" w14:textId="77777777" w:rsidR="00C14D96" w:rsidRPr="00770716" w:rsidRDefault="00C14D96" w:rsidP="00C14D96">
            <w:pPr>
              <w:rPr>
                <w:rFonts w:ascii="Arial Narrow" w:eastAsia="Times New Roman" w:hAnsi="Arial Narrow" w:cs="Arial"/>
                <w:sz w:val="16"/>
                <w:szCs w:val="16"/>
              </w:rPr>
            </w:pPr>
            <w:r w:rsidRPr="00770716">
              <w:rPr>
                <w:rFonts w:ascii="Arial Narrow" w:eastAsia="Times New Roman" w:hAnsi="Arial Narrow" w:cs="Arial"/>
                <w:sz w:val="16"/>
                <w:szCs w:val="16"/>
              </w:rPr>
              <w:t>(Weeks 5&amp;6)</w:t>
            </w:r>
          </w:p>
        </w:tc>
        <w:tc>
          <w:tcPr>
            <w:tcW w:w="2430" w:type="dxa"/>
          </w:tcPr>
          <w:p w14:paraId="220B1C2A" w14:textId="77777777" w:rsidR="00C14D96" w:rsidRPr="00770716" w:rsidRDefault="00C14D96" w:rsidP="00C14D96">
            <w:pPr>
              <w:rPr>
                <w:rFonts w:ascii="Arial Narrow" w:eastAsia="Times New Roman" w:hAnsi="Arial Narrow" w:cs="Arial"/>
                <w:szCs w:val="24"/>
              </w:rPr>
            </w:pPr>
            <w:r w:rsidRPr="00770716">
              <w:rPr>
                <w:rFonts w:ascii="Arial Narrow" w:hAnsi="Arial Narrow" w:cs="Arial"/>
              </w:rPr>
              <w:t>The Word of God and Atonement</w:t>
            </w:r>
          </w:p>
        </w:tc>
        <w:tc>
          <w:tcPr>
            <w:tcW w:w="2790" w:type="dxa"/>
          </w:tcPr>
          <w:p w14:paraId="1F444E7A" w14:textId="77777777" w:rsidR="006C1648" w:rsidRPr="00770716" w:rsidRDefault="006C1648" w:rsidP="006C1648">
            <w:pPr>
              <w:rPr>
                <w:rFonts w:ascii="Arial Narrow" w:eastAsia="Times New Roman" w:hAnsi="Arial Narrow" w:cs="Arial"/>
                <w:sz w:val="18"/>
                <w:szCs w:val="18"/>
              </w:rPr>
            </w:pPr>
            <w:r w:rsidRPr="00770716">
              <w:rPr>
                <w:rFonts w:ascii="Arial Narrow" w:eastAsia="Times New Roman" w:hAnsi="Arial Narrow" w:cs="Arial"/>
                <w:sz w:val="18"/>
                <w:szCs w:val="18"/>
              </w:rPr>
              <w:t>□ Learning Activity Assignment</w:t>
            </w:r>
            <w:r w:rsidR="004B55E1" w:rsidRPr="00770716">
              <w:rPr>
                <w:rFonts w:ascii="Arial Narrow" w:eastAsia="Times New Roman" w:hAnsi="Arial Narrow" w:cs="Arial"/>
                <w:sz w:val="18"/>
                <w:szCs w:val="18"/>
              </w:rPr>
              <w:t>s</w:t>
            </w:r>
            <w:r w:rsidRPr="00770716">
              <w:rPr>
                <w:rFonts w:ascii="Arial Narrow" w:eastAsia="Times New Roman" w:hAnsi="Arial Narrow" w:cs="Arial"/>
                <w:sz w:val="18"/>
                <w:szCs w:val="18"/>
              </w:rPr>
              <w:t xml:space="preserve"> </w:t>
            </w:r>
          </w:p>
          <w:p w14:paraId="1A836248" w14:textId="77777777" w:rsidR="006C1648" w:rsidRPr="00770716" w:rsidRDefault="006C1648" w:rsidP="006C1648">
            <w:pPr>
              <w:rPr>
                <w:rFonts w:ascii="Arial Narrow" w:eastAsia="Times New Roman" w:hAnsi="Arial Narrow" w:cs="Arial"/>
                <w:sz w:val="18"/>
                <w:szCs w:val="18"/>
              </w:rPr>
            </w:pPr>
            <w:r w:rsidRPr="00770716">
              <w:rPr>
                <w:rFonts w:ascii="Arial Narrow" w:eastAsia="Times New Roman" w:hAnsi="Arial Narrow" w:cs="Arial"/>
                <w:sz w:val="18"/>
                <w:szCs w:val="18"/>
              </w:rPr>
              <w:t xml:space="preserve">□ Discussion Sessions </w:t>
            </w:r>
          </w:p>
          <w:p w14:paraId="3D5E3454" w14:textId="77777777" w:rsidR="00C14D96" w:rsidRPr="00770716" w:rsidRDefault="006C1648" w:rsidP="00C14D96">
            <w:pPr>
              <w:rPr>
                <w:rFonts w:ascii="Arial Narrow" w:eastAsia="Times New Roman" w:hAnsi="Arial Narrow" w:cs="Arial"/>
                <w:sz w:val="18"/>
                <w:szCs w:val="18"/>
              </w:rPr>
            </w:pPr>
            <w:r w:rsidRPr="00770716">
              <w:rPr>
                <w:rFonts w:ascii="Arial Narrow" w:eastAsia="Times New Roman" w:hAnsi="Arial Narrow" w:cs="Arial"/>
                <w:sz w:val="18"/>
                <w:szCs w:val="18"/>
              </w:rPr>
              <w:t>□ Library Assignment (1)</w:t>
            </w:r>
          </w:p>
          <w:p w14:paraId="620A61FD" w14:textId="77777777" w:rsidR="006C1648" w:rsidRPr="00770716" w:rsidRDefault="006C1648" w:rsidP="00C14D96">
            <w:pPr>
              <w:rPr>
                <w:rFonts w:ascii="Arial Narrow" w:eastAsia="Times New Roman" w:hAnsi="Arial Narrow" w:cs="Arial"/>
                <w:sz w:val="18"/>
                <w:szCs w:val="18"/>
              </w:rPr>
            </w:pPr>
          </w:p>
        </w:tc>
        <w:tc>
          <w:tcPr>
            <w:tcW w:w="1638" w:type="dxa"/>
          </w:tcPr>
          <w:p w14:paraId="435E2131" w14:textId="77777777" w:rsidR="00C14D96" w:rsidRPr="00770716" w:rsidRDefault="00C14D96" w:rsidP="00C14D96">
            <w:pPr>
              <w:rPr>
                <w:rFonts w:ascii="Arial Narrow" w:eastAsia="Times New Roman" w:hAnsi="Arial Narrow" w:cs="Arial"/>
                <w:sz w:val="18"/>
                <w:szCs w:val="18"/>
              </w:rPr>
            </w:pPr>
            <w:r w:rsidRPr="00770716">
              <w:rPr>
                <w:rFonts w:ascii="Arial Narrow" w:eastAsia="Times New Roman" w:hAnsi="Arial Narrow" w:cs="Arial"/>
                <w:sz w:val="18"/>
                <w:szCs w:val="18"/>
              </w:rPr>
              <w:t>10% of grade</w:t>
            </w:r>
          </w:p>
        </w:tc>
      </w:tr>
      <w:tr w:rsidR="00C14D96" w:rsidRPr="00770716" w14:paraId="37283558" w14:textId="77777777" w:rsidTr="00454462">
        <w:tc>
          <w:tcPr>
            <w:tcW w:w="1998" w:type="dxa"/>
          </w:tcPr>
          <w:p w14:paraId="7589FE47" w14:textId="77777777" w:rsidR="00C14D96" w:rsidRPr="00770716" w:rsidRDefault="00C14D96" w:rsidP="00C14D96">
            <w:pPr>
              <w:rPr>
                <w:rFonts w:ascii="Arial Narrow" w:eastAsia="Times New Roman" w:hAnsi="Arial Narrow" w:cs="Arial"/>
                <w:szCs w:val="24"/>
              </w:rPr>
            </w:pPr>
            <w:r w:rsidRPr="00770716">
              <w:rPr>
                <w:rFonts w:ascii="Arial Narrow" w:eastAsia="Times New Roman" w:hAnsi="Arial Narrow" w:cs="Arial"/>
                <w:szCs w:val="24"/>
              </w:rPr>
              <w:t>Lesson Four</w:t>
            </w:r>
          </w:p>
          <w:p w14:paraId="49ECE726" w14:textId="77777777" w:rsidR="00C14D96" w:rsidRPr="00770716" w:rsidRDefault="00C14D96" w:rsidP="00C14D96">
            <w:pPr>
              <w:rPr>
                <w:rFonts w:ascii="Arial Narrow" w:eastAsia="Times New Roman" w:hAnsi="Arial Narrow" w:cs="Arial"/>
                <w:sz w:val="16"/>
                <w:szCs w:val="16"/>
              </w:rPr>
            </w:pPr>
            <w:r w:rsidRPr="00770716">
              <w:rPr>
                <w:rFonts w:ascii="Arial Narrow" w:eastAsia="Times New Roman" w:hAnsi="Arial Narrow" w:cs="Arial"/>
                <w:sz w:val="16"/>
                <w:szCs w:val="16"/>
              </w:rPr>
              <w:t xml:space="preserve"> (Weeks 7&amp;8)</w:t>
            </w:r>
          </w:p>
        </w:tc>
        <w:tc>
          <w:tcPr>
            <w:tcW w:w="2430" w:type="dxa"/>
          </w:tcPr>
          <w:p w14:paraId="206C724D" w14:textId="77777777" w:rsidR="00C14D96" w:rsidRPr="00770716" w:rsidRDefault="00C14D96" w:rsidP="00C14D96">
            <w:pPr>
              <w:rPr>
                <w:rFonts w:ascii="Arial Narrow" w:eastAsia="Times New Roman" w:hAnsi="Arial Narrow" w:cs="Arial"/>
                <w:szCs w:val="24"/>
              </w:rPr>
            </w:pPr>
            <w:r w:rsidRPr="00770716">
              <w:rPr>
                <w:rFonts w:ascii="Arial Narrow" w:hAnsi="Arial Narrow" w:cs="Arial"/>
              </w:rPr>
              <w:t>Views of the Spirit World</w:t>
            </w:r>
          </w:p>
        </w:tc>
        <w:tc>
          <w:tcPr>
            <w:tcW w:w="2790" w:type="dxa"/>
          </w:tcPr>
          <w:p w14:paraId="7B69B11C" w14:textId="77777777" w:rsidR="006C1648" w:rsidRPr="00770716" w:rsidRDefault="006C1648" w:rsidP="006C1648">
            <w:pPr>
              <w:rPr>
                <w:rFonts w:ascii="Arial Narrow" w:eastAsia="Times New Roman" w:hAnsi="Arial Narrow" w:cs="Arial"/>
                <w:sz w:val="18"/>
                <w:szCs w:val="18"/>
              </w:rPr>
            </w:pPr>
            <w:r w:rsidRPr="00770716">
              <w:rPr>
                <w:rFonts w:ascii="Arial Narrow" w:eastAsia="Times New Roman" w:hAnsi="Arial Narrow" w:cs="Arial"/>
                <w:sz w:val="18"/>
                <w:szCs w:val="18"/>
              </w:rPr>
              <w:t>□ Learning Activity Assignment</w:t>
            </w:r>
            <w:r w:rsidR="004B55E1" w:rsidRPr="00770716">
              <w:rPr>
                <w:rFonts w:ascii="Arial Narrow" w:eastAsia="Times New Roman" w:hAnsi="Arial Narrow" w:cs="Arial"/>
                <w:sz w:val="18"/>
                <w:szCs w:val="18"/>
              </w:rPr>
              <w:t>s</w:t>
            </w:r>
            <w:r w:rsidRPr="00770716">
              <w:rPr>
                <w:rFonts w:ascii="Arial Narrow" w:eastAsia="Times New Roman" w:hAnsi="Arial Narrow" w:cs="Arial"/>
                <w:sz w:val="18"/>
                <w:szCs w:val="18"/>
              </w:rPr>
              <w:t xml:space="preserve"> </w:t>
            </w:r>
          </w:p>
          <w:p w14:paraId="20BC87C5" w14:textId="77777777" w:rsidR="006C1648" w:rsidRPr="00770716" w:rsidRDefault="006C1648" w:rsidP="006C1648">
            <w:pPr>
              <w:rPr>
                <w:rFonts w:ascii="Arial Narrow" w:eastAsia="Times New Roman" w:hAnsi="Arial Narrow" w:cs="Arial"/>
                <w:sz w:val="18"/>
                <w:szCs w:val="18"/>
              </w:rPr>
            </w:pPr>
            <w:r w:rsidRPr="00770716">
              <w:rPr>
                <w:rFonts w:ascii="Arial Narrow" w:eastAsia="Times New Roman" w:hAnsi="Arial Narrow" w:cs="Arial"/>
                <w:sz w:val="18"/>
                <w:szCs w:val="18"/>
              </w:rPr>
              <w:t xml:space="preserve">□ Discussion Sessions </w:t>
            </w:r>
          </w:p>
          <w:p w14:paraId="7BB14922" w14:textId="77777777" w:rsidR="006C1648" w:rsidRPr="00770716" w:rsidRDefault="006C1648" w:rsidP="006C1648">
            <w:pPr>
              <w:rPr>
                <w:rFonts w:ascii="Arial Narrow" w:eastAsia="Times New Roman" w:hAnsi="Arial Narrow" w:cs="Arial"/>
                <w:sz w:val="18"/>
                <w:szCs w:val="18"/>
              </w:rPr>
            </w:pPr>
            <w:r w:rsidRPr="00770716">
              <w:rPr>
                <w:rFonts w:ascii="Arial Narrow" w:eastAsia="Times New Roman" w:hAnsi="Arial Narrow" w:cs="Arial"/>
                <w:sz w:val="18"/>
                <w:szCs w:val="18"/>
              </w:rPr>
              <w:t>□ Library Assignment (1)</w:t>
            </w:r>
          </w:p>
          <w:p w14:paraId="5B4FA2DF" w14:textId="77777777" w:rsidR="00C14D96" w:rsidRPr="00770716" w:rsidRDefault="00C14D96" w:rsidP="00C14D96">
            <w:pPr>
              <w:rPr>
                <w:rFonts w:ascii="Arial Narrow" w:eastAsia="Times New Roman" w:hAnsi="Arial Narrow" w:cs="Arial"/>
                <w:sz w:val="18"/>
                <w:szCs w:val="18"/>
              </w:rPr>
            </w:pPr>
          </w:p>
        </w:tc>
        <w:tc>
          <w:tcPr>
            <w:tcW w:w="1638" w:type="dxa"/>
          </w:tcPr>
          <w:p w14:paraId="1928393A" w14:textId="77777777" w:rsidR="00C14D96" w:rsidRPr="00770716" w:rsidRDefault="00C14D96" w:rsidP="00C14D96">
            <w:pPr>
              <w:rPr>
                <w:rFonts w:ascii="Arial Narrow" w:eastAsia="Times New Roman" w:hAnsi="Arial Narrow" w:cs="Arial"/>
                <w:sz w:val="18"/>
                <w:szCs w:val="18"/>
              </w:rPr>
            </w:pPr>
            <w:r w:rsidRPr="00770716">
              <w:rPr>
                <w:rFonts w:ascii="Arial Narrow" w:eastAsia="Times New Roman" w:hAnsi="Arial Narrow" w:cs="Arial"/>
                <w:sz w:val="18"/>
                <w:szCs w:val="18"/>
              </w:rPr>
              <w:t>10% of grade</w:t>
            </w:r>
          </w:p>
        </w:tc>
      </w:tr>
      <w:tr w:rsidR="00C14D96" w:rsidRPr="00770716" w14:paraId="03F674E1" w14:textId="77777777" w:rsidTr="00454462">
        <w:tc>
          <w:tcPr>
            <w:tcW w:w="1998" w:type="dxa"/>
          </w:tcPr>
          <w:p w14:paraId="1C93518E" w14:textId="77777777" w:rsidR="00C14D96" w:rsidRPr="00770716" w:rsidRDefault="00C14D96" w:rsidP="00C14D96">
            <w:pPr>
              <w:rPr>
                <w:rFonts w:ascii="Arial Narrow" w:eastAsia="Times New Roman" w:hAnsi="Arial Narrow" w:cs="Arial"/>
                <w:szCs w:val="24"/>
              </w:rPr>
            </w:pPr>
            <w:r w:rsidRPr="00770716">
              <w:rPr>
                <w:rFonts w:ascii="Arial Narrow" w:eastAsia="Times New Roman" w:hAnsi="Arial Narrow" w:cs="Arial"/>
                <w:szCs w:val="24"/>
              </w:rPr>
              <w:t>Lesson Five</w:t>
            </w:r>
          </w:p>
          <w:p w14:paraId="5AAC6D3B" w14:textId="77777777" w:rsidR="00C14D96" w:rsidRPr="00770716" w:rsidRDefault="00C14D96" w:rsidP="00C14D96">
            <w:pPr>
              <w:rPr>
                <w:rFonts w:ascii="Arial Narrow" w:eastAsia="Times New Roman" w:hAnsi="Arial Narrow" w:cs="Arial"/>
                <w:sz w:val="16"/>
                <w:szCs w:val="16"/>
              </w:rPr>
            </w:pPr>
            <w:r w:rsidRPr="00770716">
              <w:rPr>
                <w:rFonts w:ascii="Arial Narrow" w:eastAsia="Times New Roman" w:hAnsi="Arial Narrow" w:cs="Arial"/>
                <w:sz w:val="16"/>
                <w:szCs w:val="16"/>
              </w:rPr>
              <w:t>(Weeks 9&amp;10)</w:t>
            </w:r>
          </w:p>
          <w:p w14:paraId="23E75690" w14:textId="77777777" w:rsidR="00C14D96" w:rsidRPr="00770716" w:rsidRDefault="00C14D96" w:rsidP="00C14D96">
            <w:pPr>
              <w:rPr>
                <w:rFonts w:ascii="Arial Narrow" w:eastAsia="Times New Roman" w:hAnsi="Arial Narrow" w:cs="Arial"/>
                <w:sz w:val="16"/>
                <w:szCs w:val="16"/>
              </w:rPr>
            </w:pPr>
          </w:p>
        </w:tc>
        <w:tc>
          <w:tcPr>
            <w:tcW w:w="2430" w:type="dxa"/>
          </w:tcPr>
          <w:p w14:paraId="7CF09BE4" w14:textId="77777777" w:rsidR="00C14D96" w:rsidRPr="00770716" w:rsidRDefault="00C14D96" w:rsidP="00C14D96">
            <w:pPr>
              <w:rPr>
                <w:rFonts w:ascii="Arial Narrow" w:hAnsi="Arial Narrow" w:cs="Arial"/>
              </w:rPr>
            </w:pPr>
            <w:r w:rsidRPr="00770716">
              <w:rPr>
                <w:rFonts w:ascii="Arial Narrow" w:hAnsi="Arial Narrow" w:cs="Arial"/>
              </w:rPr>
              <w:t>The Promise, Wisdom and the Prophets</w:t>
            </w:r>
          </w:p>
        </w:tc>
        <w:tc>
          <w:tcPr>
            <w:tcW w:w="2790" w:type="dxa"/>
          </w:tcPr>
          <w:p w14:paraId="359961E8" w14:textId="77777777" w:rsidR="00454462" w:rsidRPr="00770716" w:rsidRDefault="00454462" w:rsidP="00454462">
            <w:pPr>
              <w:rPr>
                <w:rFonts w:ascii="Arial Narrow" w:eastAsia="Times New Roman" w:hAnsi="Arial Narrow" w:cs="Arial"/>
                <w:sz w:val="18"/>
                <w:szCs w:val="18"/>
              </w:rPr>
            </w:pPr>
            <w:r w:rsidRPr="00770716">
              <w:rPr>
                <w:rFonts w:ascii="Arial Narrow" w:eastAsia="Times New Roman" w:hAnsi="Arial Narrow" w:cs="Arial"/>
                <w:sz w:val="18"/>
                <w:szCs w:val="18"/>
              </w:rPr>
              <w:t>□ Learning Activity Assignment</w:t>
            </w:r>
            <w:r w:rsidR="004B55E1" w:rsidRPr="00770716">
              <w:rPr>
                <w:rFonts w:ascii="Arial Narrow" w:eastAsia="Times New Roman" w:hAnsi="Arial Narrow" w:cs="Arial"/>
                <w:sz w:val="18"/>
                <w:szCs w:val="18"/>
              </w:rPr>
              <w:t>s</w:t>
            </w:r>
            <w:r w:rsidRPr="00770716">
              <w:rPr>
                <w:rFonts w:ascii="Arial Narrow" w:eastAsia="Times New Roman" w:hAnsi="Arial Narrow" w:cs="Arial"/>
                <w:sz w:val="18"/>
                <w:szCs w:val="18"/>
              </w:rPr>
              <w:t xml:space="preserve"> </w:t>
            </w:r>
          </w:p>
          <w:p w14:paraId="584DC04B" w14:textId="77777777" w:rsidR="00454462" w:rsidRPr="00770716" w:rsidRDefault="00454462" w:rsidP="00ED0C34">
            <w:pPr>
              <w:rPr>
                <w:rFonts w:ascii="Arial Narrow" w:eastAsia="Times New Roman" w:hAnsi="Arial Narrow" w:cs="Arial"/>
                <w:sz w:val="18"/>
                <w:szCs w:val="18"/>
              </w:rPr>
            </w:pPr>
            <w:r w:rsidRPr="00770716">
              <w:rPr>
                <w:rFonts w:ascii="Arial Narrow" w:eastAsia="Times New Roman" w:hAnsi="Arial Narrow" w:cs="Arial"/>
                <w:sz w:val="18"/>
                <w:szCs w:val="18"/>
              </w:rPr>
              <w:t xml:space="preserve">□ Discussion Sessions </w:t>
            </w:r>
          </w:p>
          <w:p w14:paraId="39D6F43C" w14:textId="77777777" w:rsidR="00454462" w:rsidRPr="00770716" w:rsidRDefault="00454462" w:rsidP="00454462">
            <w:pPr>
              <w:rPr>
                <w:rFonts w:ascii="Arial Narrow" w:eastAsia="Times New Roman" w:hAnsi="Arial Narrow" w:cs="Arial"/>
                <w:sz w:val="16"/>
                <w:szCs w:val="16"/>
              </w:rPr>
            </w:pPr>
          </w:p>
          <w:p w14:paraId="0664665C" w14:textId="77777777" w:rsidR="00ED0C34" w:rsidRPr="00770716" w:rsidRDefault="00ED0C34" w:rsidP="00454462">
            <w:pPr>
              <w:rPr>
                <w:rFonts w:ascii="Arial Narrow" w:eastAsia="Times New Roman" w:hAnsi="Arial Narrow" w:cs="Arial"/>
                <w:sz w:val="16"/>
                <w:szCs w:val="16"/>
              </w:rPr>
            </w:pPr>
          </w:p>
          <w:p w14:paraId="54B7929D" w14:textId="77777777" w:rsidR="00454462" w:rsidRPr="00770716" w:rsidRDefault="00454462" w:rsidP="00454462">
            <w:pPr>
              <w:keepNext/>
              <w:kinsoku w:val="0"/>
              <w:overflowPunct w:val="0"/>
              <w:autoSpaceDE w:val="0"/>
              <w:autoSpaceDN w:val="0"/>
              <w:adjustRightInd w:val="0"/>
              <w:spacing w:before="2"/>
              <w:outlineLvl w:val="0"/>
              <w:rPr>
                <w:rFonts w:ascii="Arial Narrow" w:hAnsi="Arial Narrow" w:cs="Arial"/>
                <w:sz w:val="16"/>
                <w:szCs w:val="16"/>
              </w:rPr>
            </w:pPr>
            <w:r w:rsidRPr="00770716">
              <w:rPr>
                <w:rFonts w:ascii="Arial Narrow" w:hAnsi="Arial Narrow" w:cs="Arial"/>
                <w:spacing w:val="-4"/>
                <w:sz w:val="16"/>
                <w:szCs w:val="16"/>
              </w:rPr>
              <w:t xml:space="preserve">Due </w:t>
            </w:r>
            <w:r w:rsidRPr="00770716">
              <w:rPr>
                <w:rFonts w:ascii="Arial Narrow" w:hAnsi="Arial Narrow" w:cs="Arial"/>
                <w:spacing w:val="-1"/>
                <w:sz w:val="16"/>
                <w:szCs w:val="16"/>
              </w:rPr>
              <w:t>w</w:t>
            </w:r>
            <w:r w:rsidRPr="00770716">
              <w:rPr>
                <w:rFonts w:ascii="Arial Narrow" w:hAnsi="Arial Narrow" w:cs="Arial"/>
                <w:sz w:val="16"/>
                <w:szCs w:val="16"/>
              </w:rPr>
              <w:t>e</w:t>
            </w:r>
            <w:r w:rsidRPr="00770716">
              <w:rPr>
                <w:rFonts w:ascii="Arial Narrow" w:hAnsi="Arial Narrow" w:cs="Arial"/>
                <w:spacing w:val="-2"/>
                <w:sz w:val="16"/>
                <w:szCs w:val="16"/>
              </w:rPr>
              <w:t>e</w:t>
            </w:r>
            <w:r w:rsidRPr="00770716">
              <w:rPr>
                <w:rFonts w:ascii="Arial Narrow" w:hAnsi="Arial Narrow" w:cs="Arial"/>
                <w:sz w:val="16"/>
                <w:szCs w:val="16"/>
              </w:rPr>
              <w:t>k</w:t>
            </w:r>
            <w:r w:rsidRPr="00770716">
              <w:rPr>
                <w:rFonts w:ascii="Arial Narrow" w:hAnsi="Arial Narrow" w:cs="Arial"/>
                <w:spacing w:val="1"/>
                <w:sz w:val="16"/>
                <w:szCs w:val="16"/>
              </w:rPr>
              <w:t xml:space="preserve"> </w:t>
            </w:r>
            <w:r w:rsidRPr="00770716">
              <w:rPr>
                <w:rFonts w:ascii="Arial Narrow" w:hAnsi="Arial Narrow" w:cs="Arial"/>
                <w:spacing w:val="-2"/>
                <w:sz w:val="16"/>
                <w:szCs w:val="16"/>
              </w:rPr>
              <w:t>10</w:t>
            </w:r>
            <w:r w:rsidRPr="00770716">
              <w:rPr>
                <w:rFonts w:ascii="Arial Narrow" w:hAnsi="Arial Narrow" w:cs="Arial"/>
                <w:sz w:val="16"/>
                <w:szCs w:val="16"/>
              </w:rPr>
              <w:t>:</w:t>
            </w:r>
          </w:p>
          <w:p w14:paraId="21807DE8" w14:textId="77777777" w:rsidR="00454462" w:rsidRPr="00770716" w:rsidRDefault="00454462" w:rsidP="00454462">
            <w:pPr>
              <w:keepNext/>
              <w:kinsoku w:val="0"/>
              <w:overflowPunct w:val="0"/>
              <w:autoSpaceDE w:val="0"/>
              <w:autoSpaceDN w:val="0"/>
              <w:adjustRightInd w:val="0"/>
              <w:spacing w:before="2"/>
              <w:outlineLvl w:val="0"/>
              <w:rPr>
                <w:rFonts w:ascii="Arial Narrow" w:hAnsi="Arial Narrow" w:cs="Arial"/>
                <w:sz w:val="12"/>
                <w:szCs w:val="12"/>
              </w:rPr>
            </w:pPr>
          </w:p>
          <w:p w14:paraId="596B0432" w14:textId="77777777" w:rsidR="00454462" w:rsidRPr="00770716" w:rsidRDefault="00454462" w:rsidP="00454462">
            <w:pPr>
              <w:rPr>
                <w:rFonts w:ascii="Arial Narrow" w:eastAsia="Times New Roman" w:hAnsi="Arial Narrow" w:cs="Arial"/>
                <w:sz w:val="18"/>
                <w:szCs w:val="18"/>
              </w:rPr>
            </w:pPr>
            <w:r w:rsidRPr="00770716">
              <w:rPr>
                <w:rFonts w:ascii="Arial Narrow" w:eastAsia="Times New Roman" w:hAnsi="Arial Narrow" w:cs="Arial"/>
                <w:sz w:val="18"/>
                <w:szCs w:val="18"/>
              </w:rPr>
              <w:t>□ Guided Exegesis</w:t>
            </w:r>
          </w:p>
          <w:p w14:paraId="798CE6F9" w14:textId="77777777" w:rsidR="00454462" w:rsidRPr="00770716" w:rsidRDefault="00454462" w:rsidP="00454462">
            <w:pPr>
              <w:rPr>
                <w:rFonts w:ascii="Arial Narrow" w:eastAsia="Times New Roman" w:hAnsi="Arial Narrow" w:cs="Arial"/>
                <w:sz w:val="16"/>
                <w:szCs w:val="16"/>
              </w:rPr>
            </w:pPr>
          </w:p>
          <w:p w14:paraId="2D85E57B" w14:textId="77777777" w:rsidR="00454462" w:rsidRPr="00770716" w:rsidRDefault="00454462" w:rsidP="00454462">
            <w:pPr>
              <w:rPr>
                <w:rFonts w:ascii="Arial Narrow" w:eastAsia="Times New Roman" w:hAnsi="Arial Narrow" w:cs="Arial"/>
                <w:sz w:val="18"/>
                <w:szCs w:val="18"/>
              </w:rPr>
            </w:pPr>
            <w:r w:rsidRPr="00770716">
              <w:rPr>
                <w:rFonts w:ascii="Arial Narrow" w:eastAsia="Times New Roman" w:hAnsi="Arial Narrow" w:cs="Arial"/>
                <w:sz w:val="18"/>
                <w:szCs w:val="18"/>
              </w:rPr>
              <w:t>□ Online Journal/Blog Submission</w:t>
            </w:r>
          </w:p>
          <w:p w14:paraId="04C15F74" w14:textId="77777777" w:rsidR="00454462" w:rsidRPr="00770716" w:rsidRDefault="00454462" w:rsidP="00454462">
            <w:pPr>
              <w:rPr>
                <w:rFonts w:ascii="Arial Narrow" w:eastAsia="Times New Roman" w:hAnsi="Arial Narrow" w:cs="Arial"/>
                <w:sz w:val="16"/>
                <w:szCs w:val="16"/>
              </w:rPr>
            </w:pPr>
          </w:p>
          <w:p w14:paraId="0977885C" w14:textId="77777777" w:rsidR="00C14D96" w:rsidRPr="00770716" w:rsidRDefault="00454462" w:rsidP="00454462">
            <w:pPr>
              <w:rPr>
                <w:rFonts w:ascii="Arial Narrow" w:eastAsia="Times New Roman" w:hAnsi="Arial Narrow" w:cs="Arial"/>
                <w:sz w:val="18"/>
                <w:szCs w:val="18"/>
              </w:rPr>
            </w:pPr>
            <w:r w:rsidRPr="00770716">
              <w:rPr>
                <w:rFonts w:ascii="Arial Narrow" w:eastAsia="Times New Roman" w:hAnsi="Arial Narrow" w:cs="Arial"/>
                <w:sz w:val="18"/>
                <w:szCs w:val="18"/>
              </w:rPr>
              <w:t>□ Course Evaluation</w:t>
            </w:r>
          </w:p>
        </w:tc>
        <w:tc>
          <w:tcPr>
            <w:tcW w:w="1638" w:type="dxa"/>
          </w:tcPr>
          <w:p w14:paraId="49B6F322" w14:textId="77777777" w:rsidR="00EF667D" w:rsidRPr="00770716" w:rsidRDefault="00EF667D" w:rsidP="00EF667D">
            <w:pPr>
              <w:rPr>
                <w:rFonts w:ascii="Arial Narrow" w:eastAsia="Times New Roman" w:hAnsi="Arial Narrow" w:cs="Arial"/>
                <w:sz w:val="18"/>
                <w:szCs w:val="18"/>
              </w:rPr>
            </w:pPr>
            <w:r w:rsidRPr="00770716">
              <w:rPr>
                <w:rFonts w:ascii="Arial Narrow" w:eastAsia="Times New Roman" w:hAnsi="Arial Narrow" w:cs="Arial"/>
                <w:sz w:val="18"/>
                <w:szCs w:val="18"/>
              </w:rPr>
              <w:t>10% of grade</w:t>
            </w:r>
          </w:p>
          <w:p w14:paraId="0A9A44A8" w14:textId="77777777" w:rsidR="00EF667D" w:rsidRPr="00770716" w:rsidRDefault="00EF667D" w:rsidP="00EF667D">
            <w:pPr>
              <w:keepNext/>
              <w:kinsoku w:val="0"/>
              <w:overflowPunct w:val="0"/>
              <w:autoSpaceDE w:val="0"/>
              <w:autoSpaceDN w:val="0"/>
              <w:adjustRightInd w:val="0"/>
              <w:spacing w:before="2"/>
              <w:jc w:val="center"/>
              <w:outlineLvl w:val="0"/>
              <w:rPr>
                <w:rFonts w:ascii="Arial Narrow" w:hAnsi="Arial Narrow" w:cs="Arial"/>
                <w:spacing w:val="-4"/>
                <w:sz w:val="16"/>
                <w:szCs w:val="16"/>
              </w:rPr>
            </w:pPr>
          </w:p>
          <w:p w14:paraId="5B48AAAF" w14:textId="77777777" w:rsidR="00EF667D" w:rsidRPr="00770716" w:rsidRDefault="00EF667D" w:rsidP="00EF667D">
            <w:pPr>
              <w:keepNext/>
              <w:kinsoku w:val="0"/>
              <w:overflowPunct w:val="0"/>
              <w:autoSpaceDE w:val="0"/>
              <w:autoSpaceDN w:val="0"/>
              <w:adjustRightInd w:val="0"/>
              <w:spacing w:before="2"/>
              <w:jc w:val="center"/>
              <w:outlineLvl w:val="0"/>
              <w:rPr>
                <w:rFonts w:ascii="Arial Narrow" w:hAnsi="Arial Narrow" w:cs="Arial"/>
                <w:spacing w:val="-4"/>
                <w:sz w:val="16"/>
                <w:szCs w:val="16"/>
              </w:rPr>
            </w:pPr>
          </w:p>
          <w:p w14:paraId="0DC8EA9F" w14:textId="77777777" w:rsidR="00EF667D" w:rsidRPr="00770716" w:rsidRDefault="00EF667D" w:rsidP="00EF667D">
            <w:pPr>
              <w:kinsoku w:val="0"/>
              <w:overflowPunct w:val="0"/>
              <w:autoSpaceDE w:val="0"/>
              <w:autoSpaceDN w:val="0"/>
              <w:adjustRightInd w:val="0"/>
              <w:spacing w:line="182" w:lineRule="exact"/>
              <w:ind w:left="102"/>
              <w:rPr>
                <w:rFonts w:ascii="Arial Narrow" w:hAnsi="Arial Narrow" w:cs="Arial"/>
                <w:spacing w:val="-4"/>
                <w:sz w:val="16"/>
                <w:szCs w:val="16"/>
              </w:rPr>
            </w:pPr>
          </w:p>
          <w:p w14:paraId="6FDD9094" w14:textId="77777777" w:rsidR="00EF667D" w:rsidRPr="00770716" w:rsidRDefault="00EF667D" w:rsidP="00EF667D">
            <w:pPr>
              <w:kinsoku w:val="0"/>
              <w:overflowPunct w:val="0"/>
              <w:autoSpaceDE w:val="0"/>
              <w:autoSpaceDN w:val="0"/>
              <w:adjustRightInd w:val="0"/>
              <w:spacing w:line="182" w:lineRule="exact"/>
              <w:rPr>
                <w:rFonts w:ascii="Arial Narrow" w:hAnsi="Arial Narrow" w:cs="Arial"/>
                <w:spacing w:val="-4"/>
                <w:sz w:val="16"/>
                <w:szCs w:val="16"/>
              </w:rPr>
            </w:pPr>
          </w:p>
          <w:p w14:paraId="22006E29" w14:textId="77777777" w:rsidR="00EF667D" w:rsidRPr="00770716" w:rsidRDefault="00EF667D" w:rsidP="00EF667D">
            <w:pPr>
              <w:kinsoku w:val="0"/>
              <w:overflowPunct w:val="0"/>
              <w:autoSpaceDE w:val="0"/>
              <w:autoSpaceDN w:val="0"/>
              <w:adjustRightInd w:val="0"/>
              <w:spacing w:line="182" w:lineRule="exact"/>
              <w:rPr>
                <w:rFonts w:ascii="Arial Narrow" w:hAnsi="Arial Narrow" w:cs="Arial"/>
                <w:spacing w:val="-4"/>
                <w:sz w:val="44"/>
                <w:szCs w:val="44"/>
              </w:rPr>
            </w:pPr>
          </w:p>
          <w:p w14:paraId="058EE00F" w14:textId="7DB0EE1F" w:rsidR="00EF667D" w:rsidRPr="00770716" w:rsidRDefault="00987DB1" w:rsidP="00ED0C34">
            <w:pPr>
              <w:kinsoku w:val="0"/>
              <w:overflowPunct w:val="0"/>
              <w:autoSpaceDE w:val="0"/>
              <w:autoSpaceDN w:val="0"/>
              <w:adjustRightInd w:val="0"/>
              <w:spacing w:line="182" w:lineRule="exact"/>
              <w:rPr>
                <w:rFonts w:ascii="Arial Narrow" w:hAnsi="Arial Narrow" w:cs="Arial"/>
                <w:spacing w:val="-4"/>
                <w:sz w:val="18"/>
                <w:szCs w:val="18"/>
              </w:rPr>
            </w:pPr>
            <w:r w:rsidRPr="00770716">
              <w:rPr>
                <w:rFonts w:ascii="Arial Narrow" w:hAnsi="Arial Narrow" w:cs="Arial"/>
                <w:spacing w:val="-4"/>
                <w:sz w:val="18"/>
                <w:szCs w:val="18"/>
              </w:rPr>
              <w:t>45</w:t>
            </w:r>
            <w:r w:rsidR="00EF667D" w:rsidRPr="00770716">
              <w:rPr>
                <w:rFonts w:ascii="Arial Narrow" w:hAnsi="Arial Narrow" w:cs="Arial"/>
                <w:spacing w:val="-4"/>
                <w:sz w:val="18"/>
                <w:szCs w:val="18"/>
              </w:rPr>
              <w:t>% of grade</w:t>
            </w:r>
          </w:p>
          <w:p w14:paraId="553645A9" w14:textId="77777777" w:rsidR="00EF667D" w:rsidRPr="00770716" w:rsidRDefault="00EF667D" w:rsidP="00EF667D">
            <w:pPr>
              <w:tabs>
                <w:tab w:val="left" w:pos="238"/>
              </w:tabs>
              <w:kinsoku w:val="0"/>
              <w:overflowPunct w:val="0"/>
              <w:autoSpaceDE w:val="0"/>
              <w:autoSpaceDN w:val="0"/>
              <w:adjustRightInd w:val="0"/>
              <w:spacing w:before="1"/>
              <w:rPr>
                <w:rFonts w:ascii="Arial Narrow" w:hAnsi="Arial Narrow" w:cs="Arial"/>
                <w:sz w:val="16"/>
                <w:szCs w:val="16"/>
              </w:rPr>
            </w:pPr>
          </w:p>
          <w:p w14:paraId="1E1B56AA" w14:textId="70E89313" w:rsidR="00EF667D" w:rsidRPr="00770716" w:rsidRDefault="00987DB1" w:rsidP="00EF667D">
            <w:pPr>
              <w:tabs>
                <w:tab w:val="left" w:pos="238"/>
              </w:tabs>
              <w:kinsoku w:val="0"/>
              <w:overflowPunct w:val="0"/>
              <w:autoSpaceDE w:val="0"/>
              <w:autoSpaceDN w:val="0"/>
              <w:adjustRightInd w:val="0"/>
              <w:spacing w:before="1"/>
              <w:rPr>
                <w:rFonts w:ascii="Arial Narrow" w:hAnsi="Arial Narrow" w:cs="Arial"/>
                <w:sz w:val="18"/>
                <w:szCs w:val="18"/>
              </w:rPr>
            </w:pPr>
            <w:r w:rsidRPr="00770716">
              <w:rPr>
                <w:rFonts w:ascii="Arial Narrow" w:hAnsi="Arial Narrow" w:cs="Arial"/>
                <w:sz w:val="18"/>
                <w:szCs w:val="18"/>
              </w:rPr>
              <w:t>5</w:t>
            </w:r>
            <w:r w:rsidR="00EF667D" w:rsidRPr="00770716">
              <w:rPr>
                <w:rFonts w:ascii="Arial Narrow" w:hAnsi="Arial Narrow" w:cs="Arial"/>
                <w:sz w:val="18"/>
                <w:szCs w:val="18"/>
              </w:rPr>
              <w:t>% of grade</w:t>
            </w:r>
          </w:p>
          <w:p w14:paraId="19D86B50" w14:textId="77777777" w:rsidR="00EF667D" w:rsidRPr="00770716" w:rsidRDefault="00EF667D" w:rsidP="00EF667D">
            <w:pPr>
              <w:tabs>
                <w:tab w:val="left" w:pos="238"/>
              </w:tabs>
              <w:kinsoku w:val="0"/>
              <w:overflowPunct w:val="0"/>
              <w:autoSpaceDE w:val="0"/>
              <w:autoSpaceDN w:val="0"/>
              <w:adjustRightInd w:val="0"/>
              <w:spacing w:before="1"/>
              <w:rPr>
                <w:rFonts w:ascii="Arial Narrow" w:hAnsi="Arial Narrow" w:cs="Arial"/>
                <w:sz w:val="16"/>
                <w:szCs w:val="16"/>
              </w:rPr>
            </w:pPr>
          </w:p>
          <w:p w14:paraId="1E998E57" w14:textId="77777777" w:rsidR="00C14D96" w:rsidRPr="00770716" w:rsidRDefault="00EF667D" w:rsidP="00EF667D">
            <w:pPr>
              <w:rPr>
                <w:rFonts w:ascii="Arial Narrow" w:eastAsia="Times New Roman" w:hAnsi="Arial Narrow" w:cs="Arial"/>
                <w:sz w:val="18"/>
                <w:szCs w:val="18"/>
              </w:rPr>
            </w:pPr>
            <w:r w:rsidRPr="00770716">
              <w:rPr>
                <w:rFonts w:ascii="Arial Narrow" w:hAnsi="Arial Narrow" w:cs="Arial"/>
                <w:sz w:val="18"/>
                <w:szCs w:val="18"/>
              </w:rPr>
              <w:t xml:space="preserve">Complete to receive final grade </w:t>
            </w:r>
          </w:p>
        </w:tc>
      </w:tr>
    </w:tbl>
    <w:p w14:paraId="706037C5" w14:textId="77777777" w:rsidR="00296947" w:rsidRPr="00770716" w:rsidRDefault="00296947">
      <w:pPr>
        <w:spacing w:after="0"/>
        <w:rPr>
          <w:rFonts w:ascii="Arial Narrow" w:eastAsiaTheme="majorEastAsia" w:hAnsi="Arial Narrow" w:cs="Arial"/>
          <w:sz w:val="24"/>
          <w:u w:val="single"/>
        </w:rPr>
      </w:pPr>
      <w:r w:rsidRPr="00770716">
        <w:rPr>
          <w:rFonts w:ascii="Arial Narrow" w:hAnsi="Arial Narrow" w:cs="Arial"/>
        </w:rPr>
        <w:br w:type="page"/>
      </w:r>
    </w:p>
    <w:p w14:paraId="3D2CFC40" w14:textId="77777777" w:rsidR="00491BED" w:rsidRPr="00770716" w:rsidRDefault="00491BED" w:rsidP="00491BED">
      <w:pPr>
        <w:shd w:val="clear" w:color="auto" w:fill="D9D9D9"/>
        <w:rPr>
          <w:rFonts w:ascii="Arial Narrow" w:hAnsi="Arial Narrow" w:cs="Arial"/>
        </w:rPr>
      </w:pPr>
      <w:r w:rsidRPr="00770716">
        <w:rPr>
          <w:rFonts w:ascii="Arial Narrow" w:hAnsi="Arial Narrow" w:cs="Arial"/>
        </w:rPr>
        <w:lastRenderedPageBreak/>
        <w:t>Course Time Estimate</w:t>
      </w:r>
    </w:p>
    <w:p w14:paraId="48B22D2B" w14:textId="2B96399D" w:rsidR="00296947" w:rsidRPr="00770716" w:rsidRDefault="00296947" w:rsidP="00296947">
      <w:pPr>
        <w:pStyle w:val="Heading2"/>
        <w:rPr>
          <w:rFonts w:cs="Arial"/>
          <w:b w:val="0"/>
          <w:bCs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8"/>
        <w:gridCol w:w="3912"/>
        <w:gridCol w:w="2316"/>
      </w:tblGrid>
      <w:tr w:rsidR="00491BED" w:rsidRPr="00770716" w14:paraId="65A38871" w14:textId="77777777" w:rsidTr="00521EF4">
        <w:tc>
          <w:tcPr>
            <w:tcW w:w="2628" w:type="dxa"/>
            <w:shd w:val="clear" w:color="auto" w:fill="auto"/>
          </w:tcPr>
          <w:p w14:paraId="533A04E9" w14:textId="77777777" w:rsidR="00491BED" w:rsidRPr="00770716" w:rsidRDefault="00491BED" w:rsidP="00521EF4">
            <w:pPr>
              <w:bidi/>
              <w:spacing w:after="160" w:line="259" w:lineRule="auto"/>
              <w:ind w:left="720"/>
              <w:contextualSpacing/>
              <w:rPr>
                <w:rFonts w:ascii="Arial Narrow" w:eastAsia="Times New Roman" w:hAnsi="Arial Narrow" w:cs="Arial"/>
              </w:rPr>
            </w:pPr>
            <w:r w:rsidRPr="00770716">
              <w:rPr>
                <w:rFonts w:ascii="Arial Narrow" w:eastAsia="Times New Roman" w:hAnsi="Arial Narrow" w:cs="Arial"/>
              </w:rPr>
              <w:t>Activity</w:t>
            </w:r>
          </w:p>
        </w:tc>
        <w:tc>
          <w:tcPr>
            <w:tcW w:w="3912" w:type="dxa"/>
            <w:shd w:val="clear" w:color="auto" w:fill="auto"/>
          </w:tcPr>
          <w:p w14:paraId="73DB302A" w14:textId="77777777" w:rsidR="00491BED" w:rsidRPr="00770716" w:rsidRDefault="00491BED" w:rsidP="00770716">
            <w:pPr>
              <w:bidi/>
              <w:spacing w:after="160" w:line="259" w:lineRule="auto"/>
              <w:ind w:left="720"/>
              <w:contextualSpacing/>
              <w:jc w:val="both"/>
              <w:rPr>
                <w:rFonts w:ascii="Arial Narrow" w:eastAsia="Times New Roman" w:hAnsi="Arial Narrow" w:cs="Arial"/>
              </w:rPr>
            </w:pPr>
            <w:r w:rsidRPr="00770716">
              <w:rPr>
                <w:rFonts w:ascii="Arial Narrow" w:eastAsia="Times New Roman" w:hAnsi="Arial Narrow" w:cs="Arial"/>
              </w:rPr>
              <w:t>Assignments</w:t>
            </w:r>
          </w:p>
        </w:tc>
        <w:tc>
          <w:tcPr>
            <w:tcW w:w="2316" w:type="dxa"/>
            <w:shd w:val="clear" w:color="auto" w:fill="auto"/>
          </w:tcPr>
          <w:p w14:paraId="3AD3AD13" w14:textId="77777777" w:rsidR="00491BED" w:rsidRPr="00770716" w:rsidRDefault="00491BED" w:rsidP="00521EF4">
            <w:pPr>
              <w:bidi/>
              <w:spacing w:after="160" w:line="259" w:lineRule="auto"/>
              <w:ind w:left="720"/>
              <w:contextualSpacing/>
              <w:rPr>
                <w:rFonts w:ascii="Arial Narrow" w:eastAsia="Times New Roman" w:hAnsi="Arial Narrow" w:cs="Arial"/>
              </w:rPr>
            </w:pPr>
            <w:r w:rsidRPr="00770716">
              <w:rPr>
                <w:rFonts w:ascii="Arial Narrow" w:eastAsia="Times New Roman" w:hAnsi="Arial Narrow" w:cs="Arial"/>
              </w:rPr>
              <w:t>Estimated hours for the average student</w:t>
            </w:r>
          </w:p>
        </w:tc>
      </w:tr>
      <w:tr w:rsidR="00491BED" w:rsidRPr="00770716" w14:paraId="6B2DD294" w14:textId="77777777" w:rsidTr="00521EF4">
        <w:tc>
          <w:tcPr>
            <w:tcW w:w="2628" w:type="dxa"/>
            <w:vMerge w:val="restart"/>
            <w:shd w:val="clear" w:color="auto" w:fill="auto"/>
          </w:tcPr>
          <w:p w14:paraId="4DB64F63" w14:textId="77777777" w:rsidR="00491BED" w:rsidRPr="00770716" w:rsidRDefault="00491BED" w:rsidP="00521EF4">
            <w:pPr>
              <w:bidi/>
              <w:spacing w:after="160" w:line="259" w:lineRule="auto"/>
              <w:ind w:left="720"/>
              <w:contextualSpacing/>
              <w:rPr>
                <w:rFonts w:ascii="Arial Narrow" w:eastAsia="Times New Roman" w:hAnsi="Arial Narrow" w:cs="Arial"/>
              </w:rPr>
            </w:pPr>
            <w:r w:rsidRPr="00770716">
              <w:rPr>
                <w:rFonts w:ascii="Arial Narrow" w:eastAsia="Times New Roman" w:hAnsi="Arial Narrow" w:cs="Arial"/>
              </w:rPr>
              <w:t>Academic Engagement (Synchronous and asynchronous interactions)</w:t>
            </w:r>
          </w:p>
        </w:tc>
        <w:tc>
          <w:tcPr>
            <w:tcW w:w="3912" w:type="dxa"/>
            <w:shd w:val="clear" w:color="auto" w:fill="auto"/>
          </w:tcPr>
          <w:p w14:paraId="661057DD" w14:textId="77777777" w:rsidR="00491BED" w:rsidRPr="00770716" w:rsidRDefault="00491BED" w:rsidP="00770716">
            <w:pPr>
              <w:bidi/>
              <w:spacing w:after="0"/>
              <w:contextualSpacing/>
              <w:jc w:val="both"/>
              <w:rPr>
                <w:rFonts w:ascii="Arial Narrow" w:eastAsia="Times New Roman" w:hAnsi="Arial Narrow" w:cs="Arial"/>
              </w:rPr>
            </w:pPr>
            <w:r w:rsidRPr="00770716">
              <w:rPr>
                <w:rFonts w:ascii="Arial Narrow" w:eastAsia="Times New Roman" w:hAnsi="Arial Narrow" w:cs="Arial"/>
              </w:rPr>
              <w:t>Viewing Videos and preparing readings for class, presentation preparation: 2 hour per week</w:t>
            </w:r>
          </w:p>
        </w:tc>
        <w:tc>
          <w:tcPr>
            <w:tcW w:w="2316" w:type="dxa"/>
            <w:shd w:val="clear" w:color="auto" w:fill="auto"/>
          </w:tcPr>
          <w:p w14:paraId="1C079D64" w14:textId="77777777" w:rsidR="00491BED" w:rsidRPr="00770716" w:rsidRDefault="00491BED" w:rsidP="00521EF4">
            <w:pPr>
              <w:bidi/>
              <w:spacing w:after="160" w:line="259" w:lineRule="auto"/>
              <w:ind w:left="720"/>
              <w:contextualSpacing/>
              <w:rPr>
                <w:rFonts w:ascii="Arial Narrow" w:eastAsia="Times New Roman" w:hAnsi="Arial Narrow" w:cs="Arial"/>
              </w:rPr>
            </w:pPr>
            <w:r w:rsidRPr="00770716">
              <w:rPr>
                <w:rFonts w:ascii="Arial Narrow" w:eastAsia="Times New Roman" w:hAnsi="Arial Narrow" w:cs="Arial"/>
              </w:rPr>
              <w:t>21</w:t>
            </w:r>
          </w:p>
        </w:tc>
      </w:tr>
      <w:tr w:rsidR="00491BED" w:rsidRPr="00770716" w14:paraId="1B714B99" w14:textId="77777777" w:rsidTr="00521EF4">
        <w:tc>
          <w:tcPr>
            <w:tcW w:w="2628" w:type="dxa"/>
            <w:vMerge/>
            <w:shd w:val="clear" w:color="auto" w:fill="auto"/>
          </w:tcPr>
          <w:p w14:paraId="57F45C05" w14:textId="77777777" w:rsidR="00491BED" w:rsidRPr="00770716" w:rsidRDefault="00491BED" w:rsidP="00521EF4">
            <w:pPr>
              <w:bidi/>
              <w:spacing w:after="160" w:line="259" w:lineRule="auto"/>
              <w:ind w:left="720"/>
              <w:contextualSpacing/>
              <w:rPr>
                <w:rFonts w:ascii="Arial Narrow" w:eastAsia="Times New Roman" w:hAnsi="Arial Narrow" w:cs="Arial"/>
              </w:rPr>
            </w:pPr>
          </w:p>
        </w:tc>
        <w:tc>
          <w:tcPr>
            <w:tcW w:w="3912" w:type="dxa"/>
            <w:shd w:val="clear" w:color="auto" w:fill="auto"/>
          </w:tcPr>
          <w:p w14:paraId="547B0727" w14:textId="77777777" w:rsidR="00491BED" w:rsidRPr="00770716" w:rsidRDefault="00491BED" w:rsidP="00770716">
            <w:pPr>
              <w:bidi/>
              <w:spacing w:after="0"/>
              <w:contextualSpacing/>
              <w:jc w:val="both"/>
              <w:rPr>
                <w:rFonts w:ascii="Arial Narrow" w:eastAsia="Times New Roman" w:hAnsi="Arial Narrow" w:cs="Arial"/>
              </w:rPr>
            </w:pPr>
            <w:r w:rsidRPr="00770716">
              <w:rPr>
                <w:rFonts w:ascii="Arial Narrow" w:eastAsia="Times New Roman" w:hAnsi="Arial Narrow" w:cs="Arial"/>
              </w:rPr>
              <w:t>ZOOM meeting: 2 hours per week</w:t>
            </w:r>
          </w:p>
        </w:tc>
        <w:tc>
          <w:tcPr>
            <w:tcW w:w="2316" w:type="dxa"/>
            <w:shd w:val="clear" w:color="auto" w:fill="auto"/>
          </w:tcPr>
          <w:p w14:paraId="0ECE4D1F" w14:textId="77777777" w:rsidR="00491BED" w:rsidRPr="00770716" w:rsidRDefault="00491BED" w:rsidP="00521EF4">
            <w:pPr>
              <w:bidi/>
              <w:spacing w:after="160" w:line="259" w:lineRule="auto"/>
              <w:ind w:left="720"/>
              <w:contextualSpacing/>
              <w:rPr>
                <w:rFonts w:ascii="Arial Narrow" w:eastAsia="Times New Roman" w:hAnsi="Arial Narrow" w:cs="Arial"/>
              </w:rPr>
            </w:pPr>
            <w:r w:rsidRPr="00770716">
              <w:rPr>
                <w:rFonts w:ascii="Arial Narrow" w:eastAsia="Times New Roman" w:hAnsi="Arial Narrow" w:cs="Arial"/>
              </w:rPr>
              <w:t xml:space="preserve">  24</w:t>
            </w:r>
          </w:p>
        </w:tc>
      </w:tr>
      <w:tr w:rsidR="00491BED" w:rsidRPr="00770716" w14:paraId="4E5618BE" w14:textId="77777777" w:rsidTr="00521EF4">
        <w:tc>
          <w:tcPr>
            <w:tcW w:w="2628" w:type="dxa"/>
            <w:vMerge/>
            <w:shd w:val="clear" w:color="auto" w:fill="auto"/>
          </w:tcPr>
          <w:p w14:paraId="646DDBEF" w14:textId="77777777" w:rsidR="00491BED" w:rsidRPr="00770716" w:rsidRDefault="00491BED" w:rsidP="00521EF4">
            <w:pPr>
              <w:bidi/>
              <w:spacing w:after="160" w:line="259" w:lineRule="auto"/>
              <w:ind w:left="720"/>
              <w:contextualSpacing/>
              <w:rPr>
                <w:rFonts w:ascii="Arial Narrow" w:eastAsia="Times New Roman" w:hAnsi="Arial Narrow" w:cs="Arial"/>
              </w:rPr>
            </w:pPr>
          </w:p>
        </w:tc>
        <w:tc>
          <w:tcPr>
            <w:tcW w:w="3912" w:type="dxa"/>
            <w:shd w:val="clear" w:color="auto" w:fill="auto"/>
          </w:tcPr>
          <w:p w14:paraId="659B583B" w14:textId="77777777" w:rsidR="00491BED" w:rsidRPr="00770716" w:rsidRDefault="00491BED" w:rsidP="00770716">
            <w:pPr>
              <w:bidi/>
              <w:spacing w:after="0"/>
              <w:contextualSpacing/>
              <w:jc w:val="both"/>
              <w:rPr>
                <w:rFonts w:ascii="Arial Narrow" w:eastAsia="Times New Roman" w:hAnsi="Arial Narrow" w:cs="Arial"/>
              </w:rPr>
            </w:pPr>
            <w:r w:rsidRPr="00770716">
              <w:rPr>
                <w:rFonts w:ascii="Arial Narrow" w:eastAsia="Times New Roman" w:hAnsi="Arial Narrow" w:cs="Arial"/>
              </w:rPr>
              <w:t>TOTAL: should be at least 45 hours per semester</w:t>
            </w:r>
          </w:p>
        </w:tc>
        <w:tc>
          <w:tcPr>
            <w:tcW w:w="2316" w:type="dxa"/>
            <w:shd w:val="clear" w:color="auto" w:fill="auto"/>
          </w:tcPr>
          <w:p w14:paraId="1394CBAB" w14:textId="77777777" w:rsidR="00491BED" w:rsidRPr="00770716" w:rsidRDefault="00491BED" w:rsidP="00521EF4">
            <w:pPr>
              <w:bidi/>
              <w:spacing w:after="160" w:line="259" w:lineRule="auto"/>
              <w:ind w:left="720"/>
              <w:contextualSpacing/>
              <w:rPr>
                <w:rFonts w:ascii="Arial Narrow" w:eastAsia="Times New Roman" w:hAnsi="Arial Narrow" w:cs="Arial"/>
              </w:rPr>
            </w:pPr>
            <w:r w:rsidRPr="00770716">
              <w:rPr>
                <w:rFonts w:ascii="Arial Narrow" w:eastAsia="Times New Roman" w:hAnsi="Arial Narrow" w:cs="Arial"/>
              </w:rPr>
              <w:t>45</w:t>
            </w:r>
          </w:p>
        </w:tc>
      </w:tr>
      <w:tr w:rsidR="00491BED" w:rsidRPr="00770716" w14:paraId="4D3A08DD" w14:textId="77777777" w:rsidTr="00521EF4">
        <w:tc>
          <w:tcPr>
            <w:tcW w:w="2628" w:type="dxa"/>
            <w:vMerge w:val="restart"/>
            <w:shd w:val="clear" w:color="auto" w:fill="auto"/>
          </w:tcPr>
          <w:p w14:paraId="57FFFEA6" w14:textId="77777777" w:rsidR="00491BED" w:rsidRPr="00770716" w:rsidRDefault="00491BED" w:rsidP="00521EF4">
            <w:pPr>
              <w:bidi/>
              <w:spacing w:after="160" w:line="259" w:lineRule="auto"/>
              <w:ind w:left="720"/>
              <w:contextualSpacing/>
              <w:rPr>
                <w:rFonts w:ascii="Arial Narrow" w:eastAsia="Times New Roman" w:hAnsi="Arial Narrow" w:cs="Arial"/>
              </w:rPr>
            </w:pPr>
            <w:r w:rsidRPr="00770716">
              <w:rPr>
                <w:rFonts w:ascii="Arial Narrow" w:eastAsia="Times New Roman" w:hAnsi="Arial Narrow" w:cs="Arial"/>
              </w:rPr>
              <w:t>Preparation (outside of class)</w:t>
            </w:r>
          </w:p>
        </w:tc>
        <w:tc>
          <w:tcPr>
            <w:tcW w:w="3912" w:type="dxa"/>
            <w:shd w:val="clear" w:color="auto" w:fill="auto"/>
          </w:tcPr>
          <w:p w14:paraId="12D9070A" w14:textId="77777777" w:rsidR="00491BED" w:rsidRPr="00770716" w:rsidRDefault="00491BED" w:rsidP="00770716">
            <w:pPr>
              <w:bidi/>
              <w:spacing w:after="0"/>
              <w:contextualSpacing/>
              <w:jc w:val="both"/>
              <w:rPr>
                <w:rFonts w:ascii="Arial Narrow" w:eastAsia="Times New Roman" w:hAnsi="Arial Narrow" w:cs="Arial"/>
              </w:rPr>
            </w:pPr>
            <w:r w:rsidRPr="00770716">
              <w:rPr>
                <w:rFonts w:ascii="Arial Narrow" w:eastAsia="Times New Roman" w:hAnsi="Arial Narrow" w:cs="Arial"/>
              </w:rPr>
              <w:t xml:space="preserve">Required textbooks reading: 400 pages @ 20 pages per </w:t>
            </w:r>
            <w:proofErr w:type="gramStart"/>
            <w:r w:rsidRPr="00770716">
              <w:rPr>
                <w:rFonts w:ascii="Arial Narrow" w:eastAsia="Times New Roman" w:hAnsi="Arial Narrow" w:cs="Arial"/>
              </w:rPr>
              <w:t>hour(</w:t>
            </w:r>
            <w:proofErr w:type="gramEnd"/>
            <w:r w:rsidRPr="00770716">
              <w:rPr>
                <w:rFonts w:ascii="Arial Narrow" w:eastAsia="Times New Roman" w:hAnsi="Arial Narrow" w:cs="Arial"/>
              </w:rPr>
              <w:t>@&lt;200wpm, 400 pages browsing)</w:t>
            </w:r>
          </w:p>
        </w:tc>
        <w:tc>
          <w:tcPr>
            <w:tcW w:w="2316" w:type="dxa"/>
            <w:shd w:val="clear" w:color="auto" w:fill="auto"/>
          </w:tcPr>
          <w:p w14:paraId="2AEFD138" w14:textId="77777777" w:rsidR="00491BED" w:rsidRPr="00770716" w:rsidRDefault="00491BED" w:rsidP="00521EF4">
            <w:pPr>
              <w:bidi/>
              <w:spacing w:after="160" w:line="259" w:lineRule="auto"/>
              <w:ind w:left="720"/>
              <w:contextualSpacing/>
              <w:rPr>
                <w:rFonts w:ascii="Arial Narrow" w:eastAsia="Times New Roman" w:hAnsi="Arial Narrow" w:cs="Arial"/>
              </w:rPr>
            </w:pPr>
            <w:r w:rsidRPr="00770716">
              <w:rPr>
                <w:rFonts w:ascii="Arial Narrow" w:eastAsia="Times New Roman" w:hAnsi="Arial Narrow" w:cs="Arial"/>
                <w:rtl/>
              </w:rPr>
              <w:t>31</w:t>
            </w:r>
          </w:p>
        </w:tc>
      </w:tr>
      <w:tr w:rsidR="00491BED" w:rsidRPr="00770716" w14:paraId="1DD02A12" w14:textId="77777777" w:rsidTr="00521EF4">
        <w:tc>
          <w:tcPr>
            <w:tcW w:w="2628" w:type="dxa"/>
            <w:vMerge/>
            <w:shd w:val="clear" w:color="auto" w:fill="auto"/>
          </w:tcPr>
          <w:p w14:paraId="4672F6FA" w14:textId="77777777" w:rsidR="00491BED" w:rsidRPr="00770716" w:rsidRDefault="00491BED" w:rsidP="00521EF4">
            <w:pPr>
              <w:bidi/>
              <w:spacing w:after="160" w:line="259" w:lineRule="auto"/>
              <w:ind w:left="720"/>
              <w:contextualSpacing/>
              <w:rPr>
                <w:rFonts w:ascii="Arial Narrow" w:eastAsia="Times New Roman" w:hAnsi="Arial Narrow" w:cs="Arial"/>
              </w:rPr>
            </w:pPr>
          </w:p>
        </w:tc>
        <w:tc>
          <w:tcPr>
            <w:tcW w:w="3912" w:type="dxa"/>
            <w:shd w:val="clear" w:color="auto" w:fill="auto"/>
          </w:tcPr>
          <w:p w14:paraId="4379B5DA" w14:textId="7E330980" w:rsidR="00491BED" w:rsidRPr="00770716" w:rsidRDefault="00491BED" w:rsidP="00770716">
            <w:pPr>
              <w:bidi/>
              <w:spacing w:after="0"/>
              <w:contextualSpacing/>
              <w:jc w:val="both"/>
              <w:rPr>
                <w:rFonts w:ascii="Arial Narrow" w:eastAsia="Times New Roman" w:hAnsi="Arial Narrow" w:cs="Arial"/>
                <w:sz w:val="18"/>
                <w:szCs w:val="18"/>
              </w:rPr>
            </w:pPr>
            <w:proofErr w:type="spellStart"/>
            <w:r w:rsidRPr="00770716">
              <w:rPr>
                <w:rFonts w:ascii="Arial Narrow" w:eastAsia="Times New Roman" w:hAnsi="Arial Narrow" w:cs="Arial"/>
                <w:sz w:val="18"/>
                <w:szCs w:val="18"/>
                <w:rtl/>
              </w:rPr>
              <w:t>Community</w:t>
            </w:r>
            <w:proofErr w:type="spellEnd"/>
            <w:r w:rsidRPr="00770716">
              <w:rPr>
                <w:rFonts w:ascii="Arial Narrow" w:eastAsia="Times New Roman" w:hAnsi="Arial Narrow" w:cs="Arial"/>
                <w:sz w:val="18"/>
                <w:szCs w:val="18"/>
                <w:rtl/>
              </w:rPr>
              <w:t xml:space="preserve"> </w:t>
            </w:r>
            <w:proofErr w:type="spellStart"/>
            <w:r w:rsidRPr="00770716">
              <w:rPr>
                <w:rFonts w:ascii="Arial Narrow" w:eastAsia="Times New Roman" w:hAnsi="Arial Narrow" w:cs="Arial"/>
                <w:sz w:val="18"/>
                <w:szCs w:val="18"/>
                <w:rtl/>
              </w:rPr>
              <w:t>engagement</w:t>
            </w:r>
            <w:proofErr w:type="spellEnd"/>
            <w:r w:rsidRPr="00770716">
              <w:rPr>
                <w:rFonts w:ascii="Arial Narrow" w:eastAsia="Times New Roman" w:hAnsi="Arial Narrow" w:cs="Arial"/>
                <w:sz w:val="18"/>
                <w:szCs w:val="18"/>
                <w:rtl/>
              </w:rPr>
              <w:t xml:space="preserve"> @ 2hrs </w:t>
            </w:r>
            <w:proofErr w:type="spellStart"/>
            <w:r w:rsidRPr="00770716">
              <w:rPr>
                <w:rFonts w:ascii="Arial Narrow" w:eastAsia="Times New Roman" w:hAnsi="Arial Narrow" w:cs="Arial"/>
                <w:sz w:val="18"/>
                <w:szCs w:val="18"/>
                <w:rtl/>
              </w:rPr>
              <w:t>per</w:t>
            </w:r>
            <w:proofErr w:type="spellEnd"/>
            <w:r w:rsidRPr="00770716">
              <w:rPr>
                <w:rFonts w:ascii="Arial Narrow" w:eastAsia="Times New Roman" w:hAnsi="Arial Narrow" w:cs="Arial"/>
                <w:sz w:val="18"/>
                <w:szCs w:val="18"/>
                <w:rtl/>
              </w:rPr>
              <w:t xml:space="preserve"> </w:t>
            </w:r>
            <w:proofErr w:type="spellStart"/>
            <w:r w:rsidRPr="00770716">
              <w:rPr>
                <w:rFonts w:ascii="Arial Narrow" w:eastAsia="Times New Roman" w:hAnsi="Arial Narrow" w:cs="Arial"/>
                <w:sz w:val="18"/>
                <w:szCs w:val="18"/>
                <w:rtl/>
              </w:rPr>
              <w:t>week</w:t>
            </w:r>
            <w:proofErr w:type="spellEnd"/>
            <w:r w:rsidRPr="00770716">
              <w:rPr>
                <w:rFonts w:ascii="Arial Narrow" w:eastAsia="Times New Roman" w:hAnsi="Arial Narrow" w:cs="Arial"/>
                <w:sz w:val="18"/>
                <w:szCs w:val="18"/>
                <w:rtl/>
              </w:rPr>
              <w:t xml:space="preserve"> </w:t>
            </w:r>
            <w:r w:rsidR="00770716">
              <w:rPr>
                <w:rFonts w:ascii="Arial Narrow" w:eastAsia="Times New Roman" w:hAnsi="Arial Narrow" w:cs="Arial" w:hint="cs"/>
                <w:sz w:val="18"/>
                <w:szCs w:val="18"/>
                <w:rtl/>
              </w:rPr>
              <w:t xml:space="preserve"> </w:t>
            </w:r>
            <w:r w:rsidRPr="00770716">
              <w:rPr>
                <w:rFonts w:ascii="Arial Narrow" w:eastAsia="Times New Roman" w:hAnsi="Arial Narrow" w:cs="Arial"/>
                <w:sz w:val="18"/>
                <w:szCs w:val="18"/>
                <w:rtl/>
              </w:rPr>
              <w:t xml:space="preserve"> </w:t>
            </w:r>
          </w:p>
        </w:tc>
        <w:tc>
          <w:tcPr>
            <w:tcW w:w="2316" w:type="dxa"/>
            <w:shd w:val="clear" w:color="auto" w:fill="auto"/>
          </w:tcPr>
          <w:p w14:paraId="2F424EA7" w14:textId="77777777" w:rsidR="00491BED" w:rsidRPr="00770716" w:rsidRDefault="00491BED" w:rsidP="00521EF4">
            <w:pPr>
              <w:bidi/>
              <w:spacing w:after="160" w:line="259" w:lineRule="auto"/>
              <w:ind w:left="720"/>
              <w:contextualSpacing/>
              <w:rPr>
                <w:rFonts w:ascii="Arial Narrow" w:eastAsia="Times New Roman" w:hAnsi="Arial Narrow" w:cs="Arial"/>
              </w:rPr>
            </w:pPr>
            <w:r w:rsidRPr="00770716">
              <w:rPr>
                <w:rFonts w:ascii="Arial Narrow" w:eastAsia="Times New Roman" w:hAnsi="Arial Narrow" w:cs="Arial"/>
                <w:rtl/>
              </w:rPr>
              <w:t>20</w:t>
            </w:r>
          </w:p>
        </w:tc>
      </w:tr>
      <w:tr w:rsidR="00491BED" w:rsidRPr="00770716" w14:paraId="32337594" w14:textId="77777777" w:rsidTr="00521EF4">
        <w:tc>
          <w:tcPr>
            <w:tcW w:w="2628" w:type="dxa"/>
            <w:vMerge/>
            <w:shd w:val="clear" w:color="auto" w:fill="auto"/>
          </w:tcPr>
          <w:p w14:paraId="55EAC05E" w14:textId="77777777" w:rsidR="00491BED" w:rsidRPr="00770716" w:rsidRDefault="00491BED" w:rsidP="00521EF4">
            <w:pPr>
              <w:bidi/>
              <w:spacing w:after="160" w:line="259" w:lineRule="auto"/>
              <w:ind w:left="720"/>
              <w:contextualSpacing/>
              <w:rPr>
                <w:rFonts w:ascii="Arial Narrow" w:eastAsia="Times New Roman" w:hAnsi="Arial Narrow" w:cs="Arial"/>
              </w:rPr>
            </w:pPr>
          </w:p>
        </w:tc>
        <w:tc>
          <w:tcPr>
            <w:tcW w:w="3912" w:type="dxa"/>
            <w:shd w:val="clear" w:color="auto" w:fill="auto"/>
          </w:tcPr>
          <w:p w14:paraId="29E2A919" w14:textId="77777777" w:rsidR="00491BED" w:rsidRPr="00770716" w:rsidRDefault="00491BED" w:rsidP="00770716">
            <w:pPr>
              <w:bidi/>
              <w:spacing w:after="0"/>
              <w:contextualSpacing/>
              <w:jc w:val="both"/>
              <w:rPr>
                <w:rFonts w:ascii="Arial Narrow" w:eastAsia="Times New Roman" w:hAnsi="Arial Narrow" w:cs="Arial"/>
              </w:rPr>
            </w:pPr>
            <w:r w:rsidRPr="00770716">
              <w:rPr>
                <w:rFonts w:ascii="Arial Narrow" w:eastAsia="Times New Roman" w:hAnsi="Arial Narrow" w:cs="Arial"/>
              </w:rPr>
              <w:t>Research papers: 3 hours per page</w:t>
            </w:r>
          </w:p>
        </w:tc>
        <w:tc>
          <w:tcPr>
            <w:tcW w:w="2316" w:type="dxa"/>
            <w:shd w:val="clear" w:color="auto" w:fill="auto"/>
          </w:tcPr>
          <w:p w14:paraId="777DDA7A" w14:textId="77777777" w:rsidR="00491BED" w:rsidRPr="00770716" w:rsidRDefault="00491BED" w:rsidP="00521EF4">
            <w:pPr>
              <w:bidi/>
              <w:spacing w:after="160" w:line="259" w:lineRule="auto"/>
              <w:ind w:left="720"/>
              <w:contextualSpacing/>
              <w:rPr>
                <w:rFonts w:ascii="Arial Narrow" w:eastAsia="Times New Roman" w:hAnsi="Arial Narrow" w:cs="Arial"/>
              </w:rPr>
            </w:pPr>
            <w:r w:rsidRPr="00770716">
              <w:rPr>
                <w:rFonts w:ascii="Arial Narrow" w:eastAsia="Times New Roman" w:hAnsi="Arial Narrow" w:cs="Arial"/>
              </w:rPr>
              <w:t>39</w:t>
            </w:r>
          </w:p>
        </w:tc>
      </w:tr>
      <w:tr w:rsidR="00491BED" w:rsidRPr="00770716" w14:paraId="443C09F2" w14:textId="77777777" w:rsidTr="00521EF4">
        <w:tc>
          <w:tcPr>
            <w:tcW w:w="2628" w:type="dxa"/>
            <w:vMerge/>
            <w:shd w:val="clear" w:color="auto" w:fill="auto"/>
          </w:tcPr>
          <w:p w14:paraId="7B3280F5" w14:textId="77777777" w:rsidR="00491BED" w:rsidRPr="00770716" w:rsidRDefault="00491BED" w:rsidP="00521EF4">
            <w:pPr>
              <w:bidi/>
              <w:spacing w:after="160" w:line="259" w:lineRule="auto"/>
              <w:ind w:left="720"/>
              <w:contextualSpacing/>
              <w:rPr>
                <w:rFonts w:ascii="Arial Narrow" w:eastAsia="Times New Roman" w:hAnsi="Arial Narrow" w:cs="Arial"/>
              </w:rPr>
            </w:pPr>
          </w:p>
        </w:tc>
        <w:tc>
          <w:tcPr>
            <w:tcW w:w="3912" w:type="dxa"/>
            <w:shd w:val="clear" w:color="auto" w:fill="auto"/>
          </w:tcPr>
          <w:p w14:paraId="5B8A412C" w14:textId="77777777" w:rsidR="00491BED" w:rsidRPr="00770716" w:rsidRDefault="00491BED" w:rsidP="00770716">
            <w:pPr>
              <w:bidi/>
              <w:spacing w:after="0"/>
              <w:contextualSpacing/>
              <w:jc w:val="both"/>
              <w:rPr>
                <w:rFonts w:ascii="Arial Narrow" w:eastAsia="Times New Roman" w:hAnsi="Arial Narrow" w:cs="Arial"/>
              </w:rPr>
            </w:pPr>
            <w:r w:rsidRPr="00770716">
              <w:rPr>
                <w:rFonts w:ascii="Arial Narrow" w:eastAsia="Times New Roman" w:hAnsi="Arial Narrow" w:cs="Arial"/>
              </w:rPr>
              <w:t>TOTAL: should be at least 90 hours per semester</w:t>
            </w:r>
          </w:p>
        </w:tc>
        <w:tc>
          <w:tcPr>
            <w:tcW w:w="2316" w:type="dxa"/>
            <w:shd w:val="clear" w:color="auto" w:fill="auto"/>
          </w:tcPr>
          <w:p w14:paraId="61F30CB9" w14:textId="77777777" w:rsidR="00491BED" w:rsidRPr="00770716" w:rsidRDefault="00491BED" w:rsidP="00521EF4">
            <w:pPr>
              <w:bidi/>
              <w:spacing w:after="160" w:line="259" w:lineRule="auto"/>
              <w:ind w:left="720"/>
              <w:contextualSpacing/>
              <w:rPr>
                <w:rFonts w:ascii="Arial Narrow" w:eastAsia="Times New Roman" w:hAnsi="Arial Narrow" w:cs="Arial"/>
              </w:rPr>
            </w:pPr>
            <w:r w:rsidRPr="00770716">
              <w:rPr>
                <w:rFonts w:ascii="Arial Narrow" w:eastAsia="Times New Roman" w:hAnsi="Arial Narrow" w:cs="Arial"/>
              </w:rPr>
              <w:t>90</w:t>
            </w:r>
          </w:p>
        </w:tc>
      </w:tr>
      <w:tr w:rsidR="00491BED" w:rsidRPr="00770716" w14:paraId="457E50F7" w14:textId="77777777" w:rsidTr="00521EF4">
        <w:tc>
          <w:tcPr>
            <w:tcW w:w="2628" w:type="dxa"/>
            <w:shd w:val="clear" w:color="auto" w:fill="auto"/>
          </w:tcPr>
          <w:p w14:paraId="4E56629A" w14:textId="77777777" w:rsidR="00491BED" w:rsidRPr="00770716" w:rsidRDefault="00491BED" w:rsidP="00521EF4">
            <w:pPr>
              <w:bidi/>
              <w:spacing w:after="160" w:line="259" w:lineRule="auto"/>
              <w:ind w:left="720"/>
              <w:contextualSpacing/>
              <w:rPr>
                <w:rFonts w:ascii="Arial Narrow" w:eastAsia="Times New Roman" w:hAnsi="Arial Narrow" w:cs="Arial"/>
              </w:rPr>
            </w:pPr>
          </w:p>
        </w:tc>
        <w:tc>
          <w:tcPr>
            <w:tcW w:w="3912" w:type="dxa"/>
            <w:shd w:val="clear" w:color="auto" w:fill="auto"/>
          </w:tcPr>
          <w:p w14:paraId="6311980B" w14:textId="77777777" w:rsidR="00491BED" w:rsidRPr="00770716" w:rsidRDefault="00491BED" w:rsidP="00770716">
            <w:pPr>
              <w:bidi/>
              <w:spacing w:after="0"/>
              <w:contextualSpacing/>
              <w:jc w:val="both"/>
              <w:rPr>
                <w:rFonts w:ascii="Arial Narrow" w:eastAsia="Times New Roman" w:hAnsi="Arial Narrow" w:cs="Arial"/>
              </w:rPr>
            </w:pPr>
          </w:p>
        </w:tc>
        <w:tc>
          <w:tcPr>
            <w:tcW w:w="2316" w:type="dxa"/>
            <w:shd w:val="clear" w:color="auto" w:fill="auto"/>
          </w:tcPr>
          <w:p w14:paraId="3502BFA1" w14:textId="77777777" w:rsidR="00491BED" w:rsidRPr="00770716" w:rsidRDefault="00491BED" w:rsidP="00521EF4">
            <w:pPr>
              <w:bidi/>
              <w:spacing w:after="160" w:line="259" w:lineRule="auto"/>
              <w:ind w:left="720"/>
              <w:contextualSpacing/>
              <w:rPr>
                <w:rFonts w:ascii="Arial Narrow" w:eastAsia="Times New Roman" w:hAnsi="Arial Narrow" w:cs="Arial"/>
              </w:rPr>
            </w:pPr>
          </w:p>
        </w:tc>
      </w:tr>
      <w:tr w:rsidR="00491BED" w:rsidRPr="00770716" w14:paraId="22E07C65" w14:textId="77777777" w:rsidTr="00521EF4">
        <w:tc>
          <w:tcPr>
            <w:tcW w:w="2628" w:type="dxa"/>
            <w:shd w:val="clear" w:color="auto" w:fill="auto"/>
          </w:tcPr>
          <w:p w14:paraId="19F4E687" w14:textId="77777777" w:rsidR="00491BED" w:rsidRPr="00770716" w:rsidRDefault="00491BED" w:rsidP="00521EF4">
            <w:pPr>
              <w:bidi/>
              <w:spacing w:after="160" w:line="259" w:lineRule="auto"/>
              <w:ind w:left="720"/>
              <w:contextualSpacing/>
              <w:rPr>
                <w:rFonts w:ascii="Arial Narrow" w:eastAsia="Times New Roman" w:hAnsi="Arial Narrow" w:cs="Arial"/>
              </w:rPr>
            </w:pPr>
            <w:r w:rsidRPr="00770716">
              <w:rPr>
                <w:rFonts w:ascii="Arial Narrow" w:eastAsia="Times New Roman" w:hAnsi="Arial Narrow" w:cs="Arial"/>
              </w:rPr>
              <w:t>Overall Total</w:t>
            </w:r>
          </w:p>
        </w:tc>
        <w:tc>
          <w:tcPr>
            <w:tcW w:w="3912" w:type="dxa"/>
            <w:shd w:val="clear" w:color="auto" w:fill="auto"/>
          </w:tcPr>
          <w:p w14:paraId="633C97DE" w14:textId="77777777" w:rsidR="00491BED" w:rsidRPr="00770716" w:rsidRDefault="00491BED" w:rsidP="00770716">
            <w:pPr>
              <w:bidi/>
              <w:spacing w:after="0"/>
              <w:contextualSpacing/>
              <w:jc w:val="both"/>
              <w:rPr>
                <w:rFonts w:ascii="Arial Narrow" w:eastAsia="Times New Roman" w:hAnsi="Arial Narrow" w:cs="Arial"/>
              </w:rPr>
            </w:pPr>
            <w:r w:rsidRPr="00770716">
              <w:rPr>
                <w:rFonts w:ascii="Arial Narrow" w:eastAsia="Times New Roman" w:hAnsi="Arial Narrow" w:cs="Arial"/>
              </w:rPr>
              <w:t>Should be at least 135 hours for a 3-credit course per semester</w:t>
            </w:r>
          </w:p>
        </w:tc>
        <w:tc>
          <w:tcPr>
            <w:tcW w:w="2316" w:type="dxa"/>
            <w:shd w:val="clear" w:color="auto" w:fill="auto"/>
          </w:tcPr>
          <w:p w14:paraId="269AFCC9" w14:textId="77777777" w:rsidR="00491BED" w:rsidRPr="00770716" w:rsidRDefault="00491BED" w:rsidP="00521EF4">
            <w:pPr>
              <w:bidi/>
              <w:spacing w:after="160" w:line="259" w:lineRule="auto"/>
              <w:ind w:left="720"/>
              <w:contextualSpacing/>
              <w:rPr>
                <w:rFonts w:ascii="Arial Narrow" w:eastAsia="Times New Roman" w:hAnsi="Arial Narrow" w:cs="Arial"/>
              </w:rPr>
            </w:pPr>
            <w:r w:rsidRPr="00770716">
              <w:rPr>
                <w:rFonts w:ascii="Arial Narrow" w:eastAsia="Times New Roman" w:hAnsi="Arial Narrow" w:cs="Arial"/>
              </w:rPr>
              <w:t>135</w:t>
            </w:r>
          </w:p>
        </w:tc>
      </w:tr>
    </w:tbl>
    <w:p w14:paraId="2BE6E05C" w14:textId="77777777" w:rsidR="00491BED" w:rsidRPr="00770716" w:rsidRDefault="00491BED" w:rsidP="00296947">
      <w:pPr>
        <w:pStyle w:val="Heading2"/>
        <w:rPr>
          <w:rFonts w:cs="Arial"/>
          <w:b w:val="0"/>
          <w:bCs w:val="0"/>
        </w:rPr>
      </w:pPr>
    </w:p>
    <w:p w14:paraId="5B449CD8" w14:textId="77777777" w:rsidR="00491BED" w:rsidRPr="00770716" w:rsidRDefault="00491BED" w:rsidP="00491BED">
      <w:pPr>
        <w:shd w:val="clear" w:color="auto" w:fill="D9D9D9"/>
        <w:rPr>
          <w:rFonts w:ascii="Arial Narrow" w:hAnsi="Arial Narrow" w:cs="Arial"/>
        </w:rPr>
      </w:pPr>
      <w:r w:rsidRPr="00770716">
        <w:rPr>
          <w:rFonts w:ascii="Arial Narrow" w:hAnsi="Arial Narrow" w:cs="Arial"/>
        </w:rPr>
        <w:t>Evaluation and Assessment Activities</w:t>
      </w:r>
    </w:p>
    <w:p w14:paraId="7241E2CE" w14:textId="77777777" w:rsidR="00491BED" w:rsidRPr="00770716" w:rsidRDefault="00491BED" w:rsidP="00491BED">
      <w:pPr>
        <w:rPr>
          <w:rFonts w:ascii="Arial Narrow" w:hAnsi="Arial Narrow" w:cs="Arial"/>
        </w:rPr>
      </w:pPr>
      <w:r w:rsidRPr="00770716">
        <w:rPr>
          <w:rFonts w:ascii="Arial Narrow" w:hAnsi="Arial Narrow" w:cs="Arial"/>
        </w:rPr>
        <w:t xml:space="preserve">You will find expanded versions of these assignments in </w:t>
      </w:r>
      <w:proofErr w:type="spellStart"/>
      <w:r w:rsidRPr="00770716">
        <w:rPr>
          <w:rFonts w:ascii="Arial Narrow" w:hAnsi="Arial Narrow" w:cs="Arial"/>
        </w:rPr>
        <w:t>Populi</w:t>
      </w:r>
      <w:proofErr w:type="spellEnd"/>
      <w:r w:rsidRPr="00770716">
        <w:rPr>
          <w:rFonts w:ascii="Arial Narrow" w:hAnsi="Arial Narrow" w:cs="Arial"/>
        </w:rPr>
        <w:t xml:space="preserve">.  The most updated version will be in </w:t>
      </w:r>
      <w:proofErr w:type="spellStart"/>
      <w:r w:rsidRPr="00770716">
        <w:rPr>
          <w:rFonts w:ascii="Arial Narrow" w:hAnsi="Arial Narrow" w:cs="Arial"/>
        </w:rPr>
        <w:t>Populi</w:t>
      </w:r>
      <w:proofErr w:type="spellEnd"/>
      <w:r w:rsidRPr="00770716">
        <w:rPr>
          <w:rFonts w:ascii="Arial Narrow" w:hAnsi="Arial Narrow" w:cs="Arial"/>
        </w:rPr>
        <w:t xml:space="preserve">.  All assignments are to be submitted in </w:t>
      </w:r>
      <w:proofErr w:type="spellStart"/>
      <w:r w:rsidRPr="00770716">
        <w:rPr>
          <w:rFonts w:ascii="Arial Narrow" w:hAnsi="Arial Narrow" w:cs="Arial"/>
        </w:rPr>
        <w:t>Populi</w:t>
      </w:r>
      <w:proofErr w:type="spellEnd"/>
      <w:r w:rsidRPr="00770716">
        <w:rPr>
          <w:rFonts w:ascii="Arial Narrow" w:hAnsi="Arial Narrow" w:cs="Arial"/>
        </w:rPr>
        <w:t xml:space="preserve"> by the due date.  </w:t>
      </w:r>
    </w:p>
    <w:tbl>
      <w:tblPr>
        <w:tblpPr w:leftFromText="180" w:rightFromText="180" w:vertAnchor="text" w:horzAnchor="page" w:tblpXSpec="center" w:tblpY="133"/>
        <w:tblW w:w="9390" w:type="dxa"/>
        <w:jc w:val="center"/>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6678"/>
        <w:gridCol w:w="1722"/>
        <w:gridCol w:w="990"/>
      </w:tblGrid>
      <w:tr w:rsidR="00770716" w:rsidRPr="00770716" w14:paraId="08819950" w14:textId="77777777" w:rsidTr="00521EF4">
        <w:trPr>
          <w:trHeight w:val="509"/>
          <w:jc w:val="center"/>
        </w:trPr>
        <w:tc>
          <w:tcPr>
            <w:tcW w:w="6678" w:type="dxa"/>
            <w:shd w:val="clear" w:color="auto" w:fill="E6E6E6"/>
            <w:tcMar>
              <w:top w:w="0" w:type="dxa"/>
              <w:left w:w="108" w:type="dxa"/>
              <w:bottom w:w="0" w:type="dxa"/>
              <w:right w:w="108" w:type="dxa"/>
            </w:tcMar>
          </w:tcPr>
          <w:p w14:paraId="51ABC857" w14:textId="77777777" w:rsidR="00770716" w:rsidRPr="00770716" w:rsidRDefault="00770716" w:rsidP="00521EF4">
            <w:pPr>
              <w:spacing w:after="0"/>
              <w:jc w:val="center"/>
              <w:rPr>
                <w:rFonts w:ascii="Arial Narrow" w:hAnsi="Arial Narrow" w:cs="Arial"/>
              </w:rPr>
            </w:pPr>
            <w:bookmarkStart w:id="3" w:name="_Toc194744968"/>
            <w:r w:rsidRPr="00770716">
              <w:rPr>
                <w:rFonts w:ascii="Arial Narrow" w:hAnsi="Arial Narrow" w:cs="Arial"/>
              </w:rPr>
              <w:t>A</w:t>
            </w:r>
            <w:r w:rsidRPr="00770716">
              <w:rPr>
                <w:rFonts w:ascii="Arial Narrow" w:hAnsi="Arial Narrow" w:cs="Arial"/>
                <w:smallCaps/>
              </w:rPr>
              <w:t>ssignment</w:t>
            </w:r>
          </w:p>
        </w:tc>
        <w:tc>
          <w:tcPr>
            <w:tcW w:w="1722" w:type="dxa"/>
            <w:shd w:val="clear" w:color="auto" w:fill="E6E6E6"/>
          </w:tcPr>
          <w:p w14:paraId="4631A4B2" w14:textId="77777777" w:rsidR="00770716" w:rsidRPr="00770716" w:rsidRDefault="00770716" w:rsidP="00521EF4">
            <w:pPr>
              <w:spacing w:after="0"/>
              <w:jc w:val="center"/>
              <w:rPr>
                <w:rFonts w:ascii="Arial Narrow" w:hAnsi="Arial Narrow" w:cs="Arial"/>
                <w:smallCaps/>
              </w:rPr>
            </w:pPr>
            <w:r w:rsidRPr="00770716">
              <w:rPr>
                <w:rFonts w:ascii="Arial Narrow" w:hAnsi="Arial Narrow" w:cs="Arial"/>
                <w:smallCaps/>
              </w:rPr>
              <w:t>DUE MODULE</w:t>
            </w:r>
          </w:p>
          <w:p w14:paraId="79881A80" w14:textId="77777777" w:rsidR="00770716" w:rsidRPr="00770716" w:rsidRDefault="00770716" w:rsidP="00521EF4">
            <w:pPr>
              <w:spacing w:after="0"/>
              <w:jc w:val="center"/>
              <w:rPr>
                <w:rFonts w:ascii="Arial Narrow" w:hAnsi="Arial Narrow" w:cs="Arial"/>
                <w:smallCaps/>
              </w:rPr>
            </w:pPr>
            <w:r w:rsidRPr="00770716">
              <w:rPr>
                <w:rFonts w:ascii="Arial Narrow" w:hAnsi="Arial Narrow" w:cs="Arial"/>
                <w:smallCaps/>
              </w:rPr>
              <w:t xml:space="preserve">(check the </w:t>
            </w:r>
            <w:proofErr w:type="spellStart"/>
            <w:r w:rsidRPr="00770716">
              <w:rPr>
                <w:rFonts w:ascii="Arial Narrow" w:hAnsi="Arial Narrow" w:cs="Arial"/>
                <w:smallCaps/>
              </w:rPr>
              <w:t>Populi</w:t>
            </w:r>
            <w:proofErr w:type="spellEnd"/>
            <w:r w:rsidRPr="00770716">
              <w:rPr>
                <w:rFonts w:ascii="Arial Narrow" w:hAnsi="Arial Narrow" w:cs="Arial"/>
                <w:smallCaps/>
              </w:rPr>
              <w:t xml:space="preserve"> assignments list for updates)</w:t>
            </w:r>
          </w:p>
        </w:tc>
        <w:tc>
          <w:tcPr>
            <w:tcW w:w="990" w:type="dxa"/>
            <w:shd w:val="clear" w:color="auto" w:fill="E6E6E6"/>
            <w:tcMar>
              <w:top w:w="0" w:type="dxa"/>
              <w:left w:w="108" w:type="dxa"/>
              <w:bottom w:w="0" w:type="dxa"/>
              <w:right w:w="108" w:type="dxa"/>
            </w:tcMar>
          </w:tcPr>
          <w:p w14:paraId="756D9888" w14:textId="77777777" w:rsidR="00770716" w:rsidRPr="00770716" w:rsidRDefault="00770716" w:rsidP="00521EF4">
            <w:pPr>
              <w:spacing w:after="0"/>
              <w:jc w:val="center"/>
              <w:rPr>
                <w:rFonts w:ascii="Arial Narrow" w:hAnsi="Arial Narrow" w:cs="Arial"/>
              </w:rPr>
            </w:pPr>
            <w:r w:rsidRPr="00770716">
              <w:rPr>
                <w:rFonts w:ascii="Arial Narrow" w:hAnsi="Arial Narrow" w:cs="Arial"/>
                <w:smallCaps/>
              </w:rPr>
              <w:t>Points Possible</w:t>
            </w:r>
          </w:p>
        </w:tc>
      </w:tr>
      <w:tr w:rsidR="00770716" w:rsidRPr="00770716" w14:paraId="4E01AB2C" w14:textId="77777777" w:rsidTr="00521EF4">
        <w:trPr>
          <w:trHeight w:val="253"/>
          <w:jc w:val="center"/>
        </w:trPr>
        <w:tc>
          <w:tcPr>
            <w:tcW w:w="6678" w:type="dxa"/>
            <w:tcMar>
              <w:top w:w="0" w:type="dxa"/>
              <w:left w:w="108" w:type="dxa"/>
              <w:bottom w:w="0" w:type="dxa"/>
              <w:right w:w="108" w:type="dxa"/>
            </w:tcMar>
          </w:tcPr>
          <w:p w14:paraId="6EE347EF" w14:textId="77777777" w:rsidR="00770716" w:rsidRPr="00770716" w:rsidRDefault="00770716" w:rsidP="00521EF4">
            <w:pPr>
              <w:widowControl w:val="0"/>
              <w:tabs>
                <w:tab w:val="left" w:pos="460"/>
              </w:tabs>
              <w:spacing w:after="0"/>
              <w:rPr>
                <w:rFonts w:ascii="Arial Narrow" w:hAnsi="Arial Narrow" w:cs="Arial"/>
              </w:rPr>
            </w:pPr>
            <w:r w:rsidRPr="00770716">
              <w:rPr>
                <w:rFonts w:ascii="Arial Narrow" w:hAnsi="Arial Narrow" w:cs="Arial"/>
              </w:rPr>
              <w:t>Project 1: Spiritual Disciplines</w:t>
            </w:r>
          </w:p>
          <w:p w14:paraId="204B8CAB" w14:textId="77777777" w:rsidR="00770716" w:rsidRPr="00770716" w:rsidRDefault="00770716" w:rsidP="00521EF4">
            <w:pPr>
              <w:widowControl w:val="0"/>
              <w:tabs>
                <w:tab w:val="left" w:pos="460"/>
              </w:tabs>
              <w:spacing w:after="0"/>
              <w:rPr>
                <w:rFonts w:ascii="Arial Narrow" w:hAnsi="Arial Narrow" w:cs="Arial"/>
              </w:rPr>
            </w:pPr>
            <w:r w:rsidRPr="00770716">
              <w:rPr>
                <w:rFonts w:ascii="Arial Narrow" w:hAnsi="Arial Narrow" w:cs="Arial"/>
              </w:rPr>
              <w:t>Forum Discussions/ Topical Memory System</w:t>
            </w:r>
          </w:p>
        </w:tc>
        <w:tc>
          <w:tcPr>
            <w:tcW w:w="1722" w:type="dxa"/>
          </w:tcPr>
          <w:p w14:paraId="0D6044E1" w14:textId="77777777" w:rsidR="00770716" w:rsidRPr="00770716" w:rsidRDefault="00770716" w:rsidP="00521EF4">
            <w:pPr>
              <w:spacing w:after="0"/>
              <w:jc w:val="center"/>
              <w:rPr>
                <w:rFonts w:ascii="Arial Narrow" w:hAnsi="Arial Narrow" w:cs="Arial"/>
              </w:rPr>
            </w:pPr>
            <w:r w:rsidRPr="00770716">
              <w:rPr>
                <w:rFonts w:ascii="Arial Narrow" w:hAnsi="Arial Narrow" w:cs="Arial"/>
              </w:rPr>
              <w:t>Most weeks</w:t>
            </w:r>
          </w:p>
        </w:tc>
        <w:tc>
          <w:tcPr>
            <w:tcW w:w="990" w:type="dxa"/>
            <w:tcMar>
              <w:top w:w="0" w:type="dxa"/>
              <w:left w:w="108" w:type="dxa"/>
              <w:bottom w:w="0" w:type="dxa"/>
              <w:right w:w="108" w:type="dxa"/>
            </w:tcMar>
          </w:tcPr>
          <w:p w14:paraId="413F2D87" w14:textId="77777777" w:rsidR="00770716" w:rsidRPr="00770716" w:rsidRDefault="00770716" w:rsidP="00521EF4">
            <w:pPr>
              <w:spacing w:after="0"/>
              <w:rPr>
                <w:rFonts w:ascii="Arial Narrow" w:hAnsi="Arial Narrow" w:cs="Arial"/>
              </w:rPr>
            </w:pPr>
            <w:r w:rsidRPr="00770716">
              <w:rPr>
                <w:rFonts w:ascii="Arial Narrow" w:hAnsi="Arial Narrow" w:cs="Arial"/>
              </w:rPr>
              <w:t xml:space="preserve">         </w:t>
            </w:r>
          </w:p>
          <w:p w14:paraId="2FC259F4" w14:textId="77777777" w:rsidR="00770716" w:rsidRPr="00770716" w:rsidRDefault="00770716" w:rsidP="00521EF4">
            <w:pPr>
              <w:spacing w:after="0"/>
              <w:rPr>
                <w:rFonts w:ascii="Arial Narrow" w:hAnsi="Arial Narrow" w:cs="Arial"/>
              </w:rPr>
            </w:pPr>
            <w:r w:rsidRPr="00770716">
              <w:rPr>
                <w:rFonts w:ascii="Arial Narrow" w:hAnsi="Arial Narrow" w:cs="Arial"/>
              </w:rPr>
              <w:t xml:space="preserve">         8  </w:t>
            </w:r>
          </w:p>
        </w:tc>
      </w:tr>
      <w:tr w:rsidR="00770716" w:rsidRPr="00770716" w14:paraId="3468221E" w14:textId="77777777" w:rsidTr="00521EF4">
        <w:trPr>
          <w:trHeight w:val="286"/>
          <w:jc w:val="center"/>
        </w:trPr>
        <w:tc>
          <w:tcPr>
            <w:tcW w:w="6678" w:type="dxa"/>
            <w:tcMar>
              <w:top w:w="0" w:type="dxa"/>
              <w:left w:w="108" w:type="dxa"/>
              <w:bottom w:w="0" w:type="dxa"/>
              <w:right w:w="108" w:type="dxa"/>
            </w:tcMar>
          </w:tcPr>
          <w:p w14:paraId="3110A667" w14:textId="77777777" w:rsidR="00770716" w:rsidRPr="00770716" w:rsidRDefault="00770716" w:rsidP="00521EF4">
            <w:pPr>
              <w:spacing w:after="0"/>
              <w:rPr>
                <w:rFonts w:ascii="Arial Narrow" w:eastAsia="Cambria" w:hAnsi="Arial Narrow" w:cs="Arial"/>
              </w:rPr>
            </w:pPr>
            <w:r w:rsidRPr="00770716">
              <w:rPr>
                <w:rFonts w:ascii="Arial Narrow" w:eastAsia="Cambria" w:hAnsi="Arial Narrow" w:cs="Arial"/>
              </w:rPr>
              <w:t xml:space="preserve">Assignment 1a: Poor Peoples Church Worship Styles  </w:t>
            </w:r>
          </w:p>
        </w:tc>
        <w:tc>
          <w:tcPr>
            <w:tcW w:w="1722" w:type="dxa"/>
          </w:tcPr>
          <w:p w14:paraId="66CC9B14" w14:textId="77777777" w:rsidR="00770716" w:rsidRPr="00770716" w:rsidRDefault="00770716" w:rsidP="00521EF4">
            <w:pPr>
              <w:spacing w:after="0"/>
              <w:jc w:val="center"/>
              <w:rPr>
                <w:rFonts w:ascii="Arial Narrow" w:hAnsi="Arial Narrow" w:cs="Arial"/>
              </w:rPr>
            </w:pPr>
            <w:r w:rsidRPr="00770716">
              <w:rPr>
                <w:rFonts w:ascii="Arial Narrow" w:hAnsi="Arial Narrow" w:cs="Arial"/>
              </w:rPr>
              <w:t>4</w:t>
            </w:r>
          </w:p>
        </w:tc>
        <w:tc>
          <w:tcPr>
            <w:tcW w:w="990" w:type="dxa"/>
            <w:tcMar>
              <w:top w:w="0" w:type="dxa"/>
              <w:left w:w="108" w:type="dxa"/>
              <w:bottom w:w="0" w:type="dxa"/>
              <w:right w:w="108" w:type="dxa"/>
            </w:tcMar>
          </w:tcPr>
          <w:p w14:paraId="52662A0D" w14:textId="77777777" w:rsidR="00770716" w:rsidRPr="00770716" w:rsidRDefault="00770716" w:rsidP="00521EF4">
            <w:pPr>
              <w:spacing w:after="0"/>
              <w:jc w:val="center"/>
              <w:rPr>
                <w:rFonts w:ascii="Arial Narrow" w:hAnsi="Arial Narrow" w:cs="Arial"/>
              </w:rPr>
            </w:pPr>
            <w:r w:rsidRPr="00770716">
              <w:rPr>
                <w:rFonts w:ascii="Arial Narrow" w:hAnsi="Arial Narrow" w:cs="Arial"/>
              </w:rPr>
              <w:t>6</w:t>
            </w:r>
          </w:p>
        </w:tc>
      </w:tr>
      <w:tr w:rsidR="00770716" w:rsidRPr="00770716" w14:paraId="231FB592" w14:textId="77777777" w:rsidTr="00521EF4">
        <w:trPr>
          <w:trHeight w:val="281"/>
          <w:jc w:val="center"/>
        </w:trPr>
        <w:tc>
          <w:tcPr>
            <w:tcW w:w="6678" w:type="dxa"/>
            <w:tcMar>
              <w:top w:w="0" w:type="dxa"/>
              <w:left w:w="108" w:type="dxa"/>
              <w:bottom w:w="0" w:type="dxa"/>
              <w:right w:w="108" w:type="dxa"/>
            </w:tcMar>
          </w:tcPr>
          <w:p w14:paraId="19F1BA3C" w14:textId="77777777" w:rsidR="00770716" w:rsidRPr="00770716" w:rsidRDefault="00770716" w:rsidP="00521EF4">
            <w:pPr>
              <w:spacing w:after="0"/>
              <w:rPr>
                <w:rFonts w:ascii="Arial Narrow" w:hAnsi="Arial Narrow" w:cs="Arial"/>
                <w:smallCaps/>
              </w:rPr>
            </w:pPr>
            <w:r w:rsidRPr="00770716">
              <w:rPr>
                <w:rFonts w:ascii="Arial Narrow" w:eastAsia="Cambria" w:hAnsi="Arial Narrow" w:cs="Arial"/>
              </w:rPr>
              <w:t xml:space="preserve">Assignment 1b: Guided Silent Retreat </w:t>
            </w:r>
          </w:p>
        </w:tc>
        <w:tc>
          <w:tcPr>
            <w:tcW w:w="1722" w:type="dxa"/>
          </w:tcPr>
          <w:p w14:paraId="69824166" w14:textId="77777777" w:rsidR="00770716" w:rsidRPr="00770716" w:rsidRDefault="00770716" w:rsidP="00521EF4">
            <w:pPr>
              <w:spacing w:after="0"/>
              <w:jc w:val="center"/>
              <w:rPr>
                <w:rFonts w:ascii="Arial Narrow" w:hAnsi="Arial Narrow" w:cs="Arial"/>
              </w:rPr>
            </w:pPr>
            <w:r w:rsidRPr="00770716">
              <w:rPr>
                <w:rFonts w:ascii="Arial Narrow" w:hAnsi="Arial Narrow" w:cs="Arial"/>
              </w:rPr>
              <w:t>10</w:t>
            </w:r>
          </w:p>
        </w:tc>
        <w:tc>
          <w:tcPr>
            <w:tcW w:w="990" w:type="dxa"/>
            <w:tcMar>
              <w:top w:w="0" w:type="dxa"/>
              <w:left w:w="108" w:type="dxa"/>
              <w:bottom w:w="0" w:type="dxa"/>
              <w:right w:w="108" w:type="dxa"/>
            </w:tcMar>
          </w:tcPr>
          <w:p w14:paraId="4513C956" w14:textId="77777777" w:rsidR="00770716" w:rsidRPr="00770716" w:rsidRDefault="00770716" w:rsidP="00521EF4">
            <w:pPr>
              <w:spacing w:after="0"/>
              <w:jc w:val="center"/>
              <w:rPr>
                <w:rFonts w:ascii="Arial Narrow" w:hAnsi="Arial Narrow" w:cs="Arial"/>
              </w:rPr>
            </w:pPr>
            <w:r w:rsidRPr="00770716">
              <w:rPr>
                <w:rFonts w:ascii="Arial Narrow" w:hAnsi="Arial Narrow" w:cs="Arial"/>
              </w:rPr>
              <w:t>10</w:t>
            </w:r>
          </w:p>
        </w:tc>
      </w:tr>
      <w:tr w:rsidR="00770716" w:rsidRPr="00770716" w14:paraId="068BB639" w14:textId="77777777" w:rsidTr="00521EF4">
        <w:trPr>
          <w:trHeight w:val="559"/>
          <w:jc w:val="center"/>
        </w:trPr>
        <w:tc>
          <w:tcPr>
            <w:tcW w:w="6678" w:type="dxa"/>
            <w:tcMar>
              <w:top w:w="0" w:type="dxa"/>
              <w:left w:w="108" w:type="dxa"/>
              <w:bottom w:w="0" w:type="dxa"/>
              <w:right w:w="108" w:type="dxa"/>
            </w:tcMar>
          </w:tcPr>
          <w:p w14:paraId="128566E7" w14:textId="77777777" w:rsidR="00770716" w:rsidRPr="00770716" w:rsidRDefault="00770716" w:rsidP="00521EF4">
            <w:pPr>
              <w:spacing w:after="0"/>
              <w:rPr>
                <w:rFonts w:ascii="Arial Narrow" w:eastAsia="Cambria" w:hAnsi="Arial Narrow" w:cs="Arial"/>
              </w:rPr>
            </w:pPr>
            <w:r w:rsidRPr="00770716">
              <w:rPr>
                <w:rFonts w:ascii="Arial Narrow" w:eastAsia="Cambria" w:hAnsi="Arial Narrow" w:cs="Arial"/>
              </w:rPr>
              <w:t xml:space="preserve">Project 2: Course Reading Journal </w:t>
            </w:r>
          </w:p>
        </w:tc>
        <w:tc>
          <w:tcPr>
            <w:tcW w:w="1722" w:type="dxa"/>
          </w:tcPr>
          <w:p w14:paraId="22C95CA0" w14:textId="77777777" w:rsidR="00770716" w:rsidRPr="00770716" w:rsidRDefault="00770716" w:rsidP="00521EF4">
            <w:pPr>
              <w:spacing w:after="0"/>
              <w:jc w:val="center"/>
              <w:rPr>
                <w:rFonts w:ascii="Arial Narrow" w:hAnsi="Arial Narrow" w:cs="Arial"/>
              </w:rPr>
            </w:pPr>
            <w:r w:rsidRPr="00770716">
              <w:rPr>
                <w:rFonts w:ascii="Arial Narrow" w:hAnsi="Arial Narrow" w:cs="Arial"/>
              </w:rPr>
              <w:t>Weekly, 12</w:t>
            </w:r>
          </w:p>
        </w:tc>
        <w:tc>
          <w:tcPr>
            <w:tcW w:w="990" w:type="dxa"/>
            <w:tcMar>
              <w:top w:w="0" w:type="dxa"/>
              <w:left w:w="108" w:type="dxa"/>
              <w:bottom w:w="0" w:type="dxa"/>
              <w:right w:w="108" w:type="dxa"/>
            </w:tcMar>
          </w:tcPr>
          <w:p w14:paraId="21F31C27" w14:textId="77777777" w:rsidR="00770716" w:rsidRPr="00770716" w:rsidRDefault="00770716" w:rsidP="00521EF4">
            <w:pPr>
              <w:spacing w:after="0"/>
              <w:jc w:val="center"/>
              <w:rPr>
                <w:rFonts w:ascii="Arial Narrow" w:hAnsi="Arial Narrow" w:cs="Arial"/>
              </w:rPr>
            </w:pPr>
            <w:r w:rsidRPr="00770716">
              <w:rPr>
                <w:rFonts w:ascii="Arial Narrow" w:hAnsi="Arial Narrow" w:cs="Arial"/>
              </w:rPr>
              <w:t>20</w:t>
            </w:r>
          </w:p>
        </w:tc>
      </w:tr>
      <w:tr w:rsidR="00770716" w:rsidRPr="00770716" w14:paraId="55B6CA0D" w14:textId="77777777" w:rsidTr="00521EF4">
        <w:trPr>
          <w:trHeight w:val="559"/>
          <w:jc w:val="center"/>
        </w:trPr>
        <w:tc>
          <w:tcPr>
            <w:tcW w:w="6678" w:type="dxa"/>
            <w:tcBorders>
              <w:bottom w:val="outset" w:sz="6" w:space="0" w:color="auto"/>
            </w:tcBorders>
            <w:tcMar>
              <w:top w:w="0" w:type="dxa"/>
              <w:left w:w="108" w:type="dxa"/>
              <w:bottom w:w="0" w:type="dxa"/>
              <w:right w:w="108" w:type="dxa"/>
            </w:tcMar>
          </w:tcPr>
          <w:p w14:paraId="38DA6912" w14:textId="77777777" w:rsidR="00770716" w:rsidRPr="00770716" w:rsidRDefault="00770716" w:rsidP="00521EF4">
            <w:pPr>
              <w:spacing w:after="0"/>
              <w:rPr>
                <w:rFonts w:ascii="Arial Narrow" w:eastAsia="Cambria" w:hAnsi="Arial Narrow" w:cs="Arial"/>
              </w:rPr>
            </w:pPr>
            <w:r w:rsidRPr="00770716">
              <w:rPr>
                <w:rFonts w:ascii="Arial Narrow" w:eastAsia="Cambria" w:hAnsi="Arial Narrow" w:cs="Arial"/>
              </w:rPr>
              <w:t xml:space="preserve">Project 3: Self-Knowledge: </w:t>
            </w:r>
          </w:p>
          <w:p w14:paraId="2DFDB281" w14:textId="77777777" w:rsidR="00770716" w:rsidRPr="00770716" w:rsidRDefault="00770716" w:rsidP="00521EF4">
            <w:pPr>
              <w:spacing w:after="0"/>
              <w:rPr>
                <w:rFonts w:ascii="Arial Narrow" w:eastAsia="Cambria" w:hAnsi="Arial Narrow" w:cs="Arial"/>
              </w:rPr>
            </w:pPr>
            <w:r w:rsidRPr="00770716">
              <w:rPr>
                <w:rFonts w:ascii="Arial Narrow" w:eastAsia="Cambria" w:hAnsi="Arial Narrow" w:cs="Arial"/>
              </w:rPr>
              <w:t xml:space="preserve">       a. Values Questionnaire, </w:t>
            </w:r>
          </w:p>
          <w:p w14:paraId="78B5C5F8" w14:textId="77777777" w:rsidR="00770716" w:rsidRPr="00770716" w:rsidRDefault="00770716" w:rsidP="00521EF4">
            <w:pPr>
              <w:spacing w:after="0"/>
              <w:rPr>
                <w:rFonts w:ascii="Arial Narrow" w:eastAsia="Cambria" w:hAnsi="Arial Narrow" w:cs="Arial"/>
              </w:rPr>
            </w:pPr>
            <w:r w:rsidRPr="00770716">
              <w:rPr>
                <w:rFonts w:ascii="Arial Narrow" w:eastAsia="Cambria" w:hAnsi="Arial Narrow" w:cs="Arial"/>
              </w:rPr>
              <w:t xml:space="preserve">       b. </w:t>
            </w:r>
            <w:proofErr w:type="spellStart"/>
            <w:r w:rsidRPr="00770716">
              <w:rPr>
                <w:rFonts w:ascii="Arial Narrow" w:eastAsia="Cambria" w:hAnsi="Arial Narrow" w:cs="Arial"/>
              </w:rPr>
              <w:t>Strengthsfinder</w:t>
            </w:r>
            <w:proofErr w:type="spellEnd"/>
            <w:r w:rsidRPr="00770716">
              <w:rPr>
                <w:rFonts w:ascii="Arial Narrow" w:eastAsia="Cambria" w:hAnsi="Arial Narrow" w:cs="Arial"/>
              </w:rPr>
              <w:t xml:space="preserve"> Summary, </w:t>
            </w:r>
          </w:p>
          <w:p w14:paraId="7078A364" w14:textId="77777777" w:rsidR="00770716" w:rsidRPr="00770716" w:rsidRDefault="00770716" w:rsidP="00521EF4">
            <w:pPr>
              <w:spacing w:after="0"/>
              <w:rPr>
                <w:rFonts w:ascii="Arial Narrow" w:eastAsia="Cambria" w:hAnsi="Arial Narrow" w:cs="Arial"/>
              </w:rPr>
            </w:pPr>
            <w:r w:rsidRPr="00770716">
              <w:rPr>
                <w:rFonts w:ascii="Arial Narrow" w:eastAsia="Cambria" w:hAnsi="Arial Narrow" w:cs="Arial"/>
              </w:rPr>
              <w:t xml:space="preserve">      c. 5-fold ministries </w:t>
            </w:r>
          </w:p>
        </w:tc>
        <w:tc>
          <w:tcPr>
            <w:tcW w:w="1722" w:type="dxa"/>
            <w:tcBorders>
              <w:bottom w:val="outset" w:sz="6" w:space="0" w:color="auto"/>
            </w:tcBorders>
          </w:tcPr>
          <w:p w14:paraId="5F212D89" w14:textId="77777777" w:rsidR="00770716" w:rsidRPr="00770716" w:rsidRDefault="00770716" w:rsidP="00521EF4">
            <w:pPr>
              <w:spacing w:after="0"/>
              <w:jc w:val="center"/>
              <w:rPr>
                <w:rFonts w:ascii="Arial Narrow" w:hAnsi="Arial Narrow" w:cs="Arial"/>
              </w:rPr>
            </w:pPr>
          </w:p>
          <w:p w14:paraId="16DCC480" w14:textId="77777777" w:rsidR="00770716" w:rsidRPr="00770716" w:rsidRDefault="00770716" w:rsidP="00521EF4">
            <w:pPr>
              <w:spacing w:after="0"/>
              <w:jc w:val="center"/>
              <w:rPr>
                <w:rFonts w:ascii="Arial Narrow" w:hAnsi="Arial Narrow" w:cs="Arial"/>
              </w:rPr>
            </w:pPr>
            <w:r w:rsidRPr="00770716">
              <w:rPr>
                <w:rFonts w:ascii="Arial Narrow" w:hAnsi="Arial Narrow" w:cs="Arial"/>
              </w:rPr>
              <w:t>2</w:t>
            </w:r>
          </w:p>
          <w:p w14:paraId="2E6B3346" w14:textId="77777777" w:rsidR="00770716" w:rsidRPr="00770716" w:rsidRDefault="00770716" w:rsidP="00521EF4">
            <w:pPr>
              <w:spacing w:after="0"/>
              <w:jc w:val="center"/>
              <w:rPr>
                <w:rFonts w:ascii="Arial Narrow" w:hAnsi="Arial Narrow" w:cs="Arial"/>
              </w:rPr>
            </w:pPr>
            <w:r w:rsidRPr="00770716">
              <w:rPr>
                <w:rFonts w:ascii="Arial Narrow" w:hAnsi="Arial Narrow" w:cs="Arial"/>
              </w:rPr>
              <w:t>2</w:t>
            </w:r>
          </w:p>
          <w:p w14:paraId="619AD6ED" w14:textId="77777777" w:rsidR="00770716" w:rsidRPr="00770716" w:rsidRDefault="00770716" w:rsidP="00521EF4">
            <w:pPr>
              <w:spacing w:after="0"/>
              <w:jc w:val="center"/>
              <w:rPr>
                <w:rFonts w:ascii="Arial Narrow" w:hAnsi="Arial Narrow" w:cs="Arial"/>
              </w:rPr>
            </w:pPr>
            <w:r w:rsidRPr="00770716">
              <w:rPr>
                <w:rFonts w:ascii="Arial Narrow" w:hAnsi="Arial Narrow" w:cs="Arial"/>
              </w:rPr>
              <w:t>4</w:t>
            </w:r>
          </w:p>
        </w:tc>
        <w:tc>
          <w:tcPr>
            <w:tcW w:w="990" w:type="dxa"/>
            <w:tcBorders>
              <w:bottom w:val="outset" w:sz="6" w:space="0" w:color="auto"/>
            </w:tcBorders>
            <w:tcMar>
              <w:top w:w="0" w:type="dxa"/>
              <w:left w:w="108" w:type="dxa"/>
              <w:bottom w:w="0" w:type="dxa"/>
              <w:right w:w="108" w:type="dxa"/>
            </w:tcMar>
          </w:tcPr>
          <w:p w14:paraId="0C341B6A" w14:textId="77777777" w:rsidR="00770716" w:rsidRPr="00770716" w:rsidRDefault="00770716" w:rsidP="00521EF4">
            <w:pPr>
              <w:spacing w:after="0"/>
              <w:jc w:val="center"/>
              <w:rPr>
                <w:rFonts w:ascii="Arial Narrow" w:hAnsi="Arial Narrow" w:cs="Arial"/>
              </w:rPr>
            </w:pPr>
          </w:p>
          <w:p w14:paraId="460C78C4" w14:textId="77777777" w:rsidR="00770716" w:rsidRPr="00770716" w:rsidRDefault="00770716" w:rsidP="00521EF4">
            <w:pPr>
              <w:spacing w:after="0"/>
              <w:jc w:val="center"/>
              <w:rPr>
                <w:rFonts w:ascii="Arial Narrow" w:hAnsi="Arial Narrow" w:cs="Arial"/>
              </w:rPr>
            </w:pPr>
            <w:r w:rsidRPr="00770716">
              <w:rPr>
                <w:rFonts w:ascii="Arial Narrow" w:hAnsi="Arial Narrow" w:cs="Arial"/>
              </w:rPr>
              <w:t>2</w:t>
            </w:r>
          </w:p>
          <w:p w14:paraId="6781C713" w14:textId="77777777" w:rsidR="00770716" w:rsidRPr="00770716" w:rsidRDefault="00770716" w:rsidP="00521EF4">
            <w:pPr>
              <w:spacing w:after="0"/>
              <w:jc w:val="center"/>
              <w:rPr>
                <w:rFonts w:ascii="Arial Narrow" w:hAnsi="Arial Narrow" w:cs="Arial"/>
              </w:rPr>
            </w:pPr>
            <w:r w:rsidRPr="00770716">
              <w:rPr>
                <w:rFonts w:ascii="Arial Narrow" w:hAnsi="Arial Narrow" w:cs="Arial"/>
              </w:rPr>
              <w:t>2</w:t>
            </w:r>
          </w:p>
          <w:p w14:paraId="78BF15DD" w14:textId="77777777" w:rsidR="00770716" w:rsidRPr="00770716" w:rsidRDefault="00770716" w:rsidP="00521EF4">
            <w:pPr>
              <w:spacing w:after="0"/>
              <w:jc w:val="center"/>
              <w:rPr>
                <w:rFonts w:ascii="Arial Narrow" w:hAnsi="Arial Narrow" w:cs="Arial"/>
              </w:rPr>
            </w:pPr>
            <w:r w:rsidRPr="00770716">
              <w:rPr>
                <w:rFonts w:ascii="Arial Narrow" w:hAnsi="Arial Narrow" w:cs="Arial"/>
              </w:rPr>
              <w:t>2</w:t>
            </w:r>
          </w:p>
        </w:tc>
      </w:tr>
      <w:tr w:rsidR="00770716" w:rsidRPr="00770716" w14:paraId="2E488DC7" w14:textId="77777777" w:rsidTr="00521EF4">
        <w:trPr>
          <w:trHeight w:val="286"/>
          <w:jc w:val="center"/>
        </w:trPr>
        <w:tc>
          <w:tcPr>
            <w:tcW w:w="6678" w:type="dxa"/>
            <w:tcBorders>
              <w:top w:val="outset" w:sz="6" w:space="0" w:color="auto"/>
              <w:left w:val="threeDEmboss" w:sz="24" w:space="0" w:color="auto"/>
              <w:bottom w:val="outset" w:sz="6" w:space="0" w:color="auto"/>
              <w:right w:val="outset" w:sz="6" w:space="0" w:color="auto"/>
            </w:tcBorders>
            <w:tcMar>
              <w:top w:w="0" w:type="dxa"/>
              <w:left w:w="108" w:type="dxa"/>
              <w:bottom w:w="0" w:type="dxa"/>
              <w:right w:w="108" w:type="dxa"/>
            </w:tcMar>
          </w:tcPr>
          <w:p w14:paraId="60723DD8" w14:textId="77777777" w:rsidR="00770716" w:rsidRPr="00770716" w:rsidRDefault="00770716" w:rsidP="00521EF4">
            <w:pPr>
              <w:spacing w:after="0"/>
              <w:rPr>
                <w:rFonts w:ascii="Arial Narrow" w:hAnsi="Arial Narrow" w:cs="Arial"/>
                <w:smallCaps/>
              </w:rPr>
            </w:pPr>
            <w:r w:rsidRPr="00770716">
              <w:rPr>
                <w:rFonts w:ascii="Arial Narrow" w:eastAsia="Cambria" w:hAnsi="Arial Narrow" w:cs="Arial"/>
              </w:rPr>
              <w:t xml:space="preserve">d. Designing a Rule of Life </w:t>
            </w:r>
          </w:p>
        </w:tc>
        <w:tc>
          <w:tcPr>
            <w:tcW w:w="1722" w:type="dxa"/>
            <w:tcBorders>
              <w:top w:val="outset" w:sz="6" w:space="0" w:color="auto"/>
              <w:left w:val="outset" w:sz="6" w:space="0" w:color="auto"/>
              <w:bottom w:val="outset" w:sz="6" w:space="0" w:color="auto"/>
              <w:right w:val="outset" w:sz="6" w:space="0" w:color="auto"/>
            </w:tcBorders>
          </w:tcPr>
          <w:p w14:paraId="19BB819B" w14:textId="77777777" w:rsidR="00770716" w:rsidRPr="00770716" w:rsidRDefault="00770716" w:rsidP="00521EF4">
            <w:pPr>
              <w:spacing w:after="0"/>
              <w:jc w:val="center"/>
              <w:rPr>
                <w:rFonts w:ascii="Arial Narrow" w:hAnsi="Arial Narrow" w:cs="Arial"/>
              </w:rPr>
            </w:pPr>
            <w:r w:rsidRPr="00770716">
              <w:rPr>
                <w:rFonts w:ascii="Arial Narrow" w:hAnsi="Arial Narrow" w:cs="Arial"/>
              </w:rPr>
              <w:t>9</w:t>
            </w:r>
          </w:p>
        </w:tc>
        <w:tc>
          <w:tcPr>
            <w:tcW w:w="990" w:type="dxa"/>
            <w:tcBorders>
              <w:top w:val="outset" w:sz="6" w:space="0" w:color="auto"/>
              <w:left w:val="outset" w:sz="6" w:space="0" w:color="auto"/>
              <w:bottom w:val="outset" w:sz="6" w:space="0" w:color="auto"/>
              <w:right w:val="threeDEngrave" w:sz="24" w:space="0" w:color="auto"/>
            </w:tcBorders>
            <w:tcMar>
              <w:top w:w="0" w:type="dxa"/>
              <w:left w:w="108" w:type="dxa"/>
              <w:bottom w:w="0" w:type="dxa"/>
              <w:right w:w="108" w:type="dxa"/>
            </w:tcMar>
          </w:tcPr>
          <w:p w14:paraId="4967CDA2" w14:textId="77777777" w:rsidR="00770716" w:rsidRPr="00770716" w:rsidRDefault="00770716" w:rsidP="00521EF4">
            <w:pPr>
              <w:spacing w:after="0"/>
              <w:jc w:val="center"/>
              <w:rPr>
                <w:rFonts w:ascii="Arial Narrow" w:hAnsi="Arial Narrow" w:cs="Arial"/>
              </w:rPr>
            </w:pPr>
            <w:r w:rsidRPr="00770716">
              <w:rPr>
                <w:rFonts w:ascii="Arial Narrow" w:hAnsi="Arial Narrow" w:cs="Arial"/>
              </w:rPr>
              <w:t>15</w:t>
            </w:r>
          </w:p>
        </w:tc>
      </w:tr>
      <w:tr w:rsidR="00770716" w:rsidRPr="00770716" w14:paraId="282A3B88" w14:textId="77777777" w:rsidTr="00521EF4">
        <w:trPr>
          <w:trHeight w:val="276"/>
          <w:jc w:val="center"/>
        </w:trPr>
        <w:tc>
          <w:tcPr>
            <w:tcW w:w="6678" w:type="dxa"/>
            <w:tcBorders>
              <w:top w:val="outset" w:sz="6" w:space="0" w:color="auto"/>
              <w:left w:val="threeDEmboss" w:sz="24" w:space="0" w:color="auto"/>
              <w:bottom w:val="outset" w:sz="6" w:space="0" w:color="auto"/>
              <w:right w:val="outset" w:sz="6" w:space="0" w:color="auto"/>
            </w:tcBorders>
            <w:tcMar>
              <w:top w:w="0" w:type="dxa"/>
              <w:left w:w="108" w:type="dxa"/>
              <w:bottom w:w="0" w:type="dxa"/>
              <w:right w:w="108" w:type="dxa"/>
            </w:tcMar>
          </w:tcPr>
          <w:p w14:paraId="3073E189" w14:textId="77777777" w:rsidR="00770716" w:rsidRPr="00770716" w:rsidRDefault="00770716" w:rsidP="00521EF4">
            <w:pPr>
              <w:spacing w:after="0"/>
              <w:rPr>
                <w:rFonts w:ascii="Arial Narrow" w:hAnsi="Arial Narrow" w:cs="Arial"/>
                <w:smallCaps/>
              </w:rPr>
            </w:pPr>
            <w:r w:rsidRPr="00770716">
              <w:rPr>
                <w:rFonts w:ascii="Arial Narrow" w:eastAsia="Cambria" w:hAnsi="Arial Narrow" w:cs="Arial"/>
              </w:rPr>
              <w:t xml:space="preserve">e. Personal Evaluation </w:t>
            </w:r>
          </w:p>
        </w:tc>
        <w:tc>
          <w:tcPr>
            <w:tcW w:w="1722" w:type="dxa"/>
            <w:tcBorders>
              <w:top w:val="outset" w:sz="6" w:space="0" w:color="auto"/>
              <w:left w:val="outset" w:sz="6" w:space="0" w:color="auto"/>
              <w:bottom w:val="outset" w:sz="6" w:space="0" w:color="auto"/>
              <w:right w:val="outset" w:sz="6" w:space="0" w:color="auto"/>
            </w:tcBorders>
          </w:tcPr>
          <w:p w14:paraId="68A0213B" w14:textId="77777777" w:rsidR="00770716" w:rsidRPr="00770716" w:rsidRDefault="00770716" w:rsidP="00521EF4">
            <w:pPr>
              <w:spacing w:after="0"/>
              <w:jc w:val="center"/>
              <w:rPr>
                <w:rFonts w:ascii="Arial Narrow" w:hAnsi="Arial Narrow" w:cs="Arial"/>
              </w:rPr>
            </w:pPr>
            <w:r w:rsidRPr="00770716">
              <w:rPr>
                <w:rFonts w:ascii="Arial Narrow" w:hAnsi="Arial Narrow" w:cs="Arial"/>
              </w:rPr>
              <w:t>12</w:t>
            </w:r>
          </w:p>
        </w:tc>
        <w:tc>
          <w:tcPr>
            <w:tcW w:w="990" w:type="dxa"/>
            <w:tcBorders>
              <w:top w:val="outset" w:sz="6" w:space="0" w:color="auto"/>
              <w:left w:val="outset" w:sz="6" w:space="0" w:color="auto"/>
              <w:bottom w:val="outset" w:sz="6" w:space="0" w:color="auto"/>
              <w:right w:val="threeDEngrave" w:sz="24" w:space="0" w:color="auto"/>
            </w:tcBorders>
            <w:tcMar>
              <w:top w:w="0" w:type="dxa"/>
              <w:left w:w="108" w:type="dxa"/>
              <w:bottom w:w="0" w:type="dxa"/>
              <w:right w:w="108" w:type="dxa"/>
            </w:tcMar>
          </w:tcPr>
          <w:p w14:paraId="6227B3D1" w14:textId="77777777" w:rsidR="00770716" w:rsidRPr="00770716" w:rsidRDefault="00770716" w:rsidP="00521EF4">
            <w:pPr>
              <w:spacing w:after="0"/>
              <w:jc w:val="center"/>
              <w:rPr>
                <w:rFonts w:ascii="Arial Narrow" w:hAnsi="Arial Narrow" w:cs="Arial"/>
              </w:rPr>
            </w:pPr>
            <w:r w:rsidRPr="00770716">
              <w:rPr>
                <w:rFonts w:ascii="Arial Narrow" w:hAnsi="Arial Narrow" w:cs="Arial"/>
              </w:rPr>
              <w:t>4</w:t>
            </w:r>
          </w:p>
        </w:tc>
      </w:tr>
      <w:tr w:rsidR="00770716" w:rsidRPr="00770716" w14:paraId="073CCAA2" w14:textId="77777777" w:rsidTr="00521EF4">
        <w:trPr>
          <w:trHeight w:val="276"/>
          <w:jc w:val="center"/>
        </w:trPr>
        <w:tc>
          <w:tcPr>
            <w:tcW w:w="6678" w:type="dxa"/>
            <w:tcBorders>
              <w:top w:val="outset" w:sz="6" w:space="0" w:color="auto"/>
              <w:left w:val="threeDEmboss" w:sz="24" w:space="0" w:color="auto"/>
              <w:bottom w:val="outset" w:sz="6" w:space="0" w:color="auto"/>
              <w:right w:val="outset" w:sz="6" w:space="0" w:color="auto"/>
            </w:tcBorders>
            <w:tcMar>
              <w:top w:w="0" w:type="dxa"/>
              <w:left w:w="108" w:type="dxa"/>
              <w:bottom w:w="0" w:type="dxa"/>
              <w:right w:w="108" w:type="dxa"/>
            </w:tcMar>
          </w:tcPr>
          <w:p w14:paraId="773AABBE" w14:textId="77777777" w:rsidR="00770716" w:rsidRPr="00770716" w:rsidRDefault="00770716" w:rsidP="00521EF4">
            <w:pPr>
              <w:spacing w:after="0"/>
              <w:rPr>
                <w:rFonts w:ascii="Arial Narrow" w:hAnsi="Arial Narrow" w:cs="Arial"/>
                <w:smallCaps/>
              </w:rPr>
            </w:pPr>
            <w:r w:rsidRPr="00770716">
              <w:rPr>
                <w:rFonts w:ascii="Arial Narrow" w:eastAsia="Cambria" w:hAnsi="Arial Narrow" w:cs="Arial"/>
              </w:rPr>
              <w:t>f. Dealing with Pain </w:t>
            </w:r>
          </w:p>
        </w:tc>
        <w:tc>
          <w:tcPr>
            <w:tcW w:w="1722" w:type="dxa"/>
            <w:tcBorders>
              <w:top w:val="outset" w:sz="6" w:space="0" w:color="auto"/>
              <w:left w:val="outset" w:sz="6" w:space="0" w:color="auto"/>
              <w:bottom w:val="outset" w:sz="6" w:space="0" w:color="auto"/>
              <w:right w:val="outset" w:sz="6" w:space="0" w:color="auto"/>
            </w:tcBorders>
          </w:tcPr>
          <w:p w14:paraId="20DB81F9" w14:textId="77777777" w:rsidR="00770716" w:rsidRPr="00770716" w:rsidRDefault="00770716" w:rsidP="00521EF4">
            <w:pPr>
              <w:spacing w:after="0"/>
              <w:jc w:val="center"/>
              <w:rPr>
                <w:rFonts w:ascii="Arial Narrow" w:hAnsi="Arial Narrow" w:cs="Arial"/>
              </w:rPr>
            </w:pPr>
            <w:r w:rsidRPr="00770716">
              <w:rPr>
                <w:rFonts w:ascii="Arial Narrow" w:hAnsi="Arial Narrow" w:cs="Arial"/>
              </w:rPr>
              <w:t>2</w:t>
            </w:r>
          </w:p>
        </w:tc>
        <w:tc>
          <w:tcPr>
            <w:tcW w:w="990" w:type="dxa"/>
            <w:tcBorders>
              <w:top w:val="outset" w:sz="6" w:space="0" w:color="auto"/>
              <w:left w:val="outset" w:sz="6" w:space="0" w:color="auto"/>
              <w:bottom w:val="outset" w:sz="6" w:space="0" w:color="auto"/>
              <w:right w:val="threeDEngrave" w:sz="24" w:space="0" w:color="auto"/>
            </w:tcBorders>
            <w:tcMar>
              <w:top w:w="0" w:type="dxa"/>
              <w:left w:w="108" w:type="dxa"/>
              <w:bottom w:w="0" w:type="dxa"/>
              <w:right w:w="108" w:type="dxa"/>
            </w:tcMar>
          </w:tcPr>
          <w:p w14:paraId="2016014E" w14:textId="77777777" w:rsidR="00770716" w:rsidRPr="00770716" w:rsidRDefault="00770716" w:rsidP="00521EF4">
            <w:pPr>
              <w:spacing w:after="0"/>
              <w:jc w:val="center"/>
              <w:rPr>
                <w:rFonts w:ascii="Arial Narrow" w:hAnsi="Arial Narrow" w:cs="Arial"/>
              </w:rPr>
            </w:pPr>
            <w:r w:rsidRPr="00770716">
              <w:rPr>
                <w:rFonts w:ascii="Arial Narrow" w:hAnsi="Arial Narrow" w:cs="Arial"/>
              </w:rPr>
              <w:t>4</w:t>
            </w:r>
          </w:p>
        </w:tc>
      </w:tr>
      <w:tr w:rsidR="00770716" w:rsidRPr="00770716" w14:paraId="60CF9DD9" w14:textId="77777777" w:rsidTr="00521EF4">
        <w:trPr>
          <w:trHeight w:val="276"/>
          <w:jc w:val="center"/>
        </w:trPr>
        <w:tc>
          <w:tcPr>
            <w:tcW w:w="6678" w:type="dxa"/>
            <w:tcBorders>
              <w:top w:val="outset" w:sz="6" w:space="0" w:color="auto"/>
              <w:left w:val="threeDEmboss" w:sz="24" w:space="0" w:color="auto"/>
              <w:bottom w:val="outset" w:sz="6" w:space="0" w:color="auto"/>
              <w:right w:val="outset" w:sz="6" w:space="0" w:color="auto"/>
            </w:tcBorders>
            <w:tcMar>
              <w:top w:w="0" w:type="dxa"/>
              <w:left w:w="108" w:type="dxa"/>
              <w:bottom w:w="0" w:type="dxa"/>
              <w:right w:w="108" w:type="dxa"/>
            </w:tcMar>
          </w:tcPr>
          <w:p w14:paraId="42364C4B" w14:textId="77777777" w:rsidR="00770716" w:rsidRPr="00770716" w:rsidRDefault="00770716" w:rsidP="00521EF4">
            <w:pPr>
              <w:spacing w:after="0"/>
              <w:rPr>
                <w:rFonts w:ascii="Arial Narrow" w:eastAsia="Cambria" w:hAnsi="Arial Narrow" w:cs="Arial"/>
              </w:rPr>
            </w:pPr>
            <w:r w:rsidRPr="00770716">
              <w:rPr>
                <w:rFonts w:ascii="Arial Narrow" w:eastAsia="Cambria" w:hAnsi="Arial Narrow" w:cs="Arial"/>
              </w:rPr>
              <w:t>g. Psych Analysis</w:t>
            </w:r>
          </w:p>
        </w:tc>
        <w:tc>
          <w:tcPr>
            <w:tcW w:w="1722" w:type="dxa"/>
            <w:tcBorders>
              <w:top w:val="outset" w:sz="6" w:space="0" w:color="auto"/>
              <w:left w:val="outset" w:sz="6" w:space="0" w:color="auto"/>
              <w:bottom w:val="outset" w:sz="6" w:space="0" w:color="auto"/>
              <w:right w:val="outset" w:sz="6" w:space="0" w:color="auto"/>
            </w:tcBorders>
          </w:tcPr>
          <w:p w14:paraId="3819AFDD" w14:textId="77777777" w:rsidR="00770716" w:rsidRPr="00770716" w:rsidRDefault="00770716" w:rsidP="00521EF4">
            <w:pPr>
              <w:spacing w:after="0"/>
              <w:jc w:val="center"/>
              <w:rPr>
                <w:rFonts w:ascii="Arial Narrow" w:hAnsi="Arial Narrow" w:cs="Arial"/>
              </w:rPr>
            </w:pPr>
            <w:r w:rsidRPr="00770716">
              <w:rPr>
                <w:rFonts w:ascii="Arial Narrow" w:hAnsi="Arial Narrow" w:cs="Arial"/>
              </w:rPr>
              <w:t>4</w:t>
            </w:r>
          </w:p>
        </w:tc>
        <w:tc>
          <w:tcPr>
            <w:tcW w:w="990" w:type="dxa"/>
            <w:tcBorders>
              <w:top w:val="outset" w:sz="6" w:space="0" w:color="auto"/>
              <w:left w:val="outset" w:sz="6" w:space="0" w:color="auto"/>
              <w:bottom w:val="outset" w:sz="6" w:space="0" w:color="auto"/>
              <w:right w:val="threeDEngrave" w:sz="24" w:space="0" w:color="auto"/>
            </w:tcBorders>
            <w:tcMar>
              <w:top w:w="0" w:type="dxa"/>
              <w:left w:w="108" w:type="dxa"/>
              <w:bottom w:w="0" w:type="dxa"/>
              <w:right w:w="108" w:type="dxa"/>
            </w:tcMar>
          </w:tcPr>
          <w:p w14:paraId="4C7C8A39" w14:textId="77777777" w:rsidR="00770716" w:rsidRPr="00770716" w:rsidRDefault="00770716" w:rsidP="00521EF4">
            <w:pPr>
              <w:spacing w:after="0"/>
              <w:jc w:val="center"/>
              <w:rPr>
                <w:rFonts w:ascii="Arial Narrow" w:hAnsi="Arial Narrow" w:cs="Arial"/>
              </w:rPr>
            </w:pPr>
            <w:r w:rsidRPr="00770716">
              <w:rPr>
                <w:rFonts w:ascii="Arial Narrow" w:hAnsi="Arial Narrow" w:cs="Arial"/>
              </w:rPr>
              <w:t>1</w:t>
            </w:r>
          </w:p>
        </w:tc>
      </w:tr>
      <w:tr w:rsidR="00770716" w:rsidRPr="00770716" w14:paraId="1F7C8B73" w14:textId="77777777" w:rsidTr="00521EF4">
        <w:trPr>
          <w:trHeight w:val="559"/>
          <w:jc w:val="center"/>
        </w:trPr>
        <w:tc>
          <w:tcPr>
            <w:tcW w:w="6678" w:type="dxa"/>
            <w:tcBorders>
              <w:top w:val="outset" w:sz="6" w:space="0" w:color="auto"/>
            </w:tcBorders>
            <w:tcMar>
              <w:top w:w="0" w:type="dxa"/>
              <w:left w:w="108" w:type="dxa"/>
              <w:bottom w:w="0" w:type="dxa"/>
              <w:right w:w="108" w:type="dxa"/>
            </w:tcMar>
          </w:tcPr>
          <w:p w14:paraId="17E77250" w14:textId="77777777" w:rsidR="00770716" w:rsidRPr="00770716" w:rsidRDefault="00770716" w:rsidP="00521EF4">
            <w:pPr>
              <w:widowControl w:val="0"/>
              <w:spacing w:after="0"/>
              <w:rPr>
                <w:rFonts w:ascii="Arial Narrow" w:eastAsia="Cambria" w:hAnsi="Arial Narrow" w:cs="Arial"/>
              </w:rPr>
            </w:pPr>
            <w:r w:rsidRPr="00770716">
              <w:rPr>
                <w:rFonts w:ascii="Arial Narrow" w:eastAsia="Cambria" w:hAnsi="Arial Narrow" w:cs="Arial"/>
              </w:rPr>
              <w:t>Project 4</w:t>
            </w:r>
          </w:p>
          <w:p w14:paraId="251930CB" w14:textId="77777777" w:rsidR="00770716" w:rsidRPr="00770716" w:rsidRDefault="00770716" w:rsidP="00521EF4">
            <w:pPr>
              <w:widowControl w:val="0"/>
              <w:spacing w:after="0"/>
              <w:rPr>
                <w:rFonts w:ascii="Arial Narrow" w:eastAsia="Cambria" w:hAnsi="Arial Narrow" w:cs="Arial"/>
              </w:rPr>
            </w:pPr>
            <w:r w:rsidRPr="00770716">
              <w:rPr>
                <w:rFonts w:ascii="Arial Narrow" w:eastAsia="Cambria" w:hAnsi="Arial Narrow" w:cs="Arial"/>
              </w:rPr>
              <w:t xml:space="preserve">Assignment 4a: Urban Poor Spirituality Logs </w:t>
            </w:r>
          </w:p>
          <w:p w14:paraId="5271AB65" w14:textId="77777777" w:rsidR="00770716" w:rsidRPr="00770716" w:rsidRDefault="00770716" w:rsidP="00521EF4">
            <w:pPr>
              <w:widowControl w:val="0"/>
              <w:spacing w:after="0"/>
              <w:rPr>
                <w:rFonts w:ascii="Arial Narrow" w:eastAsia="Cambria" w:hAnsi="Arial Narrow" w:cs="Arial"/>
              </w:rPr>
            </w:pPr>
          </w:p>
          <w:p w14:paraId="6DC91EC0" w14:textId="77777777" w:rsidR="00770716" w:rsidRPr="00770716" w:rsidRDefault="00770716" w:rsidP="00521EF4">
            <w:pPr>
              <w:widowControl w:val="0"/>
              <w:spacing w:after="0"/>
              <w:rPr>
                <w:rFonts w:ascii="Arial Narrow" w:hAnsi="Arial Narrow" w:cs="Arial"/>
                <w:smallCaps/>
              </w:rPr>
            </w:pPr>
            <w:r w:rsidRPr="00770716">
              <w:rPr>
                <w:rFonts w:ascii="Arial Narrow" w:eastAsia="Cambria" w:hAnsi="Arial Narrow" w:cs="Arial"/>
              </w:rPr>
              <w:t xml:space="preserve">Assignment 4b: Final Exam: Spirituality Presentation </w:t>
            </w:r>
          </w:p>
        </w:tc>
        <w:tc>
          <w:tcPr>
            <w:tcW w:w="1722" w:type="dxa"/>
            <w:tcBorders>
              <w:top w:val="outset" w:sz="6" w:space="0" w:color="auto"/>
            </w:tcBorders>
          </w:tcPr>
          <w:p w14:paraId="57AD9C84" w14:textId="77777777" w:rsidR="00770716" w:rsidRPr="00770716" w:rsidRDefault="00770716" w:rsidP="00521EF4">
            <w:pPr>
              <w:spacing w:after="0"/>
              <w:rPr>
                <w:rFonts w:ascii="Arial Narrow" w:hAnsi="Arial Narrow" w:cs="Arial"/>
              </w:rPr>
            </w:pPr>
            <w:r w:rsidRPr="00770716">
              <w:rPr>
                <w:rFonts w:ascii="Arial Narrow" w:hAnsi="Arial Narrow" w:cs="Arial"/>
              </w:rPr>
              <w:t xml:space="preserve">      </w:t>
            </w:r>
          </w:p>
          <w:p w14:paraId="3A5A5C07" w14:textId="77777777" w:rsidR="00770716" w:rsidRPr="00770716" w:rsidRDefault="00770716" w:rsidP="00521EF4">
            <w:pPr>
              <w:spacing w:after="0"/>
              <w:rPr>
                <w:rFonts w:ascii="Arial Narrow" w:hAnsi="Arial Narrow" w:cs="Arial"/>
              </w:rPr>
            </w:pPr>
            <w:r w:rsidRPr="00770716">
              <w:rPr>
                <w:rFonts w:ascii="Arial Narrow" w:hAnsi="Arial Narrow" w:cs="Arial"/>
              </w:rPr>
              <w:t xml:space="preserve"> Weekly, submit in 4</w:t>
            </w:r>
          </w:p>
          <w:p w14:paraId="37895DD9" w14:textId="77777777" w:rsidR="00770716" w:rsidRPr="00770716" w:rsidRDefault="00770716" w:rsidP="00521EF4">
            <w:pPr>
              <w:spacing w:after="0"/>
              <w:jc w:val="center"/>
              <w:rPr>
                <w:rFonts w:ascii="Arial Narrow" w:hAnsi="Arial Narrow" w:cs="Arial"/>
              </w:rPr>
            </w:pPr>
            <w:r w:rsidRPr="00770716">
              <w:rPr>
                <w:rFonts w:ascii="Arial Narrow" w:hAnsi="Arial Narrow" w:cs="Arial"/>
              </w:rPr>
              <w:t>11</w:t>
            </w:r>
          </w:p>
          <w:p w14:paraId="2BE2177D" w14:textId="77777777" w:rsidR="00770716" w:rsidRPr="00770716" w:rsidRDefault="00770716" w:rsidP="00521EF4">
            <w:pPr>
              <w:spacing w:after="0"/>
              <w:jc w:val="center"/>
              <w:rPr>
                <w:rFonts w:ascii="Arial Narrow" w:hAnsi="Arial Narrow" w:cs="Arial"/>
              </w:rPr>
            </w:pPr>
            <w:r w:rsidRPr="00770716">
              <w:rPr>
                <w:rFonts w:ascii="Arial Narrow" w:hAnsi="Arial Narrow" w:cs="Arial"/>
              </w:rPr>
              <w:t>11 or 12</w:t>
            </w:r>
          </w:p>
        </w:tc>
        <w:tc>
          <w:tcPr>
            <w:tcW w:w="990" w:type="dxa"/>
            <w:tcBorders>
              <w:top w:val="outset" w:sz="6" w:space="0" w:color="auto"/>
            </w:tcBorders>
            <w:tcMar>
              <w:top w:w="0" w:type="dxa"/>
              <w:left w:w="108" w:type="dxa"/>
              <w:bottom w:w="0" w:type="dxa"/>
              <w:right w:w="108" w:type="dxa"/>
            </w:tcMar>
          </w:tcPr>
          <w:p w14:paraId="1BABDF18" w14:textId="77777777" w:rsidR="00770716" w:rsidRPr="00770716" w:rsidRDefault="00770716" w:rsidP="00521EF4">
            <w:pPr>
              <w:spacing w:after="0"/>
              <w:rPr>
                <w:rFonts w:ascii="Arial Narrow" w:hAnsi="Arial Narrow" w:cs="Arial"/>
              </w:rPr>
            </w:pPr>
            <w:r w:rsidRPr="00770716">
              <w:rPr>
                <w:rFonts w:ascii="Arial Narrow" w:hAnsi="Arial Narrow" w:cs="Arial"/>
              </w:rPr>
              <w:t xml:space="preserve">         </w:t>
            </w:r>
          </w:p>
          <w:p w14:paraId="2B9A568A" w14:textId="77777777" w:rsidR="00770716" w:rsidRPr="00770716" w:rsidRDefault="00770716" w:rsidP="00521EF4">
            <w:pPr>
              <w:spacing w:after="0"/>
              <w:rPr>
                <w:rFonts w:ascii="Arial Narrow" w:hAnsi="Arial Narrow" w:cs="Arial"/>
              </w:rPr>
            </w:pPr>
            <w:r w:rsidRPr="00770716">
              <w:rPr>
                <w:rFonts w:ascii="Arial Narrow" w:hAnsi="Arial Narrow" w:cs="Arial"/>
              </w:rPr>
              <w:t xml:space="preserve">  4</w:t>
            </w:r>
          </w:p>
          <w:p w14:paraId="5AF6B629" w14:textId="77777777" w:rsidR="00770716" w:rsidRPr="00770716" w:rsidRDefault="00770716" w:rsidP="00521EF4">
            <w:pPr>
              <w:spacing w:after="0"/>
              <w:jc w:val="center"/>
              <w:rPr>
                <w:rFonts w:ascii="Arial Narrow" w:hAnsi="Arial Narrow" w:cs="Arial"/>
              </w:rPr>
            </w:pPr>
            <w:r w:rsidRPr="00770716">
              <w:rPr>
                <w:rFonts w:ascii="Arial Narrow" w:hAnsi="Arial Narrow" w:cs="Arial"/>
              </w:rPr>
              <w:t>12</w:t>
            </w:r>
          </w:p>
          <w:p w14:paraId="45B72E6B" w14:textId="77777777" w:rsidR="00770716" w:rsidRPr="00770716" w:rsidRDefault="00770716" w:rsidP="00521EF4">
            <w:pPr>
              <w:spacing w:after="0"/>
              <w:jc w:val="center"/>
              <w:rPr>
                <w:rFonts w:ascii="Arial Narrow" w:hAnsi="Arial Narrow" w:cs="Arial"/>
              </w:rPr>
            </w:pPr>
            <w:r w:rsidRPr="00770716">
              <w:rPr>
                <w:rFonts w:ascii="Arial Narrow" w:hAnsi="Arial Narrow" w:cs="Arial"/>
              </w:rPr>
              <w:t>10</w:t>
            </w:r>
          </w:p>
        </w:tc>
      </w:tr>
      <w:tr w:rsidR="00770716" w:rsidRPr="00770716" w14:paraId="63094CF8" w14:textId="77777777" w:rsidTr="00521EF4">
        <w:trPr>
          <w:trHeight w:val="253"/>
          <w:jc w:val="center"/>
        </w:trPr>
        <w:tc>
          <w:tcPr>
            <w:tcW w:w="6678" w:type="dxa"/>
            <w:tcMar>
              <w:top w:w="0" w:type="dxa"/>
              <w:left w:w="108" w:type="dxa"/>
              <w:bottom w:w="0" w:type="dxa"/>
              <w:right w:w="108" w:type="dxa"/>
            </w:tcMar>
          </w:tcPr>
          <w:p w14:paraId="07FE86AF" w14:textId="77777777" w:rsidR="00770716" w:rsidRPr="00770716" w:rsidRDefault="00770716" w:rsidP="00521EF4">
            <w:pPr>
              <w:widowControl w:val="0"/>
              <w:tabs>
                <w:tab w:val="left" w:pos="2460"/>
              </w:tabs>
              <w:spacing w:after="0"/>
              <w:rPr>
                <w:rFonts w:ascii="Arial Narrow" w:hAnsi="Arial Narrow" w:cs="Arial"/>
              </w:rPr>
            </w:pPr>
            <w:r w:rsidRPr="00770716">
              <w:rPr>
                <w:rFonts w:ascii="Arial Narrow" w:hAnsi="Arial Narrow" w:cs="Arial"/>
              </w:rPr>
              <w:t>Course Evaluation</w:t>
            </w:r>
          </w:p>
        </w:tc>
        <w:tc>
          <w:tcPr>
            <w:tcW w:w="1722" w:type="dxa"/>
          </w:tcPr>
          <w:p w14:paraId="4A819B20" w14:textId="77777777" w:rsidR="00770716" w:rsidRPr="00770716" w:rsidRDefault="00770716" w:rsidP="00521EF4">
            <w:pPr>
              <w:spacing w:after="0"/>
              <w:jc w:val="center"/>
              <w:rPr>
                <w:rFonts w:ascii="Arial Narrow" w:hAnsi="Arial Narrow" w:cs="Arial"/>
              </w:rPr>
            </w:pPr>
            <w:r w:rsidRPr="00770716">
              <w:rPr>
                <w:rFonts w:ascii="Arial Narrow" w:hAnsi="Arial Narrow" w:cs="Arial"/>
              </w:rPr>
              <w:t>12</w:t>
            </w:r>
          </w:p>
        </w:tc>
        <w:tc>
          <w:tcPr>
            <w:tcW w:w="990" w:type="dxa"/>
            <w:tcMar>
              <w:top w:w="0" w:type="dxa"/>
              <w:left w:w="108" w:type="dxa"/>
              <w:bottom w:w="0" w:type="dxa"/>
              <w:right w:w="108" w:type="dxa"/>
            </w:tcMar>
          </w:tcPr>
          <w:p w14:paraId="6928F343" w14:textId="77777777" w:rsidR="00770716" w:rsidRPr="00770716" w:rsidRDefault="00770716" w:rsidP="00521EF4">
            <w:pPr>
              <w:spacing w:after="0"/>
              <w:jc w:val="center"/>
              <w:rPr>
                <w:rFonts w:ascii="Arial Narrow" w:hAnsi="Arial Narrow" w:cs="Arial"/>
              </w:rPr>
            </w:pPr>
            <w:r w:rsidRPr="00770716">
              <w:rPr>
                <w:rFonts w:ascii="Arial Narrow" w:hAnsi="Arial Narrow" w:cs="Arial"/>
              </w:rPr>
              <w:t>2</w:t>
            </w:r>
          </w:p>
        </w:tc>
      </w:tr>
      <w:tr w:rsidR="00770716" w:rsidRPr="00770716" w14:paraId="254B7CAC" w14:textId="77777777" w:rsidTr="00521EF4">
        <w:trPr>
          <w:trHeight w:val="253"/>
          <w:jc w:val="center"/>
        </w:trPr>
        <w:tc>
          <w:tcPr>
            <w:tcW w:w="6678" w:type="dxa"/>
            <w:tcMar>
              <w:top w:w="0" w:type="dxa"/>
              <w:left w:w="108" w:type="dxa"/>
              <w:bottom w:w="0" w:type="dxa"/>
              <w:right w:w="108" w:type="dxa"/>
            </w:tcMar>
          </w:tcPr>
          <w:p w14:paraId="76DABB0E" w14:textId="77777777" w:rsidR="00770716" w:rsidRPr="00770716" w:rsidRDefault="00770716" w:rsidP="00521EF4">
            <w:pPr>
              <w:widowControl w:val="0"/>
              <w:spacing w:after="0"/>
              <w:jc w:val="right"/>
              <w:rPr>
                <w:rFonts w:ascii="Arial Narrow" w:hAnsi="Arial Narrow" w:cs="Arial"/>
              </w:rPr>
            </w:pPr>
            <w:r w:rsidRPr="00770716">
              <w:rPr>
                <w:rFonts w:ascii="Arial Narrow" w:hAnsi="Arial Narrow" w:cs="Arial"/>
                <w:smallCaps/>
              </w:rPr>
              <w:lastRenderedPageBreak/>
              <w:t>Total</w:t>
            </w:r>
          </w:p>
        </w:tc>
        <w:tc>
          <w:tcPr>
            <w:tcW w:w="1722" w:type="dxa"/>
          </w:tcPr>
          <w:p w14:paraId="4046F6AE" w14:textId="77777777" w:rsidR="00770716" w:rsidRPr="00770716" w:rsidRDefault="00770716" w:rsidP="00521EF4">
            <w:pPr>
              <w:spacing w:after="0"/>
              <w:jc w:val="center"/>
              <w:rPr>
                <w:rFonts w:ascii="Arial Narrow" w:hAnsi="Arial Narrow" w:cs="Arial"/>
              </w:rPr>
            </w:pPr>
          </w:p>
        </w:tc>
        <w:tc>
          <w:tcPr>
            <w:tcW w:w="990" w:type="dxa"/>
            <w:tcMar>
              <w:top w:w="0" w:type="dxa"/>
              <w:left w:w="108" w:type="dxa"/>
              <w:bottom w:w="0" w:type="dxa"/>
              <w:right w:w="108" w:type="dxa"/>
            </w:tcMar>
          </w:tcPr>
          <w:p w14:paraId="7D724EF1" w14:textId="77777777" w:rsidR="00770716" w:rsidRPr="00770716" w:rsidRDefault="00770716" w:rsidP="00521EF4">
            <w:pPr>
              <w:spacing w:after="0"/>
              <w:jc w:val="center"/>
              <w:rPr>
                <w:rFonts w:ascii="Arial Narrow" w:hAnsi="Arial Narrow" w:cs="Arial"/>
              </w:rPr>
            </w:pPr>
            <w:r w:rsidRPr="00770716">
              <w:rPr>
                <w:rFonts w:ascii="Arial Narrow" w:hAnsi="Arial Narrow" w:cs="Arial"/>
              </w:rPr>
              <w:t>100</w:t>
            </w:r>
          </w:p>
        </w:tc>
      </w:tr>
      <w:bookmarkEnd w:id="3"/>
    </w:tbl>
    <w:p w14:paraId="5B9080D8" w14:textId="77777777" w:rsidR="00770716" w:rsidRDefault="00770716" w:rsidP="00491BED">
      <w:pPr>
        <w:spacing w:before="2" w:after="2"/>
        <w:rPr>
          <w:rFonts w:ascii="Arial Narrow" w:hAnsi="Arial Narrow" w:cs="Arial"/>
        </w:rPr>
      </w:pPr>
    </w:p>
    <w:p w14:paraId="64A6FEF5" w14:textId="5DF6AE7B" w:rsidR="00491BED" w:rsidRPr="00770716" w:rsidRDefault="00491BED" w:rsidP="00491BED">
      <w:pPr>
        <w:spacing w:before="2" w:after="2"/>
        <w:rPr>
          <w:rFonts w:ascii="Arial Narrow" w:hAnsi="Arial Narrow" w:cs="Arial"/>
        </w:rPr>
      </w:pPr>
      <w:r w:rsidRPr="00770716">
        <w:rPr>
          <w:rFonts w:ascii="Arial Narrow" w:hAnsi="Arial Narrow" w:cs="Arial"/>
        </w:rPr>
        <w:t>Project 1: Corporate Spiritual Growth</w:t>
      </w:r>
    </w:p>
    <w:p w14:paraId="758FDC3C" w14:textId="77777777" w:rsidR="00491BED" w:rsidRPr="00770716" w:rsidRDefault="00491BED" w:rsidP="00491BED">
      <w:pPr>
        <w:spacing w:before="2" w:after="2"/>
        <w:rPr>
          <w:rFonts w:ascii="Arial Narrow" w:hAnsi="Arial Narrow" w:cs="Arial"/>
        </w:rPr>
      </w:pPr>
      <w:r w:rsidRPr="00770716">
        <w:rPr>
          <w:rFonts w:ascii="Arial Narrow" w:hAnsi="Arial Narrow" w:cs="Arial"/>
        </w:rPr>
        <w:t>Weekly group discussions.  Each week this includes a checkup with one other student on your progress through the Topical Memory System, memorizing two verses per week. Supports outcomes 3.1.</w:t>
      </w:r>
    </w:p>
    <w:p w14:paraId="2B00E4D5" w14:textId="77777777" w:rsidR="00491BED" w:rsidRPr="00770716" w:rsidRDefault="00491BED" w:rsidP="00491BED">
      <w:pPr>
        <w:spacing w:before="2" w:after="2"/>
        <w:rPr>
          <w:rFonts w:ascii="Arial Narrow" w:hAnsi="Arial Narrow" w:cs="Arial"/>
        </w:rPr>
      </w:pPr>
    </w:p>
    <w:p w14:paraId="5C577CBE" w14:textId="77777777" w:rsidR="00491BED" w:rsidRPr="00770716" w:rsidRDefault="00491BED" w:rsidP="00491BED">
      <w:pPr>
        <w:spacing w:before="2" w:after="2"/>
        <w:rPr>
          <w:rFonts w:ascii="Arial Narrow" w:hAnsi="Arial Narrow" w:cs="Arial"/>
        </w:rPr>
      </w:pPr>
      <w:r w:rsidRPr="00770716">
        <w:rPr>
          <w:rFonts w:ascii="Arial Narrow" w:hAnsi="Arial Narrow" w:cs="Arial"/>
        </w:rPr>
        <w:t xml:space="preserve">Assignment 1a: Guided Silent Retreat </w:t>
      </w:r>
    </w:p>
    <w:p w14:paraId="23597C29" w14:textId="77777777" w:rsidR="00491BED" w:rsidRPr="00770716" w:rsidRDefault="00491BED" w:rsidP="00491BED">
      <w:pPr>
        <w:spacing w:before="2" w:after="2"/>
        <w:rPr>
          <w:rFonts w:ascii="Arial Narrow" w:hAnsi="Arial Narrow" w:cs="Arial"/>
        </w:rPr>
      </w:pPr>
      <w:r w:rsidRPr="00770716">
        <w:rPr>
          <w:rFonts w:ascii="Arial Narrow" w:hAnsi="Arial Narrow" w:cs="Arial"/>
        </w:rPr>
        <w:t xml:space="preserve">A guided, two-day silent retreat may include group worship, private prayer, issue discussions, and academic reading and writing. Submit a summary of what you learned. </w:t>
      </w:r>
    </w:p>
    <w:p w14:paraId="3AFD0364" w14:textId="77777777" w:rsidR="00491BED" w:rsidRPr="00770716" w:rsidRDefault="00491BED" w:rsidP="00491BED">
      <w:pPr>
        <w:spacing w:before="2" w:after="2"/>
        <w:rPr>
          <w:rFonts w:ascii="Arial Narrow" w:hAnsi="Arial Narrow" w:cs="Arial"/>
        </w:rPr>
      </w:pPr>
      <w:r w:rsidRPr="00770716">
        <w:rPr>
          <w:rFonts w:ascii="Arial Narrow" w:hAnsi="Arial Narrow" w:cs="Arial"/>
        </w:rPr>
        <w:t>Supports outcomes 1.1, 1.2</w:t>
      </w:r>
    </w:p>
    <w:p w14:paraId="1777ECA5" w14:textId="77777777" w:rsidR="00491BED" w:rsidRPr="00770716" w:rsidRDefault="00491BED" w:rsidP="00491BED">
      <w:pPr>
        <w:spacing w:before="2" w:after="2"/>
        <w:rPr>
          <w:rFonts w:ascii="Arial Narrow" w:hAnsi="Arial Narrow" w:cs="Arial"/>
        </w:rPr>
      </w:pPr>
    </w:p>
    <w:p w14:paraId="6EBE3D32" w14:textId="77777777" w:rsidR="00491BED" w:rsidRPr="00770716" w:rsidRDefault="00491BED" w:rsidP="00491BED">
      <w:pPr>
        <w:spacing w:before="2" w:after="2"/>
        <w:rPr>
          <w:rFonts w:ascii="Arial Narrow" w:hAnsi="Arial Narrow" w:cs="Arial"/>
        </w:rPr>
      </w:pPr>
      <w:r w:rsidRPr="00770716">
        <w:rPr>
          <w:rFonts w:ascii="Arial Narrow" w:hAnsi="Arial Narrow" w:cs="Arial"/>
        </w:rPr>
        <w:t>Assignment 1b: Poor Peoples’ Worship</w:t>
      </w:r>
    </w:p>
    <w:p w14:paraId="133E9D67" w14:textId="77777777" w:rsidR="00491BED" w:rsidRPr="00770716" w:rsidRDefault="00491BED" w:rsidP="00491BED">
      <w:pPr>
        <w:spacing w:before="2" w:after="2"/>
        <w:rPr>
          <w:rFonts w:ascii="Arial Narrow" w:hAnsi="Arial Narrow" w:cs="Arial"/>
        </w:rPr>
      </w:pPr>
      <w:r w:rsidRPr="00770716">
        <w:rPr>
          <w:rFonts w:ascii="Arial Narrow" w:hAnsi="Arial Narrow" w:cs="Arial"/>
        </w:rPr>
        <w:t>Visit a poor people’s church and conduct a simple ethnographic analysis.  Supports outcome 1.2</w:t>
      </w:r>
    </w:p>
    <w:p w14:paraId="6429442B" w14:textId="77777777" w:rsidR="00491BED" w:rsidRPr="00770716" w:rsidRDefault="00491BED" w:rsidP="00491BED">
      <w:pPr>
        <w:spacing w:before="2" w:after="2"/>
        <w:rPr>
          <w:rFonts w:ascii="Arial Narrow" w:hAnsi="Arial Narrow" w:cs="Arial"/>
        </w:rPr>
      </w:pPr>
    </w:p>
    <w:p w14:paraId="1E2917F7" w14:textId="77777777" w:rsidR="00491BED" w:rsidRPr="00770716" w:rsidRDefault="00491BED" w:rsidP="00491BED">
      <w:pPr>
        <w:spacing w:before="2" w:after="2"/>
        <w:rPr>
          <w:rFonts w:ascii="Arial Narrow" w:hAnsi="Arial Narrow" w:cs="Arial"/>
        </w:rPr>
      </w:pPr>
      <w:r w:rsidRPr="00770716">
        <w:rPr>
          <w:rFonts w:ascii="Arial Narrow" w:hAnsi="Arial Narrow" w:cs="Arial"/>
        </w:rPr>
        <w:t xml:space="preserve">Project 2: Course Reading Journal  </w:t>
      </w:r>
    </w:p>
    <w:p w14:paraId="29891940" w14:textId="77777777" w:rsidR="00491BED" w:rsidRPr="00770716" w:rsidRDefault="00491BED" w:rsidP="00491BED">
      <w:pPr>
        <w:spacing w:before="2" w:after="2"/>
        <w:rPr>
          <w:rFonts w:ascii="Arial Narrow" w:hAnsi="Arial Narrow" w:cs="Arial"/>
        </w:rPr>
      </w:pPr>
      <w:r w:rsidRPr="00770716">
        <w:rPr>
          <w:rFonts w:ascii="Arial Narrow" w:hAnsi="Arial Narrow" w:cs="Arial"/>
        </w:rPr>
        <w:t>The readings assigned each Module are to be completed and carefully reflected upon before gathering. They review a range of spirituality perspectives that we will discuss in our class Forum. Typically, only one or two articles or book chapters will be assigned each week. Nevertheless, they are very important!  The concepts presented through the readings will correlate with the week’s topical presentation and discussion, providing us a theoretical “frame” for analyzing spiritualities.</w:t>
      </w:r>
    </w:p>
    <w:p w14:paraId="0B9A80C6" w14:textId="77777777" w:rsidR="00491BED" w:rsidRPr="00770716" w:rsidRDefault="00491BED" w:rsidP="00491BED">
      <w:pPr>
        <w:spacing w:before="2" w:after="2"/>
        <w:rPr>
          <w:rFonts w:ascii="Arial Narrow" w:hAnsi="Arial Narrow" w:cs="Arial"/>
        </w:rPr>
      </w:pPr>
    </w:p>
    <w:p w14:paraId="414ADB36" w14:textId="77777777" w:rsidR="00491BED" w:rsidRPr="00770716" w:rsidRDefault="00491BED" w:rsidP="00491BED">
      <w:pPr>
        <w:spacing w:before="2" w:after="2"/>
        <w:rPr>
          <w:rFonts w:ascii="Arial Narrow" w:hAnsi="Arial Narrow" w:cs="Arial"/>
        </w:rPr>
      </w:pPr>
      <w:r w:rsidRPr="00770716">
        <w:rPr>
          <w:rFonts w:ascii="Arial Narrow" w:hAnsi="Arial Narrow" w:cs="Arial"/>
        </w:rPr>
        <w:t>Approximately 25 chapters of required course reading are available in Document Sharing; the other texts are available via the online library.  For each reading, identify and outline the main theme and the sub-points. Or provide a one paragraph summary and one paragraph personal response. Include a key quote (not what the author quoted from someone else, but a quote from the author), with page numbers, that you feel encapsulates the author’s thesis. The aim is not to increase your paperwork but to leave you with a permanent recollection of the key elements of the book or article.  Keep these short.</w:t>
      </w:r>
    </w:p>
    <w:p w14:paraId="6FC871B1" w14:textId="77777777" w:rsidR="00491BED" w:rsidRPr="00770716" w:rsidRDefault="00491BED" w:rsidP="00491BED">
      <w:pPr>
        <w:spacing w:before="2" w:after="2"/>
        <w:rPr>
          <w:rFonts w:ascii="Arial Narrow" w:hAnsi="Arial Narrow" w:cs="Arial"/>
        </w:rPr>
      </w:pPr>
    </w:p>
    <w:p w14:paraId="77BE93A6" w14:textId="77777777" w:rsidR="00491BED" w:rsidRPr="00770716" w:rsidRDefault="00491BED" w:rsidP="00491BED">
      <w:pPr>
        <w:rPr>
          <w:rFonts w:ascii="Arial Narrow" w:hAnsi="Arial Narrow" w:cs="Arial"/>
        </w:rPr>
      </w:pPr>
      <w:r w:rsidRPr="00770716">
        <w:rPr>
          <w:rFonts w:ascii="Arial Narrow" w:hAnsi="Arial Narrow" w:cs="Arial"/>
        </w:rPr>
        <w:t xml:space="preserve">Then compose a reading log. You will use Zotero </w:t>
      </w:r>
      <w:hyperlink r:id="rId14" w:history="1">
        <w:r w:rsidRPr="00770716">
          <w:rPr>
            <w:rStyle w:val="Hyperlink"/>
            <w:rFonts w:ascii="Arial Narrow" w:hAnsi="Arial Narrow" w:cs="Arial"/>
          </w:rPr>
          <w:t>https://www.zotero.org/</w:t>
        </w:r>
      </w:hyperlink>
      <w:r w:rsidRPr="00770716">
        <w:rPr>
          <w:rStyle w:val="Hyperlink"/>
          <w:rFonts w:ascii="Arial Narrow" w:hAnsi="Arial Narrow" w:cs="Arial"/>
        </w:rPr>
        <w:t xml:space="preserve"> </w:t>
      </w:r>
      <w:r w:rsidRPr="00770716">
        <w:rPr>
          <w:rFonts w:ascii="Arial Narrow" w:hAnsi="Arial Narrow" w:cs="Arial"/>
        </w:rPr>
        <w:t xml:space="preserve">throughout the degree to get the formatting right] that lists the articles/chapter (APA format) and the number of pages read.  (Due weekly, graded over the course. Final submission of cumulative collation of reports in Module 12). </w:t>
      </w:r>
    </w:p>
    <w:p w14:paraId="65334D59" w14:textId="77777777" w:rsidR="00491BED" w:rsidRPr="00770716" w:rsidRDefault="00491BED" w:rsidP="00491BED">
      <w:pPr>
        <w:spacing w:before="2" w:after="2"/>
        <w:rPr>
          <w:rFonts w:ascii="Arial Narrow" w:hAnsi="Arial Narrow" w:cs="Arial"/>
        </w:rPr>
      </w:pPr>
    </w:p>
    <w:p w14:paraId="7C2B4DE2" w14:textId="77777777" w:rsidR="00491BED" w:rsidRPr="00770716" w:rsidRDefault="00491BED" w:rsidP="00491BED">
      <w:pPr>
        <w:spacing w:before="2" w:after="2"/>
        <w:rPr>
          <w:rFonts w:ascii="Arial Narrow" w:hAnsi="Arial Narrow" w:cs="Arial"/>
        </w:rPr>
      </w:pPr>
      <w:r w:rsidRPr="00770716">
        <w:rPr>
          <w:rFonts w:ascii="Arial Narrow" w:hAnsi="Arial Narrow" w:cs="Arial"/>
        </w:rPr>
        <w:t xml:space="preserve">Project 3: Cross-Cultural Spirituality and Capacity </w:t>
      </w:r>
    </w:p>
    <w:p w14:paraId="2457CF4A" w14:textId="77777777" w:rsidR="00491BED" w:rsidRPr="00770716" w:rsidRDefault="00491BED" w:rsidP="00491BED">
      <w:pPr>
        <w:spacing w:before="2" w:after="2"/>
        <w:rPr>
          <w:rFonts w:ascii="Arial Narrow" w:hAnsi="Arial Narrow" w:cs="Arial"/>
        </w:rPr>
      </w:pPr>
    </w:p>
    <w:p w14:paraId="57B80AD8" w14:textId="77777777" w:rsidR="00491BED" w:rsidRPr="00770716" w:rsidRDefault="00491BED" w:rsidP="00491BED">
      <w:pPr>
        <w:spacing w:before="2" w:after="2"/>
        <w:rPr>
          <w:rFonts w:ascii="Arial Narrow" w:hAnsi="Arial Narrow" w:cs="Arial"/>
        </w:rPr>
      </w:pPr>
      <w:r w:rsidRPr="00770716">
        <w:rPr>
          <w:rFonts w:ascii="Arial Narrow" w:hAnsi="Arial Narrow" w:cs="Arial"/>
        </w:rPr>
        <w:t xml:space="preserve">(a) Cross-cultural Values Questionnaire </w:t>
      </w:r>
    </w:p>
    <w:p w14:paraId="4A84ECD1" w14:textId="77777777" w:rsidR="00491BED" w:rsidRPr="00770716" w:rsidRDefault="00491BED" w:rsidP="00491BED">
      <w:pPr>
        <w:spacing w:before="2" w:after="2"/>
        <w:rPr>
          <w:rFonts w:ascii="Arial Narrow" w:hAnsi="Arial Narrow" w:cs="Arial"/>
        </w:rPr>
      </w:pPr>
      <w:r w:rsidRPr="00770716">
        <w:rPr>
          <w:rFonts w:ascii="Arial Narrow" w:hAnsi="Arial Narrow" w:cs="Arial"/>
        </w:rPr>
        <w:t xml:space="preserve">(b) 6-fold Ministry questionnaire </w:t>
      </w:r>
    </w:p>
    <w:p w14:paraId="687DDA6D" w14:textId="77777777" w:rsidR="00491BED" w:rsidRPr="00770716" w:rsidRDefault="00491BED" w:rsidP="00491BED">
      <w:pPr>
        <w:spacing w:before="2" w:after="2"/>
        <w:rPr>
          <w:rFonts w:ascii="Arial Narrow" w:hAnsi="Arial Narrow" w:cs="Arial"/>
        </w:rPr>
      </w:pPr>
      <w:r w:rsidRPr="00770716">
        <w:rPr>
          <w:rFonts w:ascii="Arial Narrow" w:hAnsi="Arial Narrow" w:cs="Arial"/>
        </w:rPr>
        <w:t xml:space="preserve">(c) </w:t>
      </w:r>
      <w:proofErr w:type="spellStart"/>
      <w:r w:rsidRPr="00770716">
        <w:rPr>
          <w:rFonts w:ascii="Arial Narrow" w:hAnsi="Arial Narrow" w:cs="Arial"/>
        </w:rPr>
        <w:t>Strengsthfinder</w:t>
      </w:r>
      <w:proofErr w:type="spellEnd"/>
    </w:p>
    <w:p w14:paraId="3F3172E5" w14:textId="77777777" w:rsidR="00491BED" w:rsidRPr="00770716" w:rsidRDefault="00491BED" w:rsidP="00491BED">
      <w:pPr>
        <w:spacing w:before="2" w:after="2"/>
        <w:rPr>
          <w:rFonts w:ascii="Arial Narrow" w:hAnsi="Arial Narrow" w:cs="Arial"/>
        </w:rPr>
      </w:pPr>
    </w:p>
    <w:p w14:paraId="67119939" w14:textId="77777777" w:rsidR="00491BED" w:rsidRPr="00770716" w:rsidRDefault="00491BED" w:rsidP="00491BED">
      <w:pPr>
        <w:spacing w:before="2" w:after="2"/>
        <w:rPr>
          <w:rFonts w:ascii="Arial Narrow" w:hAnsi="Arial Narrow" w:cs="Arial"/>
        </w:rPr>
      </w:pPr>
      <w:r w:rsidRPr="00770716">
        <w:rPr>
          <w:rFonts w:ascii="Arial Narrow" w:hAnsi="Arial Narrow" w:cs="Arial"/>
        </w:rPr>
        <w:t xml:space="preserve">(d) Designing a Rule of Life </w:t>
      </w:r>
    </w:p>
    <w:p w14:paraId="29301E56" w14:textId="77777777" w:rsidR="00491BED" w:rsidRPr="00770716" w:rsidRDefault="00491BED" w:rsidP="00491BED">
      <w:pPr>
        <w:spacing w:before="2" w:after="2"/>
        <w:rPr>
          <w:rFonts w:ascii="Arial Narrow" w:hAnsi="Arial Narrow" w:cs="Arial"/>
        </w:rPr>
      </w:pPr>
      <w:r w:rsidRPr="00770716">
        <w:rPr>
          <w:rFonts w:ascii="Arial Narrow" w:hAnsi="Arial Narrow" w:cs="Arial"/>
        </w:rPr>
        <w:t xml:space="preserve">Read V. Grigg, The Lifestyle and Values of Servants, and chapters from S. </w:t>
      </w:r>
      <w:proofErr w:type="spellStart"/>
      <w:r w:rsidRPr="00770716">
        <w:rPr>
          <w:rFonts w:ascii="Arial Narrow" w:hAnsi="Arial Narrow" w:cs="Arial"/>
        </w:rPr>
        <w:t>Bessenecker</w:t>
      </w:r>
      <w:proofErr w:type="spellEnd"/>
      <w:r w:rsidRPr="00770716">
        <w:rPr>
          <w:rFonts w:ascii="Arial Narrow" w:hAnsi="Arial Narrow" w:cs="Arial"/>
        </w:rPr>
        <w:t xml:space="preserve">, The New Friars. Write your own “Rule of Life” with your wife and/or team.  Keep it simple. Not too many topics. One paragraph per topic. Think through how you can be accountable to each other and a spiritual director for the values you identify.  Identify one person who you would welcome as a spiritual mentor. Discuss this person’s background and qualifications with the course facilitator. Then work with this director and the course facilitator on a plan for spiritual mentoring over the 2 years of the program. Submit final plan to course facilitator. </w:t>
      </w:r>
    </w:p>
    <w:p w14:paraId="3608A208" w14:textId="77777777" w:rsidR="00491BED" w:rsidRPr="00770716" w:rsidRDefault="00491BED" w:rsidP="00491BED">
      <w:pPr>
        <w:spacing w:before="2" w:after="2"/>
        <w:rPr>
          <w:rFonts w:ascii="Arial Narrow" w:hAnsi="Arial Narrow" w:cs="Arial"/>
        </w:rPr>
      </w:pPr>
      <w:r w:rsidRPr="00770716">
        <w:rPr>
          <w:rFonts w:ascii="Arial Narrow" w:hAnsi="Arial Narrow" w:cs="Arial"/>
        </w:rPr>
        <w:t xml:space="preserve">Supports outcomes 3.1 </w:t>
      </w:r>
    </w:p>
    <w:p w14:paraId="043CF01E" w14:textId="77777777" w:rsidR="00491BED" w:rsidRPr="00770716" w:rsidRDefault="00491BED" w:rsidP="00491BED">
      <w:pPr>
        <w:spacing w:before="2" w:after="2"/>
        <w:rPr>
          <w:rFonts w:ascii="Arial Narrow" w:hAnsi="Arial Narrow" w:cs="Arial"/>
        </w:rPr>
      </w:pPr>
    </w:p>
    <w:p w14:paraId="30D44EE5" w14:textId="77777777" w:rsidR="00491BED" w:rsidRPr="00770716" w:rsidRDefault="00491BED" w:rsidP="00491BED">
      <w:pPr>
        <w:widowControl w:val="0"/>
        <w:spacing w:before="2" w:after="2"/>
        <w:rPr>
          <w:rFonts w:ascii="Arial Narrow" w:hAnsi="Arial Narrow" w:cs="Arial"/>
        </w:rPr>
      </w:pPr>
      <w:r w:rsidRPr="00770716">
        <w:rPr>
          <w:rFonts w:ascii="Arial Narrow" w:hAnsi="Arial Narrow" w:cs="Arial"/>
        </w:rPr>
        <w:t xml:space="preserve">(e) Personal Evaluation </w:t>
      </w:r>
    </w:p>
    <w:p w14:paraId="5BE3702C" w14:textId="77777777" w:rsidR="00491BED" w:rsidRPr="00770716" w:rsidRDefault="00491BED" w:rsidP="00491BED">
      <w:pPr>
        <w:spacing w:before="2" w:after="2"/>
        <w:rPr>
          <w:rFonts w:ascii="Arial Narrow" w:hAnsi="Arial Narrow" w:cs="Arial"/>
        </w:rPr>
      </w:pPr>
      <w:r w:rsidRPr="00770716">
        <w:rPr>
          <w:rFonts w:ascii="Arial Narrow" w:hAnsi="Arial Narrow" w:cs="Arial"/>
        </w:rPr>
        <w:t>The demands of ministry among the poor put high levels of stress on your personal relationships. Decide what steps you can take to manage these stresses and to turn them into positive factors for growth. Using the form in the course syllabus, complete a self-evaluation as the basis for reflection and discussion with your spouse, with a core of friends or your spiritual mentor.</w:t>
      </w:r>
    </w:p>
    <w:p w14:paraId="3F531EAD" w14:textId="77777777" w:rsidR="00491BED" w:rsidRPr="00770716" w:rsidRDefault="00491BED" w:rsidP="00491BED">
      <w:pPr>
        <w:spacing w:before="2" w:after="2"/>
        <w:rPr>
          <w:rFonts w:ascii="Arial Narrow" w:hAnsi="Arial Narrow" w:cs="Arial"/>
        </w:rPr>
      </w:pPr>
    </w:p>
    <w:p w14:paraId="72CCB2C1" w14:textId="77777777" w:rsidR="00491BED" w:rsidRPr="00770716" w:rsidRDefault="00491BED" w:rsidP="00491BED">
      <w:pPr>
        <w:spacing w:before="2" w:after="2"/>
        <w:rPr>
          <w:rFonts w:ascii="Arial Narrow" w:hAnsi="Arial Narrow" w:cs="Arial"/>
        </w:rPr>
      </w:pPr>
      <w:r w:rsidRPr="00770716">
        <w:rPr>
          <w:rFonts w:ascii="Arial Narrow" w:hAnsi="Arial Narrow" w:cs="Arial"/>
        </w:rPr>
        <w:t>(f) Dealing with Pain </w:t>
      </w:r>
    </w:p>
    <w:p w14:paraId="31F28323" w14:textId="77777777" w:rsidR="00491BED" w:rsidRPr="00770716" w:rsidRDefault="00491BED" w:rsidP="00491BED">
      <w:pPr>
        <w:spacing w:before="2" w:after="2"/>
        <w:rPr>
          <w:rFonts w:ascii="Arial Narrow" w:hAnsi="Arial Narrow" w:cs="Arial"/>
        </w:rPr>
      </w:pPr>
      <w:r w:rsidRPr="00770716">
        <w:rPr>
          <w:rFonts w:ascii="Arial Narrow" w:hAnsi="Arial Narrow" w:cs="Arial"/>
        </w:rPr>
        <w:t xml:space="preserve">In a </w:t>
      </w:r>
      <w:proofErr w:type="gramStart"/>
      <w:r w:rsidRPr="00770716">
        <w:rPr>
          <w:rFonts w:ascii="Arial Narrow" w:hAnsi="Arial Narrow" w:cs="Arial"/>
        </w:rPr>
        <w:t>1-2 page</w:t>
      </w:r>
      <w:proofErr w:type="gramEnd"/>
      <w:r w:rsidRPr="00770716">
        <w:rPr>
          <w:rFonts w:ascii="Arial Narrow" w:hAnsi="Arial Narrow" w:cs="Arial"/>
        </w:rPr>
        <w:t xml:space="preserve"> analytic paper, identify at least one major experience of grief, loss, bitterness, or pain that you have experienced.  Narrate the experience, identifying particular areas of pain needing healing and surrender, as well as any actions you might take to rectify broken or strained relationships. These journals will be shared with one other class member (if appropriate), the </w:t>
      </w:r>
      <w:r w:rsidRPr="00770716">
        <w:rPr>
          <w:rFonts w:ascii="Arial Narrow" w:hAnsi="Arial Narrow" w:cs="Arial"/>
        </w:rPr>
        <w:lastRenderedPageBreak/>
        <w:t xml:space="preserve">course facilitator (if appropriate), and later with a spiritual director. Students may indicate this material is inappropriate to share with others, may share with spiritual director or choose an outside counselor </w:t>
      </w:r>
    </w:p>
    <w:p w14:paraId="3F9D9448" w14:textId="77777777" w:rsidR="00491BED" w:rsidRPr="00770716" w:rsidRDefault="00491BED" w:rsidP="00491BED">
      <w:pPr>
        <w:spacing w:before="2" w:after="2"/>
        <w:rPr>
          <w:rFonts w:ascii="Arial Narrow" w:hAnsi="Arial Narrow" w:cs="Arial"/>
        </w:rPr>
      </w:pPr>
    </w:p>
    <w:p w14:paraId="1B4E5B56" w14:textId="77777777" w:rsidR="00491BED" w:rsidRPr="00770716" w:rsidRDefault="00491BED" w:rsidP="00491BED">
      <w:pPr>
        <w:spacing w:before="2" w:after="2"/>
        <w:rPr>
          <w:rFonts w:ascii="Arial Narrow" w:hAnsi="Arial Narrow" w:cs="Arial"/>
        </w:rPr>
      </w:pPr>
      <w:r w:rsidRPr="00770716">
        <w:rPr>
          <w:rFonts w:ascii="Arial Narrow" w:hAnsi="Arial Narrow" w:cs="Arial"/>
        </w:rPr>
        <w:t xml:space="preserve">Project 4: Spirituality </w:t>
      </w:r>
    </w:p>
    <w:p w14:paraId="2812A92B" w14:textId="77777777" w:rsidR="00491BED" w:rsidRPr="00770716" w:rsidRDefault="00491BED" w:rsidP="00491BED">
      <w:pPr>
        <w:spacing w:before="2" w:after="2"/>
        <w:rPr>
          <w:rFonts w:ascii="Arial Narrow" w:hAnsi="Arial Narrow" w:cs="Arial"/>
        </w:rPr>
      </w:pPr>
      <w:r w:rsidRPr="00770716">
        <w:rPr>
          <w:rFonts w:ascii="Arial Narrow" w:hAnsi="Arial Narrow" w:cs="Arial"/>
        </w:rPr>
        <w:t xml:space="preserve">(a) Urban Poor Spirituality Logs </w:t>
      </w:r>
    </w:p>
    <w:p w14:paraId="6EF08F90" w14:textId="77777777" w:rsidR="00491BED" w:rsidRPr="00770716" w:rsidRDefault="00491BED" w:rsidP="00491BED">
      <w:pPr>
        <w:spacing w:before="2" w:after="2"/>
        <w:rPr>
          <w:rFonts w:ascii="Arial Narrow" w:hAnsi="Arial Narrow" w:cs="Arial"/>
        </w:rPr>
      </w:pPr>
      <w:r w:rsidRPr="00770716">
        <w:rPr>
          <w:rFonts w:ascii="Arial Narrow" w:hAnsi="Arial Narrow" w:cs="Arial"/>
        </w:rPr>
        <w:t xml:space="preserve">Each day in your course journal, keep a log of two things you notice in the life of your host community: (1) elements of everyday spirituality expressed through the national culture, and (2) elements of spirituality exhibited within a particular poor community. Your log will be submitted in Module 12. Students will share examples in a course Urban Poor Spirituality Log class threaded discussion. </w:t>
      </w:r>
    </w:p>
    <w:p w14:paraId="1DC08951" w14:textId="77777777" w:rsidR="00491BED" w:rsidRPr="00770716" w:rsidRDefault="00491BED" w:rsidP="00491BED">
      <w:pPr>
        <w:spacing w:before="2" w:after="2"/>
        <w:rPr>
          <w:rFonts w:ascii="Arial Narrow" w:hAnsi="Arial Narrow" w:cs="Arial"/>
        </w:rPr>
      </w:pPr>
    </w:p>
    <w:p w14:paraId="7E60A198" w14:textId="77777777" w:rsidR="00491BED" w:rsidRPr="00770716" w:rsidRDefault="00491BED" w:rsidP="00491BED">
      <w:pPr>
        <w:spacing w:before="2" w:after="2"/>
        <w:rPr>
          <w:rFonts w:ascii="Arial Narrow" w:hAnsi="Arial Narrow" w:cs="Arial"/>
        </w:rPr>
      </w:pPr>
      <w:r w:rsidRPr="00770716">
        <w:rPr>
          <w:rFonts w:ascii="Arial Narrow" w:hAnsi="Arial Narrow" w:cs="Arial"/>
        </w:rPr>
        <w:t xml:space="preserve">(b) Spirituality Presentation </w:t>
      </w:r>
    </w:p>
    <w:p w14:paraId="5C2434C2" w14:textId="77777777" w:rsidR="00491BED" w:rsidRPr="00770716" w:rsidRDefault="00491BED" w:rsidP="00491BED">
      <w:pPr>
        <w:spacing w:before="2" w:after="2"/>
        <w:rPr>
          <w:rFonts w:ascii="Arial Narrow" w:hAnsi="Arial Narrow" w:cs="Arial"/>
        </w:rPr>
      </w:pPr>
      <w:r w:rsidRPr="00770716">
        <w:rPr>
          <w:rFonts w:ascii="Arial Narrow" w:hAnsi="Arial Narrow" w:cs="Arial"/>
        </w:rPr>
        <w:t xml:space="preserve">Choose one topic in the course that defines part of your spirituality (e. g. justice spirituality, apostolic spirituality, urban poor spirituality, your lifestyle and values, the spiritual response to pain, dealing with </w:t>
      </w:r>
      <w:proofErr w:type="spellStart"/>
      <w:r w:rsidRPr="00770716">
        <w:rPr>
          <w:rFonts w:ascii="Arial Narrow" w:hAnsi="Arial Narrow" w:cs="Arial"/>
        </w:rPr>
        <w:t>bitternesses</w:t>
      </w:r>
      <w:proofErr w:type="spellEnd"/>
      <w:r w:rsidRPr="00770716">
        <w:rPr>
          <w:rFonts w:ascii="Arial Narrow" w:hAnsi="Arial Narrow" w:cs="Arial"/>
        </w:rPr>
        <w:t>…).</w:t>
      </w:r>
    </w:p>
    <w:p w14:paraId="7408F015" w14:textId="77777777" w:rsidR="00491BED" w:rsidRPr="00770716" w:rsidRDefault="00491BED" w:rsidP="00491BED">
      <w:pPr>
        <w:spacing w:before="2" w:after="2"/>
        <w:rPr>
          <w:rFonts w:ascii="Arial Narrow" w:hAnsi="Arial Narrow" w:cs="Arial"/>
        </w:rPr>
      </w:pPr>
    </w:p>
    <w:p w14:paraId="15EF4E44" w14:textId="77777777" w:rsidR="00491BED" w:rsidRPr="00770716" w:rsidRDefault="00491BED" w:rsidP="00491BED">
      <w:pPr>
        <w:spacing w:before="2" w:after="2"/>
        <w:rPr>
          <w:rFonts w:ascii="Arial Narrow" w:hAnsi="Arial Narrow" w:cs="Arial"/>
        </w:rPr>
      </w:pPr>
      <w:r w:rsidRPr="00770716">
        <w:rPr>
          <w:rFonts w:ascii="Arial Narrow" w:hAnsi="Arial Narrow" w:cs="Arial"/>
        </w:rPr>
        <w:t xml:space="preserve">The final paper will be completed in Module 10, </w:t>
      </w:r>
    </w:p>
    <w:p w14:paraId="189A4B44" w14:textId="77777777" w:rsidR="00491BED" w:rsidRPr="00770716" w:rsidRDefault="00491BED" w:rsidP="00491BED">
      <w:pPr>
        <w:spacing w:before="2" w:after="2"/>
        <w:rPr>
          <w:rFonts w:ascii="Arial Narrow" w:hAnsi="Arial Narrow" w:cs="Arial"/>
        </w:rPr>
      </w:pPr>
    </w:p>
    <w:p w14:paraId="4C21FF04" w14:textId="6BCACC7A" w:rsidR="00491BED" w:rsidRPr="00770716" w:rsidRDefault="00491BED" w:rsidP="00491BED">
      <w:pPr>
        <w:spacing w:before="2" w:after="2"/>
        <w:rPr>
          <w:rFonts w:ascii="Arial Narrow" w:hAnsi="Arial Narrow" w:cs="Arial"/>
        </w:rPr>
      </w:pPr>
      <w:r w:rsidRPr="00770716">
        <w:rPr>
          <w:rFonts w:ascii="Arial Narrow" w:hAnsi="Arial Narrow" w:cs="Arial"/>
        </w:rPr>
        <w:t xml:space="preserve">It will be presented as your final exam in a video done in garage band, or audacity or a narrated power point (place on </w:t>
      </w:r>
      <w:proofErr w:type="spellStart"/>
      <w:r w:rsidRPr="00770716">
        <w:rPr>
          <w:rFonts w:ascii="Arial Narrow" w:hAnsi="Arial Narrow" w:cs="Arial"/>
        </w:rPr>
        <w:t>Authorstream</w:t>
      </w:r>
      <w:proofErr w:type="spellEnd"/>
      <w:r w:rsidRPr="00770716">
        <w:rPr>
          <w:rFonts w:ascii="Arial Narrow" w:hAnsi="Arial Narrow" w:cs="Arial"/>
        </w:rPr>
        <w:t xml:space="preserve"> or Vimeo) presentation in Module 11 or 12. You will make a 5-7 minute audio-visual presentation introducing and explaining it using the threaded discussion tool “Assignment 4b Spirituality Presentation.”  These will be proctored as online sessions by a team.</w:t>
      </w:r>
    </w:p>
    <w:p w14:paraId="4F41182A" w14:textId="77777777" w:rsidR="00491BED" w:rsidRPr="00770716" w:rsidRDefault="00491BED" w:rsidP="00491BED">
      <w:pPr>
        <w:spacing w:before="2" w:after="2"/>
        <w:rPr>
          <w:rFonts w:ascii="Arial Narrow" w:hAnsi="Arial Narrow" w:cs="Arial"/>
        </w:rPr>
      </w:pPr>
    </w:p>
    <w:p w14:paraId="0F48E9B0" w14:textId="77777777" w:rsidR="00491BED" w:rsidRPr="00770716" w:rsidRDefault="00491BED" w:rsidP="00491BED">
      <w:pPr>
        <w:shd w:val="clear" w:color="auto" w:fill="E6E6E6"/>
        <w:outlineLvl w:val="2"/>
        <w:rPr>
          <w:rFonts w:ascii="Arial Narrow" w:hAnsi="Arial Narrow" w:cs="Arial"/>
        </w:rPr>
      </w:pPr>
    </w:p>
    <w:p w14:paraId="4A498598" w14:textId="77777777" w:rsidR="00491BED" w:rsidRPr="00770716" w:rsidRDefault="00491BED" w:rsidP="00491BED">
      <w:pPr>
        <w:rPr>
          <w:rFonts w:ascii="Arial Narrow" w:hAnsi="Arial Narrow" w:cs="Arial"/>
        </w:rPr>
      </w:pPr>
    </w:p>
    <w:p w14:paraId="0196FE5A" w14:textId="77777777" w:rsidR="00491BED" w:rsidRPr="00770716" w:rsidRDefault="00491BED" w:rsidP="00491BED">
      <w:pPr>
        <w:rPr>
          <w:rFonts w:ascii="Arial Narrow" w:hAnsi="Arial Narrow" w:cs="Arial"/>
          <w:sz w:val="24"/>
          <w:szCs w:val="24"/>
        </w:rPr>
      </w:pPr>
      <w:r w:rsidRPr="00770716">
        <w:rPr>
          <w:rFonts w:ascii="Arial Narrow" w:hAnsi="Arial Narrow" w:cs="Arial"/>
          <w:sz w:val="24"/>
          <w:szCs w:val="24"/>
        </w:rPr>
        <w:t>Perfecting Your Style</w:t>
      </w:r>
    </w:p>
    <w:p w14:paraId="18A865EA" w14:textId="77777777" w:rsidR="00491BED" w:rsidRPr="00770716" w:rsidRDefault="00491BED" w:rsidP="00491BED">
      <w:pPr>
        <w:rPr>
          <w:rFonts w:ascii="Arial Narrow" w:hAnsi="Arial Narrow" w:cs="Arial"/>
        </w:rPr>
      </w:pPr>
      <w:r w:rsidRPr="00770716">
        <w:rPr>
          <w:rFonts w:ascii="Arial Narrow" w:hAnsi="Arial Narrow" w:cs="Arial"/>
        </w:rPr>
        <w:t xml:space="preserve">Writing Assignments: papers are due on assigned dates in </w:t>
      </w:r>
      <w:proofErr w:type="spellStart"/>
      <w:r w:rsidRPr="00770716">
        <w:rPr>
          <w:rFonts w:ascii="Arial Narrow" w:hAnsi="Arial Narrow" w:cs="Arial"/>
        </w:rPr>
        <w:t>Populi</w:t>
      </w:r>
      <w:proofErr w:type="spellEnd"/>
      <w:r w:rsidRPr="00770716">
        <w:rPr>
          <w:rFonts w:ascii="Arial Narrow" w:hAnsi="Arial Narrow" w:cs="Arial"/>
        </w:rPr>
        <w:t xml:space="preserve"> (</w:t>
      </w:r>
      <w:proofErr w:type="spellStart"/>
      <w:r w:rsidRPr="00770716">
        <w:rPr>
          <w:rFonts w:ascii="Arial Narrow" w:hAnsi="Arial Narrow" w:cs="Arial"/>
        </w:rPr>
        <w:t>Populi</w:t>
      </w:r>
      <w:proofErr w:type="spellEnd"/>
      <w:r w:rsidRPr="00770716">
        <w:rPr>
          <w:rFonts w:ascii="Arial Narrow" w:hAnsi="Arial Narrow" w:cs="Arial"/>
        </w:rPr>
        <w:t xml:space="preserve"> is the final arbiter if there is a conflict of descriptions in the course somewhere).  All assignments should be: </w:t>
      </w:r>
    </w:p>
    <w:p w14:paraId="0F5A83B9" w14:textId="77777777" w:rsidR="00491BED" w:rsidRPr="00770716" w:rsidRDefault="00491BED" w:rsidP="00491BED">
      <w:pPr>
        <w:numPr>
          <w:ilvl w:val="0"/>
          <w:numId w:val="34"/>
        </w:numPr>
        <w:spacing w:after="0"/>
        <w:rPr>
          <w:rFonts w:ascii="Arial Narrow" w:hAnsi="Arial Narrow" w:cs="Arial"/>
        </w:rPr>
      </w:pPr>
      <w:r w:rsidRPr="00770716">
        <w:rPr>
          <w:rFonts w:ascii="Arial Narrow" w:hAnsi="Arial Narrow" w:cs="Arial"/>
        </w:rPr>
        <w:t xml:space="preserve">Times New Roman, single-spaced (as these are graded in Word, with the reviewer tool, double spaced is not useful), 12 point.  </w:t>
      </w:r>
    </w:p>
    <w:p w14:paraId="1E7C1AA7" w14:textId="77777777" w:rsidR="00491BED" w:rsidRPr="00770716" w:rsidRDefault="00491BED" w:rsidP="00491BED">
      <w:pPr>
        <w:numPr>
          <w:ilvl w:val="0"/>
          <w:numId w:val="34"/>
        </w:numPr>
        <w:spacing w:after="0"/>
        <w:rPr>
          <w:rFonts w:ascii="Arial Narrow" w:hAnsi="Arial Narrow" w:cs="Arial"/>
        </w:rPr>
      </w:pPr>
      <w:r w:rsidRPr="00770716">
        <w:rPr>
          <w:rFonts w:ascii="Arial Narrow" w:hAnsi="Arial Narrow" w:cs="Arial"/>
        </w:rPr>
        <w:t xml:space="preserve">Unlike historical patterns of submitting assignments for hand grading, don’t submit as pdf’s they are hard to edit online – we are now a primarily web-based universe. </w:t>
      </w:r>
    </w:p>
    <w:p w14:paraId="1A172A9C" w14:textId="77777777" w:rsidR="00491BED" w:rsidRPr="00770716" w:rsidRDefault="00491BED" w:rsidP="00491BED">
      <w:pPr>
        <w:numPr>
          <w:ilvl w:val="0"/>
          <w:numId w:val="34"/>
        </w:numPr>
        <w:spacing w:after="0"/>
        <w:rPr>
          <w:rFonts w:ascii="Arial Narrow" w:hAnsi="Arial Narrow" w:cs="Arial"/>
        </w:rPr>
      </w:pPr>
      <w:r w:rsidRPr="00770716">
        <w:rPr>
          <w:rFonts w:ascii="Arial Narrow" w:hAnsi="Arial Narrow" w:cs="Arial"/>
        </w:rPr>
        <w:t xml:space="preserve">Title your assignments with </w:t>
      </w:r>
      <w:proofErr w:type="gramStart"/>
      <w:r w:rsidRPr="00770716">
        <w:rPr>
          <w:rFonts w:ascii="Arial Narrow" w:hAnsi="Arial Narrow" w:cs="Arial"/>
        </w:rPr>
        <w:t>InitialsCourseNumberAssignmentName.docx  (</w:t>
      </w:r>
      <w:proofErr w:type="gramEnd"/>
      <w:r w:rsidRPr="00770716">
        <w:rPr>
          <w:rFonts w:ascii="Arial Narrow" w:hAnsi="Arial Narrow" w:cs="Arial"/>
        </w:rPr>
        <w:t xml:space="preserve">e.g. VGTUL500CultAnal.docx).  Abbreviate these when you can. </w:t>
      </w:r>
    </w:p>
    <w:p w14:paraId="05CA6BC5" w14:textId="77777777" w:rsidR="00491BED" w:rsidRPr="00770716" w:rsidRDefault="00491BED" w:rsidP="00491BED">
      <w:pPr>
        <w:numPr>
          <w:ilvl w:val="0"/>
          <w:numId w:val="34"/>
        </w:numPr>
        <w:spacing w:after="0"/>
        <w:rPr>
          <w:rFonts w:ascii="Arial Narrow" w:hAnsi="Arial Narrow" w:cs="Arial"/>
        </w:rPr>
      </w:pPr>
      <w:proofErr w:type="gramStart"/>
      <w:r w:rsidRPr="00770716">
        <w:rPr>
          <w:rFonts w:ascii="Arial Narrow" w:hAnsi="Arial Narrow" w:cs="Arial"/>
        </w:rPr>
        <w:t>1 inch</w:t>
      </w:r>
      <w:proofErr w:type="gramEnd"/>
      <w:r w:rsidRPr="00770716">
        <w:rPr>
          <w:rFonts w:ascii="Arial Narrow" w:hAnsi="Arial Narrow" w:cs="Arial"/>
        </w:rPr>
        <w:t xml:space="preserve"> margins</w:t>
      </w:r>
    </w:p>
    <w:p w14:paraId="41950C2B" w14:textId="77777777" w:rsidR="00491BED" w:rsidRPr="00770716" w:rsidRDefault="00491BED" w:rsidP="00491BED">
      <w:pPr>
        <w:numPr>
          <w:ilvl w:val="0"/>
          <w:numId w:val="34"/>
        </w:numPr>
        <w:spacing w:after="0"/>
        <w:rPr>
          <w:rFonts w:ascii="Arial Narrow" w:hAnsi="Arial Narrow" w:cs="Arial"/>
        </w:rPr>
      </w:pPr>
      <w:r w:rsidRPr="00770716">
        <w:rPr>
          <w:rFonts w:ascii="Arial Narrow" w:hAnsi="Arial Narrow" w:cs="Arial"/>
        </w:rPr>
        <w:t>Titled, name and date in upper right corner, (Do not use the APA Running Head – it is annoying. Set Page numbers in right lower corner (whenever you start a word doc).</w:t>
      </w:r>
    </w:p>
    <w:p w14:paraId="0E00942B" w14:textId="77777777" w:rsidR="00491BED" w:rsidRPr="00770716" w:rsidRDefault="00491BED" w:rsidP="00491BED">
      <w:pPr>
        <w:numPr>
          <w:ilvl w:val="0"/>
          <w:numId w:val="34"/>
        </w:numPr>
        <w:spacing w:after="0"/>
        <w:rPr>
          <w:rFonts w:ascii="Arial Narrow" w:hAnsi="Arial Narrow" w:cs="Arial"/>
        </w:rPr>
      </w:pPr>
      <w:r w:rsidRPr="00770716">
        <w:rPr>
          <w:rFonts w:ascii="Arial Narrow" w:hAnsi="Arial Narrow" w:cs="Arial"/>
        </w:rPr>
        <w:t xml:space="preserve">Use APA 6 and Zotero for formatting citations and Works Cited. </w:t>
      </w:r>
    </w:p>
    <w:p w14:paraId="4740FCCE" w14:textId="77777777" w:rsidR="00491BED" w:rsidRPr="00770716" w:rsidRDefault="00491BED" w:rsidP="00491BED">
      <w:pPr>
        <w:numPr>
          <w:ilvl w:val="0"/>
          <w:numId w:val="34"/>
        </w:numPr>
        <w:spacing w:after="0"/>
        <w:rPr>
          <w:rFonts w:ascii="Arial Narrow" w:hAnsi="Arial Narrow" w:cs="Arial"/>
        </w:rPr>
      </w:pPr>
      <w:r w:rsidRPr="00770716">
        <w:rPr>
          <w:rFonts w:ascii="Arial Narrow" w:hAnsi="Arial Narrow" w:cs="Arial"/>
        </w:rPr>
        <w:t xml:space="preserve">You are preparing for a life of web-based documents along with classical book publication.  </w:t>
      </w:r>
      <w:proofErr w:type="gramStart"/>
      <w:r w:rsidRPr="00770716">
        <w:rPr>
          <w:rFonts w:ascii="Arial Narrow" w:hAnsi="Arial Narrow" w:cs="Arial"/>
        </w:rPr>
        <w:t>Thus</w:t>
      </w:r>
      <w:proofErr w:type="gramEnd"/>
      <w:r w:rsidRPr="00770716">
        <w:rPr>
          <w:rFonts w:ascii="Arial Narrow" w:hAnsi="Arial Narrow" w:cs="Arial"/>
        </w:rPr>
        <w:t xml:space="preserve"> each major assignment should be graphically formatted using a Word Stylesheet that includes graphics.  It has to look pleasing. In postmodern style, assignments may be better with disjoint boxes per topic rather than as a flowing essay.  The development of your own website and submission on that is also acceptable (discuss with professor first). </w:t>
      </w:r>
    </w:p>
    <w:p w14:paraId="232F33BE" w14:textId="77777777" w:rsidR="00491BED" w:rsidRPr="00770716" w:rsidRDefault="00491BED" w:rsidP="00491BED">
      <w:pPr>
        <w:numPr>
          <w:ilvl w:val="0"/>
          <w:numId w:val="34"/>
        </w:numPr>
        <w:spacing w:after="0"/>
        <w:rPr>
          <w:rFonts w:ascii="Arial Narrow" w:hAnsi="Arial Narrow" w:cs="Arial"/>
        </w:rPr>
      </w:pPr>
      <w:r w:rsidRPr="00770716">
        <w:rPr>
          <w:rFonts w:ascii="Arial Narrow" w:hAnsi="Arial Narrow" w:cs="Arial"/>
        </w:rPr>
        <w:t xml:space="preserve">For major assignments use a Stylesheet.  Columns, text boxes and graphics assist in creating a readable document.  Prepare for a graphically oriented web-based society. </w:t>
      </w:r>
    </w:p>
    <w:p w14:paraId="64E0CFBF" w14:textId="77777777" w:rsidR="00491BED" w:rsidRPr="00770716" w:rsidRDefault="00491BED" w:rsidP="00491BED">
      <w:pPr>
        <w:rPr>
          <w:rFonts w:ascii="Arial Narrow" w:hAnsi="Arial Narrow" w:cs="Arial"/>
        </w:rPr>
      </w:pPr>
    </w:p>
    <w:p w14:paraId="1F8EB66B" w14:textId="77777777" w:rsidR="00491BED" w:rsidRPr="00770716" w:rsidRDefault="00491BED" w:rsidP="00491BED">
      <w:pPr>
        <w:rPr>
          <w:rFonts w:ascii="Arial Narrow" w:hAnsi="Arial Narrow" w:cs="Arial"/>
        </w:rPr>
      </w:pPr>
      <w:r w:rsidRPr="00770716">
        <w:rPr>
          <w:rFonts w:ascii="Arial Narrow" w:hAnsi="Arial Narrow" w:cs="Arial"/>
          <w:u w:val="single"/>
        </w:rPr>
        <w:t>Late assignments</w:t>
      </w:r>
      <w:r w:rsidRPr="00770716">
        <w:rPr>
          <w:rFonts w:ascii="Arial Narrow" w:hAnsi="Arial Narrow" w:cs="Arial"/>
        </w:rPr>
        <w:t xml:space="preserve"> will be deducted 5% for each week late (1 week late = 5% deduction, 2 weeks = 10% deduction).  After 2 weeks they receive a zero and </w:t>
      </w:r>
      <w:proofErr w:type="spellStart"/>
      <w:r w:rsidRPr="00770716">
        <w:rPr>
          <w:rFonts w:ascii="Arial Narrow" w:hAnsi="Arial Narrow" w:cs="Arial"/>
        </w:rPr>
        <w:t>Populi</w:t>
      </w:r>
      <w:proofErr w:type="spellEnd"/>
      <w:r w:rsidRPr="00770716">
        <w:rPr>
          <w:rFonts w:ascii="Arial Narrow" w:hAnsi="Arial Narrow" w:cs="Arial"/>
        </w:rPr>
        <w:t xml:space="preserve"> will be closed.  If late, please note at the top left 1 week </w:t>
      </w:r>
      <w:proofErr w:type="gramStart"/>
      <w:r w:rsidRPr="00770716">
        <w:rPr>
          <w:rFonts w:ascii="Arial Narrow" w:hAnsi="Arial Narrow" w:cs="Arial"/>
        </w:rPr>
        <w:t>or  2</w:t>
      </w:r>
      <w:proofErr w:type="gramEnd"/>
      <w:r w:rsidRPr="00770716">
        <w:rPr>
          <w:rFonts w:ascii="Arial Narrow" w:hAnsi="Arial Narrow" w:cs="Arial"/>
        </w:rPr>
        <w:t xml:space="preserve"> weeks. </w:t>
      </w:r>
    </w:p>
    <w:p w14:paraId="40F8ED27" w14:textId="77777777" w:rsidR="00491BED" w:rsidRPr="00770716" w:rsidRDefault="00491BED" w:rsidP="00491BED">
      <w:pPr>
        <w:rPr>
          <w:rFonts w:ascii="Arial Narrow" w:hAnsi="Arial Narrow" w:cs="Arial"/>
        </w:rPr>
      </w:pPr>
      <w:r w:rsidRPr="00770716">
        <w:rPr>
          <w:rFonts w:ascii="Arial Narrow" w:hAnsi="Arial Narrow" w:cs="Arial"/>
          <w:u w:val="single"/>
        </w:rPr>
        <w:t>Assignment Options</w:t>
      </w:r>
      <w:r w:rsidRPr="00770716">
        <w:rPr>
          <w:rFonts w:ascii="Arial Narrow" w:hAnsi="Arial Narrow" w:cs="Arial"/>
        </w:rPr>
        <w:t xml:space="preserve">:  Students interested in proposing other means (different from those outlined above) of demonstrating their comprehension, inquiry, and skill relative to the purpose(s) of this course may do so upon the instructor’s discretionary consent.  Such students are to submit thorough and well-reasoned proposals (appropriate to graduate-caliber study) in sufficient time for both the instructor to review and accept or modify the proposal and the student to complete it prior to the end of the term.  </w:t>
      </w:r>
    </w:p>
    <w:p w14:paraId="28AED98B" w14:textId="77777777" w:rsidR="00491BED" w:rsidRPr="00770716" w:rsidRDefault="00491BED" w:rsidP="00491BED">
      <w:pPr>
        <w:pStyle w:val="Heading2"/>
        <w:rPr>
          <w:rFonts w:eastAsia="Times New Roman" w:cs="Arial"/>
          <w:b w:val="0"/>
          <w:bCs w:val="0"/>
          <w:sz w:val="20"/>
        </w:rPr>
      </w:pPr>
      <w:r w:rsidRPr="00770716">
        <w:rPr>
          <w:rFonts w:cs="Arial"/>
          <w:b w:val="0"/>
          <w:bCs w:val="0"/>
          <w:sz w:val="20"/>
        </w:rPr>
        <w:t>Faculty Grading Turnaround</w:t>
      </w:r>
    </w:p>
    <w:p w14:paraId="56DC844F" w14:textId="77777777" w:rsidR="00491BED" w:rsidRPr="00770716" w:rsidRDefault="00491BED" w:rsidP="00491BED">
      <w:pPr>
        <w:rPr>
          <w:rFonts w:ascii="Arial Narrow" w:hAnsi="Arial Narrow" w:cs="Arial"/>
        </w:rPr>
      </w:pPr>
      <w:r w:rsidRPr="00770716">
        <w:rPr>
          <w:rFonts w:ascii="Arial Narrow" w:hAnsi="Arial Narrow" w:cs="Arial"/>
        </w:rPr>
        <w:t>Typically, faculty will grade assignments and post grades within one week of submission.</w:t>
      </w:r>
    </w:p>
    <w:p w14:paraId="25C193C7" w14:textId="77777777" w:rsidR="000478B6" w:rsidRPr="00770716" w:rsidRDefault="000478B6" w:rsidP="000478B6">
      <w:pPr>
        <w:rPr>
          <w:rFonts w:ascii="Arial Narrow" w:hAnsi="Arial Narrow" w:cs="Arial"/>
        </w:rPr>
      </w:pPr>
    </w:p>
    <w:p w14:paraId="0E4EF444" w14:textId="3543C08F" w:rsidR="000478B6" w:rsidRPr="00770716" w:rsidRDefault="000478B6" w:rsidP="000478B6">
      <w:pPr>
        <w:shd w:val="clear" w:color="auto" w:fill="E0E0E0"/>
        <w:rPr>
          <w:rFonts w:ascii="Arial Narrow" w:hAnsi="Arial Narrow" w:cs="Arial"/>
        </w:rPr>
      </w:pPr>
      <w:r w:rsidRPr="00770716">
        <w:rPr>
          <w:rFonts w:ascii="Arial Narrow" w:hAnsi="Arial Narrow" w:cs="Arial"/>
        </w:rPr>
        <w:t>Grading Scale</w:t>
      </w:r>
    </w:p>
    <w:p w14:paraId="64CCAA3B" w14:textId="60C5F7D5" w:rsidR="000478B6" w:rsidRPr="00770716" w:rsidRDefault="000478B6" w:rsidP="000478B6">
      <w:pPr>
        <w:rPr>
          <w:rFonts w:ascii="Arial Narrow" w:hAnsi="Arial Narrow" w:cs="Arial"/>
        </w:rPr>
        <w:sectPr w:rsidR="000478B6" w:rsidRPr="00770716" w:rsidSect="000548D6">
          <w:headerReference w:type="default" r:id="rId15"/>
          <w:footerReference w:type="default" r:id="rId16"/>
          <w:type w:val="continuous"/>
          <w:pgSz w:w="12240" w:h="15840"/>
          <w:pgMar w:top="1152" w:right="1253" w:bottom="990" w:left="1253" w:header="720" w:footer="936" w:gutter="0"/>
          <w:cols w:space="720"/>
          <w:docGrid w:linePitch="360"/>
        </w:sectPr>
      </w:pPr>
    </w:p>
    <w:p w14:paraId="1AAB89FA" w14:textId="77777777" w:rsidR="00491BED" w:rsidRPr="00770716" w:rsidRDefault="00491BED" w:rsidP="00491BED">
      <w:pPr>
        <w:tabs>
          <w:tab w:val="left" w:pos="360"/>
          <w:tab w:val="right" w:pos="1260"/>
        </w:tabs>
        <w:rPr>
          <w:rFonts w:ascii="Arial Narrow" w:hAnsi="Arial Narrow" w:cs="Arial"/>
          <w:szCs w:val="24"/>
        </w:rPr>
        <w:sectPr w:rsidR="00491BED" w:rsidRPr="00770716" w:rsidSect="000548D6">
          <w:type w:val="continuous"/>
          <w:pgSz w:w="12240" w:h="15840"/>
          <w:pgMar w:top="1152" w:right="1080" w:bottom="2160" w:left="1253" w:header="720" w:footer="936" w:gutter="0"/>
          <w:cols w:num="5" w:space="512"/>
          <w:docGrid w:linePitch="360"/>
        </w:sectPr>
      </w:pPr>
    </w:p>
    <w:p w14:paraId="41D90EEA" w14:textId="77777777" w:rsidR="00491BED" w:rsidRPr="00770716" w:rsidRDefault="00491BED" w:rsidP="00491BED">
      <w:pPr>
        <w:tabs>
          <w:tab w:val="left" w:pos="360"/>
          <w:tab w:val="left" w:pos="720"/>
          <w:tab w:val="left" w:pos="1080"/>
          <w:tab w:val="left" w:pos="1520"/>
        </w:tabs>
        <w:jc w:val="center"/>
        <w:rPr>
          <w:rFonts w:ascii="Arial Narrow" w:hAnsi="Arial Narrow" w:cs="Arial"/>
        </w:rPr>
      </w:pPr>
      <w:r w:rsidRPr="00770716">
        <w:rPr>
          <w:rFonts w:ascii="Arial Narrow" w:hAnsi="Arial Narrow" w:cs="Arial"/>
        </w:rPr>
        <w:t xml:space="preserve">Graduate course grades calculated on a 100-point scale as follows: </w:t>
      </w:r>
    </w:p>
    <w:p w14:paraId="3F1E11B5" w14:textId="77777777" w:rsidR="00491BED" w:rsidRPr="00770716" w:rsidRDefault="00491BED" w:rsidP="00491BED">
      <w:pPr>
        <w:tabs>
          <w:tab w:val="left" w:pos="360"/>
          <w:tab w:val="left" w:pos="720"/>
          <w:tab w:val="left" w:pos="1080"/>
          <w:tab w:val="left" w:pos="1520"/>
        </w:tabs>
        <w:jc w:val="center"/>
        <w:rPr>
          <w:rFonts w:ascii="Arial Narrow" w:hAnsi="Arial Narrow"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1"/>
        <w:gridCol w:w="736"/>
        <w:gridCol w:w="1527"/>
      </w:tblGrid>
      <w:tr w:rsidR="00491BED" w:rsidRPr="00770716" w14:paraId="475A459C" w14:textId="77777777" w:rsidTr="00521EF4">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F9A1967" w14:textId="77777777" w:rsidR="00491BED" w:rsidRPr="00770716" w:rsidRDefault="00491BED" w:rsidP="00521EF4">
            <w:pPr>
              <w:spacing w:after="0"/>
              <w:jc w:val="center"/>
              <w:rPr>
                <w:rFonts w:ascii="Arial Narrow" w:hAnsi="Arial Narrow" w:cs="Arial"/>
              </w:rPr>
            </w:pPr>
          </w:p>
        </w:tc>
        <w:tc>
          <w:tcPr>
            <w:tcW w:w="2263" w:type="dxa"/>
            <w:gridSpan w:val="2"/>
            <w:tcBorders>
              <w:top w:val="single" w:sz="4" w:space="0" w:color="auto"/>
              <w:left w:val="single" w:sz="4" w:space="0" w:color="auto"/>
              <w:bottom w:val="single" w:sz="4" w:space="0" w:color="auto"/>
              <w:right w:val="single" w:sz="4" w:space="0" w:color="auto"/>
            </w:tcBorders>
            <w:shd w:val="clear" w:color="auto" w:fill="E0E0E0"/>
          </w:tcPr>
          <w:p w14:paraId="55CD7DA7" w14:textId="77777777" w:rsidR="00491BED" w:rsidRPr="00770716" w:rsidRDefault="00491BED" w:rsidP="00521EF4">
            <w:pPr>
              <w:spacing w:after="0"/>
              <w:jc w:val="center"/>
              <w:rPr>
                <w:rFonts w:ascii="Arial Narrow" w:hAnsi="Arial Narrow" w:cs="Arial"/>
              </w:rPr>
            </w:pPr>
            <w:r w:rsidRPr="00770716">
              <w:rPr>
                <w:rFonts w:ascii="Arial Narrow" w:hAnsi="Arial Narrow" w:cs="Arial"/>
              </w:rPr>
              <w:t>WCIU</w:t>
            </w:r>
          </w:p>
        </w:tc>
      </w:tr>
      <w:tr w:rsidR="00491BED" w:rsidRPr="00770716" w14:paraId="7D34C096" w14:textId="77777777" w:rsidTr="00521EF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D2D589F" w14:textId="77777777" w:rsidR="00491BED" w:rsidRPr="00770716" w:rsidRDefault="00491BED" w:rsidP="00521EF4">
            <w:pPr>
              <w:spacing w:after="0"/>
              <w:jc w:val="center"/>
              <w:rPr>
                <w:rFonts w:ascii="Arial Narrow" w:hAnsi="Arial Narrow" w:cs="Arial"/>
              </w:rPr>
            </w:pPr>
            <w:r w:rsidRPr="00770716">
              <w:rPr>
                <w:rFonts w:ascii="Arial Narrow" w:hAnsi="Arial Narrow" w:cs="Arial"/>
              </w:rPr>
              <w:t>Grade</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7FADBBA0" w14:textId="77777777" w:rsidR="00491BED" w:rsidRPr="00770716" w:rsidRDefault="00491BED" w:rsidP="00521EF4">
            <w:pPr>
              <w:spacing w:after="0"/>
              <w:jc w:val="center"/>
              <w:rPr>
                <w:rFonts w:ascii="Arial Narrow" w:hAnsi="Arial Narrow" w:cs="Arial"/>
              </w:rPr>
            </w:pPr>
            <w:r w:rsidRPr="00770716">
              <w:rPr>
                <w:rFonts w:ascii="Arial Narrow" w:hAnsi="Arial Narrow" w:cs="Arial"/>
              </w:rPr>
              <w:t>GPA</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4703F0AC" w14:textId="77777777" w:rsidR="00491BED" w:rsidRPr="00770716" w:rsidRDefault="00491BED" w:rsidP="00521EF4">
            <w:pPr>
              <w:spacing w:after="0"/>
              <w:jc w:val="center"/>
              <w:rPr>
                <w:rFonts w:ascii="Arial Narrow" w:hAnsi="Arial Narrow" w:cs="Arial"/>
                <w:color w:val="000000" w:themeColor="text1"/>
              </w:rPr>
            </w:pPr>
            <w:r w:rsidRPr="00770716">
              <w:rPr>
                <w:rFonts w:ascii="Arial Narrow" w:hAnsi="Arial Narrow" w:cs="Arial"/>
                <w:color w:val="000000" w:themeColor="text1"/>
              </w:rPr>
              <w:t>Numeric</w:t>
            </w:r>
          </w:p>
        </w:tc>
      </w:tr>
      <w:tr w:rsidR="00491BED" w:rsidRPr="00770716" w14:paraId="2435FBD8" w14:textId="77777777" w:rsidTr="00521EF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BCD2CFB" w14:textId="77777777" w:rsidR="00491BED" w:rsidRPr="00770716" w:rsidRDefault="00491BED" w:rsidP="00521EF4">
            <w:pPr>
              <w:spacing w:after="0"/>
              <w:jc w:val="center"/>
              <w:rPr>
                <w:rFonts w:ascii="Arial Narrow" w:hAnsi="Arial Narrow" w:cs="Arial"/>
              </w:rPr>
            </w:pPr>
            <w:r w:rsidRPr="00770716">
              <w:rPr>
                <w:rFonts w:ascii="Arial Narrow" w:hAnsi="Arial Narrow" w:cs="Arial"/>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9438801" w14:textId="77777777" w:rsidR="00491BED" w:rsidRPr="00770716" w:rsidRDefault="00491BED" w:rsidP="00521EF4">
            <w:pPr>
              <w:spacing w:after="0"/>
              <w:jc w:val="center"/>
              <w:rPr>
                <w:rFonts w:ascii="Arial Narrow" w:hAnsi="Arial Narrow" w:cs="Arial"/>
              </w:rPr>
            </w:pPr>
            <w:r w:rsidRPr="00770716">
              <w:rPr>
                <w:rFonts w:ascii="Arial Narrow" w:hAnsi="Arial Narrow" w:cs="Arial"/>
              </w:rPr>
              <w:t>4.0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6EC55AB6" w14:textId="77777777" w:rsidR="00491BED" w:rsidRPr="00770716" w:rsidRDefault="00491BED" w:rsidP="00521EF4">
            <w:pPr>
              <w:spacing w:after="0"/>
              <w:jc w:val="center"/>
              <w:rPr>
                <w:rFonts w:ascii="Arial Narrow" w:hAnsi="Arial Narrow" w:cs="Arial"/>
                <w:color w:val="000000" w:themeColor="text1"/>
              </w:rPr>
            </w:pPr>
            <w:r w:rsidRPr="00770716">
              <w:rPr>
                <w:rFonts w:ascii="Arial Narrow" w:hAnsi="Arial Narrow" w:cs="Arial"/>
                <w:color w:val="000000" w:themeColor="text1"/>
              </w:rPr>
              <w:t>100</w:t>
            </w:r>
          </w:p>
        </w:tc>
      </w:tr>
      <w:tr w:rsidR="00491BED" w:rsidRPr="00770716" w14:paraId="08AD3265" w14:textId="77777777" w:rsidTr="00521EF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460B4D88" w14:textId="77777777" w:rsidR="00491BED" w:rsidRPr="00770716" w:rsidRDefault="00491BED" w:rsidP="00521EF4">
            <w:pPr>
              <w:spacing w:after="0"/>
              <w:jc w:val="center"/>
              <w:rPr>
                <w:rFonts w:ascii="Arial Narrow" w:hAnsi="Arial Narrow" w:cs="Arial"/>
              </w:rPr>
            </w:pPr>
            <w:r w:rsidRPr="00770716">
              <w:rPr>
                <w:rFonts w:ascii="Arial Narrow" w:hAnsi="Arial Narrow" w:cs="Arial"/>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AAA3FDC" w14:textId="77777777" w:rsidR="00491BED" w:rsidRPr="00770716" w:rsidRDefault="00491BED" w:rsidP="00521EF4">
            <w:pPr>
              <w:spacing w:after="0"/>
              <w:jc w:val="center"/>
              <w:rPr>
                <w:rFonts w:ascii="Arial Narrow" w:hAnsi="Arial Narrow" w:cs="Arial"/>
              </w:rPr>
            </w:pPr>
            <w:r w:rsidRPr="00770716">
              <w:rPr>
                <w:rFonts w:ascii="Arial Narrow" w:hAnsi="Arial Narrow" w:cs="Arial"/>
              </w:rPr>
              <w:t>4.0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3060B284" w14:textId="77777777" w:rsidR="00491BED" w:rsidRPr="00770716" w:rsidRDefault="00491BED" w:rsidP="00521EF4">
            <w:pPr>
              <w:spacing w:after="0"/>
              <w:jc w:val="center"/>
              <w:rPr>
                <w:rFonts w:ascii="Arial Narrow" w:hAnsi="Arial Narrow" w:cs="Arial"/>
                <w:color w:val="000000" w:themeColor="text1"/>
              </w:rPr>
            </w:pPr>
            <w:r w:rsidRPr="00770716">
              <w:rPr>
                <w:rFonts w:ascii="Arial Narrow" w:hAnsi="Arial Narrow" w:cs="Arial"/>
                <w:color w:val="000000" w:themeColor="text1"/>
              </w:rPr>
              <w:t>93-99</w:t>
            </w:r>
          </w:p>
        </w:tc>
      </w:tr>
      <w:tr w:rsidR="00491BED" w:rsidRPr="00770716" w14:paraId="0F366A15" w14:textId="77777777" w:rsidTr="00521EF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7730842" w14:textId="77777777" w:rsidR="00491BED" w:rsidRPr="00770716" w:rsidRDefault="00491BED" w:rsidP="00521EF4">
            <w:pPr>
              <w:spacing w:after="0"/>
              <w:jc w:val="center"/>
              <w:rPr>
                <w:rFonts w:ascii="Arial Narrow" w:hAnsi="Arial Narrow" w:cs="Arial"/>
              </w:rPr>
            </w:pPr>
            <w:r w:rsidRPr="00770716">
              <w:rPr>
                <w:rFonts w:ascii="Arial Narrow" w:hAnsi="Arial Narrow" w:cs="Arial"/>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1310B554" w14:textId="77777777" w:rsidR="00491BED" w:rsidRPr="00770716" w:rsidRDefault="00491BED" w:rsidP="00521EF4">
            <w:pPr>
              <w:spacing w:after="0"/>
              <w:jc w:val="center"/>
              <w:rPr>
                <w:rFonts w:ascii="Arial Narrow" w:hAnsi="Arial Narrow" w:cs="Arial"/>
              </w:rPr>
            </w:pPr>
            <w:r w:rsidRPr="00770716">
              <w:rPr>
                <w:rFonts w:ascii="Arial Narrow" w:hAnsi="Arial Narrow" w:cs="Arial"/>
              </w:rPr>
              <w:t>3.7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030919FB" w14:textId="77777777" w:rsidR="00491BED" w:rsidRPr="00770716" w:rsidRDefault="00491BED" w:rsidP="00521EF4">
            <w:pPr>
              <w:spacing w:after="0"/>
              <w:jc w:val="center"/>
              <w:rPr>
                <w:rFonts w:ascii="Arial Narrow" w:hAnsi="Arial Narrow" w:cs="Arial"/>
                <w:color w:val="000000" w:themeColor="text1"/>
              </w:rPr>
            </w:pPr>
            <w:r w:rsidRPr="00770716">
              <w:rPr>
                <w:rFonts w:ascii="Arial Narrow" w:hAnsi="Arial Narrow" w:cs="Arial"/>
                <w:color w:val="000000" w:themeColor="text1"/>
              </w:rPr>
              <w:t>90-92</w:t>
            </w:r>
          </w:p>
        </w:tc>
      </w:tr>
      <w:tr w:rsidR="00491BED" w:rsidRPr="00770716" w14:paraId="15C6EBE1" w14:textId="77777777" w:rsidTr="00521EF4">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5906E70" w14:textId="77777777" w:rsidR="00491BED" w:rsidRPr="00770716" w:rsidRDefault="00491BED" w:rsidP="00521EF4">
            <w:pPr>
              <w:spacing w:after="0"/>
              <w:jc w:val="center"/>
              <w:rPr>
                <w:rFonts w:ascii="Arial Narrow" w:hAnsi="Arial Narrow" w:cs="Arial"/>
              </w:rPr>
            </w:pPr>
            <w:r w:rsidRPr="00770716">
              <w:rPr>
                <w:rFonts w:ascii="Arial Narrow" w:hAnsi="Arial Narrow" w:cs="Arial"/>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00E9A21F" w14:textId="77777777" w:rsidR="00491BED" w:rsidRPr="00770716" w:rsidRDefault="00491BED" w:rsidP="00521EF4">
            <w:pPr>
              <w:spacing w:after="0"/>
              <w:jc w:val="center"/>
              <w:rPr>
                <w:rFonts w:ascii="Arial Narrow" w:hAnsi="Arial Narrow" w:cs="Arial"/>
              </w:rPr>
            </w:pPr>
            <w:r w:rsidRPr="00770716">
              <w:rPr>
                <w:rFonts w:ascii="Arial Narrow" w:hAnsi="Arial Narrow" w:cs="Arial"/>
              </w:rPr>
              <w:t>3.3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DFD342A" w14:textId="77777777" w:rsidR="00491BED" w:rsidRPr="00770716" w:rsidRDefault="00491BED" w:rsidP="00521EF4">
            <w:pPr>
              <w:spacing w:after="0"/>
              <w:jc w:val="center"/>
              <w:rPr>
                <w:rFonts w:ascii="Arial Narrow" w:hAnsi="Arial Narrow" w:cs="Arial"/>
                <w:color w:val="000000" w:themeColor="text1"/>
              </w:rPr>
            </w:pPr>
            <w:r w:rsidRPr="00770716">
              <w:rPr>
                <w:rFonts w:ascii="Arial Narrow" w:hAnsi="Arial Narrow" w:cs="Arial"/>
                <w:color w:val="000000" w:themeColor="text1"/>
              </w:rPr>
              <w:t>87-89r</w:t>
            </w:r>
          </w:p>
        </w:tc>
      </w:tr>
      <w:tr w:rsidR="00491BED" w:rsidRPr="00770716" w14:paraId="2555C854" w14:textId="77777777" w:rsidTr="00521EF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0B53D3B2" w14:textId="77777777" w:rsidR="00491BED" w:rsidRPr="00770716" w:rsidRDefault="00491BED" w:rsidP="00521EF4">
            <w:pPr>
              <w:spacing w:after="0"/>
              <w:jc w:val="center"/>
              <w:rPr>
                <w:rFonts w:ascii="Arial Narrow" w:hAnsi="Arial Narrow" w:cs="Arial"/>
              </w:rPr>
            </w:pPr>
            <w:r w:rsidRPr="00770716">
              <w:rPr>
                <w:rFonts w:ascii="Arial Narrow" w:hAnsi="Arial Narrow" w:cs="Arial"/>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9ED114B" w14:textId="77777777" w:rsidR="00491BED" w:rsidRPr="00770716" w:rsidRDefault="00491BED" w:rsidP="00521EF4">
            <w:pPr>
              <w:spacing w:after="0"/>
              <w:jc w:val="center"/>
              <w:rPr>
                <w:rFonts w:ascii="Arial Narrow" w:hAnsi="Arial Narrow" w:cs="Arial"/>
              </w:rPr>
            </w:pPr>
            <w:r w:rsidRPr="00770716">
              <w:rPr>
                <w:rFonts w:ascii="Arial Narrow" w:hAnsi="Arial Narrow" w:cs="Arial"/>
              </w:rPr>
              <w:t>3.0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06BD403B" w14:textId="77777777" w:rsidR="00491BED" w:rsidRPr="00770716" w:rsidRDefault="00491BED" w:rsidP="00521EF4">
            <w:pPr>
              <w:spacing w:after="0"/>
              <w:jc w:val="center"/>
              <w:rPr>
                <w:rFonts w:ascii="Arial Narrow" w:hAnsi="Arial Narrow" w:cs="Arial"/>
                <w:color w:val="000000" w:themeColor="text1"/>
              </w:rPr>
            </w:pPr>
            <w:r w:rsidRPr="00770716">
              <w:rPr>
                <w:rFonts w:ascii="Arial Narrow" w:hAnsi="Arial Narrow" w:cs="Arial"/>
                <w:color w:val="000000" w:themeColor="text1"/>
              </w:rPr>
              <w:t>83-86</w:t>
            </w:r>
          </w:p>
        </w:tc>
      </w:tr>
      <w:tr w:rsidR="00491BED" w:rsidRPr="00770716" w14:paraId="64F71FA0" w14:textId="77777777" w:rsidTr="00521EF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6F2F2C7" w14:textId="77777777" w:rsidR="00491BED" w:rsidRPr="00770716" w:rsidRDefault="00491BED" w:rsidP="00521EF4">
            <w:pPr>
              <w:spacing w:after="0"/>
              <w:jc w:val="center"/>
              <w:rPr>
                <w:rFonts w:ascii="Arial Narrow" w:hAnsi="Arial Narrow" w:cs="Arial"/>
              </w:rPr>
            </w:pPr>
            <w:r w:rsidRPr="00770716">
              <w:rPr>
                <w:rFonts w:ascii="Arial Narrow" w:hAnsi="Arial Narrow" w:cs="Arial"/>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11589D97" w14:textId="77777777" w:rsidR="00491BED" w:rsidRPr="00770716" w:rsidRDefault="00491BED" w:rsidP="00521EF4">
            <w:pPr>
              <w:spacing w:after="0"/>
              <w:jc w:val="center"/>
              <w:rPr>
                <w:rFonts w:ascii="Arial Narrow" w:hAnsi="Arial Narrow" w:cs="Arial"/>
              </w:rPr>
            </w:pPr>
            <w:r w:rsidRPr="00770716">
              <w:rPr>
                <w:rFonts w:ascii="Arial Narrow" w:hAnsi="Arial Narrow" w:cs="Arial"/>
              </w:rPr>
              <w:t>2.7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0FA26B32" w14:textId="77777777" w:rsidR="00491BED" w:rsidRPr="00770716" w:rsidRDefault="00491BED" w:rsidP="00521EF4">
            <w:pPr>
              <w:spacing w:after="0"/>
              <w:jc w:val="center"/>
              <w:rPr>
                <w:rFonts w:ascii="Arial Narrow" w:hAnsi="Arial Narrow" w:cs="Arial"/>
                <w:color w:val="000000" w:themeColor="text1"/>
              </w:rPr>
            </w:pPr>
            <w:r w:rsidRPr="00770716">
              <w:rPr>
                <w:rFonts w:ascii="Arial Narrow" w:hAnsi="Arial Narrow" w:cs="Arial"/>
                <w:color w:val="000000" w:themeColor="text1"/>
              </w:rPr>
              <w:t>80-82</w:t>
            </w:r>
          </w:p>
        </w:tc>
      </w:tr>
      <w:tr w:rsidR="00491BED" w:rsidRPr="00770716" w14:paraId="69E60242" w14:textId="77777777" w:rsidTr="00521EF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7851B62" w14:textId="77777777" w:rsidR="00491BED" w:rsidRPr="00770716" w:rsidRDefault="00491BED" w:rsidP="00521EF4">
            <w:pPr>
              <w:spacing w:after="0"/>
              <w:jc w:val="center"/>
              <w:rPr>
                <w:rFonts w:ascii="Arial Narrow" w:hAnsi="Arial Narrow" w:cs="Arial"/>
              </w:rPr>
            </w:pPr>
            <w:r w:rsidRPr="00770716">
              <w:rPr>
                <w:rFonts w:ascii="Arial Narrow" w:hAnsi="Arial Narrow" w:cs="Arial"/>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48786BC6" w14:textId="77777777" w:rsidR="00491BED" w:rsidRPr="00770716" w:rsidRDefault="00491BED" w:rsidP="00521EF4">
            <w:pPr>
              <w:spacing w:after="0"/>
              <w:jc w:val="center"/>
              <w:rPr>
                <w:rFonts w:ascii="Arial Narrow" w:hAnsi="Arial Narrow" w:cs="Arial"/>
              </w:rPr>
            </w:pPr>
            <w:r w:rsidRPr="00770716">
              <w:rPr>
                <w:rFonts w:ascii="Arial Narrow" w:hAnsi="Arial Narrow" w:cs="Arial"/>
              </w:rPr>
              <w:t>2.3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4ECB576E" w14:textId="77777777" w:rsidR="00491BED" w:rsidRPr="00770716" w:rsidRDefault="00491BED" w:rsidP="00521EF4">
            <w:pPr>
              <w:spacing w:after="0"/>
              <w:jc w:val="center"/>
              <w:rPr>
                <w:rFonts w:ascii="Arial Narrow" w:hAnsi="Arial Narrow" w:cs="Arial"/>
                <w:color w:val="000000" w:themeColor="text1"/>
              </w:rPr>
            </w:pPr>
            <w:r w:rsidRPr="00770716">
              <w:rPr>
                <w:rFonts w:ascii="Arial Narrow" w:hAnsi="Arial Narrow" w:cs="Arial"/>
                <w:color w:val="000000" w:themeColor="text1"/>
              </w:rPr>
              <w:t>77-79</w:t>
            </w:r>
          </w:p>
        </w:tc>
      </w:tr>
      <w:tr w:rsidR="00491BED" w:rsidRPr="00770716" w14:paraId="59746609" w14:textId="77777777" w:rsidTr="00521EF4">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7F17C03" w14:textId="77777777" w:rsidR="00491BED" w:rsidRPr="00770716" w:rsidRDefault="00491BED" w:rsidP="00521EF4">
            <w:pPr>
              <w:spacing w:after="0"/>
              <w:jc w:val="center"/>
              <w:rPr>
                <w:rFonts w:ascii="Arial Narrow" w:hAnsi="Arial Narrow" w:cs="Arial"/>
              </w:rPr>
            </w:pPr>
            <w:r w:rsidRPr="00770716">
              <w:rPr>
                <w:rFonts w:ascii="Arial Narrow" w:hAnsi="Arial Narrow" w:cs="Arial"/>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462F575B" w14:textId="77777777" w:rsidR="00491BED" w:rsidRPr="00770716" w:rsidRDefault="00491BED" w:rsidP="00521EF4">
            <w:pPr>
              <w:spacing w:after="0"/>
              <w:jc w:val="center"/>
              <w:rPr>
                <w:rFonts w:ascii="Arial Narrow" w:hAnsi="Arial Narrow" w:cs="Arial"/>
              </w:rPr>
            </w:pPr>
            <w:r w:rsidRPr="00770716">
              <w:rPr>
                <w:rFonts w:ascii="Arial Narrow" w:hAnsi="Arial Narrow" w:cs="Arial"/>
              </w:rPr>
              <w:t>2.0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213716DA" w14:textId="77777777" w:rsidR="00491BED" w:rsidRPr="00770716" w:rsidRDefault="00491BED" w:rsidP="00521EF4">
            <w:pPr>
              <w:spacing w:after="0"/>
              <w:jc w:val="center"/>
              <w:rPr>
                <w:rFonts w:ascii="Arial Narrow" w:hAnsi="Arial Narrow" w:cs="Arial"/>
                <w:color w:val="000000" w:themeColor="text1"/>
              </w:rPr>
            </w:pPr>
            <w:r w:rsidRPr="00770716">
              <w:rPr>
                <w:rFonts w:ascii="Arial Narrow" w:hAnsi="Arial Narrow" w:cs="Arial"/>
                <w:color w:val="000000" w:themeColor="text1"/>
              </w:rPr>
              <w:t>73-76</w:t>
            </w:r>
          </w:p>
        </w:tc>
      </w:tr>
      <w:tr w:rsidR="00491BED" w:rsidRPr="00770716" w14:paraId="41A6543F" w14:textId="77777777" w:rsidTr="00521EF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17B53FD" w14:textId="77777777" w:rsidR="00491BED" w:rsidRPr="00770716" w:rsidRDefault="00491BED" w:rsidP="00521EF4">
            <w:pPr>
              <w:spacing w:after="0"/>
              <w:jc w:val="center"/>
              <w:rPr>
                <w:rFonts w:ascii="Arial Narrow" w:hAnsi="Arial Narrow" w:cs="Arial"/>
              </w:rPr>
            </w:pPr>
            <w:r w:rsidRPr="00770716">
              <w:rPr>
                <w:rFonts w:ascii="Arial Narrow" w:hAnsi="Arial Narrow" w:cs="Arial"/>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53520041" w14:textId="77777777" w:rsidR="00491BED" w:rsidRPr="00770716" w:rsidRDefault="00491BED" w:rsidP="00521EF4">
            <w:pPr>
              <w:spacing w:after="0"/>
              <w:jc w:val="center"/>
              <w:rPr>
                <w:rFonts w:ascii="Arial Narrow" w:hAnsi="Arial Narrow" w:cs="Arial"/>
              </w:rPr>
            </w:pPr>
            <w:r w:rsidRPr="00770716">
              <w:rPr>
                <w:rFonts w:ascii="Arial Narrow" w:hAnsi="Arial Narrow" w:cs="Arial"/>
              </w:rPr>
              <w:t>1.7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0BE0944F" w14:textId="77777777" w:rsidR="00491BED" w:rsidRPr="00770716" w:rsidRDefault="00491BED" w:rsidP="00521EF4">
            <w:pPr>
              <w:spacing w:after="0"/>
              <w:jc w:val="center"/>
              <w:rPr>
                <w:rFonts w:ascii="Arial Narrow" w:hAnsi="Arial Narrow" w:cs="Arial"/>
                <w:color w:val="000000" w:themeColor="text1"/>
              </w:rPr>
            </w:pPr>
            <w:r w:rsidRPr="00770716">
              <w:rPr>
                <w:rFonts w:ascii="Arial Narrow" w:hAnsi="Arial Narrow" w:cs="Arial"/>
                <w:color w:val="000000" w:themeColor="text1"/>
              </w:rPr>
              <w:t>70-72</w:t>
            </w:r>
          </w:p>
        </w:tc>
      </w:tr>
      <w:tr w:rsidR="00491BED" w:rsidRPr="00770716" w14:paraId="4F926153" w14:textId="77777777" w:rsidTr="00521EF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24FABB8C" w14:textId="77777777" w:rsidR="00491BED" w:rsidRPr="00770716" w:rsidRDefault="00491BED" w:rsidP="00521EF4">
            <w:pPr>
              <w:spacing w:after="0"/>
              <w:jc w:val="center"/>
              <w:rPr>
                <w:rFonts w:ascii="Arial Narrow" w:hAnsi="Arial Narrow" w:cs="Arial"/>
              </w:rPr>
            </w:pPr>
            <w:r w:rsidRPr="00770716">
              <w:rPr>
                <w:rFonts w:ascii="Arial Narrow" w:hAnsi="Arial Narrow" w:cs="Arial"/>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41F9A85A" w14:textId="77777777" w:rsidR="00491BED" w:rsidRPr="00770716" w:rsidRDefault="00491BED" w:rsidP="00521EF4">
            <w:pPr>
              <w:spacing w:after="0"/>
              <w:jc w:val="center"/>
              <w:rPr>
                <w:rFonts w:ascii="Arial Narrow" w:hAnsi="Arial Narrow" w:cs="Arial"/>
              </w:rPr>
            </w:pPr>
            <w:r w:rsidRPr="00770716">
              <w:rPr>
                <w:rFonts w:ascii="Arial Narrow" w:hAnsi="Arial Narrow" w:cs="Arial"/>
              </w:rPr>
              <w:t>1.3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21BC4AE8" w14:textId="77777777" w:rsidR="00491BED" w:rsidRPr="00770716" w:rsidRDefault="00491BED" w:rsidP="00521EF4">
            <w:pPr>
              <w:spacing w:after="0"/>
              <w:jc w:val="center"/>
              <w:rPr>
                <w:rFonts w:ascii="Arial Narrow" w:hAnsi="Arial Narrow" w:cs="Arial"/>
                <w:color w:val="000000" w:themeColor="text1"/>
              </w:rPr>
            </w:pPr>
            <w:r w:rsidRPr="00770716">
              <w:rPr>
                <w:rFonts w:ascii="Arial Narrow" w:hAnsi="Arial Narrow" w:cs="Arial"/>
                <w:color w:val="000000" w:themeColor="text1"/>
              </w:rPr>
              <w:t>67-69</w:t>
            </w:r>
          </w:p>
        </w:tc>
      </w:tr>
      <w:tr w:rsidR="00491BED" w:rsidRPr="00770716" w14:paraId="5FA19C59" w14:textId="77777777" w:rsidTr="00521EF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DAC8C16" w14:textId="77777777" w:rsidR="00491BED" w:rsidRPr="00770716" w:rsidRDefault="00491BED" w:rsidP="00521EF4">
            <w:pPr>
              <w:spacing w:after="0"/>
              <w:jc w:val="center"/>
              <w:rPr>
                <w:rFonts w:ascii="Arial Narrow" w:hAnsi="Arial Narrow" w:cs="Arial"/>
              </w:rPr>
            </w:pPr>
            <w:r w:rsidRPr="00770716">
              <w:rPr>
                <w:rFonts w:ascii="Arial Narrow" w:hAnsi="Arial Narrow" w:cs="Arial"/>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1F870727" w14:textId="77777777" w:rsidR="00491BED" w:rsidRPr="00770716" w:rsidRDefault="00491BED" w:rsidP="00521EF4">
            <w:pPr>
              <w:spacing w:after="0"/>
              <w:jc w:val="center"/>
              <w:rPr>
                <w:rFonts w:ascii="Arial Narrow" w:hAnsi="Arial Narrow" w:cs="Arial"/>
              </w:rPr>
            </w:pPr>
            <w:r w:rsidRPr="00770716">
              <w:rPr>
                <w:rFonts w:ascii="Arial Narrow" w:hAnsi="Arial Narrow" w:cs="Arial"/>
              </w:rPr>
              <w:t>1</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A2A30DF" w14:textId="77777777" w:rsidR="00491BED" w:rsidRPr="00770716" w:rsidRDefault="00491BED" w:rsidP="00521EF4">
            <w:pPr>
              <w:spacing w:after="0"/>
              <w:jc w:val="center"/>
              <w:rPr>
                <w:rFonts w:ascii="Arial Narrow" w:hAnsi="Arial Narrow" w:cs="Arial"/>
                <w:color w:val="000000" w:themeColor="text1"/>
              </w:rPr>
            </w:pPr>
            <w:r w:rsidRPr="00770716">
              <w:rPr>
                <w:rFonts w:ascii="Arial Narrow" w:hAnsi="Arial Narrow" w:cs="Arial"/>
                <w:color w:val="000000" w:themeColor="text1"/>
              </w:rPr>
              <w:t>63-66</w:t>
            </w:r>
          </w:p>
        </w:tc>
      </w:tr>
      <w:tr w:rsidR="00491BED" w:rsidRPr="00770716" w14:paraId="43E99103" w14:textId="77777777" w:rsidTr="00521EF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5F7EB28" w14:textId="77777777" w:rsidR="00491BED" w:rsidRPr="00770716" w:rsidRDefault="00491BED" w:rsidP="00521EF4">
            <w:pPr>
              <w:spacing w:after="0"/>
              <w:jc w:val="center"/>
              <w:rPr>
                <w:rFonts w:ascii="Arial Narrow" w:hAnsi="Arial Narrow" w:cs="Arial"/>
              </w:rPr>
            </w:pPr>
            <w:r w:rsidRPr="00770716">
              <w:rPr>
                <w:rFonts w:ascii="Arial Narrow" w:hAnsi="Arial Narrow" w:cs="Arial"/>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3053BCB" w14:textId="77777777" w:rsidR="00491BED" w:rsidRPr="00770716" w:rsidRDefault="00491BED" w:rsidP="00521EF4">
            <w:pPr>
              <w:spacing w:after="0"/>
              <w:jc w:val="center"/>
              <w:rPr>
                <w:rFonts w:ascii="Arial Narrow" w:hAnsi="Arial Narrow" w:cs="Arial"/>
              </w:rPr>
            </w:pPr>
            <w:r w:rsidRPr="00770716">
              <w:rPr>
                <w:rFonts w:ascii="Arial Narrow" w:hAnsi="Arial Narrow" w:cs="Arial"/>
              </w:rPr>
              <w:t>0.7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AD3A18E" w14:textId="77777777" w:rsidR="00491BED" w:rsidRPr="00770716" w:rsidRDefault="00491BED" w:rsidP="00521EF4">
            <w:pPr>
              <w:spacing w:after="0"/>
              <w:jc w:val="center"/>
              <w:rPr>
                <w:rFonts w:ascii="Arial Narrow" w:hAnsi="Arial Narrow" w:cs="Arial"/>
                <w:color w:val="000000" w:themeColor="text1"/>
              </w:rPr>
            </w:pPr>
            <w:r w:rsidRPr="00770716">
              <w:rPr>
                <w:rFonts w:ascii="Arial Narrow" w:hAnsi="Arial Narrow" w:cs="Arial"/>
                <w:color w:val="000000" w:themeColor="text1"/>
              </w:rPr>
              <w:t>60-62</w:t>
            </w:r>
          </w:p>
        </w:tc>
      </w:tr>
      <w:tr w:rsidR="00491BED" w:rsidRPr="00770716" w14:paraId="2A7BA961" w14:textId="77777777" w:rsidTr="00521EF4">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26D046B" w14:textId="77777777" w:rsidR="00491BED" w:rsidRPr="00770716" w:rsidRDefault="00491BED" w:rsidP="00521EF4">
            <w:pPr>
              <w:spacing w:after="0"/>
              <w:jc w:val="center"/>
              <w:rPr>
                <w:rFonts w:ascii="Arial Narrow" w:hAnsi="Arial Narrow" w:cs="Arial"/>
              </w:rPr>
            </w:pPr>
            <w:r w:rsidRPr="00770716">
              <w:rPr>
                <w:rFonts w:ascii="Arial Narrow" w:hAnsi="Arial Narrow" w:cs="Arial"/>
              </w:rPr>
              <w:t>F</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5B4F5F07" w14:textId="77777777" w:rsidR="00491BED" w:rsidRPr="00770716" w:rsidRDefault="00491BED" w:rsidP="00521EF4">
            <w:pPr>
              <w:spacing w:after="0"/>
              <w:jc w:val="center"/>
              <w:rPr>
                <w:rFonts w:ascii="Arial Narrow" w:hAnsi="Arial Narrow" w:cs="Arial"/>
              </w:rPr>
            </w:pPr>
            <w:r w:rsidRPr="00770716">
              <w:rPr>
                <w:rFonts w:ascii="Arial Narrow" w:hAnsi="Arial Narrow" w:cs="Arial"/>
              </w:rPr>
              <w:t>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0EFD6796" w14:textId="77777777" w:rsidR="00491BED" w:rsidRPr="00770716" w:rsidRDefault="00491BED" w:rsidP="00521EF4">
            <w:pPr>
              <w:spacing w:after="0"/>
              <w:jc w:val="center"/>
              <w:rPr>
                <w:rFonts w:ascii="Arial Narrow" w:hAnsi="Arial Narrow" w:cs="Arial"/>
                <w:color w:val="000000" w:themeColor="text1"/>
              </w:rPr>
            </w:pPr>
            <w:r w:rsidRPr="00770716">
              <w:rPr>
                <w:rFonts w:ascii="Arial Narrow" w:hAnsi="Arial Narrow" w:cs="Arial"/>
                <w:color w:val="000000" w:themeColor="text1"/>
              </w:rPr>
              <w:t>0-59</w:t>
            </w:r>
          </w:p>
        </w:tc>
      </w:tr>
      <w:tr w:rsidR="00491BED" w:rsidRPr="00770716" w14:paraId="106036FB" w14:textId="77777777" w:rsidTr="00521EF4">
        <w:trPr>
          <w:trHeight w:val="271"/>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51DB771" w14:textId="77777777" w:rsidR="00491BED" w:rsidRPr="00770716" w:rsidRDefault="00491BED" w:rsidP="00521EF4">
            <w:pPr>
              <w:spacing w:after="0"/>
              <w:jc w:val="center"/>
              <w:rPr>
                <w:rFonts w:ascii="Arial Narrow" w:hAnsi="Arial Narrow" w:cs="Arial"/>
              </w:rPr>
            </w:pPr>
            <w:r w:rsidRPr="00770716">
              <w:rPr>
                <w:rFonts w:ascii="Arial Narrow" w:hAnsi="Arial Narrow" w:cs="Arial"/>
              </w:rPr>
              <w:t>Inc.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401355A6" w14:textId="77777777" w:rsidR="00491BED" w:rsidRPr="00770716" w:rsidRDefault="00491BED" w:rsidP="00521EF4">
            <w:pPr>
              <w:spacing w:after="0"/>
              <w:jc w:val="center"/>
              <w:rPr>
                <w:rFonts w:ascii="Arial Narrow" w:hAnsi="Arial Narrow" w:cs="Arial"/>
              </w:rPr>
            </w:pP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40C994DA" w14:textId="77777777" w:rsidR="00491BED" w:rsidRPr="00770716" w:rsidRDefault="00491BED" w:rsidP="00521EF4">
            <w:pPr>
              <w:spacing w:after="0"/>
              <w:jc w:val="center"/>
              <w:rPr>
                <w:rFonts w:ascii="Arial Narrow" w:hAnsi="Arial Narrow" w:cs="Arial"/>
                <w:color w:val="FF0000"/>
              </w:rPr>
            </w:pPr>
          </w:p>
        </w:tc>
      </w:tr>
    </w:tbl>
    <w:p w14:paraId="5629EF1C" w14:textId="77777777" w:rsidR="00491BED" w:rsidRPr="00770716" w:rsidRDefault="00491BED" w:rsidP="00491BED">
      <w:pPr>
        <w:tabs>
          <w:tab w:val="left" w:pos="360"/>
          <w:tab w:val="left" w:pos="720"/>
          <w:tab w:val="left" w:pos="1080"/>
          <w:tab w:val="left" w:pos="1520"/>
        </w:tabs>
        <w:jc w:val="center"/>
        <w:rPr>
          <w:rFonts w:ascii="Arial Narrow" w:hAnsi="Arial Narrow" w:cs="Arial"/>
        </w:rPr>
      </w:pPr>
    </w:p>
    <w:p w14:paraId="21C6DA4B" w14:textId="77777777" w:rsidR="00491BED" w:rsidRPr="00770716" w:rsidRDefault="00491BED" w:rsidP="00491BED">
      <w:pPr>
        <w:spacing w:before="100" w:beforeAutospacing="1" w:after="100" w:afterAutospacing="1"/>
        <w:rPr>
          <w:rFonts w:ascii="Arial Narrow" w:hAnsi="Arial Narrow" w:cs="Arial"/>
        </w:rPr>
      </w:pPr>
      <w:r w:rsidRPr="00770716">
        <w:rPr>
          <w:rFonts w:ascii="Arial Narrow" w:hAnsi="Arial Narrow" w:cs="Arial"/>
        </w:rPr>
        <w:t xml:space="preserve">A+ </w:t>
      </w:r>
      <w:proofErr w:type="spellStart"/>
      <w:r w:rsidRPr="00770716">
        <w:rPr>
          <w:rFonts w:ascii="Arial Narrow" w:hAnsi="Arial Narrow" w:cs="Arial"/>
        </w:rPr>
        <w:t>Supercalifragilisticexpealidocious</w:t>
      </w:r>
      <w:proofErr w:type="spellEnd"/>
    </w:p>
    <w:p w14:paraId="64B12FE8" w14:textId="77777777" w:rsidR="00491BED" w:rsidRPr="00770716" w:rsidRDefault="00491BED" w:rsidP="00491BED">
      <w:pPr>
        <w:spacing w:before="100" w:beforeAutospacing="1" w:after="100" w:afterAutospacing="1"/>
        <w:rPr>
          <w:rFonts w:ascii="Arial Narrow" w:hAnsi="Arial Narrow" w:cs="Arial"/>
        </w:rPr>
      </w:pPr>
      <w:r w:rsidRPr="00770716">
        <w:rPr>
          <w:rFonts w:ascii="Arial Narrow" w:hAnsi="Arial Narrow" w:cs="Arial"/>
        </w:rPr>
        <w:t xml:space="preserve">Brilliantly conceptualized, rigorously logical, graphically artistic and aesthetic, emotionally touching, rich multihued argumentation, unforgettable, new paradigms, has a rhythm and poetry in its writing, a sense of curiosity and draws you in to its progressions, no grammatical or spelling </w:t>
      </w:r>
      <w:proofErr w:type="spellStart"/>
      <w:r w:rsidRPr="00770716">
        <w:rPr>
          <w:rFonts w:ascii="Arial Narrow" w:hAnsi="Arial Narrow" w:cs="Arial"/>
        </w:rPr>
        <w:t>errrrors</w:t>
      </w:r>
      <w:proofErr w:type="spellEnd"/>
      <w:r w:rsidRPr="00770716">
        <w:rPr>
          <w:rFonts w:ascii="Arial Narrow" w:hAnsi="Arial Narrow" w:cs="Arial"/>
        </w:rPr>
        <w:t>!! Generates new paradigms, explores new ideas. Beyond masters’ level. [Publishable]</w:t>
      </w:r>
    </w:p>
    <w:p w14:paraId="7C87CE1D" w14:textId="77777777" w:rsidR="00491BED" w:rsidRPr="00770716" w:rsidRDefault="00491BED" w:rsidP="00491BED">
      <w:pPr>
        <w:spacing w:before="100" w:beforeAutospacing="1" w:after="100" w:afterAutospacing="1"/>
        <w:rPr>
          <w:rFonts w:ascii="Arial Narrow" w:eastAsia="Cambria" w:hAnsi="Arial Narrow" w:cs="Arial"/>
        </w:rPr>
      </w:pPr>
      <w:r w:rsidRPr="00770716">
        <w:rPr>
          <w:rFonts w:ascii="Arial Narrow" w:eastAsia="Cambria" w:hAnsi="Arial Narrow" w:cs="Arial"/>
        </w:rPr>
        <w:t>A. High quality work for a graduate student</w:t>
      </w:r>
    </w:p>
    <w:p w14:paraId="00FB31E3" w14:textId="77777777" w:rsidR="00491BED" w:rsidRPr="00770716" w:rsidRDefault="00491BED" w:rsidP="00491BED">
      <w:pPr>
        <w:spacing w:before="100" w:beforeAutospacing="1" w:after="100" w:afterAutospacing="1"/>
        <w:rPr>
          <w:rFonts w:ascii="Arial Narrow" w:eastAsia="Cambria" w:hAnsi="Arial Narrow" w:cs="Arial"/>
        </w:rPr>
      </w:pPr>
      <w:r w:rsidRPr="00770716">
        <w:rPr>
          <w:rFonts w:ascii="Arial Narrow" w:eastAsia="Cambria" w:hAnsi="Arial Narrow" w:cs="Arial"/>
        </w:rPr>
        <w:t>Work at this level is consistently [creative, original, thorough, well-reasoned, well-argued, insightful, well-written, clear, methodologically sound] and shows [clear recognition / an incisive understanding / excellent evaluation and analysis of salient issues; an excellent ability to draw relevant comparisons / examples; mastery of relevant aspects of technology introduced in class; creative application of relevant technology; sophistication in presentation and delivery of technological products].  [Work doesn’t get much better.]</w:t>
      </w:r>
    </w:p>
    <w:p w14:paraId="3FB594FA" w14:textId="77777777" w:rsidR="00491BED" w:rsidRPr="00770716" w:rsidRDefault="00491BED" w:rsidP="00491BED">
      <w:pPr>
        <w:spacing w:before="100" w:beforeAutospacing="1" w:after="100" w:afterAutospacing="1"/>
        <w:rPr>
          <w:rFonts w:ascii="Arial Narrow" w:eastAsia="Cambria" w:hAnsi="Arial Narrow" w:cs="Arial"/>
        </w:rPr>
      </w:pPr>
      <w:r w:rsidRPr="00770716">
        <w:rPr>
          <w:rFonts w:ascii="Arial Narrow" w:eastAsia="Cambria" w:hAnsi="Arial Narrow" w:cs="Arial"/>
        </w:rPr>
        <w:t>A- Strong work for a graduate student</w:t>
      </w:r>
    </w:p>
    <w:p w14:paraId="3421078D" w14:textId="77777777" w:rsidR="00491BED" w:rsidRPr="00770716" w:rsidRDefault="00491BED" w:rsidP="00491BED">
      <w:pPr>
        <w:spacing w:before="100" w:beforeAutospacing="1" w:after="100" w:afterAutospacing="1"/>
        <w:rPr>
          <w:rFonts w:ascii="Arial Narrow" w:eastAsia="Cambria" w:hAnsi="Arial Narrow" w:cs="Arial"/>
        </w:rPr>
      </w:pPr>
      <w:r w:rsidRPr="00770716">
        <w:rPr>
          <w:rFonts w:ascii="Arial Narrow" w:eastAsia="Cambria" w:hAnsi="Arial Narrow" w:cs="Arial"/>
        </w:rPr>
        <w:t>Work at this level is mostly [creative, original, thorough, well-reasoned, well-argued, insightful, well-written, clear, methodologically sound] and shows [good recognition / a solid understanding / thorough evaluation and analysis of salient issues; a consistent ability to draw relevant comparisons / examples; competence in relevant aspects of technology introduced in class; useful application of relevant technology; an ability to logically present and deliver technological products.  [Work is very good, but it could be improved.]</w:t>
      </w:r>
    </w:p>
    <w:p w14:paraId="722B6B29" w14:textId="77777777" w:rsidR="00491BED" w:rsidRPr="00770716" w:rsidRDefault="00491BED" w:rsidP="00491BED">
      <w:pPr>
        <w:spacing w:before="100" w:beforeAutospacing="1" w:after="100" w:afterAutospacing="1"/>
        <w:rPr>
          <w:rFonts w:ascii="Arial Narrow" w:eastAsia="Cambria" w:hAnsi="Arial Narrow" w:cs="Arial"/>
        </w:rPr>
      </w:pPr>
      <w:r w:rsidRPr="00770716">
        <w:rPr>
          <w:rFonts w:ascii="Arial Narrow" w:eastAsia="Cambria" w:hAnsi="Arial Narrow" w:cs="Arial"/>
        </w:rPr>
        <w:t>B</w:t>
      </w:r>
      <w:proofErr w:type="gramStart"/>
      <w:r w:rsidRPr="00770716">
        <w:rPr>
          <w:rFonts w:ascii="Arial Narrow" w:eastAsia="Cambria" w:hAnsi="Arial Narrow" w:cs="Arial"/>
        </w:rPr>
        <w:t>+  Competent</w:t>
      </w:r>
      <w:proofErr w:type="gramEnd"/>
      <w:r w:rsidRPr="00770716">
        <w:rPr>
          <w:rFonts w:ascii="Arial Narrow" w:eastAsia="Cambria" w:hAnsi="Arial Narrow" w:cs="Arial"/>
        </w:rPr>
        <w:t xml:space="preserve"> work for a graduate student</w:t>
      </w:r>
    </w:p>
    <w:p w14:paraId="06BAF3EB" w14:textId="77777777" w:rsidR="00491BED" w:rsidRPr="00770716" w:rsidRDefault="00491BED" w:rsidP="00491BED">
      <w:pPr>
        <w:spacing w:before="100" w:beforeAutospacing="1" w:after="100" w:afterAutospacing="1"/>
        <w:rPr>
          <w:rFonts w:ascii="Arial Narrow" w:eastAsia="Cambria" w:hAnsi="Arial Narrow" w:cs="Arial"/>
        </w:rPr>
      </w:pPr>
      <w:r w:rsidRPr="00770716">
        <w:rPr>
          <w:rFonts w:ascii="Arial Narrow" w:eastAsia="Cambria" w:hAnsi="Arial Narrow" w:cs="Arial"/>
        </w:rPr>
        <w:t>Work at this level is often [creative, original, thorough, well-reasoned, well-argued, insightful, well-written, clear, methodologically sound] and shows mostly adequate [recognition / understanding / evaluation and analysis of salient issues; ability to draw relevant comparisons / examples; competence in relevant aspects of technology introduced in class ; application of relevant technology; ability to logically present and deliver technological products.] A few errors, inconsistencies, or other problems may be present.  [Work is competent, but neither exceptionally strong nor exceptionally weak.]</w:t>
      </w:r>
    </w:p>
    <w:p w14:paraId="4D2C20C3" w14:textId="77777777" w:rsidR="00491BED" w:rsidRPr="00770716" w:rsidRDefault="00491BED" w:rsidP="00491BED">
      <w:pPr>
        <w:spacing w:before="100" w:beforeAutospacing="1" w:after="100" w:afterAutospacing="1"/>
        <w:rPr>
          <w:rFonts w:ascii="Arial Narrow" w:eastAsia="Cambria" w:hAnsi="Arial Narrow" w:cs="Arial"/>
        </w:rPr>
      </w:pPr>
      <w:r w:rsidRPr="00770716">
        <w:rPr>
          <w:rFonts w:ascii="Arial Narrow" w:eastAsia="Cambria" w:hAnsi="Arial Narrow" w:cs="Arial"/>
        </w:rPr>
        <w:t>B   Acceptable work for a graduate student</w:t>
      </w:r>
    </w:p>
    <w:p w14:paraId="30F1C0FE" w14:textId="77777777" w:rsidR="00491BED" w:rsidRPr="00770716" w:rsidRDefault="00491BED" w:rsidP="00491BED">
      <w:pPr>
        <w:spacing w:before="100" w:beforeAutospacing="1" w:after="100" w:afterAutospacing="1"/>
        <w:rPr>
          <w:rFonts w:ascii="Arial Narrow" w:eastAsia="Cambria" w:hAnsi="Arial Narrow" w:cs="Arial"/>
        </w:rPr>
      </w:pPr>
      <w:r w:rsidRPr="00770716">
        <w:rPr>
          <w:rFonts w:ascii="Arial Narrow" w:eastAsia="Cambria" w:hAnsi="Arial Narrow" w:cs="Arial"/>
        </w:rPr>
        <w:t>Work at this level is generally [creative, original, thorough, well-reasoned, well-argued, insightful, well-written, clear, methodologically sound] and shows acceptable [recognition / understanding / evaluation and analysis of salient issues; ability to draw relevant comparisons / examples; competence in relevant aspects of technology introduced in class ; application of relevant technology; ability to logically present and deliver technological products.] but errors, inconsistencies, or other problems are present.   [Work is competent but shows some flaws or difficulties.]</w:t>
      </w:r>
    </w:p>
    <w:p w14:paraId="4585962E" w14:textId="77777777" w:rsidR="00491BED" w:rsidRPr="00770716" w:rsidRDefault="00491BED" w:rsidP="00491BED">
      <w:pPr>
        <w:spacing w:before="100" w:beforeAutospacing="1" w:after="100" w:afterAutospacing="1"/>
        <w:rPr>
          <w:rFonts w:ascii="Arial Narrow" w:eastAsia="Cambria" w:hAnsi="Arial Narrow" w:cs="Arial"/>
        </w:rPr>
      </w:pPr>
      <w:r w:rsidRPr="00770716">
        <w:rPr>
          <w:rFonts w:ascii="Arial Narrow" w:eastAsia="Cambria" w:hAnsi="Arial Narrow" w:cs="Arial"/>
        </w:rPr>
        <w:t>C+ Minimally passing work for a graduate student</w:t>
      </w:r>
    </w:p>
    <w:p w14:paraId="30DF4E9C" w14:textId="77777777" w:rsidR="00491BED" w:rsidRPr="00770716" w:rsidRDefault="00491BED" w:rsidP="00491BED">
      <w:pPr>
        <w:spacing w:before="100" w:beforeAutospacing="1" w:after="100" w:afterAutospacing="1"/>
        <w:rPr>
          <w:rFonts w:ascii="Arial Narrow" w:eastAsia="Cambria" w:hAnsi="Arial Narrow" w:cs="Arial"/>
        </w:rPr>
      </w:pPr>
      <w:r w:rsidRPr="00770716">
        <w:rPr>
          <w:rFonts w:ascii="Arial Narrow" w:eastAsia="Cambria" w:hAnsi="Arial Narrow" w:cs="Arial"/>
        </w:rPr>
        <w:t>Work at this level is occasionally [creative, original, thorough, well-reasoned, well-argued, insightful, well-written, clear, methodologically sound] and shows some signs of [recognition / understanding of salient issues; adequate reasoning; an ability to draw relevant comparisons / examples; adequate writing skills; competence in relevant aspects of technology introduced in class] but numerous errors, inconsistencies, or other problems are present.  [Work shows many weaknesses or difficulties.]</w:t>
      </w:r>
    </w:p>
    <w:p w14:paraId="01D77FBB" w14:textId="77777777" w:rsidR="00491BED" w:rsidRPr="00770716" w:rsidRDefault="00491BED" w:rsidP="00491BED">
      <w:pPr>
        <w:spacing w:before="100" w:beforeAutospacing="1" w:after="100" w:afterAutospacing="1"/>
        <w:rPr>
          <w:rFonts w:ascii="Arial Narrow" w:eastAsia="Cambria" w:hAnsi="Arial Narrow" w:cs="Arial"/>
        </w:rPr>
      </w:pPr>
      <w:r w:rsidRPr="00770716">
        <w:rPr>
          <w:rFonts w:ascii="Arial Narrow" w:eastAsia="Cambria" w:hAnsi="Arial Narrow" w:cs="Arial"/>
        </w:rPr>
        <w:lastRenderedPageBreak/>
        <w:t>C</w:t>
      </w:r>
      <w:proofErr w:type="gramStart"/>
      <w:r w:rsidRPr="00770716">
        <w:rPr>
          <w:rFonts w:ascii="Arial Narrow" w:eastAsia="Cambria" w:hAnsi="Arial Narrow" w:cs="Arial"/>
        </w:rPr>
        <w:t>-  Deficient</w:t>
      </w:r>
      <w:proofErr w:type="gramEnd"/>
      <w:r w:rsidRPr="00770716">
        <w:rPr>
          <w:rFonts w:ascii="Arial Narrow" w:eastAsia="Cambria" w:hAnsi="Arial Narrow" w:cs="Arial"/>
        </w:rPr>
        <w:t xml:space="preserve"> work for a graduate student</w:t>
      </w:r>
    </w:p>
    <w:p w14:paraId="434BE03B" w14:textId="77777777" w:rsidR="00491BED" w:rsidRPr="00770716" w:rsidRDefault="00491BED" w:rsidP="00491BED">
      <w:pPr>
        <w:spacing w:before="100" w:beforeAutospacing="1" w:after="100" w:afterAutospacing="1"/>
        <w:rPr>
          <w:rFonts w:ascii="Arial Narrow" w:eastAsia="Cambria" w:hAnsi="Arial Narrow" w:cs="Arial"/>
        </w:rPr>
      </w:pPr>
      <w:r w:rsidRPr="00770716">
        <w:rPr>
          <w:rFonts w:ascii="Arial Narrow" w:eastAsia="Cambria" w:hAnsi="Arial Narrow" w:cs="Arial"/>
        </w:rPr>
        <w:t xml:space="preserve">Work at this level does not meet the minimal expectations for graduate level work. Work is [inadequately developed; flawed by errors or </w:t>
      </w:r>
      <w:proofErr w:type="gramStart"/>
      <w:r w:rsidRPr="00770716">
        <w:rPr>
          <w:rFonts w:ascii="Arial Narrow" w:eastAsia="Cambria" w:hAnsi="Arial Narrow" w:cs="Arial"/>
        </w:rPr>
        <w:t>inconsistencies;  Work</w:t>
      </w:r>
      <w:proofErr w:type="gramEnd"/>
      <w:r w:rsidRPr="00770716">
        <w:rPr>
          <w:rFonts w:ascii="Arial Narrow" w:eastAsia="Cambria" w:hAnsi="Arial Narrow" w:cs="Arial"/>
        </w:rPr>
        <w:t xml:space="preserve"> lacks in [recognition of / understanding of salient issues; reasoning; adequate methodology; support for arguments made; ability to draw methodologically sound; demonstration of basic skills]</w:t>
      </w:r>
    </w:p>
    <w:p w14:paraId="50E61339" w14:textId="77777777" w:rsidR="00491BED" w:rsidRPr="00770716" w:rsidRDefault="00491BED" w:rsidP="00491BED">
      <w:pPr>
        <w:spacing w:before="100" w:beforeAutospacing="1" w:after="100" w:afterAutospacing="1"/>
        <w:rPr>
          <w:rFonts w:ascii="Arial Narrow" w:eastAsia="Cambria" w:hAnsi="Arial Narrow" w:cs="Arial"/>
        </w:rPr>
      </w:pPr>
      <w:proofErr w:type="gramStart"/>
      <w:r w:rsidRPr="00770716">
        <w:rPr>
          <w:rFonts w:ascii="Arial Narrow" w:eastAsia="Cambria" w:hAnsi="Arial Narrow" w:cs="Arial"/>
        </w:rPr>
        <w:t>D  Unacceptable</w:t>
      </w:r>
      <w:proofErr w:type="gramEnd"/>
      <w:r w:rsidRPr="00770716">
        <w:rPr>
          <w:rFonts w:ascii="Arial Narrow" w:eastAsia="Cambria" w:hAnsi="Arial Narrow" w:cs="Arial"/>
        </w:rPr>
        <w:t xml:space="preserve"> work for a graduate student</w:t>
      </w:r>
    </w:p>
    <w:p w14:paraId="257C4FBE" w14:textId="77777777" w:rsidR="00491BED" w:rsidRPr="00770716" w:rsidRDefault="00491BED" w:rsidP="00491BED">
      <w:pPr>
        <w:spacing w:before="100" w:beforeAutospacing="1" w:after="100" w:afterAutospacing="1"/>
        <w:rPr>
          <w:rFonts w:ascii="Arial Narrow" w:eastAsia="Cambria" w:hAnsi="Arial Narrow" w:cs="Arial"/>
        </w:rPr>
      </w:pPr>
      <w:r w:rsidRPr="00770716">
        <w:rPr>
          <w:rFonts w:ascii="Arial Narrow" w:eastAsia="Cambria" w:hAnsi="Arial Narrow" w:cs="Arial"/>
        </w:rPr>
        <w:t xml:space="preserve">1. misunderstood the nature of the work required and/or 2. shows [very little recognition / understanding of salient issues; </w:t>
      </w:r>
      <w:r w:rsidRPr="00770716">
        <w:rPr>
          <w:rFonts w:ascii="Arial Narrow" w:eastAsia="Cambria" w:hAnsi="Arial Narrow" w:cs="Arial"/>
        </w:rPr>
        <w:t>inadequate reasoning; inadequate writing skills; complete lack of support for arguments made; inappropriate methodology some level of incompleteness] Errors or inconsistencies throughout.</w:t>
      </w:r>
    </w:p>
    <w:p w14:paraId="2D0C044A" w14:textId="77777777" w:rsidR="00491BED" w:rsidRPr="00770716" w:rsidRDefault="00491BED" w:rsidP="00491BED">
      <w:pPr>
        <w:spacing w:before="100" w:beforeAutospacing="1" w:after="100" w:afterAutospacing="1"/>
        <w:rPr>
          <w:rFonts w:ascii="Arial Narrow" w:eastAsia="Cambria" w:hAnsi="Arial Narrow" w:cs="Arial"/>
        </w:rPr>
      </w:pPr>
      <w:proofErr w:type="gramStart"/>
      <w:r w:rsidRPr="00770716">
        <w:rPr>
          <w:rFonts w:ascii="Arial Narrow" w:eastAsia="Cambria" w:hAnsi="Arial Narrow" w:cs="Arial"/>
        </w:rPr>
        <w:t>F  Incomplete</w:t>
      </w:r>
      <w:proofErr w:type="gramEnd"/>
      <w:r w:rsidRPr="00770716">
        <w:rPr>
          <w:rFonts w:ascii="Arial Narrow" w:eastAsia="Cambria" w:hAnsi="Arial Narrow" w:cs="Arial"/>
        </w:rPr>
        <w:t xml:space="preserve"> / Totally inadequate work for a graduate student</w:t>
      </w:r>
    </w:p>
    <w:p w14:paraId="410D63AC" w14:textId="77777777" w:rsidR="00491BED" w:rsidRPr="00770716" w:rsidRDefault="00491BED" w:rsidP="00491BED">
      <w:pPr>
        <w:rPr>
          <w:rFonts w:ascii="Arial Narrow" w:eastAsiaTheme="majorEastAsia" w:hAnsi="Arial Narrow" w:cs="Arial"/>
          <w:caps/>
          <w:sz w:val="28"/>
          <w:u w:val="single"/>
        </w:rPr>
      </w:pPr>
      <w:r w:rsidRPr="00770716">
        <w:rPr>
          <w:rFonts w:ascii="Arial Narrow" w:eastAsia="Cambria" w:hAnsi="Arial Narrow" w:cs="Arial"/>
        </w:rPr>
        <w:t>Work was turned in but [was mostly irrelevant to the course; showed a poor performance in all aspects of assigned work; there was little to no evidence of mastery of relevant aspects of material; was substantially incomplete].</w:t>
      </w:r>
    </w:p>
    <w:p w14:paraId="5CD5D6C9" w14:textId="77777777" w:rsidR="00491BED" w:rsidRPr="00770716" w:rsidRDefault="00491BED" w:rsidP="003C4D2F">
      <w:pPr>
        <w:tabs>
          <w:tab w:val="left" w:pos="360"/>
          <w:tab w:val="right" w:pos="1260"/>
        </w:tabs>
        <w:rPr>
          <w:rFonts w:ascii="Arial Narrow" w:hAnsi="Arial Narrow" w:cs="Arial"/>
          <w:szCs w:val="24"/>
        </w:rPr>
        <w:sectPr w:rsidR="00491BED" w:rsidRPr="00770716" w:rsidSect="00491BED">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152" w:right="1080" w:bottom="2160" w:left="1253" w:header="720" w:footer="936" w:gutter="0"/>
          <w:cols w:num="2" w:space="720"/>
          <w:docGrid w:linePitch="360"/>
        </w:sectPr>
      </w:pPr>
    </w:p>
    <w:p w14:paraId="692A1C4D" w14:textId="54BC74B3" w:rsidR="003C4D2F" w:rsidRPr="00770716" w:rsidRDefault="003C4D2F" w:rsidP="003C4D2F">
      <w:pPr>
        <w:tabs>
          <w:tab w:val="left" w:pos="360"/>
          <w:tab w:val="right" w:pos="1260"/>
        </w:tabs>
        <w:rPr>
          <w:rFonts w:ascii="Arial Narrow" w:hAnsi="Arial Narrow" w:cs="Arial"/>
          <w:szCs w:val="24"/>
        </w:rPr>
      </w:pPr>
    </w:p>
    <w:p w14:paraId="0F8CB61A" w14:textId="77777777" w:rsidR="003C4D2F" w:rsidRPr="00770716" w:rsidRDefault="003C4D2F" w:rsidP="003C4D2F">
      <w:pPr>
        <w:tabs>
          <w:tab w:val="left" w:pos="360"/>
          <w:tab w:val="right" w:pos="1260"/>
        </w:tabs>
        <w:rPr>
          <w:rFonts w:ascii="Arial Narrow" w:hAnsi="Arial Narrow" w:cs="Arial"/>
          <w:szCs w:val="24"/>
        </w:rPr>
        <w:sectPr w:rsidR="003C4D2F" w:rsidRPr="00770716" w:rsidSect="00B94FE3">
          <w:type w:val="continuous"/>
          <w:pgSz w:w="12240" w:h="15840"/>
          <w:pgMar w:top="1152" w:right="1080" w:bottom="2160" w:left="1253" w:header="720" w:footer="936" w:gutter="0"/>
          <w:cols w:num="5" w:space="512"/>
          <w:docGrid w:linePitch="360"/>
        </w:sectPr>
      </w:pPr>
    </w:p>
    <w:p w14:paraId="2432CE27" w14:textId="77777777" w:rsidR="003C4D2F" w:rsidRPr="00770716" w:rsidRDefault="003C4D2F" w:rsidP="003C4D2F">
      <w:pPr>
        <w:rPr>
          <w:rFonts w:ascii="Arial Narrow" w:eastAsiaTheme="majorEastAsia" w:hAnsi="Arial Narrow" w:cs="Arial"/>
          <w:caps/>
          <w:sz w:val="28"/>
          <w:u w:val="single"/>
        </w:rPr>
      </w:pPr>
      <w:r w:rsidRPr="00770716">
        <w:rPr>
          <w:rFonts w:ascii="Arial Narrow" w:hAnsi="Arial Narrow" w:cs="Arial"/>
          <w:sz w:val="28"/>
        </w:rPr>
        <w:br w:type="page"/>
      </w:r>
    </w:p>
    <w:p w14:paraId="1640A718" w14:textId="230393EA" w:rsidR="00B259AB" w:rsidRPr="00770716" w:rsidRDefault="00B259AB" w:rsidP="003C4D2F">
      <w:pPr>
        <w:pStyle w:val="Heading1"/>
        <w:rPr>
          <w:rFonts w:cs="Arial"/>
          <w:b w:val="0"/>
          <w:bCs w:val="0"/>
        </w:rPr>
      </w:pPr>
      <w:r w:rsidRPr="00770716">
        <w:rPr>
          <w:rFonts w:cs="Arial"/>
          <w:b w:val="0"/>
          <w:bCs w:val="0"/>
        </w:rPr>
        <w:lastRenderedPageBreak/>
        <w:t>SECTION 4 – IMPORTANT CLASS POLICIES</w:t>
      </w:r>
    </w:p>
    <w:p w14:paraId="0CB325B8" w14:textId="77777777" w:rsidR="00AB5C3E" w:rsidRPr="00770716" w:rsidRDefault="00AB5C3E" w:rsidP="00AB5C3E">
      <w:pPr>
        <w:pStyle w:val="Heading2"/>
        <w:rPr>
          <w:rFonts w:cs="Arial"/>
          <w:b w:val="0"/>
          <w:bCs w:val="0"/>
        </w:rPr>
      </w:pPr>
      <w:r w:rsidRPr="00770716">
        <w:rPr>
          <w:rFonts w:cs="Arial"/>
          <w:b w:val="0"/>
          <w:bCs w:val="0"/>
        </w:rPr>
        <w:t>1.  Academic Integrity</w:t>
      </w:r>
    </w:p>
    <w:p w14:paraId="4FBAB2C0" w14:textId="77777777" w:rsidR="00AB5C3E" w:rsidRPr="00770716" w:rsidRDefault="00AB5C3E" w:rsidP="00AB5C3E">
      <w:pPr>
        <w:rPr>
          <w:rFonts w:ascii="Arial Narrow" w:hAnsi="Arial Narrow" w:cs="Arial"/>
        </w:rPr>
      </w:pPr>
      <w:r w:rsidRPr="00770716">
        <w:rPr>
          <w:rFonts w:ascii="Arial Narrow" w:hAnsi="Arial Narrow" w:cs="Arial"/>
        </w:rPr>
        <w:t xml:space="preserve">Dishonesty in academic work includes plagiarism, unauthorized collaboration or teamwork on assignments, violation of the conditions under which the work is to be done, fabrication of data, unauthorized use of computer data, and excessive revision by someone other than the student.  </w:t>
      </w:r>
    </w:p>
    <w:p w14:paraId="48683E59" w14:textId="77777777" w:rsidR="00AB5C3E" w:rsidRPr="00770716" w:rsidRDefault="00AB5C3E" w:rsidP="00AB5C3E">
      <w:pPr>
        <w:rPr>
          <w:rFonts w:ascii="Arial Narrow" w:hAnsi="Arial Narrow" w:cs="Arial"/>
        </w:rPr>
      </w:pPr>
      <w:r w:rsidRPr="00770716">
        <w:rPr>
          <w:rFonts w:ascii="Arial Narrow" w:hAnsi="Arial Narrow" w:cs="Arial"/>
        </w:rPr>
        <w:t xml:space="preserve">Plagiarism is the act of representing the work of others as one’s own. This includes copying the work of others on exams and falsifying or not noting sources in term papers, theses, and dissertations.  </w:t>
      </w:r>
    </w:p>
    <w:p w14:paraId="622CCAED" w14:textId="77777777" w:rsidR="00AB5C3E" w:rsidRPr="00770716" w:rsidRDefault="00AB5C3E" w:rsidP="00AB5C3E">
      <w:pPr>
        <w:rPr>
          <w:rFonts w:ascii="Arial Narrow" w:hAnsi="Arial Narrow" w:cs="Arial"/>
        </w:rPr>
      </w:pPr>
      <w:r w:rsidRPr="00770716">
        <w:rPr>
          <w:rFonts w:ascii="Arial Narrow" w:hAnsi="Arial Narrow" w:cs="Arial"/>
        </w:rPr>
        <w:t>Plagiarism and other forms of academic dishonesty are subject to strict disciplinary action, which may include one or more of the following: loss of credit for the assignment or course; expulsion from the program of study; expulsion from WCIU. Students are expected to do their own thinking when completing all assignments, drawing upon the ideas of others and then synthesizing them in the student’s own words. Excessive copying from other sources, even if the sources are acknowledged, without adequate expression of the student’s own thinking, is unacceptable and may be considered inadvertent plagiarism, necessitating a rewriting of the paper, test, quiz, or exam.</w:t>
      </w:r>
    </w:p>
    <w:p w14:paraId="6B71C3D5" w14:textId="77777777" w:rsidR="00AB5C3E" w:rsidRPr="00770716" w:rsidRDefault="00AB5C3E" w:rsidP="00AB5C3E">
      <w:pPr>
        <w:pStyle w:val="Heading2"/>
        <w:rPr>
          <w:rFonts w:cs="Arial"/>
          <w:b w:val="0"/>
          <w:bCs w:val="0"/>
        </w:rPr>
      </w:pPr>
      <w:r w:rsidRPr="00770716">
        <w:rPr>
          <w:rFonts w:cs="Arial"/>
          <w:b w:val="0"/>
          <w:bCs w:val="0"/>
        </w:rPr>
        <w:t>2.  Extensions and Incompletes Policies</w:t>
      </w:r>
    </w:p>
    <w:p w14:paraId="0672A523" w14:textId="77777777" w:rsidR="00AB5C3E" w:rsidRPr="00770716" w:rsidRDefault="00AB5C3E" w:rsidP="00AB5C3E">
      <w:pPr>
        <w:rPr>
          <w:rFonts w:ascii="Arial Narrow" w:hAnsi="Arial Narrow" w:cs="Arial"/>
        </w:rPr>
      </w:pPr>
      <w:r w:rsidRPr="00770716">
        <w:rPr>
          <w:rFonts w:ascii="Arial Narrow" w:hAnsi="Arial Narrow" w:cs="Arial"/>
        </w:rPr>
        <w:t xml:space="preserve">Instructors manage assignment schedules as specified by the course schedule in the syllabi. Students are expected to comply with that schedule and complete all assignments by due dates. No credit will be given for an incomplete course, unless the student is granted an extension by the instructor, as described below, and the deadline for the extension is met. </w:t>
      </w:r>
    </w:p>
    <w:p w14:paraId="7735F2C6" w14:textId="77777777" w:rsidR="00AB5C3E" w:rsidRPr="00770716" w:rsidRDefault="00AB5C3E" w:rsidP="00AB5C3E">
      <w:pPr>
        <w:rPr>
          <w:rFonts w:ascii="Arial Narrow" w:hAnsi="Arial Narrow" w:cs="Arial"/>
        </w:rPr>
      </w:pPr>
      <w:r w:rsidRPr="00770716">
        <w:rPr>
          <w:rFonts w:ascii="Arial Narrow" w:hAnsi="Arial Narrow" w:cs="Arial"/>
        </w:rPr>
        <w:t xml:space="preserve">Instructors have discretion in the granting of extensions for coursework for MA courses and can grant students an extension of up to 6 weeks beyond the course end date under mitigating circumstances. (Coursework extensions granted for more than one week after the end of the course requires documentation be recorded in </w:t>
      </w:r>
      <w:proofErr w:type="spellStart"/>
      <w:r w:rsidRPr="00770716">
        <w:rPr>
          <w:rFonts w:ascii="Arial Narrow" w:hAnsi="Arial Narrow" w:cs="Arial"/>
        </w:rPr>
        <w:t>Populi</w:t>
      </w:r>
      <w:proofErr w:type="spellEnd"/>
      <w:r w:rsidRPr="00770716">
        <w:rPr>
          <w:rFonts w:ascii="Arial Narrow" w:hAnsi="Arial Narrow" w:cs="Arial"/>
        </w:rPr>
        <w:t xml:space="preserve"> of an emergency situation that prevents the student from finishing the course on time.) The student will be charged a $50 extension fee. Students will receive an “Incomplete” as a course grade until the instructor submits their final grade. Failure to submit coursework by the extension deadline will translate automatically into a “0” on the student’s un-submitted assignment.</w:t>
      </w:r>
    </w:p>
    <w:p w14:paraId="6BAF8592" w14:textId="77777777" w:rsidR="00AB5C3E" w:rsidRPr="00770716" w:rsidRDefault="00AB5C3E" w:rsidP="00AB5C3E">
      <w:pPr>
        <w:pStyle w:val="Heading2"/>
        <w:rPr>
          <w:rFonts w:cs="Arial"/>
          <w:b w:val="0"/>
          <w:bCs w:val="0"/>
        </w:rPr>
      </w:pPr>
      <w:r w:rsidRPr="00770716">
        <w:rPr>
          <w:rFonts w:cs="Arial"/>
          <w:b w:val="0"/>
          <w:bCs w:val="0"/>
        </w:rPr>
        <w:t>3.  Reasonable Accommodation for Academic Disabilities</w:t>
      </w:r>
    </w:p>
    <w:p w14:paraId="47A424C1" w14:textId="77777777" w:rsidR="00AB5C3E" w:rsidRPr="00770716" w:rsidRDefault="00AB5C3E" w:rsidP="00AB5C3E">
      <w:pPr>
        <w:rPr>
          <w:rFonts w:ascii="Arial Narrow" w:hAnsi="Arial Narrow" w:cs="Arial"/>
        </w:rPr>
      </w:pPr>
      <w:r w:rsidRPr="00770716">
        <w:rPr>
          <w:rFonts w:ascii="Arial Narrow" w:hAnsi="Arial Narrow" w:cs="Arial"/>
        </w:rPr>
        <w:t>William Carey International University is committed to ensuring that students with disabilities receive appropriate accommodations in their instructional activities, as mandated by Federal and State law and by WCIU policy. The fundamental principles of nondiscrimination and accommodation in academic programs were set forth in Section 504 of the federal Rehabilitation Act of 1973; the Americans with Disabilities Act of 1990, Title II; and their implementing regulations at 34 C.F.R. Part 104 and 28 C.F.R. Part 35 respectively.</w:t>
      </w:r>
    </w:p>
    <w:p w14:paraId="7F22DD8C" w14:textId="77777777" w:rsidR="00AB5C3E" w:rsidRPr="00770716" w:rsidRDefault="00AB5C3E" w:rsidP="00AB5C3E">
      <w:pPr>
        <w:rPr>
          <w:rFonts w:ascii="Arial Narrow" w:hAnsi="Arial Narrow" w:cs="Arial"/>
        </w:rPr>
      </w:pPr>
      <w:r w:rsidRPr="00770716">
        <w:rPr>
          <w:rFonts w:ascii="Arial Narrow" w:hAnsi="Arial Narrow" w:cs="Arial"/>
        </w:rPr>
        <w:t xml:space="preserve">A student who wishes to request reasonable accommodation should submit the </w:t>
      </w:r>
      <w:hyperlink r:id="rId23" w:history="1">
        <w:r w:rsidRPr="00770716">
          <w:rPr>
            <w:rStyle w:val="Hyperlink"/>
            <w:rFonts w:ascii="Arial Narrow" w:hAnsi="Arial Narrow" w:cs="Arial"/>
          </w:rPr>
          <w:t>WCIU Reasonable Accommodation Request Form</w:t>
        </w:r>
      </w:hyperlink>
      <w:r w:rsidRPr="00770716">
        <w:rPr>
          <w:rFonts w:ascii="Arial Narrow" w:hAnsi="Arial Narrow" w:cs="Arial"/>
        </w:rPr>
        <w:t xml:space="preserve"> (Click form name for link) to WCIU Student Services at: 1539 East Howard Street, Pasadena, CA 91104 or send by email to studentservices@wciu.edu.   </w:t>
      </w:r>
    </w:p>
    <w:p w14:paraId="779A311A" w14:textId="77777777" w:rsidR="00AB5C3E" w:rsidRPr="00770716" w:rsidRDefault="00AB5C3E" w:rsidP="00AB5C3E">
      <w:pPr>
        <w:rPr>
          <w:rFonts w:ascii="Arial Narrow" w:hAnsi="Arial Narrow" w:cs="Arial"/>
        </w:rPr>
      </w:pPr>
      <w:r w:rsidRPr="00770716">
        <w:rPr>
          <w:rFonts w:ascii="Arial Narrow" w:hAnsi="Arial Narrow" w:cs="Arial"/>
        </w:rPr>
        <w:t>The request should include the following:</w:t>
      </w:r>
    </w:p>
    <w:p w14:paraId="715AAC5A" w14:textId="77777777" w:rsidR="00AB5C3E" w:rsidRPr="00770716" w:rsidRDefault="00AB5C3E" w:rsidP="00AB5C3E">
      <w:pPr>
        <w:ind w:left="360"/>
        <w:rPr>
          <w:rFonts w:ascii="Arial Narrow" w:hAnsi="Arial Narrow" w:cs="Arial"/>
        </w:rPr>
      </w:pPr>
      <w:r w:rsidRPr="00770716">
        <w:rPr>
          <w:rFonts w:ascii="Arial Narrow" w:hAnsi="Arial Narrow" w:cs="Arial"/>
        </w:rPr>
        <w:t>•</w:t>
      </w:r>
      <w:r w:rsidRPr="00770716">
        <w:rPr>
          <w:rFonts w:ascii="Arial Narrow" w:hAnsi="Arial Narrow" w:cs="Arial"/>
        </w:rPr>
        <w:tab/>
        <w:t>The nature of the disability and need for accommodation.</w:t>
      </w:r>
    </w:p>
    <w:p w14:paraId="3E92E6EA" w14:textId="77777777" w:rsidR="00AB5C3E" w:rsidRPr="00770716" w:rsidRDefault="00AB5C3E" w:rsidP="00AB5C3E">
      <w:pPr>
        <w:ind w:left="360"/>
        <w:rPr>
          <w:rFonts w:ascii="Arial Narrow" w:hAnsi="Arial Narrow" w:cs="Arial"/>
        </w:rPr>
      </w:pPr>
      <w:r w:rsidRPr="00770716">
        <w:rPr>
          <w:rFonts w:ascii="Arial Narrow" w:hAnsi="Arial Narrow" w:cs="Arial"/>
        </w:rPr>
        <w:t>•</w:t>
      </w:r>
      <w:r w:rsidRPr="00770716">
        <w:rPr>
          <w:rFonts w:ascii="Arial Narrow" w:hAnsi="Arial Narrow" w:cs="Arial"/>
        </w:rPr>
        <w:tab/>
        <w:t xml:space="preserve">The specific accommodation being requested.  </w:t>
      </w:r>
    </w:p>
    <w:p w14:paraId="24B18057" w14:textId="77777777" w:rsidR="00AB5C3E" w:rsidRPr="00770716" w:rsidRDefault="00AB5C3E" w:rsidP="00AB5C3E">
      <w:pPr>
        <w:ind w:left="360"/>
        <w:rPr>
          <w:rFonts w:ascii="Arial Narrow" w:hAnsi="Arial Narrow" w:cs="Arial"/>
        </w:rPr>
      </w:pPr>
      <w:r w:rsidRPr="00770716">
        <w:rPr>
          <w:rFonts w:ascii="Arial Narrow" w:hAnsi="Arial Narrow" w:cs="Arial"/>
        </w:rPr>
        <w:t>•</w:t>
      </w:r>
      <w:r w:rsidRPr="00770716">
        <w:rPr>
          <w:rFonts w:ascii="Arial Narrow" w:hAnsi="Arial Narrow" w:cs="Arial"/>
        </w:rPr>
        <w:tab/>
        <w:t>Documentation regarding the disability.</w:t>
      </w:r>
    </w:p>
    <w:p w14:paraId="206F5A43" w14:textId="260EAE95" w:rsidR="00AB5C3E" w:rsidRPr="00770716" w:rsidRDefault="00AB5C3E" w:rsidP="00AB5C3E">
      <w:pPr>
        <w:rPr>
          <w:rFonts w:ascii="Arial Narrow" w:hAnsi="Arial Narrow" w:cs="Arial"/>
        </w:rPr>
      </w:pPr>
      <w:r w:rsidRPr="00770716">
        <w:rPr>
          <w:rFonts w:ascii="Arial Narrow" w:hAnsi="Arial Narrow" w:cs="Arial"/>
        </w:rPr>
        <w:t xml:space="preserve">The request will be submitted to the Academic Leadership Team for review and resolution. </w:t>
      </w:r>
    </w:p>
    <w:p w14:paraId="1C4C4A32" w14:textId="77777777" w:rsidR="00AB5C3E" w:rsidRPr="00770716" w:rsidRDefault="00AB5C3E" w:rsidP="00AB5C3E">
      <w:pPr>
        <w:rPr>
          <w:rFonts w:ascii="Arial Narrow" w:hAnsi="Arial Narrow" w:cs="Arial"/>
        </w:rPr>
      </w:pPr>
    </w:p>
    <w:p w14:paraId="54AA923B" w14:textId="77777777" w:rsidR="00AB5C3E" w:rsidRPr="00770716" w:rsidRDefault="00AB5C3E">
      <w:pPr>
        <w:spacing w:after="0"/>
        <w:rPr>
          <w:rFonts w:ascii="Arial Narrow" w:eastAsia="Times New Roman" w:hAnsi="Arial Narrow" w:cs="Arial"/>
          <w:sz w:val="28"/>
          <w:szCs w:val="28"/>
        </w:rPr>
      </w:pPr>
      <w:r w:rsidRPr="00770716">
        <w:rPr>
          <w:rFonts w:ascii="Arial Narrow" w:hAnsi="Arial Narrow" w:cs="Arial"/>
          <w:sz w:val="28"/>
          <w:szCs w:val="28"/>
        </w:rPr>
        <w:br w:type="page"/>
      </w:r>
    </w:p>
    <w:p w14:paraId="6FF1F6B7" w14:textId="0465E90F" w:rsidR="00C14D96" w:rsidRPr="00770716" w:rsidRDefault="00C14D96" w:rsidP="00AB5C3E">
      <w:pPr>
        <w:pStyle w:val="Heading1"/>
        <w:rPr>
          <w:rFonts w:cs="Arial"/>
          <w:b w:val="0"/>
          <w:bCs w:val="0"/>
        </w:rPr>
      </w:pPr>
      <w:r w:rsidRPr="00770716">
        <w:rPr>
          <w:rFonts w:cs="Arial"/>
          <w:b w:val="0"/>
          <w:bCs w:val="0"/>
        </w:rPr>
        <w:lastRenderedPageBreak/>
        <w:t xml:space="preserve">Lesson One: Exegesis, Hermeneutics, and Inductive Bible Study </w:t>
      </w:r>
    </w:p>
    <w:p w14:paraId="77517BC7" w14:textId="13A970C5" w:rsidR="00E7586C" w:rsidRPr="00770716" w:rsidRDefault="00AB5C3E" w:rsidP="00AB5C3E">
      <w:pPr>
        <w:pStyle w:val="Heading2"/>
        <w:rPr>
          <w:rFonts w:cs="Arial"/>
          <w:b w:val="0"/>
          <w:bCs w:val="0"/>
          <w:lang w:bidi="he-IL"/>
        </w:rPr>
      </w:pPr>
      <w:r w:rsidRPr="00770716">
        <w:rPr>
          <w:rFonts w:cs="Arial"/>
          <w:b w:val="0"/>
          <w:bCs w:val="0"/>
          <w:lang w:bidi="he-IL"/>
        </w:rPr>
        <w:t xml:space="preserve">Lesson </w:t>
      </w:r>
      <w:r w:rsidR="00E7586C" w:rsidRPr="00770716">
        <w:rPr>
          <w:rFonts w:cs="Arial"/>
          <w:b w:val="0"/>
          <w:bCs w:val="0"/>
          <w:lang w:bidi="he-IL"/>
        </w:rPr>
        <w:t>Objectives</w:t>
      </w:r>
    </w:p>
    <w:p w14:paraId="0C067057" w14:textId="77777777" w:rsidR="00E7586C" w:rsidRPr="00770716" w:rsidRDefault="00E7586C" w:rsidP="00E7586C">
      <w:pPr>
        <w:spacing w:before="100" w:beforeAutospacing="1" w:after="100" w:afterAutospacing="1"/>
        <w:rPr>
          <w:rFonts w:ascii="Arial Narrow" w:eastAsia="Times New Roman" w:hAnsi="Arial Narrow" w:cs="Arial"/>
          <w:szCs w:val="24"/>
          <w:lang w:bidi="he-IL"/>
        </w:rPr>
      </w:pPr>
      <w:r w:rsidRPr="00770716">
        <w:rPr>
          <w:rFonts w:ascii="Arial Narrow" w:eastAsia="Times New Roman" w:hAnsi="Arial Narrow" w:cs="Arial"/>
          <w:szCs w:val="24"/>
          <w:lang w:bidi="he-IL"/>
        </w:rPr>
        <w:t>Students will be able to:</w:t>
      </w:r>
    </w:p>
    <w:p w14:paraId="6E107492" w14:textId="77777777" w:rsidR="00E7586C" w:rsidRPr="00770716" w:rsidRDefault="00E7586C" w:rsidP="00AB5C3E">
      <w:pPr>
        <w:spacing w:before="100" w:beforeAutospacing="1" w:after="100" w:afterAutospacing="1"/>
        <w:rPr>
          <w:rFonts w:ascii="Arial Narrow" w:eastAsia="Times New Roman" w:hAnsi="Arial Narrow" w:cs="Arial"/>
          <w:szCs w:val="24"/>
          <w:lang w:bidi="he-IL"/>
        </w:rPr>
      </w:pPr>
      <w:r w:rsidRPr="00770716">
        <w:rPr>
          <w:rFonts w:ascii="Arial Narrow" w:eastAsia="Times New Roman" w:hAnsi="Arial Narrow" w:cs="Arial"/>
          <w:szCs w:val="24"/>
          <w:lang w:bidi="he-IL"/>
        </w:rPr>
        <w:t xml:space="preserve">a. Explain the difference between exegesis and hermeneutics. </w:t>
      </w:r>
      <w:r w:rsidRPr="00770716">
        <w:rPr>
          <w:rFonts w:ascii="Arial Narrow" w:eastAsia="Times New Roman" w:hAnsi="Arial Narrow" w:cs="Arial"/>
          <w:szCs w:val="24"/>
          <w:lang w:bidi="he-IL"/>
        </w:rPr>
        <w:br/>
        <w:t>b. Practice the essential features of Inductive Bible Study.</w:t>
      </w:r>
      <w:r w:rsidRPr="00770716">
        <w:rPr>
          <w:rFonts w:ascii="Arial Narrow" w:eastAsia="Times New Roman" w:hAnsi="Arial Narrow" w:cs="Arial"/>
          <w:szCs w:val="24"/>
          <w:lang w:bidi="he-IL"/>
        </w:rPr>
        <w:br/>
        <w:t>c. Write “the story of the Old Testament” which can be read without hurrying in 60 seconds, employing missiological perspective.</w:t>
      </w:r>
      <w:r w:rsidRPr="00770716">
        <w:rPr>
          <w:rFonts w:ascii="Arial Narrow" w:eastAsia="Times New Roman" w:hAnsi="Arial Narrow" w:cs="Arial"/>
          <w:szCs w:val="24"/>
          <w:lang w:bidi="he-IL"/>
        </w:rPr>
        <w:br/>
        <w:t>d. Demonstrate critical thinking skills.</w:t>
      </w:r>
    </w:p>
    <w:p w14:paraId="0855035F" w14:textId="77777777" w:rsidR="00E7586C" w:rsidRPr="00770716" w:rsidRDefault="00E7586C" w:rsidP="00AB5C3E">
      <w:pPr>
        <w:pStyle w:val="Heading2"/>
        <w:rPr>
          <w:rFonts w:cs="Arial"/>
          <w:b w:val="0"/>
          <w:bCs w:val="0"/>
          <w:lang w:bidi="he-IL"/>
        </w:rPr>
      </w:pPr>
      <w:r w:rsidRPr="00770716">
        <w:rPr>
          <w:rFonts w:cs="Arial"/>
          <w:b w:val="0"/>
          <w:bCs w:val="0"/>
          <w:lang w:bidi="he-IL"/>
        </w:rPr>
        <w:t>Core Ideas:</w:t>
      </w:r>
    </w:p>
    <w:p w14:paraId="406F1094" w14:textId="77777777" w:rsidR="00E7586C" w:rsidRPr="00770716" w:rsidRDefault="00E7586C" w:rsidP="00AB5C3E">
      <w:pPr>
        <w:spacing w:before="100" w:beforeAutospacing="1" w:after="100" w:afterAutospacing="1"/>
        <w:rPr>
          <w:rFonts w:ascii="Arial Narrow" w:eastAsia="Times New Roman" w:hAnsi="Arial Narrow" w:cs="Arial"/>
          <w:szCs w:val="24"/>
          <w:lang w:bidi="he-IL"/>
        </w:rPr>
      </w:pPr>
      <w:r w:rsidRPr="00770716">
        <w:rPr>
          <w:rFonts w:ascii="Arial Narrow" w:eastAsia="Times New Roman" w:hAnsi="Arial Narrow" w:cs="Arial"/>
          <w:szCs w:val="24"/>
          <w:lang w:bidi="he-IL"/>
        </w:rPr>
        <w:t>• The Bible is a unified story of God’s purpose</w:t>
      </w:r>
      <w:r w:rsidRPr="00770716">
        <w:rPr>
          <w:rFonts w:ascii="Arial Narrow" w:eastAsia="Times New Roman" w:hAnsi="Arial Narrow" w:cs="Arial"/>
          <w:szCs w:val="24"/>
          <w:lang w:bidi="he-IL"/>
        </w:rPr>
        <w:br/>
        <w:t>• Missions is the basis for the Bible. The Great Commission is the backbone of the whole Bible</w:t>
      </w:r>
      <w:r w:rsidRPr="00770716">
        <w:rPr>
          <w:rFonts w:ascii="Arial Narrow" w:eastAsia="Times New Roman" w:hAnsi="Arial Narrow" w:cs="Arial"/>
          <w:szCs w:val="24"/>
          <w:lang w:bidi="he-IL"/>
        </w:rPr>
        <w:br/>
        <w:t>• The Bible shows God carrying out His redemptive purpose through a covenant relationship with His people and redeeming all of humankind through Jesus, the Messiah for all peoples</w:t>
      </w:r>
    </w:p>
    <w:p w14:paraId="07EA0ADD" w14:textId="38AF8811" w:rsidR="00AB5C3E" w:rsidRPr="00770716" w:rsidRDefault="00E7586C" w:rsidP="00AB5C3E">
      <w:pPr>
        <w:pStyle w:val="Heading2"/>
        <w:rPr>
          <w:rFonts w:cs="Arial"/>
          <w:b w:val="0"/>
          <w:bCs w:val="0"/>
          <w:lang w:bidi="he-IL"/>
        </w:rPr>
      </w:pPr>
      <w:r w:rsidRPr="00770716">
        <w:rPr>
          <w:rFonts w:cs="Arial"/>
          <w:b w:val="0"/>
          <w:bCs w:val="0"/>
          <w:lang w:bidi="he-IL"/>
        </w:rPr>
        <w:t>Library Assignment #1</w:t>
      </w:r>
    </w:p>
    <w:p w14:paraId="0E1E4BC2" w14:textId="77777777" w:rsidR="00412178" w:rsidRPr="00770716" w:rsidRDefault="00412178" w:rsidP="00C14D96">
      <w:pPr>
        <w:rPr>
          <w:rFonts w:ascii="Arial Narrow" w:hAnsi="Arial Narrow" w:cs="Arial"/>
        </w:rPr>
      </w:pPr>
    </w:p>
    <w:sectPr w:rsidR="00412178" w:rsidRPr="00770716" w:rsidSect="00296947">
      <w:headerReference w:type="default" r:id="rId24"/>
      <w:footerReference w:type="default" r:id="rId25"/>
      <w:type w:val="continuous"/>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6F42B2" w14:textId="77777777" w:rsidR="00374063" w:rsidRDefault="00374063">
      <w:r>
        <w:separator/>
      </w:r>
    </w:p>
  </w:endnote>
  <w:endnote w:type="continuationSeparator" w:id="0">
    <w:p w14:paraId="1599ADD6" w14:textId="77777777" w:rsidR="00374063" w:rsidRDefault="00374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36330692"/>
      <w:docPartObj>
        <w:docPartGallery w:val="Page Numbers (Bottom of Page)"/>
        <w:docPartUnique/>
      </w:docPartObj>
    </w:sdtPr>
    <w:sdtEndPr>
      <w:rPr>
        <w:noProof/>
      </w:rPr>
    </w:sdtEndPr>
    <w:sdtContent>
      <w:p w14:paraId="3FB53B21" w14:textId="77777777" w:rsidR="00491BED" w:rsidRDefault="00491BED">
        <w:pPr>
          <w:pStyle w:val="Footer"/>
        </w:pPr>
        <w:r>
          <w:fldChar w:fldCharType="begin"/>
        </w:r>
        <w:r>
          <w:instrText xml:space="preserve"> PAGE   \* MERGEFORMAT </w:instrText>
        </w:r>
        <w:r>
          <w:fldChar w:fldCharType="separate"/>
        </w:r>
        <w:r>
          <w:rPr>
            <w:noProof/>
          </w:rPr>
          <w:t>1</w:t>
        </w:r>
        <w:r>
          <w:rPr>
            <w:noProof/>
          </w:rPr>
          <w:fldChar w:fldCharType="end"/>
        </w:r>
      </w:p>
    </w:sdtContent>
  </w:sdt>
  <w:p w14:paraId="26AA2E9E" w14:textId="77777777" w:rsidR="00491BED" w:rsidRDefault="00491B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50E97" w14:textId="77777777" w:rsidR="00B94FE3" w:rsidRDefault="00B94F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8311976"/>
      <w:docPartObj>
        <w:docPartGallery w:val="Page Numbers (Bottom of Page)"/>
        <w:docPartUnique/>
      </w:docPartObj>
    </w:sdtPr>
    <w:sdtEndPr>
      <w:rPr>
        <w:noProof/>
      </w:rPr>
    </w:sdtEndPr>
    <w:sdtContent>
      <w:p w14:paraId="0AE1A290" w14:textId="77777777" w:rsidR="00B94FE3" w:rsidRDefault="00B94FE3">
        <w:pPr>
          <w:pStyle w:val="Footer"/>
        </w:pPr>
        <w:r>
          <w:fldChar w:fldCharType="begin"/>
        </w:r>
        <w:r>
          <w:instrText xml:space="preserve"> PAGE   \* MERGEFORMAT </w:instrText>
        </w:r>
        <w:r>
          <w:fldChar w:fldCharType="separate"/>
        </w:r>
        <w:r>
          <w:rPr>
            <w:noProof/>
          </w:rPr>
          <w:t>1</w:t>
        </w:r>
        <w:r>
          <w:rPr>
            <w:noProof/>
          </w:rPr>
          <w:fldChar w:fldCharType="end"/>
        </w:r>
      </w:p>
    </w:sdtContent>
  </w:sdt>
  <w:p w14:paraId="0D26350C" w14:textId="77777777" w:rsidR="00B94FE3" w:rsidRDefault="00B94F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6D7C7" w14:textId="77777777" w:rsidR="00B94FE3" w:rsidRDefault="00B94FE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F2D69" w14:textId="77777777" w:rsidR="00B94FE3" w:rsidRPr="00BC76AE" w:rsidRDefault="00B94FE3">
    <w:pPr>
      <w:pStyle w:val="Footer"/>
      <w:jc w:val="center"/>
    </w:pPr>
    <w:r>
      <w:t>STUDENT</w:t>
    </w:r>
    <w:r w:rsidRPr="00BC76AE">
      <w:t xml:space="preserve"> GUIDE PAGE </w:t>
    </w:r>
    <w:r w:rsidRPr="00BC76AE">
      <w:fldChar w:fldCharType="begin"/>
    </w:r>
    <w:r w:rsidRPr="00BC76AE">
      <w:instrText xml:space="preserve"> PAGE   \* MERGEFORMAT </w:instrText>
    </w:r>
    <w:r w:rsidRPr="00BC76AE">
      <w:fldChar w:fldCharType="separate"/>
    </w:r>
    <w:r>
      <w:rPr>
        <w:noProof/>
      </w:rPr>
      <w:t>21</w:t>
    </w:r>
    <w:r w:rsidRPr="00BC76AE">
      <w:fldChar w:fldCharType="end"/>
    </w:r>
  </w:p>
  <w:p w14:paraId="392E2109" w14:textId="77777777" w:rsidR="00B94FE3" w:rsidRPr="00BC76AE" w:rsidRDefault="00B94FE3" w:rsidP="00C14D9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17D26F" w14:textId="77777777" w:rsidR="00374063" w:rsidRDefault="00374063">
      <w:r>
        <w:separator/>
      </w:r>
    </w:p>
  </w:footnote>
  <w:footnote w:type="continuationSeparator" w:id="0">
    <w:p w14:paraId="329EBA10" w14:textId="77777777" w:rsidR="00374063" w:rsidRDefault="003740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06795" w14:textId="7E439293" w:rsidR="00491BED" w:rsidRPr="00D94FB8" w:rsidRDefault="00491BED" w:rsidP="00770716">
    <w:pPr>
      <w:pStyle w:val="Title"/>
      <w:ind w:left="-180"/>
      <w:jc w:val="left"/>
      <w:rPr>
        <w:sz w:val="24"/>
      </w:rPr>
    </w:pPr>
    <w:r w:rsidRPr="0019744D">
      <w:rPr>
        <w:noProof/>
        <w:lang w:bidi="he-IL"/>
      </w:rPr>
      <w:drawing>
        <wp:anchor distT="0" distB="0" distL="114300" distR="114300" simplePos="0" relativeHeight="251662848" behindDoc="1" locked="0" layoutInCell="1" allowOverlap="1" wp14:anchorId="642CADC5" wp14:editId="21135255">
          <wp:simplePos x="0" y="0"/>
          <wp:positionH relativeFrom="column">
            <wp:posOffset>2918460</wp:posOffset>
          </wp:positionH>
          <wp:positionV relativeFrom="paragraph">
            <wp:posOffset>8255</wp:posOffset>
          </wp:positionV>
          <wp:extent cx="627380" cy="589915"/>
          <wp:effectExtent l="0" t="0" r="1270"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ciu_logo_new_indesign.jpg"/>
                  <pic:cNvPicPr/>
                </pic:nvPicPr>
                <pic:blipFill rotWithShape="1">
                  <a:blip r:embed="rId1" cstate="print">
                    <a:extLst>
                      <a:ext uri="{28A0092B-C50C-407E-A947-70E740481C1C}">
                        <a14:useLocalDpi xmlns:a14="http://schemas.microsoft.com/office/drawing/2010/main" val="0"/>
                      </a:ext>
                    </a:extLst>
                  </a:blip>
                  <a:srcRect l="23551" t="11614" r="34304" b="57735"/>
                  <a:stretch/>
                </pic:blipFill>
                <pic:spPr bwMode="auto">
                  <a:xfrm>
                    <a:off x="0" y="0"/>
                    <a:ext cx="627380" cy="589915"/>
                  </a:xfrm>
                  <a:prstGeom prst="rect">
                    <a:avLst/>
                  </a:prstGeom>
                  <a:ln>
                    <a:noFill/>
                  </a:ln>
                  <a:extLst>
                    <a:ext uri="{53640926-AAD7-44D8-BBD7-CCE9431645EC}">
                      <a14:shadowObscured xmlns:a14="http://schemas.microsoft.com/office/drawing/2010/main"/>
                    </a:ext>
                  </a:extLst>
                </pic:spPr>
              </pic:pic>
            </a:graphicData>
          </a:graphic>
        </wp:anchor>
      </w:drawing>
    </w:r>
    <w:r w:rsidRPr="00D94FB8">
      <w:rPr>
        <w:sz w:val="24"/>
      </w:rPr>
      <w:t>William Carey International University</w:t>
    </w:r>
    <w:r>
      <w:rPr>
        <w:sz w:val="24"/>
      </w:rPr>
      <w:tab/>
    </w:r>
    <w:r>
      <w:rPr>
        <w:sz w:val="24"/>
      </w:rPr>
      <w:tab/>
    </w:r>
    <w:r>
      <w:rPr>
        <w:sz w:val="24"/>
      </w:rPr>
      <w:tab/>
    </w:r>
    <w:r>
      <w:rPr>
        <w:sz w:val="24"/>
      </w:rPr>
      <w:tab/>
      <w:t xml:space="preserve">                  </w:t>
    </w:r>
    <w:r w:rsidR="00770716">
      <w:rPr>
        <w:sz w:val="24"/>
      </w:rPr>
      <w:t xml:space="preserve">    </w:t>
    </w:r>
    <w:r w:rsidRPr="00770716">
      <w:rPr>
        <w:sz w:val="20"/>
      </w:rPr>
      <w:t>Registrar’s Office</w:t>
    </w:r>
  </w:p>
  <w:p w14:paraId="6CF2AC26" w14:textId="658BF60B" w:rsidR="00491BED" w:rsidRPr="00770716" w:rsidRDefault="00491BED" w:rsidP="00770716">
    <w:pPr>
      <w:spacing w:after="0"/>
      <w:rPr>
        <w:rFonts w:ascii="Arial Narrow" w:hAnsi="Arial Narrow"/>
      </w:rPr>
    </w:pPr>
    <w:r w:rsidRPr="0069610A">
      <w:rPr>
        <w:rFonts w:ascii="Arial Narrow" w:hAnsi="Arial Narrow"/>
      </w:rPr>
      <w:t>1605 E Elizabeth Street, Pasadena, CA 91104</w:t>
    </w:r>
    <w:r>
      <w:tab/>
    </w:r>
    <w:r>
      <w:tab/>
    </w:r>
    <w:r>
      <w:tab/>
    </w:r>
    <w:r>
      <w:tab/>
    </w:r>
    <w:r>
      <w:tab/>
      <w:t xml:space="preserve">          </w:t>
    </w:r>
    <w:r w:rsidR="00770716">
      <w:t xml:space="preserve">               </w:t>
    </w:r>
    <w:r w:rsidRPr="00770716">
      <w:rPr>
        <w:rFonts w:ascii="Arial Narrow" w:hAnsi="Arial Narrow"/>
      </w:rPr>
      <w:t>Phone: 626-398-2273</w:t>
    </w:r>
  </w:p>
  <w:p w14:paraId="34C312A9" w14:textId="77777777" w:rsidR="00491BED" w:rsidRPr="00770716" w:rsidRDefault="00491BED" w:rsidP="00770716">
    <w:pPr>
      <w:spacing w:after="0"/>
      <w:ind w:left="7200" w:firstLine="720"/>
      <w:rPr>
        <w:rFonts w:ascii="Arial Narrow" w:hAnsi="Arial Narrow"/>
      </w:rPr>
    </w:pPr>
    <w:r w:rsidRPr="00770716">
      <w:rPr>
        <w:rFonts w:ascii="Arial Narrow" w:hAnsi="Arial Narrow"/>
      </w:rPr>
      <w:t>registrar@wciu.edu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EC575" w14:textId="77777777" w:rsidR="00B94FE3" w:rsidRDefault="00B94F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B6551" w14:textId="77777777" w:rsidR="00B94FE3" w:rsidRPr="00D94FB8" w:rsidRDefault="00B94FE3" w:rsidP="00B94FE3">
    <w:pPr>
      <w:pStyle w:val="Title"/>
      <w:ind w:left="-180"/>
      <w:rPr>
        <w:sz w:val="24"/>
      </w:rPr>
    </w:pPr>
    <w:bookmarkStart w:id="4" w:name="_Hlk527783911"/>
    <w:bookmarkStart w:id="5" w:name="_Hlk527783912"/>
    <w:r w:rsidRPr="0019744D">
      <w:rPr>
        <w:noProof/>
        <w:lang w:bidi="he-IL"/>
      </w:rPr>
      <w:drawing>
        <wp:anchor distT="0" distB="0" distL="114300" distR="114300" simplePos="0" relativeHeight="251660800" behindDoc="1" locked="0" layoutInCell="1" allowOverlap="1" wp14:anchorId="2C1D8461" wp14:editId="036C38A9">
          <wp:simplePos x="0" y="0"/>
          <wp:positionH relativeFrom="column">
            <wp:posOffset>2918460</wp:posOffset>
          </wp:positionH>
          <wp:positionV relativeFrom="paragraph">
            <wp:posOffset>8255</wp:posOffset>
          </wp:positionV>
          <wp:extent cx="627380" cy="589915"/>
          <wp:effectExtent l="0" t="0" r="1270" b="63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ciu_logo_new_indesign.jpg"/>
                  <pic:cNvPicPr/>
                </pic:nvPicPr>
                <pic:blipFill rotWithShape="1">
                  <a:blip r:embed="rId1" cstate="print">
                    <a:extLst>
                      <a:ext uri="{28A0092B-C50C-407E-A947-70E740481C1C}">
                        <a14:useLocalDpi xmlns:a14="http://schemas.microsoft.com/office/drawing/2010/main" val="0"/>
                      </a:ext>
                    </a:extLst>
                  </a:blip>
                  <a:srcRect l="23551" t="11614" r="34304" b="57735"/>
                  <a:stretch/>
                </pic:blipFill>
                <pic:spPr bwMode="auto">
                  <a:xfrm>
                    <a:off x="0" y="0"/>
                    <a:ext cx="627380" cy="589915"/>
                  </a:xfrm>
                  <a:prstGeom prst="rect">
                    <a:avLst/>
                  </a:prstGeom>
                  <a:ln>
                    <a:noFill/>
                  </a:ln>
                  <a:extLst>
                    <a:ext uri="{53640926-AAD7-44D8-BBD7-CCE9431645EC}">
                      <a14:shadowObscured xmlns:a14="http://schemas.microsoft.com/office/drawing/2010/main"/>
                    </a:ext>
                  </a:extLst>
                </pic:spPr>
              </pic:pic>
            </a:graphicData>
          </a:graphic>
        </wp:anchor>
      </w:drawing>
    </w:r>
    <w:r w:rsidRPr="00D94FB8">
      <w:rPr>
        <w:sz w:val="24"/>
      </w:rPr>
      <w:t>William Carey International University</w:t>
    </w:r>
    <w:r>
      <w:rPr>
        <w:sz w:val="24"/>
      </w:rPr>
      <w:tab/>
    </w:r>
    <w:r>
      <w:rPr>
        <w:sz w:val="24"/>
      </w:rPr>
      <w:tab/>
    </w:r>
    <w:r>
      <w:rPr>
        <w:sz w:val="24"/>
      </w:rPr>
      <w:tab/>
    </w:r>
    <w:r>
      <w:rPr>
        <w:sz w:val="24"/>
      </w:rPr>
      <w:tab/>
      <w:t xml:space="preserve">                  Registrar’s Office</w:t>
    </w:r>
  </w:p>
  <w:p w14:paraId="520AA247" w14:textId="11EB68F2" w:rsidR="00B94FE3" w:rsidRDefault="00B94FE3" w:rsidP="00B94FE3">
    <w:r>
      <w:t>1605 E Elizabeth Street, Pasadena, CA 91104</w:t>
    </w:r>
    <w:r>
      <w:tab/>
    </w:r>
    <w:r>
      <w:tab/>
    </w:r>
    <w:r>
      <w:tab/>
    </w:r>
    <w:r>
      <w:tab/>
    </w:r>
    <w:r>
      <w:tab/>
      <w:t xml:space="preserve">          Phone: 626-398-2273</w:t>
    </w:r>
  </w:p>
  <w:p w14:paraId="7D004D10" w14:textId="77777777" w:rsidR="00B94FE3" w:rsidRDefault="00B94FE3" w:rsidP="00B94FE3">
    <w:pPr>
      <w:ind w:left="7200" w:firstLine="720"/>
    </w:pPr>
    <w:r>
      <w:t>registrar@wciu.edu</w:t>
    </w:r>
    <w:bookmarkEnd w:id="4"/>
    <w:bookmarkEnd w:id="5"/>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7D52FE" w14:textId="77777777" w:rsidR="00B94FE3" w:rsidRDefault="00B94FE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7D1A7" w14:textId="16A155B3" w:rsidR="00B94FE3" w:rsidRPr="00D94FB8" w:rsidRDefault="00B94FE3" w:rsidP="008E61DF">
    <w:pPr>
      <w:pStyle w:val="Title"/>
      <w:jc w:val="left"/>
      <w:rPr>
        <w:sz w:val="24"/>
      </w:rPr>
    </w:pPr>
    <w:r w:rsidRPr="0019744D">
      <w:rPr>
        <w:noProof/>
        <w:lang w:bidi="he-IL"/>
      </w:rPr>
      <w:drawing>
        <wp:anchor distT="0" distB="0" distL="114300" distR="114300" simplePos="0" relativeHeight="251654656" behindDoc="1" locked="0" layoutInCell="1" allowOverlap="1" wp14:anchorId="38281BE1" wp14:editId="75C26692">
          <wp:simplePos x="0" y="0"/>
          <wp:positionH relativeFrom="column">
            <wp:posOffset>2918460</wp:posOffset>
          </wp:positionH>
          <wp:positionV relativeFrom="paragraph">
            <wp:posOffset>8255</wp:posOffset>
          </wp:positionV>
          <wp:extent cx="627380" cy="589915"/>
          <wp:effectExtent l="0" t="0" r="127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ciu_logo_new_indesign.jpg"/>
                  <pic:cNvPicPr/>
                </pic:nvPicPr>
                <pic:blipFill rotWithShape="1">
                  <a:blip r:embed="rId1" cstate="print">
                    <a:extLst>
                      <a:ext uri="{28A0092B-C50C-407E-A947-70E740481C1C}">
                        <a14:useLocalDpi xmlns:a14="http://schemas.microsoft.com/office/drawing/2010/main" val="0"/>
                      </a:ext>
                    </a:extLst>
                  </a:blip>
                  <a:srcRect l="23551" t="11614" r="34304" b="57735"/>
                  <a:stretch/>
                </pic:blipFill>
                <pic:spPr bwMode="auto">
                  <a:xfrm>
                    <a:off x="0" y="0"/>
                    <a:ext cx="627380" cy="589915"/>
                  </a:xfrm>
                  <a:prstGeom prst="rect">
                    <a:avLst/>
                  </a:prstGeom>
                  <a:ln>
                    <a:noFill/>
                  </a:ln>
                  <a:extLst>
                    <a:ext uri="{53640926-AAD7-44D8-BBD7-CCE9431645EC}">
                      <a14:shadowObscured xmlns:a14="http://schemas.microsoft.com/office/drawing/2010/main"/>
                    </a:ext>
                  </a:extLst>
                </pic:spPr>
              </pic:pic>
            </a:graphicData>
          </a:graphic>
        </wp:anchor>
      </w:drawing>
    </w:r>
    <w:r w:rsidRPr="00D94FB8">
      <w:rPr>
        <w:sz w:val="24"/>
      </w:rPr>
      <w:t>William Carey International University</w:t>
    </w:r>
    <w:r>
      <w:rPr>
        <w:sz w:val="24"/>
      </w:rPr>
      <w:tab/>
    </w:r>
    <w:r>
      <w:rPr>
        <w:sz w:val="24"/>
      </w:rPr>
      <w:tab/>
    </w:r>
    <w:r>
      <w:rPr>
        <w:sz w:val="24"/>
      </w:rPr>
      <w:tab/>
    </w:r>
    <w:r>
      <w:rPr>
        <w:sz w:val="24"/>
      </w:rPr>
      <w:tab/>
      <w:t>Registrar’s Office</w:t>
    </w:r>
  </w:p>
  <w:p w14:paraId="7642E09C" w14:textId="4661754A" w:rsidR="00B94FE3" w:rsidRDefault="00B94FE3" w:rsidP="008E61DF">
    <w:r>
      <w:t>1539 E. Howard Street, Pasadena, CA 91104</w:t>
    </w:r>
    <w:r>
      <w:tab/>
    </w:r>
    <w:r>
      <w:tab/>
    </w:r>
    <w:r>
      <w:tab/>
    </w:r>
    <w:r>
      <w:tab/>
      <w:t>Phone: 626-398-2273</w:t>
    </w:r>
  </w:p>
  <w:p w14:paraId="1509F3DE" w14:textId="10478E75" w:rsidR="00B94FE3" w:rsidRPr="008E61DF" w:rsidRDefault="00B94FE3" w:rsidP="008E61DF">
    <w:pPr>
      <w:ind w:left="5760" w:firstLine="720"/>
    </w:pPr>
    <w:r>
      <w:t>registrar@wciu.edu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5CC4B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F260C3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416E34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798184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4123DC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06C5E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6C8548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45ED59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B54CF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F64A0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B52F23"/>
    <w:multiLevelType w:val="hybridMultilevel"/>
    <w:tmpl w:val="13924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92196D"/>
    <w:multiLevelType w:val="multilevel"/>
    <w:tmpl w:val="66322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FEF40C9"/>
    <w:multiLevelType w:val="hybridMultilevel"/>
    <w:tmpl w:val="A872BE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121F33"/>
    <w:multiLevelType w:val="hybridMultilevel"/>
    <w:tmpl w:val="AEA43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DA565B"/>
    <w:multiLevelType w:val="hybridMultilevel"/>
    <w:tmpl w:val="46D240D8"/>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2C631669"/>
    <w:multiLevelType w:val="multilevel"/>
    <w:tmpl w:val="EFCABC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0A013EC"/>
    <w:multiLevelType w:val="hybridMultilevel"/>
    <w:tmpl w:val="60D2F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AF76D7"/>
    <w:multiLevelType w:val="hybridMultilevel"/>
    <w:tmpl w:val="ED64A72E"/>
    <w:lvl w:ilvl="0" w:tplc="3AD42D08">
      <w:start w:val="1539"/>
      <w:numFmt w:val="bullet"/>
      <w:lvlText w:val="-"/>
      <w:lvlJc w:val="left"/>
      <w:pPr>
        <w:ind w:left="720" w:hanging="360"/>
      </w:pPr>
      <w:rPr>
        <w:rFonts w:ascii="Trebuchet MS" w:eastAsiaTheme="minorHAnsi" w:hAnsi="Trebuchet M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BE6305A"/>
    <w:multiLevelType w:val="hybridMultilevel"/>
    <w:tmpl w:val="680AD408"/>
    <w:lvl w:ilvl="0" w:tplc="C3BC952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D6039C2"/>
    <w:multiLevelType w:val="multilevel"/>
    <w:tmpl w:val="2988A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0FB165E"/>
    <w:multiLevelType w:val="hybridMultilevel"/>
    <w:tmpl w:val="3B268320"/>
    <w:lvl w:ilvl="0" w:tplc="EA184B6E">
      <w:start w:val="1"/>
      <w:numFmt w:val="bullet"/>
      <w:pStyle w:val="ListBullet"/>
      <w:lvlText w:val=""/>
      <w:lvlJc w:val="left"/>
      <w:pPr>
        <w:tabs>
          <w:tab w:val="num" w:pos="144"/>
        </w:tabs>
        <w:ind w:left="144" w:hanging="144"/>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1E6467E"/>
    <w:multiLevelType w:val="hybridMultilevel"/>
    <w:tmpl w:val="DABCD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6E18CD"/>
    <w:multiLevelType w:val="hybridMultilevel"/>
    <w:tmpl w:val="312EFA9C"/>
    <w:lvl w:ilvl="0" w:tplc="04090001">
      <w:start w:val="1"/>
      <w:numFmt w:val="bullet"/>
      <w:lvlText w:val=""/>
      <w:lvlJc w:val="left"/>
      <w:pPr>
        <w:ind w:left="1800" w:hanging="360"/>
      </w:pPr>
      <w:rPr>
        <w:rFonts w:ascii="Symbol" w:hAnsi="Symbol" w:hint="default"/>
        <w:color w:val="auto"/>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4C5D5A72"/>
    <w:multiLevelType w:val="hybridMultilevel"/>
    <w:tmpl w:val="40D6DC4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4" w15:restartNumberingAfterBreak="0">
    <w:nsid w:val="4EC061F6"/>
    <w:multiLevelType w:val="hybridMultilevel"/>
    <w:tmpl w:val="179C2CF6"/>
    <w:lvl w:ilvl="0" w:tplc="04090015">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EE6163C"/>
    <w:multiLevelType w:val="hybridMultilevel"/>
    <w:tmpl w:val="5A0AB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D4311A"/>
    <w:multiLevelType w:val="hybridMultilevel"/>
    <w:tmpl w:val="F1D8A5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A815C9A"/>
    <w:multiLevelType w:val="hybridMultilevel"/>
    <w:tmpl w:val="904E9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973E56"/>
    <w:multiLevelType w:val="multilevel"/>
    <w:tmpl w:val="6CB2705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8B3621C"/>
    <w:multiLevelType w:val="hybridMultilevel"/>
    <w:tmpl w:val="F20449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AD116C0"/>
    <w:multiLevelType w:val="hybridMultilevel"/>
    <w:tmpl w:val="5A304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B36AE2"/>
    <w:multiLevelType w:val="hybridMultilevel"/>
    <w:tmpl w:val="7FF42F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259049A"/>
    <w:multiLevelType w:val="hybridMultilevel"/>
    <w:tmpl w:val="223E2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4B35D4"/>
    <w:multiLevelType w:val="hybridMultilevel"/>
    <w:tmpl w:val="91DC1C7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E6E137B"/>
    <w:multiLevelType w:val="hybridMultilevel"/>
    <w:tmpl w:val="FDD8160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9"/>
  </w:num>
  <w:num w:numId="3">
    <w:abstractNumId w:val="22"/>
  </w:num>
  <w:num w:numId="4">
    <w:abstractNumId w:val="30"/>
  </w:num>
  <w:num w:numId="5">
    <w:abstractNumId w:val="11"/>
  </w:num>
  <w:num w:numId="6">
    <w:abstractNumId w:val="19"/>
  </w:num>
  <w:num w:numId="7">
    <w:abstractNumId w:val="15"/>
  </w:num>
  <w:num w:numId="8">
    <w:abstractNumId w:val="28"/>
  </w:num>
  <w:num w:numId="9">
    <w:abstractNumId w:val="20"/>
  </w:num>
  <w:num w:numId="10">
    <w:abstractNumId w:val="14"/>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5"/>
  </w:num>
  <w:num w:numId="22">
    <w:abstractNumId w:val="13"/>
  </w:num>
  <w:num w:numId="23">
    <w:abstractNumId w:val="17"/>
  </w:num>
  <w:num w:numId="24">
    <w:abstractNumId w:val="16"/>
  </w:num>
  <w:num w:numId="25">
    <w:abstractNumId w:val="18"/>
  </w:num>
  <w:num w:numId="26">
    <w:abstractNumId w:val="24"/>
  </w:num>
  <w:num w:numId="27">
    <w:abstractNumId w:val="33"/>
  </w:num>
  <w:num w:numId="28">
    <w:abstractNumId w:val="31"/>
  </w:num>
  <w:num w:numId="29">
    <w:abstractNumId w:val="27"/>
  </w:num>
  <w:num w:numId="30">
    <w:abstractNumId w:val="23"/>
  </w:num>
  <w:num w:numId="31">
    <w:abstractNumId w:val="26"/>
  </w:num>
  <w:num w:numId="32">
    <w:abstractNumId w:val="21"/>
  </w:num>
  <w:num w:numId="33">
    <w:abstractNumId w:val="10"/>
  </w:num>
  <w:num w:numId="34">
    <w:abstractNumId w:val="32"/>
  </w:num>
  <w:num w:numId="35">
    <w:abstractNumId w:val="3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embedSystemFonts/>
  <w:hideSpellingErrors/>
  <w:hideGrammaticalError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DYzN7awNDUyMDA1MLJQ0lEKTi0uzszPAykwrgUATMxaNCwAAAA="/>
  </w:docVars>
  <w:rsids>
    <w:rsidRoot w:val="00DF5BDD"/>
    <w:rsid w:val="00001553"/>
    <w:rsid w:val="00007031"/>
    <w:rsid w:val="00011424"/>
    <w:rsid w:val="0001185E"/>
    <w:rsid w:val="0002035D"/>
    <w:rsid w:val="000478B6"/>
    <w:rsid w:val="00074609"/>
    <w:rsid w:val="000836CB"/>
    <w:rsid w:val="000C0334"/>
    <w:rsid w:val="000C33C5"/>
    <w:rsid w:val="000C55DD"/>
    <w:rsid w:val="000D21B9"/>
    <w:rsid w:val="000E62AE"/>
    <w:rsid w:val="000E67AC"/>
    <w:rsid w:val="000E7334"/>
    <w:rsid w:val="00112248"/>
    <w:rsid w:val="001344FF"/>
    <w:rsid w:val="00136A00"/>
    <w:rsid w:val="0015151E"/>
    <w:rsid w:val="001545D3"/>
    <w:rsid w:val="00157D25"/>
    <w:rsid w:val="001627EE"/>
    <w:rsid w:val="00174375"/>
    <w:rsid w:val="00183590"/>
    <w:rsid w:val="001906F2"/>
    <w:rsid w:val="001A4A8A"/>
    <w:rsid w:val="001B7C8C"/>
    <w:rsid w:val="001C20E3"/>
    <w:rsid w:val="001C7A67"/>
    <w:rsid w:val="001D40BF"/>
    <w:rsid w:val="001D7DCD"/>
    <w:rsid w:val="001E7949"/>
    <w:rsid w:val="001F0989"/>
    <w:rsid w:val="001F7BD4"/>
    <w:rsid w:val="00221AA9"/>
    <w:rsid w:val="00225B94"/>
    <w:rsid w:val="00227E13"/>
    <w:rsid w:val="00241B20"/>
    <w:rsid w:val="002440F9"/>
    <w:rsid w:val="00257076"/>
    <w:rsid w:val="002608CE"/>
    <w:rsid w:val="002719BF"/>
    <w:rsid w:val="00274BD4"/>
    <w:rsid w:val="00275285"/>
    <w:rsid w:val="00291761"/>
    <w:rsid w:val="00294B67"/>
    <w:rsid w:val="00296070"/>
    <w:rsid w:val="00296947"/>
    <w:rsid w:val="002975BA"/>
    <w:rsid w:val="00297EA2"/>
    <w:rsid w:val="002A66FE"/>
    <w:rsid w:val="002B378D"/>
    <w:rsid w:val="002C4754"/>
    <w:rsid w:val="002D52B5"/>
    <w:rsid w:val="002F6A04"/>
    <w:rsid w:val="003060A2"/>
    <w:rsid w:val="003145D6"/>
    <w:rsid w:val="00322B06"/>
    <w:rsid w:val="00330975"/>
    <w:rsid w:val="00330C86"/>
    <w:rsid w:val="00331E55"/>
    <w:rsid w:val="00332A0B"/>
    <w:rsid w:val="0033571F"/>
    <w:rsid w:val="0036342A"/>
    <w:rsid w:val="00364ACD"/>
    <w:rsid w:val="00364C2A"/>
    <w:rsid w:val="003651A8"/>
    <w:rsid w:val="00372D19"/>
    <w:rsid w:val="00374063"/>
    <w:rsid w:val="0038038B"/>
    <w:rsid w:val="0038324F"/>
    <w:rsid w:val="00386362"/>
    <w:rsid w:val="0039055E"/>
    <w:rsid w:val="003A20EE"/>
    <w:rsid w:val="003A253A"/>
    <w:rsid w:val="003A4CFC"/>
    <w:rsid w:val="003C4D2F"/>
    <w:rsid w:val="003C6265"/>
    <w:rsid w:val="003E7CF8"/>
    <w:rsid w:val="003F2DC4"/>
    <w:rsid w:val="003F77D0"/>
    <w:rsid w:val="0040630C"/>
    <w:rsid w:val="00412178"/>
    <w:rsid w:val="00426B2C"/>
    <w:rsid w:val="0044158C"/>
    <w:rsid w:val="00444238"/>
    <w:rsid w:val="00444FC5"/>
    <w:rsid w:val="00450C0E"/>
    <w:rsid w:val="00453648"/>
    <w:rsid w:val="00454462"/>
    <w:rsid w:val="004724E0"/>
    <w:rsid w:val="00476BA1"/>
    <w:rsid w:val="00490429"/>
    <w:rsid w:val="00491BED"/>
    <w:rsid w:val="004A30C2"/>
    <w:rsid w:val="004A6024"/>
    <w:rsid w:val="004B55E1"/>
    <w:rsid w:val="004D17F2"/>
    <w:rsid w:val="004E6E60"/>
    <w:rsid w:val="004F1FBE"/>
    <w:rsid w:val="005155AC"/>
    <w:rsid w:val="005221F8"/>
    <w:rsid w:val="00526B4D"/>
    <w:rsid w:val="00536352"/>
    <w:rsid w:val="0054109E"/>
    <w:rsid w:val="005477EC"/>
    <w:rsid w:val="00553D8B"/>
    <w:rsid w:val="00554CF9"/>
    <w:rsid w:val="00582A2F"/>
    <w:rsid w:val="00583BFD"/>
    <w:rsid w:val="0059041B"/>
    <w:rsid w:val="00593942"/>
    <w:rsid w:val="00594DAA"/>
    <w:rsid w:val="00595A1F"/>
    <w:rsid w:val="005B7B05"/>
    <w:rsid w:val="005C6612"/>
    <w:rsid w:val="005D5A44"/>
    <w:rsid w:val="005D761C"/>
    <w:rsid w:val="006046D7"/>
    <w:rsid w:val="006160A2"/>
    <w:rsid w:val="006267A1"/>
    <w:rsid w:val="006420FF"/>
    <w:rsid w:val="0064353E"/>
    <w:rsid w:val="00647710"/>
    <w:rsid w:val="00654AB9"/>
    <w:rsid w:val="006552FF"/>
    <w:rsid w:val="00686497"/>
    <w:rsid w:val="006875EE"/>
    <w:rsid w:val="00687B34"/>
    <w:rsid w:val="00695783"/>
    <w:rsid w:val="0069610A"/>
    <w:rsid w:val="006A03D0"/>
    <w:rsid w:val="006A3B7D"/>
    <w:rsid w:val="006B0484"/>
    <w:rsid w:val="006C1648"/>
    <w:rsid w:val="006C2994"/>
    <w:rsid w:val="006C7FF7"/>
    <w:rsid w:val="006F36D3"/>
    <w:rsid w:val="00702FC9"/>
    <w:rsid w:val="00704ABF"/>
    <w:rsid w:val="00704E2A"/>
    <w:rsid w:val="007100DB"/>
    <w:rsid w:val="0073368B"/>
    <w:rsid w:val="00736392"/>
    <w:rsid w:val="00744019"/>
    <w:rsid w:val="00752B11"/>
    <w:rsid w:val="00761B2A"/>
    <w:rsid w:val="00770716"/>
    <w:rsid w:val="00777DD7"/>
    <w:rsid w:val="00781D0E"/>
    <w:rsid w:val="00783986"/>
    <w:rsid w:val="00797242"/>
    <w:rsid w:val="007A79C1"/>
    <w:rsid w:val="007B1D17"/>
    <w:rsid w:val="007B2F35"/>
    <w:rsid w:val="007B4689"/>
    <w:rsid w:val="007B7416"/>
    <w:rsid w:val="007B751E"/>
    <w:rsid w:val="007C333D"/>
    <w:rsid w:val="007C4A57"/>
    <w:rsid w:val="007E0C29"/>
    <w:rsid w:val="007F16A7"/>
    <w:rsid w:val="00827D8D"/>
    <w:rsid w:val="0084335F"/>
    <w:rsid w:val="008512AA"/>
    <w:rsid w:val="008531B1"/>
    <w:rsid w:val="00862681"/>
    <w:rsid w:val="00871986"/>
    <w:rsid w:val="0087287A"/>
    <w:rsid w:val="008837B7"/>
    <w:rsid w:val="008837E5"/>
    <w:rsid w:val="00887150"/>
    <w:rsid w:val="00893B44"/>
    <w:rsid w:val="00894D4F"/>
    <w:rsid w:val="008B3AED"/>
    <w:rsid w:val="008C114D"/>
    <w:rsid w:val="008C1A1C"/>
    <w:rsid w:val="008E61DF"/>
    <w:rsid w:val="008E78DE"/>
    <w:rsid w:val="0092151D"/>
    <w:rsid w:val="0092475E"/>
    <w:rsid w:val="00935020"/>
    <w:rsid w:val="009472C0"/>
    <w:rsid w:val="00970FAC"/>
    <w:rsid w:val="00985109"/>
    <w:rsid w:val="00987DB1"/>
    <w:rsid w:val="0099624F"/>
    <w:rsid w:val="009A1C82"/>
    <w:rsid w:val="009E7D0E"/>
    <w:rsid w:val="009F40C1"/>
    <w:rsid w:val="00A00342"/>
    <w:rsid w:val="00A008C8"/>
    <w:rsid w:val="00A050D1"/>
    <w:rsid w:val="00A10136"/>
    <w:rsid w:val="00A16857"/>
    <w:rsid w:val="00A30777"/>
    <w:rsid w:val="00A352AC"/>
    <w:rsid w:val="00A67763"/>
    <w:rsid w:val="00A73508"/>
    <w:rsid w:val="00A7517F"/>
    <w:rsid w:val="00A8203E"/>
    <w:rsid w:val="00AA7473"/>
    <w:rsid w:val="00AB5C3E"/>
    <w:rsid w:val="00AC7A91"/>
    <w:rsid w:val="00AC7FDB"/>
    <w:rsid w:val="00AE6A57"/>
    <w:rsid w:val="00AF2E67"/>
    <w:rsid w:val="00B0162C"/>
    <w:rsid w:val="00B2021D"/>
    <w:rsid w:val="00B259AB"/>
    <w:rsid w:val="00B26E7D"/>
    <w:rsid w:val="00B5259C"/>
    <w:rsid w:val="00B527B6"/>
    <w:rsid w:val="00B5441C"/>
    <w:rsid w:val="00B615FA"/>
    <w:rsid w:val="00B741A9"/>
    <w:rsid w:val="00B77F47"/>
    <w:rsid w:val="00B83CCB"/>
    <w:rsid w:val="00B9079C"/>
    <w:rsid w:val="00B9150F"/>
    <w:rsid w:val="00B92FB5"/>
    <w:rsid w:val="00B94FE3"/>
    <w:rsid w:val="00B97B39"/>
    <w:rsid w:val="00BB0181"/>
    <w:rsid w:val="00BC1384"/>
    <w:rsid w:val="00BC551A"/>
    <w:rsid w:val="00BD13D1"/>
    <w:rsid w:val="00BD5E3F"/>
    <w:rsid w:val="00BD78BA"/>
    <w:rsid w:val="00BD7E77"/>
    <w:rsid w:val="00BE7968"/>
    <w:rsid w:val="00BF6884"/>
    <w:rsid w:val="00C0217B"/>
    <w:rsid w:val="00C10FC5"/>
    <w:rsid w:val="00C13542"/>
    <w:rsid w:val="00C14D96"/>
    <w:rsid w:val="00C24EE3"/>
    <w:rsid w:val="00C25F9D"/>
    <w:rsid w:val="00C5397B"/>
    <w:rsid w:val="00C569E2"/>
    <w:rsid w:val="00C61841"/>
    <w:rsid w:val="00C628FD"/>
    <w:rsid w:val="00C719CF"/>
    <w:rsid w:val="00C77626"/>
    <w:rsid w:val="00C80B0A"/>
    <w:rsid w:val="00C91F44"/>
    <w:rsid w:val="00CA4F85"/>
    <w:rsid w:val="00CB1226"/>
    <w:rsid w:val="00CB1573"/>
    <w:rsid w:val="00CB2F04"/>
    <w:rsid w:val="00CB6B5F"/>
    <w:rsid w:val="00CC0AC0"/>
    <w:rsid w:val="00CE5302"/>
    <w:rsid w:val="00CE58DF"/>
    <w:rsid w:val="00CF003D"/>
    <w:rsid w:val="00CF4B3B"/>
    <w:rsid w:val="00CF7612"/>
    <w:rsid w:val="00D04C41"/>
    <w:rsid w:val="00D05BCA"/>
    <w:rsid w:val="00D1360C"/>
    <w:rsid w:val="00D20A5E"/>
    <w:rsid w:val="00D56542"/>
    <w:rsid w:val="00D56AE1"/>
    <w:rsid w:val="00D74F2C"/>
    <w:rsid w:val="00D83DA7"/>
    <w:rsid w:val="00D87852"/>
    <w:rsid w:val="00DA4745"/>
    <w:rsid w:val="00DB744E"/>
    <w:rsid w:val="00DC1AE5"/>
    <w:rsid w:val="00DD02C8"/>
    <w:rsid w:val="00DD6E54"/>
    <w:rsid w:val="00DF5BDD"/>
    <w:rsid w:val="00E01A5F"/>
    <w:rsid w:val="00E01E09"/>
    <w:rsid w:val="00E030BA"/>
    <w:rsid w:val="00E107A3"/>
    <w:rsid w:val="00E120EB"/>
    <w:rsid w:val="00E30E95"/>
    <w:rsid w:val="00E400E0"/>
    <w:rsid w:val="00E46B9C"/>
    <w:rsid w:val="00E63ED6"/>
    <w:rsid w:val="00E7586C"/>
    <w:rsid w:val="00E82DF6"/>
    <w:rsid w:val="00EB1663"/>
    <w:rsid w:val="00EB1927"/>
    <w:rsid w:val="00EC56E8"/>
    <w:rsid w:val="00ED0C34"/>
    <w:rsid w:val="00ED63F1"/>
    <w:rsid w:val="00EF667D"/>
    <w:rsid w:val="00F176EE"/>
    <w:rsid w:val="00F30F19"/>
    <w:rsid w:val="00F4085B"/>
    <w:rsid w:val="00F43BEF"/>
    <w:rsid w:val="00F64D5E"/>
    <w:rsid w:val="00F83EA1"/>
    <w:rsid w:val="00F872C1"/>
    <w:rsid w:val="00FB0C87"/>
    <w:rsid w:val="00FB18D6"/>
    <w:rsid w:val="00FF5683"/>
  </w:rsids>
  <m:mathPr>
    <m:mathFont m:val="Cambria Math"/>
    <m:brkBin m:val="before"/>
    <m:brkBinSub m:val="--"/>
    <m:smallFrac m:val="0"/>
    <m:dispDef m:val="0"/>
    <m:lMargin m:val="0"/>
    <m:rMargin m:val="0"/>
    <m:defJc m:val="centerGroup"/>
    <m:wrapRight/>
    <m:intLim m:val="subSup"/>
    <m:naryLim m:val="subSup"/>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697084DD"/>
  <w15:docId w15:val="{107488EE-D7D6-44C3-B6D6-6852AE2DE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7">
    <w:lsdException w:name="Normal" w:qFormat="1"/>
    <w:lsdException w:name="heading 1" w:uiPriority="3" w:qFormat="1"/>
    <w:lsdException w:name="heading 2" w:semiHidden="1"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14" w:unhideWhenUsed="1" w:qFormat="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15"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6"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F003D"/>
    <w:pPr>
      <w:spacing w:after="120"/>
    </w:pPr>
    <w:rPr>
      <w:rFonts w:ascii="Times New Roman" w:eastAsia="Trebuchet MS" w:hAnsi="Times New Roman"/>
      <w:color w:val="000000"/>
    </w:rPr>
  </w:style>
  <w:style w:type="paragraph" w:styleId="Heading1">
    <w:name w:val="heading 1"/>
    <w:basedOn w:val="Normal"/>
    <w:next w:val="Normal"/>
    <w:link w:val="Heading1Char"/>
    <w:uiPriority w:val="3"/>
    <w:qFormat/>
    <w:rsid w:val="00770716"/>
    <w:pPr>
      <w:keepNext/>
      <w:keepLines/>
      <w:spacing w:before="560" w:after="180"/>
      <w:jc w:val="center"/>
      <w:outlineLvl w:val="0"/>
    </w:pPr>
    <w:rPr>
      <w:rFonts w:ascii="Arial Narrow" w:eastAsiaTheme="majorEastAsia" w:hAnsi="Arial Narrow" w:cstheme="majorBidi"/>
      <w:b/>
      <w:bCs/>
      <w:caps/>
      <w:sz w:val="24"/>
    </w:rPr>
  </w:style>
  <w:style w:type="paragraph" w:styleId="Heading2">
    <w:name w:val="heading 2"/>
    <w:basedOn w:val="Normal"/>
    <w:next w:val="Normal"/>
    <w:link w:val="Heading2Char"/>
    <w:unhideWhenUsed/>
    <w:qFormat/>
    <w:rsid w:val="00770716"/>
    <w:pPr>
      <w:keepNext/>
      <w:keepLines/>
      <w:spacing w:before="200" w:after="80"/>
      <w:outlineLvl w:val="1"/>
    </w:pPr>
    <w:rPr>
      <w:rFonts w:ascii="Arial Narrow" w:eastAsiaTheme="majorEastAsia" w:hAnsi="Arial Narrow" w:cstheme="majorBidi"/>
      <w:b/>
      <w:bCs/>
      <w:sz w:val="24"/>
    </w:rPr>
  </w:style>
  <w:style w:type="paragraph" w:styleId="Heading3">
    <w:name w:val="heading 3"/>
    <w:basedOn w:val="Normal"/>
    <w:next w:val="Normal"/>
    <w:link w:val="Heading3Char"/>
    <w:uiPriority w:val="9"/>
    <w:unhideWhenUsed/>
    <w:qFormat/>
    <w:rsid w:val="00CF003D"/>
    <w:pPr>
      <w:keepNext/>
      <w:keepLines/>
      <w:spacing w:before="40" w:after="0"/>
      <w:outlineLvl w:val="2"/>
    </w:pPr>
    <w:rPr>
      <w:rFonts w:eastAsiaTheme="majorEastAsia" w:cstheme="majorBidi"/>
      <w:b/>
      <w:i/>
      <w:sz w:val="24"/>
      <w:szCs w:val="24"/>
    </w:rPr>
  </w:style>
  <w:style w:type="paragraph" w:styleId="Heading4">
    <w:name w:val="heading 4"/>
    <w:basedOn w:val="Normal"/>
    <w:next w:val="Normal"/>
    <w:link w:val="Heading4Char"/>
    <w:uiPriority w:val="9"/>
    <w:semiHidden/>
    <w:unhideWhenUsed/>
    <w:qFormat/>
    <w:rsid w:val="00CF003D"/>
    <w:pPr>
      <w:keepNext/>
      <w:keepLines/>
      <w:spacing w:before="40" w:after="0"/>
      <w:outlineLvl w:val="3"/>
    </w:pPr>
    <w:rPr>
      <w:rFonts w:asciiTheme="majorBidi" w:eastAsiaTheme="majorEastAsia" w:hAnsiTheme="majorBidi" w:cstheme="majorBidi"/>
      <w:i/>
      <w:iCs/>
      <w:color w:val="000000" w:themeColor="text1"/>
      <w:sz w:val="22"/>
    </w:rPr>
  </w:style>
  <w:style w:type="paragraph" w:styleId="Heading5">
    <w:name w:val="heading 5"/>
    <w:basedOn w:val="Normal"/>
    <w:next w:val="Normal"/>
    <w:link w:val="Heading5Char"/>
    <w:uiPriority w:val="9"/>
    <w:semiHidden/>
    <w:unhideWhenUsed/>
    <w:qFormat/>
    <w:rsid w:val="00CF003D"/>
    <w:pPr>
      <w:keepNext/>
      <w:keepLines/>
      <w:spacing w:before="40" w:after="0"/>
      <w:outlineLvl w:val="4"/>
    </w:pPr>
    <w:rPr>
      <w:rFonts w:asciiTheme="majorHAnsi" w:eastAsiaTheme="majorEastAsia" w:hAnsiTheme="majorHAnsi" w:cstheme="majorBidi"/>
      <w:b/>
      <w:color w:val="5B9BD5" w:themeColor="accent1"/>
    </w:rPr>
  </w:style>
  <w:style w:type="paragraph" w:styleId="Heading6">
    <w:name w:val="heading 6"/>
    <w:basedOn w:val="Normal"/>
    <w:next w:val="Normal"/>
    <w:link w:val="Heading6Char"/>
    <w:uiPriority w:val="9"/>
    <w:semiHidden/>
    <w:unhideWhenUsed/>
    <w:qFormat/>
    <w:rsid w:val="00CF003D"/>
    <w:pPr>
      <w:keepNext/>
      <w:keepLines/>
      <w:spacing w:before="40" w:after="0"/>
      <w:outlineLvl w:val="5"/>
    </w:pPr>
    <w:rPr>
      <w:rFonts w:asciiTheme="majorHAnsi" w:eastAsiaTheme="majorEastAsia" w:hAnsiTheme="majorHAnsi" w:cstheme="majorBidi"/>
      <w:color w:val="5B9BD5" w:themeColor="accent1"/>
    </w:rPr>
  </w:style>
  <w:style w:type="paragraph" w:styleId="Heading7">
    <w:name w:val="heading 7"/>
    <w:basedOn w:val="Normal"/>
    <w:next w:val="Normal"/>
    <w:link w:val="Heading7Char"/>
    <w:uiPriority w:val="9"/>
    <w:semiHidden/>
    <w:unhideWhenUsed/>
    <w:qFormat/>
    <w:rsid w:val="00CF003D"/>
    <w:pPr>
      <w:keepNext/>
      <w:keepLines/>
      <w:spacing w:before="40" w:after="0"/>
      <w:outlineLvl w:val="6"/>
    </w:pPr>
    <w:rPr>
      <w:rFonts w:asciiTheme="majorHAnsi" w:eastAsiaTheme="majorEastAsia" w:hAnsiTheme="majorHAnsi" w:cstheme="majorBidi"/>
      <w:i/>
      <w:iCs/>
      <w:color w:val="5B9BD5" w:themeColor="accent1"/>
    </w:rPr>
  </w:style>
  <w:style w:type="paragraph" w:styleId="Heading8">
    <w:name w:val="heading 8"/>
    <w:basedOn w:val="Normal"/>
    <w:next w:val="Normal"/>
    <w:link w:val="Heading8Char"/>
    <w:uiPriority w:val="9"/>
    <w:semiHidden/>
    <w:unhideWhenUsed/>
    <w:qFormat/>
    <w:rsid w:val="00CF003D"/>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CF003D"/>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F003D"/>
    <w:rPr>
      <w:rFonts w:ascii="Times New Roman" w:eastAsiaTheme="majorEastAsia" w:hAnsi="Times New Roman" w:cstheme="majorBidi"/>
      <w:b/>
      <w:i/>
      <w:color w:val="000000"/>
      <w:sz w:val="24"/>
      <w:szCs w:val="24"/>
    </w:rPr>
  </w:style>
  <w:style w:type="paragraph" w:styleId="Header">
    <w:name w:val="header"/>
    <w:basedOn w:val="Normal"/>
    <w:link w:val="HeaderChar"/>
    <w:uiPriority w:val="99"/>
    <w:unhideWhenUsed/>
    <w:rsid w:val="00CF003D"/>
    <w:pPr>
      <w:spacing w:after="0"/>
    </w:pPr>
  </w:style>
  <w:style w:type="paragraph" w:styleId="Footer">
    <w:name w:val="footer"/>
    <w:basedOn w:val="Normal"/>
    <w:link w:val="FooterChar"/>
    <w:unhideWhenUsed/>
    <w:rsid w:val="00CF003D"/>
    <w:pPr>
      <w:spacing w:before="120" w:after="0"/>
      <w:jc w:val="right"/>
    </w:pPr>
    <w:rPr>
      <w:b/>
      <w:bCs/>
      <w:color w:val="262626" w:themeColor="text1" w:themeTint="D9"/>
    </w:rPr>
  </w:style>
  <w:style w:type="character" w:styleId="PageNumber">
    <w:name w:val="page number"/>
    <w:basedOn w:val="DefaultParagraphFont"/>
  </w:style>
  <w:style w:type="paragraph" w:styleId="BodyTextIndent">
    <w:name w:val="Body Text Indent"/>
    <w:basedOn w:val="Normal"/>
    <w:link w:val="BodyTextIndentChar"/>
    <w:pPr>
      <w:ind w:left="720" w:firstLine="720"/>
    </w:pPr>
  </w:style>
  <w:style w:type="character" w:customStyle="1" w:styleId="BodyTextIndentChar">
    <w:name w:val="Body Text Indent Char"/>
    <w:link w:val="BodyTextIndent"/>
    <w:rsid w:val="00ED2F9E"/>
    <w:rPr>
      <w:sz w:val="24"/>
    </w:rPr>
  </w:style>
  <w:style w:type="paragraph" w:styleId="FootnoteText">
    <w:name w:val="footnote text"/>
    <w:basedOn w:val="Normal"/>
    <w:link w:val="FootnoteTextChar"/>
  </w:style>
  <w:style w:type="character" w:styleId="FootnoteReference">
    <w:name w:val="footnote reference"/>
    <w:rPr>
      <w:vertAlign w:val="superscript"/>
    </w:rPr>
  </w:style>
  <w:style w:type="character" w:styleId="Hyperlink">
    <w:name w:val="Hyperlink"/>
    <w:basedOn w:val="DefaultParagraphFont"/>
    <w:uiPriority w:val="99"/>
    <w:unhideWhenUsed/>
    <w:rsid w:val="00CF003D"/>
    <w:rPr>
      <w:color w:val="0563C1" w:themeColor="hyperlink"/>
      <w:u w:val="single"/>
    </w:rPr>
  </w:style>
  <w:style w:type="paragraph" w:customStyle="1" w:styleId="Style1">
    <w:name w:val="Style1"/>
    <w:basedOn w:val="Normal"/>
    <w:rsid w:val="003E7CF3"/>
    <w:pPr>
      <w:ind w:left="720" w:hanging="720"/>
    </w:pPr>
  </w:style>
  <w:style w:type="character" w:styleId="FollowedHyperlink">
    <w:name w:val="FollowedHyperlink"/>
    <w:uiPriority w:val="99"/>
    <w:rsid w:val="00551B87"/>
    <w:rPr>
      <w:color w:val="800080"/>
      <w:u w:val="single"/>
    </w:rPr>
  </w:style>
  <w:style w:type="paragraph" w:customStyle="1" w:styleId="hanging">
    <w:name w:val="hanging"/>
    <w:basedOn w:val="Normal"/>
    <w:rsid w:val="00E144CA"/>
    <w:pPr>
      <w:ind w:left="720" w:hanging="720"/>
    </w:pPr>
  </w:style>
  <w:style w:type="paragraph" w:customStyle="1" w:styleId="112">
    <w:name w:val="1 1/2"/>
    <w:basedOn w:val="Normal"/>
    <w:rsid w:val="005A6FA8"/>
    <w:pPr>
      <w:spacing w:line="360" w:lineRule="auto"/>
    </w:pPr>
  </w:style>
  <w:style w:type="paragraph" w:customStyle="1" w:styleId="hangingindent">
    <w:name w:val="hanging indent"/>
    <w:basedOn w:val="Normal"/>
    <w:rsid w:val="00120D2E"/>
    <w:pPr>
      <w:ind w:left="720" w:hanging="720"/>
    </w:pPr>
  </w:style>
  <w:style w:type="paragraph" w:customStyle="1" w:styleId="doublespace">
    <w:name w:val="double space"/>
    <w:basedOn w:val="Normal"/>
    <w:rsid w:val="005C06AD"/>
    <w:pPr>
      <w:spacing w:line="480" w:lineRule="auto"/>
      <w:ind w:firstLine="720"/>
    </w:pPr>
  </w:style>
  <w:style w:type="paragraph" w:customStyle="1" w:styleId="bibliography2">
    <w:name w:val="bibliography 2"/>
    <w:basedOn w:val="Normal"/>
    <w:rsid w:val="005C06AD"/>
    <w:pPr>
      <w:ind w:left="1440" w:hanging="720"/>
    </w:pPr>
  </w:style>
  <w:style w:type="paragraph" w:customStyle="1" w:styleId="oneandahalf">
    <w:name w:val="one and a half"/>
    <w:basedOn w:val="Normal"/>
    <w:rsid w:val="005C06AD"/>
    <w:pPr>
      <w:spacing w:line="360" w:lineRule="auto"/>
    </w:pPr>
  </w:style>
  <w:style w:type="paragraph" w:customStyle="1" w:styleId="endnote">
    <w:name w:val="end note"/>
    <w:basedOn w:val="hanging"/>
    <w:rsid w:val="005C06AD"/>
    <w:pPr>
      <w:ind w:left="0" w:firstLine="720"/>
    </w:pPr>
    <w:rPr>
      <w:vertAlign w:val="superscript"/>
    </w:rPr>
  </w:style>
  <w:style w:type="paragraph" w:customStyle="1" w:styleId="indent">
    <w:name w:val="indent"/>
    <w:basedOn w:val="Normal"/>
    <w:rsid w:val="005C06AD"/>
    <w:pPr>
      <w:ind w:firstLine="720"/>
    </w:pPr>
  </w:style>
  <w:style w:type="paragraph" w:customStyle="1" w:styleId="singlespace">
    <w:name w:val="single space"/>
    <w:basedOn w:val="Normal"/>
    <w:rsid w:val="005C06AD"/>
  </w:style>
  <w:style w:type="paragraph" w:customStyle="1" w:styleId="reading">
    <w:name w:val="reading"/>
    <w:basedOn w:val="BodyTextIndent2"/>
    <w:rsid w:val="004150D9"/>
    <w:pPr>
      <w:tabs>
        <w:tab w:val="decimal" w:pos="1980"/>
        <w:tab w:val="left" w:pos="2160"/>
      </w:tabs>
      <w:spacing w:after="0" w:line="240" w:lineRule="auto"/>
      <w:ind w:left="1440" w:hanging="18"/>
    </w:pPr>
    <w:rPr>
      <w:rFonts w:eastAsia="Times New Roman"/>
      <w:szCs w:val="24"/>
    </w:rPr>
  </w:style>
  <w:style w:type="paragraph" w:styleId="BodyTextIndent2">
    <w:name w:val="Body Text Indent 2"/>
    <w:basedOn w:val="Normal"/>
    <w:link w:val="BodyTextIndent2Char"/>
    <w:rsid w:val="004150D9"/>
    <w:pPr>
      <w:spacing w:line="480" w:lineRule="auto"/>
      <w:ind w:left="360"/>
    </w:pPr>
  </w:style>
  <w:style w:type="character" w:customStyle="1" w:styleId="BodyTextIndent2Char">
    <w:name w:val="Body Text Indent 2 Char"/>
    <w:link w:val="BodyTextIndent2"/>
    <w:rsid w:val="004150D9"/>
    <w:rPr>
      <w:sz w:val="24"/>
    </w:rPr>
  </w:style>
  <w:style w:type="paragraph" w:customStyle="1" w:styleId="List1">
    <w:name w:val="List1"/>
    <w:basedOn w:val="Normal"/>
    <w:rsid w:val="00715EFF"/>
    <w:pPr>
      <w:widowControl w:val="0"/>
      <w:tabs>
        <w:tab w:val="left" w:pos="360"/>
      </w:tabs>
      <w:spacing w:before="40"/>
      <w:ind w:left="216" w:hanging="216"/>
    </w:pPr>
    <w:rPr>
      <w:rFonts w:eastAsia="Times New Roman" w:cs="Helvetica"/>
    </w:rPr>
  </w:style>
  <w:style w:type="paragraph" w:customStyle="1" w:styleId="DCPAssignmentReadings">
    <w:name w:val="DCP Assignment Readings"/>
    <w:basedOn w:val="Normal"/>
    <w:rsid w:val="00ED2F9E"/>
    <w:pPr>
      <w:widowControl w:val="0"/>
      <w:autoSpaceDE w:val="0"/>
      <w:autoSpaceDN w:val="0"/>
      <w:adjustRightInd w:val="0"/>
      <w:ind w:left="1440" w:hanging="1170"/>
    </w:pPr>
    <w:rPr>
      <w:rFonts w:eastAsia="Times New Roman"/>
      <w:szCs w:val="24"/>
    </w:rPr>
  </w:style>
  <w:style w:type="paragraph" w:customStyle="1" w:styleId="DCPAssignments-Main">
    <w:name w:val="DCP Assignments-Main"/>
    <w:basedOn w:val="DCPAssignmentReadings"/>
    <w:rsid w:val="00ED2F9E"/>
    <w:pPr>
      <w:spacing w:line="360" w:lineRule="auto"/>
      <w:ind w:left="274" w:firstLine="0"/>
    </w:pPr>
  </w:style>
  <w:style w:type="character" w:customStyle="1" w:styleId="title-link-wrapper">
    <w:name w:val="title-link-wrapper"/>
    <w:basedOn w:val="DefaultParagraphFont"/>
    <w:rsid w:val="00ED2F9E"/>
  </w:style>
  <w:style w:type="character" w:customStyle="1" w:styleId="medium-font">
    <w:name w:val="medium-font"/>
    <w:basedOn w:val="DefaultParagraphFont"/>
    <w:rsid w:val="00ED2F9E"/>
  </w:style>
  <w:style w:type="paragraph" w:styleId="BodyTextIndent3">
    <w:name w:val="Body Text Indent 3"/>
    <w:basedOn w:val="Normal"/>
    <w:link w:val="BodyTextIndent3Char"/>
    <w:rsid w:val="00240904"/>
    <w:pPr>
      <w:ind w:left="360"/>
    </w:pPr>
    <w:rPr>
      <w:sz w:val="16"/>
      <w:szCs w:val="16"/>
    </w:rPr>
  </w:style>
  <w:style w:type="character" w:customStyle="1" w:styleId="BodyTextIndent3Char">
    <w:name w:val="Body Text Indent 3 Char"/>
    <w:link w:val="BodyTextIndent3"/>
    <w:rsid w:val="00240904"/>
    <w:rPr>
      <w:sz w:val="16"/>
      <w:szCs w:val="16"/>
    </w:rPr>
  </w:style>
  <w:style w:type="character" w:customStyle="1" w:styleId="FooterChar">
    <w:name w:val="Footer Char"/>
    <w:basedOn w:val="DefaultParagraphFont"/>
    <w:link w:val="Footer"/>
    <w:rsid w:val="00CF003D"/>
    <w:rPr>
      <w:rFonts w:ascii="Times New Roman" w:eastAsia="Trebuchet MS" w:hAnsi="Times New Roman"/>
      <w:b/>
      <w:bCs/>
      <w:color w:val="262626" w:themeColor="text1" w:themeTint="D9"/>
    </w:rPr>
  </w:style>
  <w:style w:type="paragraph" w:customStyle="1" w:styleId="ColorfulList-Accent11">
    <w:name w:val="Colorful List - Accent 11"/>
    <w:basedOn w:val="Normal"/>
    <w:uiPriority w:val="34"/>
    <w:qFormat/>
    <w:rsid w:val="00262951"/>
    <w:pPr>
      <w:spacing w:after="200" w:line="276" w:lineRule="auto"/>
      <w:ind w:left="720"/>
      <w:contextualSpacing/>
    </w:pPr>
    <w:rPr>
      <w:rFonts w:ascii="Calibri" w:eastAsia="Times New Roman" w:hAnsi="Calibri"/>
      <w:sz w:val="22"/>
      <w:szCs w:val="22"/>
      <w:lang w:eastAsia="zh-CN"/>
    </w:rPr>
  </w:style>
  <w:style w:type="character" w:styleId="Emphasis">
    <w:name w:val="Emphasis"/>
    <w:uiPriority w:val="20"/>
    <w:qFormat/>
    <w:rsid w:val="00B80688"/>
    <w:rPr>
      <w:i/>
      <w:iCs/>
    </w:rPr>
  </w:style>
  <w:style w:type="paragraph" w:styleId="NormalWeb">
    <w:name w:val="Normal (Web)"/>
    <w:basedOn w:val="Normal"/>
    <w:uiPriority w:val="99"/>
    <w:unhideWhenUsed/>
    <w:rsid w:val="00453C1D"/>
    <w:pPr>
      <w:spacing w:before="100" w:beforeAutospacing="1" w:after="100" w:afterAutospacing="1"/>
    </w:pPr>
    <w:rPr>
      <w:rFonts w:eastAsia="Calibri"/>
      <w:szCs w:val="24"/>
    </w:rPr>
  </w:style>
  <w:style w:type="paragraph" w:styleId="BalloonText">
    <w:name w:val="Balloon Text"/>
    <w:basedOn w:val="Normal"/>
    <w:link w:val="BalloonTextChar"/>
    <w:rsid w:val="003741EB"/>
    <w:rPr>
      <w:rFonts w:ascii="Tahoma" w:hAnsi="Tahoma" w:cs="Tahoma"/>
      <w:sz w:val="16"/>
      <w:szCs w:val="16"/>
    </w:rPr>
  </w:style>
  <w:style w:type="character" w:customStyle="1" w:styleId="BalloonTextChar">
    <w:name w:val="Balloon Text Char"/>
    <w:link w:val="BalloonText"/>
    <w:rsid w:val="003741EB"/>
    <w:rPr>
      <w:rFonts w:ascii="Tahoma" w:hAnsi="Tahoma" w:cs="Tahoma"/>
      <w:sz w:val="16"/>
      <w:szCs w:val="16"/>
    </w:rPr>
  </w:style>
  <w:style w:type="character" w:styleId="CommentReference">
    <w:name w:val="annotation reference"/>
    <w:rsid w:val="00C44142"/>
    <w:rPr>
      <w:sz w:val="18"/>
      <w:szCs w:val="18"/>
    </w:rPr>
  </w:style>
  <w:style w:type="paragraph" w:styleId="CommentText">
    <w:name w:val="annotation text"/>
    <w:basedOn w:val="Normal"/>
    <w:link w:val="CommentTextChar"/>
    <w:rsid w:val="00C44142"/>
    <w:rPr>
      <w:szCs w:val="24"/>
    </w:rPr>
  </w:style>
  <w:style w:type="character" w:customStyle="1" w:styleId="CommentTextChar">
    <w:name w:val="Comment Text Char"/>
    <w:link w:val="CommentText"/>
    <w:rsid w:val="00C44142"/>
    <w:rPr>
      <w:sz w:val="24"/>
      <w:szCs w:val="24"/>
    </w:rPr>
  </w:style>
  <w:style w:type="paragraph" w:styleId="CommentSubject">
    <w:name w:val="annotation subject"/>
    <w:basedOn w:val="CommentText"/>
    <w:next w:val="CommentText"/>
    <w:link w:val="CommentSubjectChar"/>
    <w:rsid w:val="00C44142"/>
    <w:rPr>
      <w:b/>
      <w:bCs/>
      <w:szCs w:val="20"/>
    </w:rPr>
  </w:style>
  <w:style w:type="character" w:customStyle="1" w:styleId="CommentSubjectChar">
    <w:name w:val="Comment Subject Char"/>
    <w:link w:val="CommentSubject"/>
    <w:rsid w:val="00C44142"/>
    <w:rPr>
      <w:b/>
      <w:bCs/>
      <w:sz w:val="24"/>
      <w:szCs w:val="24"/>
    </w:rPr>
  </w:style>
  <w:style w:type="character" w:customStyle="1" w:styleId="Heading1Char">
    <w:name w:val="Heading 1 Char"/>
    <w:basedOn w:val="DefaultParagraphFont"/>
    <w:link w:val="Heading1"/>
    <w:uiPriority w:val="3"/>
    <w:rsid w:val="00770716"/>
    <w:rPr>
      <w:rFonts w:ascii="Arial Narrow" w:eastAsiaTheme="majorEastAsia" w:hAnsi="Arial Narrow" w:cstheme="majorBidi"/>
      <w:b/>
      <w:bCs/>
      <w:caps/>
      <w:color w:val="000000"/>
      <w:sz w:val="24"/>
    </w:rPr>
  </w:style>
  <w:style w:type="character" w:customStyle="1" w:styleId="HeaderChar">
    <w:name w:val="Header Char"/>
    <w:basedOn w:val="DefaultParagraphFont"/>
    <w:link w:val="Header"/>
    <w:uiPriority w:val="99"/>
    <w:rsid w:val="00CF003D"/>
    <w:rPr>
      <w:rFonts w:ascii="Times New Roman" w:eastAsia="Trebuchet MS" w:hAnsi="Times New Roman"/>
      <w:color w:val="000000"/>
    </w:rPr>
  </w:style>
  <w:style w:type="character" w:customStyle="1" w:styleId="FootnoteTextChar">
    <w:name w:val="Footnote Text Char"/>
    <w:basedOn w:val="DefaultParagraphFont"/>
    <w:link w:val="FootnoteText"/>
    <w:rsid w:val="00DA2DEA"/>
  </w:style>
  <w:style w:type="paragraph" w:styleId="ListParagraph">
    <w:name w:val="List Paragraph"/>
    <w:basedOn w:val="Normal"/>
    <w:uiPriority w:val="34"/>
    <w:unhideWhenUsed/>
    <w:qFormat/>
    <w:rsid w:val="00CF003D"/>
    <w:pPr>
      <w:ind w:left="720"/>
      <w:contextualSpacing/>
    </w:pPr>
  </w:style>
  <w:style w:type="character" w:styleId="Strong">
    <w:name w:val="Strong"/>
    <w:basedOn w:val="DefaultParagraphFont"/>
    <w:uiPriority w:val="15"/>
    <w:qFormat/>
    <w:rsid w:val="00CF003D"/>
    <w:rPr>
      <w:b/>
      <w:bCs/>
      <w:color w:val="262626" w:themeColor="text1" w:themeTint="D9"/>
    </w:rPr>
  </w:style>
  <w:style w:type="paragraph" w:styleId="Title">
    <w:name w:val="Title"/>
    <w:basedOn w:val="Normal"/>
    <w:next w:val="Normal"/>
    <w:link w:val="TitleChar"/>
    <w:qFormat/>
    <w:rsid w:val="00CF003D"/>
    <w:pPr>
      <w:spacing w:after="80"/>
      <w:contextualSpacing/>
      <w:jc w:val="center"/>
    </w:pPr>
    <w:rPr>
      <w:rFonts w:eastAsiaTheme="majorEastAsia" w:cstheme="majorBidi"/>
      <w:b/>
      <w:bCs/>
      <w:kern w:val="28"/>
      <w:sz w:val="32"/>
    </w:rPr>
  </w:style>
  <w:style w:type="character" w:customStyle="1" w:styleId="TitleChar">
    <w:name w:val="Title Char"/>
    <w:basedOn w:val="DefaultParagraphFont"/>
    <w:link w:val="Title"/>
    <w:uiPriority w:val="2"/>
    <w:rsid w:val="00CF003D"/>
    <w:rPr>
      <w:rFonts w:ascii="Times New Roman" w:eastAsiaTheme="majorEastAsia" w:hAnsi="Times New Roman" w:cstheme="majorBidi"/>
      <w:b/>
      <w:bCs/>
      <w:color w:val="000000"/>
      <w:kern w:val="28"/>
      <w:sz w:val="32"/>
    </w:rPr>
  </w:style>
  <w:style w:type="character" w:customStyle="1" w:styleId="Heading2Char">
    <w:name w:val="Heading 2 Char"/>
    <w:basedOn w:val="DefaultParagraphFont"/>
    <w:link w:val="Heading2"/>
    <w:rsid w:val="00770716"/>
    <w:rPr>
      <w:rFonts w:ascii="Arial Narrow" w:eastAsiaTheme="majorEastAsia" w:hAnsi="Arial Narrow" w:cstheme="majorBidi"/>
      <w:b/>
      <w:bCs/>
      <w:color w:val="000000"/>
      <w:sz w:val="24"/>
    </w:rPr>
  </w:style>
  <w:style w:type="character" w:customStyle="1" w:styleId="Heading4Char">
    <w:name w:val="Heading 4 Char"/>
    <w:basedOn w:val="DefaultParagraphFont"/>
    <w:link w:val="Heading4"/>
    <w:uiPriority w:val="9"/>
    <w:semiHidden/>
    <w:rsid w:val="00CF003D"/>
    <w:rPr>
      <w:rFonts w:asciiTheme="majorBidi" w:eastAsiaTheme="majorEastAsia" w:hAnsiTheme="majorBidi" w:cstheme="majorBidi"/>
      <w:i/>
      <w:iCs/>
      <w:color w:val="000000" w:themeColor="text1"/>
      <w:sz w:val="22"/>
    </w:rPr>
  </w:style>
  <w:style w:type="character" w:customStyle="1" w:styleId="Heading5Char">
    <w:name w:val="Heading 5 Char"/>
    <w:basedOn w:val="DefaultParagraphFont"/>
    <w:link w:val="Heading5"/>
    <w:uiPriority w:val="9"/>
    <w:semiHidden/>
    <w:rsid w:val="00CF003D"/>
    <w:rPr>
      <w:rFonts w:asciiTheme="majorHAnsi" w:eastAsiaTheme="majorEastAsia" w:hAnsiTheme="majorHAnsi" w:cstheme="majorBidi"/>
      <w:b/>
      <w:color w:val="5B9BD5" w:themeColor="accent1"/>
    </w:rPr>
  </w:style>
  <w:style w:type="character" w:customStyle="1" w:styleId="Heading6Char">
    <w:name w:val="Heading 6 Char"/>
    <w:basedOn w:val="DefaultParagraphFont"/>
    <w:link w:val="Heading6"/>
    <w:uiPriority w:val="9"/>
    <w:semiHidden/>
    <w:rsid w:val="00CF003D"/>
    <w:rPr>
      <w:rFonts w:asciiTheme="majorHAnsi" w:eastAsiaTheme="majorEastAsia" w:hAnsiTheme="majorHAnsi" w:cstheme="majorBidi"/>
      <w:color w:val="5B9BD5" w:themeColor="accent1"/>
    </w:rPr>
  </w:style>
  <w:style w:type="character" w:customStyle="1" w:styleId="Heading7Char">
    <w:name w:val="Heading 7 Char"/>
    <w:basedOn w:val="DefaultParagraphFont"/>
    <w:link w:val="Heading7"/>
    <w:uiPriority w:val="9"/>
    <w:semiHidden/>
    <w:rsid w:val="00CF003D"/>
    <w:rPr>
      <w:rFonts w:asciiTheme="majorHAnsi" w:eastAsiaTheme="majorEastAsia" w:hAnsiTheme="majorHAnsi" w:cstheme="majorBidi"/>
      <w:i/>
      <w:iCs/>
      <w:color w:val="5B9BD5" w:themeColor="accent1"/>
    </w:rPr>
  </w:style>
  <w:style w:type="character" w:customStyle="1" w:styleId="Heading8Char">
    <w:name w:val="Heading 8 Char"/>
    <w:basedOn w:val="DefaultParagraphFont"/>
    <w:link w:val="Heading8"/>
    <w:uiPriority w:val="9"/>
    <w:semiHidden/>
    <w:rsid w:val="00CF003D"/>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CF003D"/>
    <w:rPr>
      <w:rFonts w:asciiTheme="majorHAnsi" w:eastAsiaTheme="majorEastAsia" w:hAnsiTheme="majorHAnsi" w:cstheme="majorBidi"/>
      <w:i/>
      <w:iCs/>
      <w:color w:val="272727" w:themeColor="text1" w:themeTint="D8"/>
      <w:szCs w:val="21"/>
    </w:rPr>
  </w:style>
  <w:style w:type="table" w:styleId="TableGrid">
    <w:name w:val="Table Grid"/>
    <w:basedOn w:val="TableNormal"/>
    <w:uiPriority w:val="39"/>
    <w:rsid w:val="00CF003D"/>
    <w:rPr>
      <w:rFonts w:eastAsiaTheme="minorHAns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CF003D"/>
    <w:rPr>
      <w:rFonts w:eastAsiaTheme="minorHAns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i w:val="0"/>
        <w:color w:val="5B9BD5" w:themeColor="accent1"/>
      </w:rPr>
      <w:tblPr/>
      <w:tcPr>
        <w:tcBorders>
          <w:bottom w:val="nil"/>
        </w:tcBorders>
      </w:tcPr>
    </w:tblStylePr>
  </w:style>
  <w:style w:type="paragraph" w:styleId="ListBullet">
    <w:name w:val="List Bullet"/>
    <w:basedOn w:val="Normal"/>
    <w:uiPriority w:val="14"/>
    <w:unhideWhenUsed/>
    <w:qFormat/>
    <w:rsid w:val="00CF003D"/>
    <w:pPr>
      <w:numPr>
        <w:numId w:val="9"/>
      </w:numPr>
    </w:pPr>
  </w:style>
  <w:style w:type="paragraph" w:styleId="Subtitle">
    <w:name w:val="Subtitle"/>
    <w:basedOn w:val="Normal"/>
    <w:next w:val="Normal"/>
    <w:link w:val="SubtitleChar"/>
    <w:uiPriority w:val="2"/>
    <w:qFormat/>
    <w:rsid w:val="00CF003D"/>
    <w:pPr>
      <w:numPr>
        <w:ilvl w:val="1"/>
      </w:numPr>
      <w:spacing w:after="800"/>
    </w:pPr>
    <w:rPr>
      <w:b/>
      <w:bCs/>
      <w:sz w:val="24"/>
    </w:rPr>
  </w:style>
  <w:style w:type="character" w:customStyle="1" w:styleId="SubtitleChar">
    <w:name w:val="Subtitle Char"/>
    <w:basedOn w:val="DefaultParagraphFont"/>
    <w:link w:val="Subtitle"/>
    <w:uiPriority w:val="2"/>
    <w:rsid w:val="00CF003D"/>
    <w:rPr>
      <w:rFonts w:ascii="Times New Roman" w:eastAsia="Trebuchet MS" w:hAnsi="Times New Roman"/>
      <w:b/>
      <w:bCs/>
      <w:color w:val="000000"/>
      <w:sz w:val="24"/>
    </w:rPr>
  </w:style>
  <w:style w:type="table" w:styleId="PlainTable4">
    <w:name w:val="Plain Table 4"/>
    <w:basedOn w:val="TableNormal"/>
    <w:uiPriority w:val="44"/>
    <w:rsid w:val="00CF003D"/>
    <w:rPr>
      <w:rFonts w:eastAsiaTheme="minorHAnsi"/>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yllabusTable-NoBorders">
    <w:name w:val="Syllabus Table - No Borders"/>
    <w:basedOn w:val="TableNormal"/>
    <w:uiPriority w:val="99"/>
    <w:rsid w:val="00CF003D"/>
    <w:rPr>
      <w:rFonts w:eastAsiaTheme="minorHAnsi"/>
      <w:lang w:eastAsia="ja-JP"/>
    </w:rPr>
    <w:tblPr>
      <w:tblCellMar>
        <w:left w:w="0" w:type="dxa"/>
        <w:right w:w="115" w:type="dxa"/>
      </w:tblCellMar>
    </w:tblPr>
    <w:tblStylePr w:type="firstRow">
      <w:pPr>
        <w:wordWrap/>
        <w:spacing w:afterLines="0" w:after="80" w:afterAutospacing="0"/>
      </w:pPr>
      <w:rPr>
        <w:rFonts w:asciiTheme="majorHAnsi" w:hAnsiTheme="majorHAnsi"/>
        <w:b/>
        <w:color w:val="5B9BD5" w:themeColor="accent1"/>
        <w:sz w:val="20"/>
      </w:rPr>
      <w:tblPr/>
      <w:trPr>
        <w:tblHeader/>
      </w:trPr>
    </w:tblStylePr>
  </w:style>
  <w:style w:type="table" w:customStyle="1" w:styleId="SyllabusTable-withBorders">
    <w:name w:val="Syllabus Table - with Borders"/>
    <w:basedOn w:val="TableNormal"/>
    <w:uiPriority w:val="99"/>
    <w:rsid w:val="00CF003D"/>
    <w:pPr>
      <w:spacing w:before="80" w:after="80"/>
    </w:pPr>
    <w:rPr>
      <w:rFonts w:eastAsiaTheme="minorHAnsi"/>
      <w:lang w:eastAsia="ja-JP"/>
    </w:rPr>
    <w:tblPr>
      <w:tblBorders>
        <w:bottom w:val="single" w:sz="4" w:space="0" w:color="5B9BD5" w:themeColor="accent1"/>
        <w:insideH w:val="single" w:sz="4" w:space="0" w:color="BFBFBF" w:themeColor="background1" w:themeShade="BF"/>
      </w:tblBorders>
      <w:tblCellMar>
        <w:left w:w="0" w:type="dxa"/>
        <w:right w:w="115" w:type="dxa"/>
      </w:tblCellMar>
    </w:tblPr>
    <w:tblStylePr w:type="firstRow">
      <w:pPr>
        <w:wordWrap/>
        <w:spacing w:beforeLines="0" w:before="0" w:beforeAutospacing="0" w:afterLines="0" w:after="80" w:afterAutospacing="0"/>
      </w:pPr>
      <w:rPr>
        <w:rFonts w:asciiTheme="majorHAnsi" w:hAnsiTheme="majorHAnsi"/>
        <w:b/>
        <w:color w:val="5B9BD5" w:themeColor="accent1"/>
        <w:sz w:val="20"/>
      </w:rPr>
      <w:tblPr/>
      <w:trPr>
        <w:tblHeader/>
      </w:trPr>
      <w:tcPr>
        <w:tcBorders>
          <w:top w:val="nil"/>
          <w:left w:val="nil"/>
          <w:bottom w:val="single" w:sz="4" w:space="0" w:color="5B9BD5" w:themeColor="accent1"/>
          <w:right w:val="nil"/>
          <w:insideH w:val="nil"/>
          <w:insideV w:val="nil"/>
          <w:tl2br w:val="nil"/>
          <w:tr2bl w:val="nil"/>
        </w:tcBorders>
      </w:tcPr>
    </w:tblStylePr>
    <w:tblStylePr w:type="firstCol">
      <w:rPr>
        <w:b/>
        <w:color w:val="262626" w:themeColor="text1" w:themeTint="D9"/>
      </w:rPr>
    </w:tblStylePr>
  </w:style>
  <w:style w:type="paragraph" w:styleId="NoSpacing">
    <w:name w:val="No Spacing"/>
    <w:uiPriority w:val="36"/>
    <w:qFormat/>
    <w:rsid w:val="00CF003D"/>
    <w:rPr>
      <w:rFonts w:eastAsiaTheme="minorHAnsi"/>
    </w:rPr>
  </w:style>
  <w:style w:type="paragraph" w:styleId="Caption">
    <w:name w:val="caption"/>
    <w:basedOn w:val="Normal"/>
    <w:next w:val="Normal"/>
    <w:uiPriority w:val="35"/>
    <w:semiHidden/>
    <w:unhideWhenUsed/>
    <w:qFormat/>
    <w:rsid w:val="00CF003D"/>
    <w:pPr>
      <w:spacing w:after="200"/>
    </w:pPr>
    <w:rPr>
      <w:i/>
      <w:iCs/>
      <w:sz w:val="18"/>
      <w:szCs w:val="18"/>
    </w:rPr>
  </w:style>
  <w:style w:type="character" w:styleId="BookTitle">
    <w:name w:val="Book Title"/>
    <w:basedOn w:val="DefaultParagraphFont"/>
    <w:uiPriority w:val="33"/>
    <w:unhideWhenUsed/>
    <w:qFormat/>
    <w:rsid w:val="00CF003D"/>
    <w:rPr>
      <w:b/>
      <w:bCs/>
      <w:i/>
      <w:iCs/>
      <w:spacing w:val="0"/>
    </w:rPr>
  </w:style>
  <w:style w:type="character" w:styleId="IntenseReference">
    <w:name w:val="Intense Reference"/>
    <w:basedOn w:val="DefaultParagraphFont"/>
    <w:uiPriority w:val="32"/>
    <w:unhideWhenUsed/>
    <w:qFormat/>
    <w:rsid w:val="00CF003D"/>
    <w:rPr>
      <w:b/>
      <w:bCs/>
      <w:caps w:val="0"/>
      <w:smallCaps/>
      <w:color w:val="5B9BD5" w:themeColor="accent1"/>
      <w:spacing w:val="0"/>
    </w:rPr>
  </w:style>
  <w:style w:type="paragraph" w:styleId="TOCHeading">
    <w:name w:val="TOC Heading"/>
    <w:basedOn w:val="Heading1"/>
    <w:next w:val="Normal"/>
    <w:uiPriority w:val="39"/>
    <w:semiHidden/>
    <w:unhideWhenUsed/>
    <w:qFormat/>
    <w:rsid w:val="00CF003D"/>
    <w:pPr>
      <w:spacing w:before="240" w:after="0"/>
      <w:outlineLvl w:val="9"/>
    </w:pPr>
    <w:rPr>
      <w:b w:val="0"/>
      <w:bCs w:val="0"/>
      <w:color w:val="5B9BD5" w:themeColor="accent1"/>
      <w:sz w:val="32"/>
      <w:szCs w:val="32"/>
    </w:rPr>
  </w:style>
  <w:style w:type="paragraph" w:customStyle="1" w:styleId="paragraph">
    <w:name w:val="paragraph"/>
    <w:basedOn w:val="Normal"/>
    <w:rsid w:val="00CF003D"/>
    <w:pPr>
      <w:spacing w:before="100" w:beforeAutospacing="1" w:after="100" w:afterAutospacing="1"/>
    </w:pPr>
    <w:rPr>
      <w:rFonts w:eastAsia="Times New Roman"/>
      <w:color w:val="auto"/>
      <w:sz w:val="24"/>
      <w:szCs w:val="24"/>
    </w:rPr>
  </w:style>
  <w:style w:type="character" w:customStyle="1" w:styleId="normaltextrun">
    <w:name w:val="normaltextrun"/>
    <w:basedOn w:val="DefaultParagraphFont"/>
    <w:rsid w:val="00CF003D"/>
  </w:style>
  <w:style w:type="character" w:customStyle="1" w:styleId="eop">
    <w:name w:val="eop"/>
    <w:basedOn w:val="DefaultParagraphFont"/>
    <w:rsid w:val="00CF003D"/>
  </w:style>
  <w:style w:type="character" w:customStyle="1" w:styleId="apple-converted-space">
    <w:name w:val="apple-converted-space"/>
    <w:basedOn w:val="DefaultParagraphFont"/>
    <w:rsid w:val="00CF003D"/>
  </w:style>
  <w:style w:type="paragraph" w:styleId="List">
    <w:name w:val="List"/>
    <w:basedOn w:val="Normal"/>
    <w:uiPriority w:val="99"/>
    <w:unhideWhenUsed/>
    <w:rsid w:val="00CF003D"/>
    <w:pPr>
      <w:ind w:left="360" w:hanging="360"/>
      <w:contextualSpacing/>
    </w:pPr>
  </w:style>
  <w:style w:type="character" w:customStyle="1" w:styleId="UnresolvedMention1">
    <w:name w:val="Unresolved Mention1"/>
    <w:basedOn w:val="DefaultParagraphFont"/>
    <w:uiPriority w:val="99"/>
    <w:semiHidden/>
    <w:unhideWhenUsed/>
    <w:rsid w:val="00CF003D"/>
    <w:rPr>
      <w:color w:val="605E5C"/>
      <w:shd w:val="clear" w:color="auto" w:fill="E1DFDD"/>
    </w:rPr>
  </w:style>
  <w:style w:type="paragraph" w:styleId="List2">
    <w:name w:val="List 2"/>
    <w:basedOn w:val="Normal"/>
    <w:uiPriority w:val="99"/>
    <w:unhideWhenUsed/>
    <w:rsid w:val="00CF003D"/>
    <w:pPr>
      <w:ind w:left="720" w:hanging="360"/>
      <w:contextualSpacing/>
    </w:pPr>
  </w:style>
  <w:style w:type="paragraph" w:customStyle="1" w:styleId="Normal1">
    <w:name w:val="Normal1"/>
    <w:rsid w:val="0069610A"/>
    <w:rPr>
      <w:rFonts w:ascii="Times New Roman" w:eastAsia="Times New Roman" w:hAnsi="Times New Roman"/>
      <w:color w:val="00000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92783">
      <w:bodyDiv w:val="1"/>
      <w:marLeft w:val="0"/>
      <w:marRight w:val="0"/>
      <w:marTop w:val="0"/>
      <w:marBottom w:val="0"/>
      <w:divBdr>
        <w:top w:val="none" w:sz="0" w:space="0" w:color="auto"/>
        <w:left w:val="none" w:sz="0" w:space="0" w:color="auto"/>
        <w:bottom w:val="none" w:sz="0" w:space="0" w:color="auto"/>
        <w:right w:val="none" w:sz="0" w:space="0" w:color="auto"/>
      </w:divBdr>
    </w:div>
    <w:div w:id="194125606">
      <w:bodyDiv w:val="1"/>
      <w:marLeft w:val="0"/>
      <w:marRight w:val="0"/>
      <w:marTop w:val="0"/>
      <w:marBottom w:val="0"/>
      <w:divBdr>
        <w:top w:val="none" w:sz="0" w:space="0" w:color="auto"/>
        <w:left w:val="none" w:sz="0" w:space="0" w:color="auto"/>
        <w:bottom w:val="none" w:sz="0" w:space="0" w:color="auto"/>
        <w:right w:val="none" w:sz="0" w:space="0" w:color="auto"/>
      </w:divBdr>
      <w:divsChild>
        <w:div w:id="653874590">
          <w:blockQuote w:val="1"/>
          <w:marLeft w:val="720"/>
          <w:marRight w:val="720"/>
          <w:marTop w:val="100"/>
          <w:marBottom w:val="100"/>
          <w:divBdr>
            <w:top w:val="none" w:sz="0" w:space="0" w:color="auto"/>
            <w:left w:val="none" w:sz="0" w:space="0" w:color="auto"/>
            <w:bottom w:val="none" w:sz="0" w:space="0" w:color="auto"/>
            <w:right w:val="none" w:sz="0" w:space="0" w:color="auto"/>
          </w:divBdr>
        </w:div>
        <w:div w:id="19512832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988347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62200592">
          <w:blockQuote w:val="1"/>
          <w:marLeft w:val="720"/>
          <w:marRight w:val="720"/>
          <w:marTop w:val="100"/>
          <w:marBottom w:val="100"/>
          <w:divBdr>
            <w:top w:val="none" w:sz="0" w:space="0" w:color="auto"/>
            <w:left w:val="none" w:sz="0" w:space="0" w:color="auto"/>
            <w:bottom w:val="none" w:sz="0" w:space="0" w:color="auto"/>
            <w:right w:val="none" w:sz="0" w:space="0" w:color="auto"/>
          </w:divBdr>
        </w:div>
        <w:div w:id="945767638">
          <w:blockQuote w:val="1"/>
          <w:marLeft w:val="720"/>
          <w:marRight w:val="720"/>
          <w:marTop w:val="100"/>
          <w:marBottom w:val="100"/>
          <w:divBdr>
            <w:top w:val="none" w:sz="0" w:space="0" w:color="auto"/>
            <w:left w:val="none" w:sz="0" w:space="0" w:color="auto"/>
            <w:bottom w:val="none" w:sz="0" w:space="0" w:color="auto"/>
            <w:right w:val="none" w:sz="0" w:space="0" w:color="auto"/>
          </w:divBdr>
        </w:div>
        <w:div w:id="1884562790">
          <w:blockQuote w:val="1"/>
          <w:marLeft w:val="720"/>
          <w:marRight w:val="720"/>
          <w:marTop w:val="100"/>
          <w:marBottom w:val="100"/>
          <w:divBdr>
            <w:top w:val="none" w:sz="0" w:space="0" w:color="auto"/>
            <w:left w:val="none" w:sz="0" w:space="0" w:color="auto"/>
            <w:bottom w:val="none" w:sz="0" w:space="0" w:color="auto"/>
            <w:right w:val="none" w:sz="0" w:space="0" w:color="auto"/>
          </w:divBdr>
        </w:div>
        <w:div w:id="1445612512">
          <w:blockQuote w:val="1"/>
          <w:marLeft w:val="720"/>
          <w:marRight w:val="720"/>
          <w:marTop w:val="100"/>
          <w:marBottom w:val="100"/>
          <w:divBdr>
            <w:top w:val="none" w:sz="0" w:space="0" w:color="auto"/>
            <w:left w:val="none" w:sz="0" w:space="0" w:color="auto"/>
            <w:bottom w:val="none" w:sz="0" w:space="0" w:color="auto"/>
            <w:right w:val="none" w:sz="0" w:space="0" w:color="auto"/>
          </w:divBdr>
        </w:div>
        <w:div w:id="33233333">
          <w:blockQuote w:val="1"/>
          <w:marLeft w:val="720"/>
          <w:marRight w:val="720"/>
          <w:marTop w:val="100"/>
          <w:marBottom w:val="100"/>
          <w:divBdr>
            <w:top w:val="none" w:sz="0" w:space="0" w:color="auto"/>
            <w:left w:val="none" w:sz="0" w:space="0" w:color="auto"/>
            <w:bottom w:val="none" w:sz="0" w:space="0" w:color="auto"/>
            <w:right w:val="none" w:sz="0" w:space="0" w:color="auto"/>
          </w:divBdr>
        </w:div>
        <w:div w:id="1187476348">
          <w:blockQuote w:val="1"/>
          <w:marLeft w:val="720"/>
          <w:marRight w:val="720"/>
          <w:marTop w:val="100"/>
          <w:marBottom w:val="100"/>
          <w:divBdr>
            <w:top w:val="none" w:sz="0" w:space="0" w:color="auto"/>
            <w:left w:val="none" w:sz="0" w:space="0" w:color="auto"/>
            <w:bottom w:val="none" w:sz="0" w:space="0" w:color="auto"/>
            <w:right w:val="none" w:sz="0" w:space="0" w:color="auto"/>
          </w:divBdr>
        </w:div>
        <w:div w:id="102771002">
          <w:blockQuote w:val="1"/>
          <w:marLeft w:val="720"/>
          <w:marRight w:val="720"/>
          <w:marTop w:val="100"/>
          <w:marBottom w:val="100"/>
          <w:divBdr>
            <w:top w:val="none" w:sz="0" w:space="0" w:color="auto"/>
            <w:left w:val="none" w:sz="0" w:space="0" w:color="auto"/>
            <w:bottom w:val="none" w:sz="0" w:space="0" w:color="auto"/>
            <w:right w:val="none" w:sz="0" w:space="0" w:color="auto"/>
          </w:divBdr>
        </w:div>
        <w:div w:id="6048476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20817830">
      <w:bodyDiv w:val="1"/>
      <w:marLeft w:val="0"/>
      <w:marRight w:val="0"/>
      <w:marTop w:val="0"/>
      <w:marBottom w:val="0"/>
      <w:divBdr>
        <w:top w:val="none" w:sz="0" w:space="0" w:color="auto"/>
        <w:left w:val="none" w:sz="0" w:space="0" w:color="auto"/>
        <w:bottom w:val="none" w:sz="0" w:space="0" w:color="auto"/>
        <w:right w:val="none" w:sz="0" w:space="0" w:color="auto"/>
      </w:divBdr>
    </w:div>
    <w:div w:id="340932758">
      <w:bodyDiv w:val="1"/>
      <w:marLeft w:val="0"/>
      <w:marRight w:val="0"/>
      <w:marTop w:val="0"/>
      <w:marBottom w:val="0"/>
      <w:divBdr>
        <w:top w:val="none" w:sz="0" w:space="0" w:color="auto"/>
        <w:left w:val="none" w:sz="0" w:space="0" w:color="auto"/>
        <w:bottom w:val="none" w:sz="0" w:space="0" w:color="auto"/>
        <w:right w:val="none" w:sz="0" w:space="0" w:color="auto"/>
      </w:divBdr>
    </w:div>
    <w:div w:id="386995774">
      <w:bodyDiv w:val="1"/>
      <w:marLeft w:val="0"/>
      <w:marRight w:val="0"/>
      <w:marTop w:val="0"/>
      <w:marBottom w:val="0"/>
      <w:divBdr>
        <w:top w:val="none" w:sz="0" w:space="0" w:color="auto"/>
        <w:left w:val="none" w:sz="0" w:space="0" w:color="auto"/>
        <w:bottom w:val="none" w:sz="0" w:space="0" w:color="auto"/>
        <w:right w:val="none" w:sz="0" w:space="0" w:color="auto"/>
      </w:divBdr>
    </w:div>
    <w:div w:id="440611000">
      <w:bodyDiv w:val="1"/>
      <w:marLeft w:val="0"/>
      <w:marRight w:val="0"/>
      <w:marTop w:val="0"/>
      <w:marBottom w:val="0"/>
      <w:divBdr>
        <w:top w:val="none" w:sz="0" w:space="0" w:color="auto"/>
        <w:left w:val="none" w:sz="0" w:space="0" w:color="auto"/>
        <w:bottom w:val="none" w:sz="0" w:space="0" w:color="auto"/>
        <w:right w:val="none" w:sz="0" w:space="0" w:color="auto"/>
      </w:divBdr>
    </w:div>
    <w:div w:id="506597999">
      <w:bodyDiv w:val="1"/>
      <w:marLeft w:val="0"/>
      <w:marRight w:val="0"/>
      <w:marTop w:val="0"/>
      <w:marBottom w:val="0"/>
      <w:divBdr>
        <w:top w:val="none" w:sz="0" w:space="0" w:color="auto"/>
        <w:left w:val="none" w:sz="0" w:space="0" w:color="auto"/>
        <w:bottom w:val="none" w:sz="0" w:space="0" w:color="auto"/>
        <w:right w:val="none" w:sz="0" w:space="0" w:color="auto"/>
      </w:divBdr>
    </w:div>
    <w:div w:id="630478575">
      <w:bodyDiv w:val="1"/>
      <w:marLeft w:val="0"/>
      <w:marRight w:val="0"/>
      <w:marTop w:val="0"/>
      <w:marBottom w:val="0"/>
      <w:divBdr>
        <w:top w:val="none" w:sz="0" w:space="0" w:color="auto"/>
        <w:left w:val="none" w:sz="0" w:space="0" w:color="auto"/>
        <w:bottom w:val="none" w:sz="0" w:space="0" w:color="auto"/>
        <w:right w:val="none" w:sz="0" w:space="0" w:color="auto"/>
      </w:divBdr>
      <w:divsChild>
        <w:div w:id="2135055307">
          <w:marLeft w:val="0"/>
          <w:marRight w:val="0"/>
          <w:marTop w:val="0"/>
          <w:marBottom w:val="0"/>
          <w:divBdr>
            <w:top w:val="none" w:sz="0" w:space="0" w:color="auto"/>
            <w:left w:val="none" w:sz="0" w:space="0" w:color="auto"/>
            <w:bottom w:val="none" w:sz="0" w:space="0" w:color="auto"/>
            <w:right w:val="none" w:sz="0" w:space="0" w:color="auto"/>
          </w:divBdr>
          <w:divsChild>
            <w:div w:id="2064019875">
              <w:blockQuote w:val="1"/>
              <w:marLeft w:val="720"/>
              <w:marRight w:val="720"/>
              <w:marTop w:val="100"/>
              <w:marBottom w:val="100"/>
              <w:divBdr>
                <w:top w:val="none" w:sz="0" w:space="0" w:color="auto"/>
                <w:left w:val="none" w:sz="0" w:space="0" w:color="auto"/>
                <w:bottom w:val="none" w:sz="0" w:space="0" w:color="auto"/>
                <w:right w:val="none" w:sz="0" w:space="0" w:color="auto"/>
              </w:divBdr>
            </w:div>
            <w:div w:id="18820925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58299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034309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60024662">
      <w:bodyDiv w:val="1"/>
      <w:marLeft w:val="0"/>
      <w:marRight w:val="0"/>
      <w:marTop w:val="0"/>
      <w:marBottom w:val="0"/>
      <w:divBdr>
        <w:top w:val="none" w:sz="0" w:space="0" w:color="auto"/>
        <w:left w:val="none" w:sz="0" w:space="0" w:color="auto"/>
        <w:bottom w:val="none" w:sz="0" w:space="0" w:color="auto"/>
        <w:right w:val="none" w:sz="0" w:space="0" w:color="auto"/>
      </w:divBdr>
    </w:div>
    <w:div w:id="825828571">
      <w:bodyDiv w:val="1"/>
      <w:marLeft w:val="0"/>
      <w:marRight w:val="0"/>
      <w:marTop w:val="0"/>
      <w:marBottom w:val="0"/>
      <w:divBdr>
        <w:top w:val="none" w:sz="0" w:space="0" w:color="auto"/>
        <w:left w:val="none" w:sz="0" w:space="0" w:color="auto"/>
        <w:bottom w:val="none" w:sz="0" w:space="0" w:color="auto"/>
        <w:right w:val="none" w:sz="0" w:space="0" w:color="auto"/>
      </w:divBdr>
    </w:div>
    <w:div w:id="1263144465">
      <w:bodyDiv w:val="1"/>
      <w:marLeft w:val="0"/>
      <w:marRight w:val="0"/>
      <w:marTop w:val="0"/>
      <w:marBottom w:val="0"/>
      <w:divBdr>
        <w:top w:val="none" w:sz="0" w:space="0" w:color="auto"/>
        <w:left w:val="none" w:sz="0" w:space="0" w:color="auto"/>
        <w:bottom w:val="none" w:sz="0" w:space="0" w:color="auto"/>
        <w:right w:val="none" w:sz="0" w:space="0" w:color="auto"/>
      </w:divBdr>
    </w:div>
    <w:div w:id="1266225907">
      <w:bodyDiv w:val="1"/>
      <w:marLeft w:val="0"/>
      <w:marRight w:val="0"/>
      <w:marTop w:val="0"/>
      <w:marBottom w:val="0"/>
      <w:divBdr>
        <w:top w:val="none" w:sz="0" w:space="0" w:color="auto"/>
        <w:left w:val="none" w:sz="0" w:space="0" w:color="auto"/>
        <w:bottom w:val="none" w:sz="0" w:space="0" w:color="auto"/>
        <w:right w:val="none" w:sz="0" w:space="0" w:color="auto"/>
      </w:divBdr>
    </w:div>
    <w:div w:id="1372268231">
      <w:bodyDiv w:val="1"/>
      <w:marLeft w:val="0"/>
      <w:marRight w:val="0"/>
      <w:marTop w:val="0"/>
      <w:marBottom w:val="0"/>
      <w:divBdr>
        <w:top w:val="none" w:sz="0" w:space="0" w:color="auto"/>
        <w:left w:val="none" w:sz="0" w:space="0" w:color="auto"/>
        <w:bottom w:val="none" w:sz="0" w:space="0" w:color="auto"/>
        <w:right w:val="none" w:sz="0" w:space="0" w:color="auto"/>
      </w:divBdr>
    </w:div>
    <w:div w:id="1417903720">
      <w:bodyDiv w:val="1"/>
      <w:marLeft w:val="0"/>
      <w:marRight w:val="0"/>
      <w:marTop w:val="0"/>
      <w:marBottom w:val="0"/>
      <w:divBdr>
        <w:top w:val="none" w:sz="0" w:space="0" w:color="auto"/>
        <w:left w:val="none" w:sz="0" w:space="0" w:color="auto"/>
        <w:bottom w:val="none" w:sz="0" w:space="0" w:color="auto"/>
        <w:right w:val="none" w:sz="0" w:space="0" w:color="auto"/>
      </w:divBdr>
      <w:divsChild>
        <w:div w:id="16467628">
          <w:marLeft w:val="0"/>
          <w:marRight w:val="0"/>
          <w:marTop w:val="0"/>
          <w:marBottom w:val="0"/>
          <w:divBdr>
            <w:top w:val="none" w:sz="0" w:space="0" w:color="auto"/>
            <w:left w:val="none" w:sz="0" w:space="0" w:color="auto"/>
            <w:bottom w:val="none" w:sz="0" w:space="0" w:color="auto"/>
            <w:right w:val="none" w:sz="0" w:space="0" w:color="auto"/>
          </w:divBdr>
          <w:divsChild>
            <w:div w:id="1513182044">
              <w:blockQuote w:val="1"/>
              <w:marLeft w:val="720"/>
              <w:marRight w:val="720"/>
              <w:marTop w:val="100"/>
              <w:marBottom w:val="100"/>
              <w:divBdr>
                <w:top w:val="none" w:sz="0" w:space="0" w:color="auto"/>
                <w:left w:val="none" w:sz="0" w:space="0" w:color="auto"/>
                <w:bottom w:val="none" w:sz="0" w:space="0" w:color="auto"/>
                <w:right w:val="none" w:sz="0" w:space="0" w:color="auto"/>
              </w:divBdr>
            </w:div>
            <w:div w:id="4040351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071696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55165096">
              <w:blockQuote w:val="1"/>
              <w:marLeft w:val="720"/>
              <w:marRight w:val="720"/>
              <w:marTop w:val="100"/>
              <w:marBottom w:val="100"/>
              <w:divBdr>
                <w:top w:val="none" w:sz="0" w:space="0" w:color="auto"/>
                <w:left w:val="none" w:sz="0" w:space="0" w:color="auto"/>
                <w:bottom w:val="none" w:sz="0" w:space="0" w:color="auto"/>
                <w:right w:val="none" w:sz="0" w:space="0" w:color="auto"/>
              </w:divBdr>
            </w:div>
            <w:div w:id="677846718">
              <w:blockQuote w:val="1"/>
              <w:marLeft w:val="720"/>
              <w:marRight w:val="720"/>
              <w:marTop w:val="100"/>
              <w:marBottom w:val="100"/>
              <w:divBdr>
                <w:top w:val="none" w:sz="0" w:space="0" w:color="auto"/>
                <w:left w:val="none" w:sz="0" w:space="0" w:color="auto"/>
                <w:bottom w:val="none" w:sz="0" w:space="0" w:color="auto"/>
                <w:right w:val="none" w:sz="0" w:space="0" w:color="auto"/>
              </w:divBdr>
            </w:div>
            <w:div w:id="20056080">
              <w:blockQuote w:val="1"/>
              <w:marLeft w:val="720"/>
              <w:marRight w:val="720"/>
              <w:marTop w:val="100"/>
              <w:marBottom w:val="100"/>
              <w:divBdr>
                <w:top w:val="none" w:sz="0" w:space="0" w:color="auto"/>
                <w:left w:val="none" w:sz="0" w:space="0" w:color="auto"/>
                <w:bottom w:val="none" w:sz="0" w:space="0" w:color="auto"/>
                <w:right w:val="none" w:sz="0" w:space="0" w:color="auto"/>
              </w:divBdr>
            </w:div>
            <w:div w:id="1241522350">
              <w:blockQuote w:val="1"/>
              <w:marLeft w:val="720"/>
              <w:marRight w:val="720"/>
              <w:marTop w:val="100"/>
              <w:marBottom w:val="100"/>
              <w:divBdr>
                <w:top w:val="none" w:sz="0" w:space="0" w:color="auto"/>
                <w:left w:val="none" w:sz="0" w:space="0" w:color="auto"/>
                <w:bottom w:val="none" w:sz="0" w:space="0" w:color="auto"/>
                <w:right w:val="none" w:sz="0" w:space="0" w:color="auto"/>
              </w:divBdr>
            </w:div>
            <w:div w:id="1164204325">
              <w:blockQuote w:val="1"/>
              <w:marLeft w:val="720"/>
              <w:marRight w:val="720"/>
              <w:marTop w:val="100"/>
              <w:marBottom w:val="100"/>
              <w:divBdr>
                <w:top w:val="none" w:sz="0" w:space="0" w:color="auto"/>
                <w:left w:val="none" w:sz="0" w:space="0" w:color="auto"/>
                <w:bottom w:val="none" w:sz="0" w:space="0" w:color="auto"/>
                <w:right w:val="none" w:sz="0" w:space="0" w:color="auto"/>
              </w:divBdr>
            </w:div>
            <w:div w:id="2090612525">
              <w:blockQuote w:val="1"/>
              <w:marLeft w:val="720"/>
              <w:marRight w:val="720"/>
              <w:marTop w:val="100"/>
              <w:marBottom w:val="100"/>
              <w:divBdr>
                <w:top w:val="none" w:sz="0" w:space="0" w:color="auto"/>
                <w:left w:val="none" w:sz="0" w:space="0" w:color="auto"/>
                <w:bottom w:val="none" w:sz="0" w:space="0" w:color="auto"/>
                <w:right w:val="none" w:sz="0" w:space="0" w:color="auto"/>
              </w:divBdr>
            </w:div>
            <w:div w:id="1073773870">
              <w:blockQuote w:val="1"/>
              <w:marLeft w:val="720"/>
              <w:marRight w:val="720"/>
              <w:marTop w:val="100"/>
              <w:marBottom w:val="100"/>
              <w:divBdr>
                <w:top w:val="none" w:sz="0" w:space="0" w:color="auto"/>
                <w:left w:val="none" w:sz="0" w:space="0" w:color="auto"/>
                <w:bottom w:val="none" w:sz="0" w:space="0" w:color="auto"/>
                <w:right w:val="none" w:sz="0" w:space="0" w:color="auto"/>
              </w:divBdr>
            </w:div>
            <w:div w:id="20631707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18285789">
      <w:bodyDiv w:val="1"/>
      <w:marLeft w:val="0"/>
      <w:marRight w:val="0"/>
      <w:marTop w:val="0"/>
      <w:marBottom w:val="0"/>
      <w:divBdr>
        <w:top w:val="none" w:sz="0" w:space="0" w:color="auto"/>
        <w:left w:val="none" w:sz="0" w:space="0" w:color="auto"/>
        <w:bottom w:val="none" w:sz="0" w:space="0" w:color="auto"/>
        <w:right w:val="none" w:sz="0" w:space="0" w:color="auto"/>
      </w:divBdr>
    </w:div>
    <w:div w:id="1528060244">
      <w:bodyDiv w:val="1"/>
      <w:marLeft w:val="0"/>
      <w:marRight w:val="0"/>
      <w:marTop w:val="0"/>
      <w:marBottom w:val="0"/>
      <w:divBdr>
        <w:top w:val="none" w:sz="0" w:space="0" w:color="auto"/>
        <w:left w:val="none" w:sz="0" w:space="0" w:color="auto"/>
        <w:bottom w:val="none" w:sz="0" w:space="0" w:color="auto"/>
        <w:right w:val="none" w:sz="0" w:space="0" w:color="auto"/>
      </w:divBdr>
      <w:divsChild>
        <w:div w:id="271788381">
          <w:marLeft w:val="0"/>
          <w:marRight w:val="0"/>
          <w:marTop w:val="0"/>
          <w:marBottom w:val="0"/>
          <w:divBdr>
            <w:top w:val="none" w:sz="0" w:space="0" w:color="auto"/>
            <w:left w:val="none" w:sz="0" w:space="0" w:color="auto"/>
            <w:bottom w:val="none" w:sz="0" w:space="0" w:color="auto"/>
            <w:right w:val="none" w:sz="0" w:space="0" w:color="auto"/>
          </w:divBdr>
          <w:divsChild>
            <w:div w:id="1481117345">
              <w:blockQuote w:val="1"/>
              <w:marLeft w:val="720"/>
              <w:marRight w:val="720"/>
              <w:marTop w:val="100"/>
              <w:marBottom w:val="100"/>
              <w:divBdr>
                <w:top w:val="none" w:sz="0" w:space="0" w:color="auto"/>
                <w:left w:val="none" w:sz="0" w:space="0" w:color="auto"/>
                <w:bottom w:val="none" w:sz="0" w:space="0" w:color="auto"/>
                <w:right w:val="none" w:sz="0" w:space="0" w:color="auto"/>
              </w:divBdr>
            </w:div>
            <w:div w:id="14499316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519504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7300342">
              <w:blockQuote w:val="1"/>
              <w:marLeft w:val="720"/>
              <w:marRight w:val="720"/>
              <w:marTop w:val="100"/>
              <w:marBottom w:val="100"/>
              <w:divBdr>
                <w:top w:val="none" w:sz="0" w:space="0" w:color="auto"/>
                <w:left w:val="none" w:sz="0" w:space="0" w:color="auto"/>
                <w:bottom w:val="none" w:sz="0" w:space="0" w:color="auto"/>
                <w:right w:val="none" w:sz="0" w:space="0" w:color="auto"/>
              </w:divBdr>
            </w:div>
            <w:div w:id="521742371">
              <w:blockQuote w:val="1"/>
              <w:marLeft w:val="720"/>
              <w:marRight w:val="720"/>
              <w:marTop w:val="100"/>
              <w:marBottom w:val="100"/>
              <w:divBdr>
                <w:top w:val="none" w:sz="0" w:space="0" w:color="auto"/>
                <w:left w:val="none" w:sz="0" w:space="0" w:color="auto"/>
                <w:bottom w:val="none" w:sz="0" w:space="0" w:color="auto"/>
                <w:right w:val="none" w:sz="0" w:space="0" w:color="auto"/>
              </w:divBdr>
            </w:div>
            <w:div w:id="1292708329">
              <w:blockQuote w:val="1"/>
              <w:marLeft w:val="720"/>
              <w:marRight w:val="720"/>
              <w:marTop w:val="100"/>
              <w:marBottom w:val="100"/>
              <w:divBdr>
                <w:top w:val="none" w:sz="0" w:space="0" w:color="auto"/>
                <w:left w:val="none" w:sz="0" w:space="0" w:color="auto"/>
                <w:bottom w:val="none" w:sz="0" w:space="0" w:color="auto"/>
                <w:right w:val="none" w:sz="0" w:space="0" w:color="auto"/>
              </w:divBdr>
            </w:div>
            <w:div w:id="1860926467">
              <w:blockQuote w:val="1"/>
              <w:marLeft w:val="720"/>
              <w:marRight w:val="720"/>
              <w:marTop w:val="100"/>
              <w:marBottom w:val="100"/>
              <w:divBdr>
                <w:top w:val="none" w:sz="0" w:space="0" w:color="auto"/>
                <w:left w:val="none" w:sz="0" w:space="0" w:color="auto"/>
                <w:bottom w:val="none" w:sz="0" w:space="0" w:color="auto"/>
                <w:right w:val="none" w:sz="0" w:space="0" w:color="auto"/>
              </w:divBdr>
            </w:div>
            <w:div w:id="673994817">
              <w:blockQuote w:val="1"/>
              <w:marLeft w:val="720"/>
              <w:marRight w:val="720"/>
              <w:marTop w:val="100"/>
              <w:marBottom w:val="100"/>
              <w:divBdr>
                <w:top w:val="none" w:sz="0" w:space="0" w:color="auto"/>
                <w:left w:val="none" w:sz="0" w:space="0" w:color="auto"/>
                <w:bottom w:val="none" w:sz="0" w:space="0" w:color="auto"/>
                <w:right w:val="none" w:sz="0" w:space="0" w:color="auto"/>
              </w:divBdr>
            </w:div>
            <w:div w:id="1368334657">
              <w:blockQuote w:val="1"/>
              <w:marLeft w:val="720"/>
              <w:marRight w:val="720"/>
              <w:marTop w:val="100"/>
              <w:marBottom w:val="100"/>
              <w:divBdr>
                <w:top w:val="none" w:sz="0" w:space="0" w:color="auto"/>
                <w:left w:val="none" w:sz="0" w:space="0" w:color="auto"/>
                <w:bottom w:val="none" w:sz="0" w:space="0" w:color="auto"/>
                <w:right w:val="none" w:sz="0" w:space="0" w:color="auto"/>
              </w:divBdr>
            </w:div>
            <w:div w:id="1462190590">
              <w:blockQuote w:val="1"/>
              <w:marLeft w:val="720"/>
              <w:marRight w:val="720"/>
              <w:marTop w:val="100"/>
              <w:marBottom w:val="100"/>
              <w:divBdr>
                <w:top w:val="none" w:sz="0" w:space="0" w:color="auto"/>
                <w:left w:val="none" w:sz="0" w:space="0" w:color="auto"/>
                <w:bottom w:val="none" w:sz="0" w:space="0" w:color="auto"/>
                <w:right w:val="none" w:sz="0" w:space="0" w:color="auto"/>
              </w:divBdr>
            </w:div>
            <w:div w:id="1248341200">
              <w:blockQuote w:val="1"/>
              <w:marLeft w:val="720"/>
              <w:marRight w:val="720"/>
              <w:marTop w:val="100"/>
              <w:marBottom w:val="100"/>
              <w:divBdr>
                <w:top w:val="none" w:sz="0" w:space="0" w:color="auto"/>
                <w:left w:val="none" w:sz="0" w:space="0" w:color="auto"/>
                <w:bottom w:val="none" w:sz="0" w:space="0" w:color="auto"/>
                <w:right w:val="none" w:sz="0" w:space="0" w:color="auto"/>
              </w:divBdr>
            </w:div>
            <w:div w:id="868836592">
              <w:blockQuote w:val="1"/>
              <w:marLeft w:val="720"/>
              <w:marRight w:val="720"/>
              <w:marTop w:val="100"/>
              <w:marBottom w:val="100"/>
              <w:divBdr>
                <w:top w:val="none" w:sz="0" w:space="0" w:color="auto"/>
                <w:left w:val="none" w:sz="0" w:space="0" w:color="auto"/>
                <w:bottom w:val="none" w:sz="0" w:space="0" w:color="auto"/>
                <w:right w:val="none" w:sz="0" w:space="0" w:color="auto"/>
              </w:divBdr>
            </w:div>
            <w:div w:id="520012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63951996">
      <w:bodyDiv w:val="1"/>
      <w:marLeft w:val="0"/>
      <w:marRight w:val="0"/>
      <w:marTop w:val="0"/>
      <w:marBottom w:val="0"/>
      <w:divBdr>
        <w:top w:val="none" w:sz="0" w:space="0" w:color="auto"/>
        <w:left w:val="none" w:sz="0" w:space="0" w:color="auto"/>
        <w:bottom w:val="none" w:sz="0" w:space="0" w:color="auto"/>
        <w:right w:val="none" w:sz="0" w:space="0" w:color="auto"/>
      </w:divBdr>
    </w:div>
    <w:div w:id="1641494632">
      <w:bodyDiv w:val="1"/>
      <w:marLeft w:val="0"/>
      <w:marRight w:val="0"/>
      <w:marTop w:val="0"/>
      <w:marBottom w:val="0"/>
      <w:divBdr>
        <w:top w:val="none" w:sz="0" w:space="0" w:color="auto"/>
        <w:left w:val="none" w:sz="0" w:space="0" w:color="auto"/>
        <w:bottom w:val="none" w:sz="0" w:space="0" w:color="auto"/>
        <w:right w:val="none" w:sz="0" w:space="0" w:color="auto"/>
      </w:divBdr>
    </w:div>
    <w:div w:id="1690374252">
      <w:bodyDiv w:val="1"/>
      <w:marLeft w:val="0"/>
      <w:marRight w:val="0"/>
      <w:marTop w:val="0"/>
      <w:marBottom w:val="0"/>
      <w:divBdr>
        <w:top w:val="none" w:sz="0" w:space="0" w:color="auto"/>
        <w:left w:val="none" w:sz="0" w:space="0" w:color="auto"/>
        <w:bottom w:val="none" w:sz="0" w:space="0" w:color="auto"/>
        <w:right w:val="none" w:sz="0" w:space="0" w:color="auto"/>
      </w:divBdr>
    </w:div>
    <w:div w:id="1834640924">
      <w:bodyDiv w:val="1"/>
      <w:marLeft w:val="0"/>
      <w:marRight w:val="0"/>
      <w:marTop w:val="0"/>
      <w:marBottom w:val="0"/>
      <w:divBdr>
        <w:top w:val="none" w:sz="0" w:space="0" w:color="auto"/>
        <w:left w:val="none" w:sz="0" w:space="0" w:color="auto"/>
        <w:bottom w:val="none" w:sz="0" w:space="0" w:color="auto"/>
        <w:right w:val="none" w:sz="0" w:space="0" w:color="auto"/>
      </w:divBdr>
      <w:divsChild>
        <w:div w:id="251353344">
          <w:marLeft w:val="0"/>
          <w:marRight w:val="0"/>
          <w:marTop w:val="0"/>
          <w:marBottom w:val="0"/>
          <w:divBdr>
            <w:top w:val="none" w:sz="0" w:space="0" w:color="auto"/>
            <w:left w:val="none" w:sz="0" w:space="0" w:color="auto"/>
            <w:bottom w:val="none" w:sz="0" w:space="0" w:color="auto"/>
            <w:right w:val="none" w:sz="0" w:space="0" w:color="auto"/>
          </w:divBdr>
          <w:divsChild>
            <w:div w:id="1495073991">
              <w:blockQuote w:val="1"/>
              <w:marLeft w:val="720"/>
              <w:marRight w:val="720"/>
              <w:marTop w:val="100"/>
              <w:marBottom w:val="100"/>
              <w:divBdr>
                <w:top w:val="none" w:sz="0" w:space="0" w:color="auto"/>
                <w:left w:val="none" w:sz="0" w:space="0" w:color="auto"/>
                <w:bottom w:val="none" w:sz="0" w:space="0" w:color="auto"/>
                <w:right w:val="none" w:sz="0" w:space="0" w:color="auto"/>
              </w:divBdr>
            </w:div>
            <w:div w:id="8664051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979609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55316708">
              <w:blockQuote w:val="1"/>
              <w:marLeft w:val="720"/>
              <w:marRight w:val="720"/>
              <w:marTop w:val="100"/>
              <w:marBottom w:val="100"/>
              <w:divBdr>
                <w:top w:val="none" w:sz="0" w:space="0" w:color="auto"/>
                <w:left w:val="none" w:sz="0" w:space="0" w:color="auto"/>
                <w:bottom w:val="none" w:sz="0" w:space="0" w:color="auto"/>
                <w:right w:val="none" w:sz="0" w:space="0" w:color="auto"/>
              </w:divBdr>
            </w:div>
            <w:div w:id="1402603518">
              <w:blockQuote w:val="1"/>
              <w:marLeft w:val="720"/>
              <w:marRight w:val="720"/>
              <w:marTop w:val="100"/>
              <w:marBottom w:val="100"/>
              <w:divBdr>
                <w:top w:val="none" w:sz="0" w:space="0" w:color="auto"/>
                <w:left w:val="none" w:sz="0" w:space="0" w:color="auto"/>
                <w:bottom w:val="none" w:sz="0" w:space="0" w:color="auto"/>
                <w:right w:val="none" w:sz="0" w:space="0" w:color="auto"/>
              </w:divBdr>
            </w:div>
            <w:div w:id="378434789">
              <w:blockQuote w:val="1"/>
              <w:marLeft w:val="720"/>
              <w:marRight w:val="720"/>
              <w:marTop w:val="100"/>
              <w:marBottom w:val="100"/>
              <w:divBdr>
                <w:top w:val="none" w:sz="0" w:space="0" w:color="auto"/>
                <w:left w:val="none" w:sz="0" w:space="0" w:color="auto"/>
                <w:bottom w:val="none" w:sz="0" w:space="0" w:color="auto"/>
                <w:right w:val="none" w:sz="0" w:space="0" w:color="auto"/>
              </w:divBdr>
            </w:div>
            <w:div w:id="495413457">
              <w:blockQuote w:val="1"/>
              <w:marLeft w:val="720"/>
              <w:marRight w:val="720"/>
              <w:marTop w:val="100"/>
              <w:marBottom w:val="100"/>
              <w:divBdr>
                <w:top w:val="none" w:sz="0" w:space="0" w:color="auto"/>
                <w:left w:val="none" w:sz="0" w:space="0" w:color="auto"/>
                <w:bottom w:val="none" w:sz="0" w:space="0" w:color="auto"/>
                <w:right w:val="none" w:sz="0" w:space="0" w:color="auto"/>
              </w:divBdr>
            </w:div>
            <w:div w:id="8504116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893344831">
      <w:bodyDiv w:val="1"/>
      <w:marLeft w:val="0"/>
      <w:marRight w:val="0"/>
      <w:marTop w:val="0"/>
      <w:marBottom w:val="0"/>
      <w:divBdr>
        <w:top w:val="none" w:sz="0" w:space="0" w:color="auto"/>
        <w:left w:val="none" w:sz="0" w:space="0" w:color="auto"/>
        <w:bottom w:val="none" w:sz="0" w:space="0" w:color="auto"/>
        <w:right w:val="none" w:sz="0" w:space="0" w:color="auto"/>
      </w:divBdr>
    </w:div>
    <w:div w:id="1958221936">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mazon.com/Announcing-Kingdom-Story-Mission-ebook/dp/B0038636G8/ref=tmm_kin_title_0?ie=UTF8&amp;m=AG56TWVU5XWC2&amp;qid=1336155452&amp;sr=8-1" TargetMode="External"/><Relationship Id="rId18" Type="http://schemas.openxmlformats.org/officeDocument/2006/relationships/header" Target="head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www.amazon.com/Announcing-Kingdom-Story-Mission-Bible/dp/0801026261/ref=sr_1_1?ie=UTF8&amp;qid=1336155452&amp;sr=8-1" TargetMode="External"/><Relationship Id="rId17" Type="http://schemas.openxmlformats.org/officeDocument/2006/relationships/header" Target="header2.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static1.squarespace.com/static/58178917d482e994ffcd43ba/t/5b7c9ff0032be481e287ce40/1534894065455/4.+WCIU+ADA+Resonable+Accomodation+Request+Form.pdf"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zotero.org/" TargetMode="External"/><Relationship Id="rId22" Type="http://schemas.openxmlformats.org/officeDocument/2006/relationships/footer" Target="footer4.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Custom%20Office%20Templates\WCIU%20Template%20-%20Course%20Syllabu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1de11fac-a5ee-47b5-bf3b-850b7cc2cfc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1C17A3D380F594E808E3D15F4999B4D" ma:contentTypeVersion="7" ma:contentTypeDescription="Create a new document." ma:contentTypeScope="" ma:versionID="9f5e4567d50d155997cb5aee81f24c8a">
  <xsd:schema xmlns:xsd="http://www.w3.org/2001/XMLSchema" xmlns:xs="http://www.w3.org/2001/XMLSchema" xmlns:p="http://schemas.microsoft.com/office/2006/metadata/properties" xmlns:ns2="1de11fac-a5ee-47b5-bf3b-850b7cc2cfca" xmlns:ns3="a3683cd3-bf5a-4a61-b1a4-86ac11adc745" targetNamespace="http://schemas.microsoft.com/office/2006/metadata/properties" ma:root="true" ma:fieldsID="f208d8b0dca2f81458dd118468b0de37" ns2:_="" ns3:_="">
    <xsd:import namespace="1de11fac-a5ee-47b5-bf3b-850b7cc2cfca"/>
    <xsd:import namespace="a3683cd3-bf5a-4a61-b1a4-86ac11adc7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11fac-a5ee-47b5-bf3b-850b7cc2c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Flow_SignoffStatus" ma:index="14"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683cd3-bf5a-4a61-b1a4-86ac11adc7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2F3604-3CF7-4EA3-B3D1-96C38819F560}">
  <ds:schemaRefs>
    <ds:schemaRef ds:uri="http://schemas.microsoft.com/sharepoint/v3/contenttype/forms"/>
  </ds:schemaRefs>
</ds:datastoreItem>
</file>

<file path=customXml/itemProps2.xml><?xml version="1.0" encoding="utf-8"?>
<ds:datastoreItem xmlns:ds="http://schemas.openxmlformats.org/officeDocument/2006/customXml" ds:itemID="{AC1A7147-F5D5-42A0-BADF-D8820680D7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26E8651-1BD0-4857-B9C8-339A38B0CF74}"/>
</file>

<file path=customXml/itemProps4.xml><?xml version="1.0" encoding="utf-8"?>
<ds:datastoreItem xmlns:ds="http://schemas.openxmlformats.org/officeDocument/2006/customXml" ds:itemID="{347CCB3E-DB38-3D4D-B499-A22705ADA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C:\Users\USER\Documents\Custom Office Templates\WCIU Template - Course Syllabus.dotx</Template>
  <TotalTime>24</TotalTime>
  <Pages>10</Pages>
  <Words>3586</Words>
  <Characters>20444</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IJFM/Rory’s responsibilites</vt:lpstr>
    </vt:vector>
  </TitlesOfParts>
  <Company>USCWM</Company>
  <LinksUpToDate>false</LinksUpToDate>
  <CharactersWithSpaces>23983</CharactersWithSpaces>
  <SharedDoc>false</SharedDoc>
  <HLinks>
    <vt:vector size="450" baseType="variant">
      <vt:variant>
        <vt:i4>1900639</vt:i4>
      </vt:variant>
      <vt:variant>
        <vt:i4>222</vt:i4>
      </vt:variant>
      <vt:variant>
        <vt:i4>0</vt:i4>
      </vt:variant>
      <vt:variant>
        <vt:i4>5</vt:i4>
      </vt:variant>
      <vt:variant>
        <vt:lpwstr>http://www.wciu.edu/index.php/populi-support-students/</vt:lpwstr>
      </vt:variant>
      <vt:variant>
        <vt:lpwstr>evaluation</vt:lpwstr>
      </vt:variant>
      <vt:variant>
        <vt:i4>7143450</vt:i4>
      </vt:variant>
      <vt:variant>
        <vt:i4>219</vt:i4>
      </vt:variant>
      <vt:variant>
        <vt:i4>0</vt:i4>
      </vt:variant>
      <vt:variant>
        <vt:i4>5</vt:i4>
      </vt:variant>
      <vt:variant>
        <vt:lpwstr>http://www.wciu.edu/docs/resources/Instructions_for_using_Blue_Letter_Bible.pdf</vt:lpwstr>
      </vt:variant>
      <vt:variant>
        <vt:lpwstr/>
      </vt:variant>
      <vt:variant>
        <vt:i4>3670022</vt:i4>
      </vt:variant>
      <vt:variant>
        <vt:i4>216</vt:i4>
      </vt:variant>
      <vt:variant>
        <vt:i4>0</vt:i4>
      </vt:variant>
      <vt:variant>
        <vt:i4>5</vt:i4>
      </vt:variant>
      <vt:variant>
        <vt:lpwstr>http://www.wciu.edu/docs/resources/Course2_readerGC2_C2R_jonah_missionary_prophet.pdf</vt:lpwstr>
      </vt:variant>
      <vt:variant>
        <vt:lpwstr/>
      </vt:variant>
      <vt:variant>
        <vt:i4>589880</vt:i4>
      </vt:variant>
      <vt:variant>
        <vt:i4>213</vt:i4>
      </vt:variant>
      <vt:variant>
        <vt:i4>0</vt:i4>
      </vt:variant>
      <vt:variant>
        <vt:i4>5</vt:i4>
      </vt:variant>
      <vt:variant>
        <vt:lpwstr>http://www.wciu.edu/docs/resources/Course2_readerGC2_C2Q_intro_literary_genres.pdf</vt:lpwstr>
      </vt:variant>
      <vt:variant>
        <vt:lpwstr/>
      </vt:variant>
      <vt:variant>
        <vt:i4>720939</vt:i4>
      </vt:variant>
      <vt:variant>
        <vt:i4>210</vt:i4>
      </vt:variant>
      <vt:variant>
        <vt:i4>0</vt:i4>
      </vt:variant>
      <vt:variant>
        <vt:i4>5</vt:i4>
      </vt:variant>
      <vt:variant>
        <vt:lpwstr>http://www.wciu.edu/docs/resources/Course2_readerGC2_C2P_conventions_hebrew_poetry.pdf</vt:lpwstr>
      </vt:variant>
      <vt:variant>
        <vt:lpwstr/>
      </vt:variant>
      <vt:variant>
        <vt:i4>7209057</vt:i4>
      </vt:variant>
      <vt:variant>
        <vt:i4>207</vt:i4>
      </vt:variant>
      <vt:variant>
        <vt:i4>0</vt:i4>
      </vt:variant>
      <vt:variant>
        <vt:i4>5</vt:i4>
      </vt:variant>
      <vt:variant>
        <vt:lpwstr>http://www.wciu.edu/docs/resources/Course2_readerGC2_C2O_Wisdom_prophets_and_history.pdf</vt:lpwstr>
      </vt:variant>
      <vt:variant>
        <vt:lpwstr/>
      </vt:variant>
      <vt:variant>
        <vt:i4>1048618</vt:i4>
      </vt:variant>
      <vt:variant>
        <vt:i4>204</vt:i4>
      </vt:variant>
      <vt:variant>
        <vt:i4>0</vt:i4>
      </vt:variant>
      <vt:variant>
        <vt:i4>5</vt:i4>
      </vt:variant>
      <vt:variant>
        <vt:lpwstr>http://www.criticalthinking.org/files/Concepts_Tools.pdf</vt:lpwstr>
      </vt:variant>
      <vt:variant>
        <vt:lpwstr/>
      </vt:variant>
      <vt:variant>
        <vt:i4>7143450</vt:i4>
      </vt:variant>
      <vt:variant>
        <vt:i4>201</vt:i4>
      </vt:variant>
      <vt:variant>
        <vt:i4>0</vt:i4>
      </vt:variant>
      <vt:variant>
        <vt:i4>5</vt:i4>
      </vt:variant>
      <vt:variant>
        <vt:lpwstr>http://www.wciu.edu/docs/resources/Instructions_for_using_Blue_Letter_Bible.pdf</vt:lpwstr>
      </vt:variant>
      <vt:variant>
        <vt:lpwstr/>
      </vt:variant>
      <vt:variant>
        <vt:i4>8192101</vt:i4>
      </vt:variant>
      <vt:variant>
        <vt:i4>198</vt:i4>
      </vt:variant>
      <vt:variant>
        <vt:i4>0</vt:i4>
      </vt:variant>
      <vt:variant>
        <vt:i4>5</vt:i4>
      </vt:variant>
      <vt:variant>
        <vt:lpwstr>http://www.wciujournal.org/journal/article/what-is-the-ancient-near-eastern-combat-myth-and-what-diff-erence-does-it-m</vt:lpwstr>
      </vt:variant>
      <vt:variant>
        <vt:lpwstr/>
      </vt:variant>
      <vt:variant>
        <vt:i4>1638451</vt:i4>
      </vt:variant>
      <vt:variant>
        <vt:i4>195</vt:i4>
      </vt:variant>
      <vt:variant>
        <vt:i4>0</vt:i4>
      </vt:variant>
      <vt:variant>
        <vt:i4>5</vt:i4>
      </vt:variant>
      <vt:variant>
        <vt:lpwstr>http://www.wciu.edu/docs/resources/Course2_readerGC2_C2M_shamanism_origin_evil.pdf</vt:lpwstr>
      </vt:variant>
      <vt:variant>
        <vt:lpwstr/>
      </vt:variant>
      <vt:variant>
        <vt:i4>5308543</vt:i4>
      </vt:variant>
      <vt:variant>
        <vt:i4>192</vt:i4>
      </vt:variant>
      <vt:variant>
        <vt:i4>0</vt:i4>
      </vt:variant>
      <vt:variant>
        <vt:i4>5</vt:i4>
      </vt:variant>
      <vt:variant>
        <vt:lpwstr>http://www.wciu.edu/docs/resources/Course2_readerGC2_C2L_hebraic_view_salvation.pdf</vt:lpwstr>
      </vt:variant>
      <vt:variant>
        <vt:lpwstr/>
      </vt:variant>
      <vt:variant>
        <vt:i4>41</vt:i4>
      </vt:variant>
      <vt:variant>
        <vt:i4>189</vt:i4>
      </vt:variant>
      <vt:variant>
        <vt:i4>0</vt:i4>
      </vt:variant>
      <vt:variant>
        <vt:i4>5</vt:i4>
      </vt:variant>
      <vt:variant>
        <vt:lpwstr>http://www.wciu.edu/docs/resources/Course2_readerGC2_C2J_reconsecration_wartime_lifestyle.pdf</vt:lpwstr>
      </vt:variant>
      <vt:variant>
        <vt:lpwstr/>
      </vt:variant>
      <vt:variant>
        <vt:i4>917510</vt:i4>
      </vt:variant>
      <vt:variant>
        <vt:i4>186</vt:i4>
      </vt:variant>
      <vt:variant>
        <vt:i4>0</vt:i4>
      </vt:variant>
      <vt:variant>
        <vt:i4>5</vt:i4>
      </vt:variant>
      <vt:variant>
        <vt:lpwstr>http://www.wciujournal.org/blog/post/darkness-light-and-international-development</vt:lpwstr>
      </vt:variant>
      <vt:variant>
        <vt:lpwstr/>
      </vt:variant>
      <vt:variant>
        <vt:i4>2359351</vt:i4>
      </vt:variant>
      <vt:variant>
        <vt:i4>183</vt:i4>
      </vt:variant>
      <vt:variant>
        <vt:i4>0</vt:i4>
      </vt:variant>
      <vt:variant>
        <vt:i4>5</vt:i4>
      </vt:variant>
      <vt:variant>
        <vt:lpwstr>http://www.ivpress.com/title/exc/3398-X.pdf</vt:lpwstr>
      </vt:variant>
      <vt:variant>
        <vt:lpwstr/>
      </vt:variant>
      <vt:variant>
        <vt:i4>2883627</vt:i4>
      </vt:variant>
      <vt:variant>
        <vt:i4>180</vt:i4>
      </vt:variant>
      <vt:variant>
        <vt:i4>0</vt:i4>
      </vt:variant>
      <vt:variant>
        <vt:i4>5</vt:i4>
      </vt:variant>
      <vt:variant>
        <vt:lpwstr>http://www.youtube.com/watch?v=YsIdTcTVaNY</vt:lpwstr>
      </vt:variant>
      <vt:variant>
        <vt:lpwstr/>
      </vt:variant>
      <vt:variant>
        <vt:i4>7667834</vt:i4>
      </vt:variant>
      <vt:variant>
        <vt:i4>177</vt:i4>
      </vt:variant>
      <vt:variant>
        <vt:i4>0</vt:i4>
      </vt:variant>
      <vt:variant>
        <vt:i4>5</vt:i4>
      </vt:variant>
      <vt:variant>
        <vt:lpwstr>http://www.wciu.edu/index.php/latourette-library/library-home/</vt:lpwstr>
      </vt:variant>
      <vt:variant>
        <vt:lpwstr/>
      </vt:variant>
      <vt:variant>
        <vt:i4>1048618</vt:i4>
      </vt:variant>
      <vt:variant>
        <vt:i4>174</vt:i4>
      </vt:variant>
      <vt:variant>
        <vt:i4>0</vt:i4>
      </vt:variant>
      <vt:variant>
        <vt:i4>5</vt:i4>
      </vt:variant>
      <vt:variant>
        <vt:lpwstr>http://www.criticalthinking.org/files/Concepts_Tools.pdf</vt:lpwstr>
      </vt:variant>
      <vt:variant>
        <vt:lpwstr/>
      </vt:variant>
      <vt:variant>
        <vt:i4>917577</vt:i4>
      </vt:variant>
      <vt:variant>
        <vt:i4>171</vt:i4>
      </vt:variant>
      <vt:variant>
        <vt:i4>0</vt:i4>
      </vt:variant>
      <vt:variant>
        <vt:i4>5</vt:i4>
      </vt:variant>
      <vt:variant>
        <vt:lpwstr>http://templateinstitute.com/resources/domain-bible-study-references/</vt:lpwstr>
      </vt:variant>
      <vt:variant>
        <vt:lpwstr/>
      </vt:variant>
      <vt:variant>
        <vt:i4>7667834</vt:i4>
      </vt:variant>
      <vt:variant>
        <vt:i4>168</vt:i4>
      </vt:variant>
      <vt:variant>
        <vt:i4>0</vt:i4>
      </vt:variant>
      <vt:variant>
        <vt:i4>5</vt:i4>
      </vt:variant>
      <vt:variant>
        <vt:lpwstr>http://www.wciu.edu/index.php/latourette-library/library-home/</vt:lpwstr>
      </vt:variant>
      <vt:variant>
        <vt:lpwstr/>
      </vt:variant>
      <vt:variant>
        <vt:i4>6619209</vt:i4>
      </vt:variant>
      <vt:variant>
        <vt:i4>165</vt:i4>
      </vt:variant>
      <vt:variant>
        <vt:i4>0</vt:i4>
      </vt:variant>
      <vt:variant>
        <vt:i4>5</vt:i4>
      </vt:variant>
      <vt:variant>
        <vt:lpwstr>http://www.wciu.edu/docs/resources/Course2_readerGC2_C2H_atonement_applied_rejected.pdf</vt:lpwstr>
      </vt:variant>
      <vt:variant>
        <vt:lpwstr/>
      </vt:variant>
      <vt:variant>
        <vt:i4>720913</vt:i4>
      </vt:variant>
      <vt:variant>
        <vt:i4>162</vt:i4>
      </vt:variant>
      <vt:variant>
        <vt:i4>0</vt:i4>
      </vt:variant>
      <vt:variant>
        <vt:i4>5</vt:i4>
      </vt:variant>
      <vt:variant>
        <vt:lpwstr>http://www.wciu.edu/docs/resources/Course2_readerGC2_C2G_word_of_god_atonement.pdf</vt:lpwstr>
      </vt:variant>
      <vt:variant>
        <vt:lpwstr/>
      </vt:variant>
      <vt:variant>
        <vt:i4>1310726</vt:i4>
      </vt:variant>
      <vt:variant>
        <vt:i4>159</vt:i4>
      </vt:variant>
      <vt:variant>
        <vt:i4>0</vt:i4>
      </vt:variant>
      <vt:variant>
        <vt:i4>5</vt:i4>
      </vt:variant>
      <vt:variant>
        <vt:lpwstr>http://www.wciujournal.org/blog/post/blessed-are-the-shalom-makers-part-2</vt:lpwstr>
      </vt:variant>
      <vt:variant>
        <vt:lpwstr/>
      </vt:variant>
      <vt:variant>
        <vt:i4>1310726</vt:i4>
      </vt:variant>
      <vt:variant>
        <vt:i4>156</vt:i4>
      </vt:variant>
      <vt:variant>
        <vt:i4>0</vt:i4>
      </vt:variant>
      <vt:variant>
        <vt:i4>5</vt:i4>
      </vt:variant>
      <vt:variant>
        <vt:lpwstr>http://www.wciujournal.org/blog/post/blessed-are-the-shalom-makers-part-1</vt:lpwstr>
      </vt:variant>
      <vt:variant>
        <vt:lpwstr/>
      </vt:variant>
      <vt:variant>
        <vt:i4>7143484</vt:i4>
      </vt:variant>
      <vt:variant>
        <vt:i4>153</vt:i4>
      </vt:variant>
      <vt:variant>
        <vt:i4>0</vt:i4>
      </vt:variant>
      <vt:variant>
        <vt:i4>5</vt:i4>
      </vt:variant>
      <vt:variant>
        <vt:lpwstr>http://www.wciujournal.org/journal/article/blessed-are-the-shalom-makers-the-role-of-the-health-practitioner-in-the-ch</vt:lpwstr>
      </vt:variant>
      <vt:variant>
        <vt:lpwstr/>
      </vt:variant>
      <vt:variant>
        <vt:i4>1966171</vt:i4>
      </vt:variant>
      <vt:variant>
        <vt:i4>150</vt:i4>
      </vt:variant>
      <vt:variant>
        <vt:i4>0</vt:i4>
      </vt:variant>
      <vt:variant>
        <vt:i4>5</vt:i4>
      </vt:variant>
      <vt:variant>
        <vt:lpwstr>http://www.wciujournal.org/blog/post/snake-on-a-stake</vt:lpwstr>
      </vt:variant>
      <vt:variant>
        <vt:lpwstr/>
      </vt:variant>
      <vt:variant>
        <vt:i4>4915249</vt:i4>
      </vt:variant>
      <vt:variant>
        <vt:i4>147</vt:i4>
      </vt:variant>
      <vt:variant>
        <vt:i4>0</vt:i4>
      </vt:variant>
      <vt:variant>
        <vt:i4>5</vt:i4>
      </vt:variant>
      <vt:variant>
        <vt:lpwstr>http://www.ntwrightpage.com/Wright_BR_Good_Evil.htm</vt:lpwstr>
      </vt:variant>
      <vt:variant>
        <vt:lpwstr/>
      </vt:variant>
      <vt:variant>
        <vt:i4>262235</vt:i4>
      </vt:variant>
      <vt:variant>
        <vt:i4>144</vt:i4>
      </vt:variant>
      <vt:variant>
        <vt:i4>0</vt:i4>
      </vt:variant>
      <vt:variant>
        <vt:i4>5</vt:i4>
      </vt:variant>
      <vt:variant>
        <vt:lpwstr>http://templateinstitute.com/2011/09/read-the-old-testament-template-book-online/</vt:lpwstr>
      </vt:variant>
      <vt:variant>
        <vt:lpwstr/>
      </vt:variant>
      <vt:variant>
        <vt:i4>7733359</vt:i4>
      </vt:variant>
      <vt:variant>
        <vt:i4>141</vt:i4>
      </vt:variant>
      <vt:variant>
        <vt:i4>0</vt:i4>
      </vt:variant>
      <vt:variant>
        <vt:i4>5</vt:i4>
      </vt:variant>
      <vt:variant>
        <vt:lpwstr>http://www.youtube.com/watch?v=-YCHp8YSTrA</vt:lpwstr>
      </vt:variant>
      <vt:variant>
        <vt:lpwstr/>
      </vt:variant>
      <vt:variant>
        <vt:i4>1048618</vt:i4>
      </vt:variant>
      <vt:variant>
        <vt:i4>138</vt:i4>
      </vt:variant>
      <vt:variant>
        <vt:i4>0</vt:i4>
      </vt:variant>
      <vt:variant>
        <vt:i4>5</vt:i4>
      </vt:variant>
      <vt:variant>
        <vt:lpwstr>http://www.criticalthinking.org/files/Concepts_Tools.pdf</vt:lpwstr>
      </vt:variant>
      <vt:variant>
        <vt:lpwstr/>
      </vt:variant>
      <vt:variant>
        <vt:i4>7995499</vt:i4>
      </vt:variant>
      <vt:variant>
        <vt:i4>135</vt:i4>
      </vt:variant>
      <vt:variant>
        <vt:i4>0</vt:i4>
      </vt:variant>
      <vt:variant>
        <vt:i4>5</vt:i4>
      </vt:variant>
      <vt:variant>
        <vt:lpwstr>http://vimeo.com/album/2996649/video/103384365</vt:lpwstr>
      </vt:variant>
      <vt:variant>
        <vt:lpwstr/>
      </vt:variant>
      <vt:variant>
        <vt:i4>7667834</vt:i4>
      </vt:variant>
      <vt:variant>
        <vt:i4>132</vt:i4>
      </vt:variant>
      <vt:variant>
        <vt:i4>0</vt:i4>
      </vt:variant>
      <vt:variant>
        <vt:i4>5</vt:i4>
      </vt:variant>
      <vt:variant>
        <vt:lpwstr>http://www.wciu.edu/index.php/latourette-library/library-home/</vt:lpwstr>
      </vt:variant>
      <vt:variant>
        <vt:lpwstr/>
      </vt:variant>
      <vt:variant>
        <vt:i4>4587531</vt:i4>
      </vt:variant>
      <vt:variant>
        <vt:i4>129</vt:i4>
      </vt:variant>
      <vt:variant>
        <vt:i4>0</vt:i4>
      </vt:variant>
      <vt:variant>
        <vt:i4>5</vt:i4>
      </vt:variant>
      <vt:variant>
        <vt:lpwstr>http://www.wciujournal.org/blog/post/resources-for-transformational-development-from-the-old-testament-part-5</vt:lpwstr>
      </vt:variant>
      <vt:variant>
        <vt:lpwstr/>
      </vt:variant>
      <vt:variant>
        <vt:i4>4587531</vt:i4>
      </vt:variant>
      <vt:variant>
        <vt:i4>126</vt:i4>
      </vt:variant>
      <vt:variant>
        <vt:i4>0</vt:i4>
      </vt:variant>
      <vt:variant>
        <vt:i4>5</vt:i4>
      </vt:variant>
      <vt:variant>
        <vt:lpwstr>http://www.wciujournal.org/blog/post/resources-for-transformational-development-from-the-old-testament-part-4</vt:lpwstr>
      </vt:variant>
      <vt:variant>
        <vt:lpwstr/>
      </vt:variant>
      <vt:variant>
        <vt:i4>4587531</vt:i4>
      </vt:variant>
      <vt:variant>
        <vt:i4>123</vt:i4>
      </vt:variant>
      <vt:variant>
        <vt:i4>0</vt:i4>
      </vt:variant>
      <vt:variant>
        <vt:i4>5</vt:i4>
      </vt:variant>
      <vt:variant>
        <vt:lpwstr>http://www.wciujournal.org/blog/post/resources-for-transformational-development-from-the-old-testament-part-3</vt:lpwstr>
      </vt:variant>
      <vt:variant>
        <vt:lpwstr/>
      </vt:variant>
      <vt:variant>
        <vt:i4>4587531</vt:i4>
      </vt:variant>
      <vt:variant>
        <vt:i4>120</vt:i4>
      </vt:variant>
      <vt:variant>
        <vt:i4>0</vt:i4>
      </vt:variant>
      <vt:variant>
        <vt:i4>5</vt:i4>
      </vt:variant>
      <vt:variant>
        <vt:lpwstr>http://www.wciujournal.org/blog/post/resources-for-transformational-development-from-the-old-testament-part-2</vt:lpwstr>
      </vt:variant>
      <vt:variant>
        <vt:lpwstr/>
      </vt:variant>
      <vt:variant>
        <vt:i4>4587531</vt:i4>
      </vt:variant>
      <vt:variant>
        <vt:i4>117</vt:i4>
      </vt:variant>
      <vt:variant>
        <vt:i4>0</vt:i4>
      </vt:variant>
      <vt:variant>
        <vt:i4>5</vt:i4>
      </vt:variant>
      <vt:variant>
        <vt:lpwstr>http://www.wciujournal.org/blog/post/resources-for-transformational-development-from-the-old-testament-part-1</vt:lpwstr>
      </vt:variant>
      <vt:variant>
        <vt:lpwstr/>
      </vt:variant>
      <vt:variant>
        <vt:i4>7667834</vt:i4>
      </vt:variant>
      <vt:variant>
        <vt:i4>114</vt:i4>
      </vt:variant>
      <vt:variant>
        <vt:i4>0</vt:i4>
      </vt:variant>
      <vt:variant>
        <vt:i4>5</vt:i4>
      </vt:variant>
      <vt:variant>
        <vt:lpwstr>http://www.wciu.edu/index.php/latourette-library/library-home/</vt:lpwstr>
      </vt:variant>
      <vt:variant>
        <vt:lpwstr/>
      </vt:variant>
      <vt:variant>
        <vt:i4>4653181</vt:i4>
      </vt:variant>
      <vt:variant>
        <vt:i4>111</vt:i4>
      </vt:variant>
      <vt:variant>
        <vt:i4>0</vt:i4>
      </vt:variant>
      <vt:variant>
        <vt:i4>5</vt:i4>
      </vt:variant>
      <vt:variant>
        <vt:lpwstr>http://www.wciu.edu/docs/resources/Course2_readerGC2_C2Fsaving_faith.pdf</vt:lpwstr>
      </vt:variant>
      <vt:variant>
        <vt:lpwstr/>
      </vt:variant>
      <vt:variant>
        <vt:i4>1441847</vt:i4>
      </vt:variant>
      <vt:variant>
        <vt:i4>108</vt:i4>
      </vt:variant>
      <vt:variant>
        <vt:i4>0</vt:i4>
      </vt:variant>
      <vt:variant>
        <vt:i4>5</vt:i4>
      </vt:variant>
      <vt:variant>
        <vt:lpwstr>http://www.youtube.com/watch?v=BIxToZmJwdI&amp;feature=player_embedded</vt:lpwstr>
      </vt:variant>
      <vt:variant>
        <vt:lpwstr/>
      </vt:variant>
      <vt:variant>
        <vt:i4>7536683</vt:i4>
      </vt:variant>
      <vt:variant>
        <vt:i4>105</vt:i4>
      </vt:variant>
      <vt:variant>
        <vt:i4>0</vt:i4>
      </vt:variant>
      <vt:variant>
        <vt:i4>5</vt:i4>
      </vt:variant>
      <vt:variant>
        <vt:lpwstr>https://wciu.populiweb.com/internal/common/home.php</vt:lpwstr>
      </vt:variant>
      <vt:variant>
        <vt:lpwstr>location=/internal/education/assignment.php%3FinstanceID%3D2600228%26assignmentID%3D1309706&amp;nonce=0.32537147893788576</vt:lpwstr>
      </vt:variant>
      <vt:variant>
        <vt:i4>1048618</vt:i4>
      </vt:variant>
      <vt:variant>
        <vt:i4>102</vt:i4>
      </vt:variant>
      <vt:variant>
        <vt:i4>0</vt:i4>
      </vt:variant>
      <vt:variant>
        <vt:i4>5</vt:i4>
      </vt:variant>
      <vt:variant>
        <vt:lpwstr>http://www.criticalthinking.org/files/Concepts_Tools.pdf</vt:lpwstr>
      </vt:variant>
      <vt:variant>
        <vt:lpwstr/>
      </vt:variant>
      <vt:variant>
        <vt:i4>6750322</vt:i4>
      </vt:variant>
      <vt:variant>
        <vt:i4>99</vt:i4>
      </vt:variant>
      <vt:variant>
        <vt:i4>0</vt:i4>
      </vt:variant>
      <vt:variant>
        <vt:i4>5</vt:i4>
      </vt:variant>
      <vt:variant>
        <vt:lpwstr>http://www.wciu.edu/docs/resources/Course2_readerGC2_C2Ehistorification_big_picture.pdf</vt:lpwstr>
      </vt:variant>
      <vt:variant>
        <vt:lpwstr/>
      </vt:variant>
      <vt:variant>
        <vt:i4>7471215</vt:i4>
      </vt:variant>
      <vt:variant>
        <vt:i4>96</vt:i4>
      </vt:variant>
      <vt:variant>
        <vt:i4>0</vt:i4>
      </vt:variant>
      <vt:variant>
        <vt:i4>5</vt:i4>
      </vt:variant>
      <vt:variant>
        <vt:lpwstr>http://www.wciu.edu/docs/resources/Course2_readerGC2_C2Dexegesis_hermeneutics_isaiah.pdf</vt:lpwstr>
      </vt:variant>
      <vt:variant>
        <vt:lpwstr/>
      </vt:variant>
      <vt:variant>
        <vt:i4>8257577</vt:i4>
      </vt:variant>
      <vt:variant>
        <vt:i4>93</vt:i4>
      </vt:variant>
      <vt:variant>
        <vt:i4>0</vt:i4>
      </vt:variant>
      <vt:variant>
        <vt:i4>5</vt:i4>
      </vt:variant>
      <vt:variant>
        <vt:lpwstr>http://www.wciu.edu/docs/resources/IBS_Explained_MaryGraham.pdf</vt:lpwstr>
      </vt:variant>
      <vt:variant>
        <vt:lpwstr/>
      </vt:variant>
      <vt:variant>
        <vt:i4>1179689</vt:i4>
      </vt:variant>
      <vt:variant>
        <vt:i4>90</vt:i4>
      </vt:variant>
      <vt:variant>
        <vt:i4>0</vt:i4>
      </vt:variant>
      <vt:variant>
        <vt:i4>5</vt:i4>
      </vt:variant>
      <vt:variant>
        <vt:lpwstr>http://www.wciu.edu/docs/resources/Course2_readerGC2_C2Aexegesis_hermeneutics_word_studies.pdf</vt:lpwstr>
      </vt:variant>
      <vt:variant>
        <vt:lpwstr/>
      </vt:variant>
      <vt:variant>
        <vt:i4>2424902</vt:i4>
      </vt:variant>
      <vt:variant>
        <vt:i4>87</vt:i4>
      </vt:variant>
      <vt:variant>
        <vt:i4>0</vt:i4>
      </vt:variant>
      <vt:variant>
        <vt:i4>5</vt:i4>
      </vt:variant>
      <vt:variant>
        <vt:lpwstr>http://www.trinity-pres.net/essays/how-to-read_expanded.pdf</vt:lpwstr>
      </vt:variant>
      <vt:variant>
        <vt:lpwstr/>
      </vt:variant>
      <vt:variant>
        <vt:i4>8323080</vt:i4>
      </vt:variant>
      <vt:variant>
        <vt:i4>84</vt:i4>
      </vt:variant>
      <vt:variant>
        <vt:i4>0</vt:i4>
      </vt:variant>
      <vt:variant>
        <vt:i4>5</vt:i4>
      </vt:variant>
      <vt:variant>
        <vt:lpwstr>http://www.youtube.com/watch?v=0A5HT_vVHO4</vt:lpwstr>
      </vt:variant>
      <vt:variant>
        <vt:lpwstr/>
      </vt:variant>
      <vt:variant>
        <vt:i4>7995499</vt:i4>
      </vt:variant>
      <vt:variant>
        <vt:i4>81</vt:i4>
      </vt:variant>
      <vt:variant>
        <vt:i4>0</vt:i4>
      </vt:variant>
      <vt:variant>
        <vt:i4>5</vt:i4>
      </vt:variant>
      <vt:variant>
        <vt:lpwstr>http://vimeo.com/album/2996649/video/103384365</vt:lpwstr>
      </vt:variant>
      <vt:variant>
        <vt:lpwstr/>
      </vt:variant>
      <vt:variant>
        <vt:i4>7667834</vt:i4>
      </vt:variant>
      <vt:variant>
        <vt:i4>78</vt:i4>
      </vt:variant>
      <vt:variant>
        <vt:i4>0</vt:i4>
      </vt:variant>
      <vt:variant>
        <vt:i4>5</vt:i4>
      </vt:variant>
      <vt:variant>
        <vt:lpwstr>http://www.wciu.edu/index.php/latourette-library/library-home/</vt:lpwstr>
      </vt:variant>
      <vt:variant>
        <vt:lpwstr/>
      </vt:variant>
      <vt:variant>
        <vt:i4>1048618</vt:i4>
      </vt:variant>
      <vt:variant>
        <vt:i4>75</vt:i4>
      </vt:variant>
      <vt:variant>
        <vt:i4>0</vt:i4>
      </vt:variant>
      <vt:variant>
        <vt:i4>5</vt:i4>
      </vt:variant>
      <vt:variant>
        <vt:lpwstr>http://www.criticalthinking.org/files/Concepts_Tools.pdf</vt:lpwstr>
      </vt:variant>
      <vt:variant>
        <vt:lpwstr/>
      </vt:variant>
      <vt:variant>
        <vt:i4>4980790</vt:i4>
      </vt:variant>
      <vt:variant>
        <vt:i4>72</vt:i4>
      </vt:variant>
      <vt:variant>
        <vt:i4>0</vt:i4>
      </vt:variant>
      <vt:variant>
        <vt:i4>5</vt:i4>
      </vt:variant>
      <vt:variant>
        <vt:lpwstr>http://www.wciu.edu/docs/resources/wciu_catalog.pdf</vt:lpwstr>
      </vt:variant>
      <vt:variant>
        <vt:lpwstr/>
      </vt:variant>
      <vt:variant>
        <vt:i4>6815861</vt:i4>
      </vt:variant>
      <vt:variant>
        <vt:i4>69</vt:i4>
      </vt:variant>
      <vt:variant>
        <vt:i4>0</vt:i4>
      </vt:variant>
      <vt:variant>
        <vt:i4>5</vt:i4>
      </vt:variant>
      <vt:variant>
        <vt:lpwstr>http://www.wciu.edu/index.php/current-students/academic-forms/informational-documents/</vt:lpwstr>
      </vt:variant>
      <vt:variant>
        <vt:lpwstr/>
      </vt:variant>
      <vt:variant>
        <vt:i4>6357096</vt:i4>
      </vt:variant>
      <vt:variant>
        <vt:i4>66</vt:i4>
      </vt:variant>
      <vt:variant>
        <vt:i4>0</vt:i4>
      </vt:variant>
      <vt:variant>
        <vt:i4>5</vt:i4>
      </vt:variant>
      <vt:variant>
        <vt:lpwstr>http://owl.english.purdue.edu/owl/</vt:lpwstr>
      </vt:variant>
      <vt:variant>
        <vt:lpwstr/>
      </vt:variant>
      <vt:variant>
        <vt:i4>4390986</vt:i4>
      </vt:variant>
      <vt:variant>
        <vt:i4>63</vt:i4>
      </vt:variant>
      <vt:variant>
        <vt:i4>0</vt:i4>
      </vt:variant>
      <vt:variant>
        <vt:i4>5</vt:i4>
      </vt:variant>
      <vt:variant>
        <vt:lpwstr>http://owl.english.purdue.edu/owl/resource/658/1/</vt:lpwstr>
      </vt:variant>
      <vt:variant>
        <vt:lpwstr/>
      </vt:variant>
      <vt:variant>
        <vt:i4>5701726</vt:i4>
      </vt:variant>
      <vt:variant>
        <vt:i4>60</vt:i4>
      </vt:variant>
      <vt:variant>
        <vt:i4>0</vt:i4>
      </vt:variant>
      <vt:variant>
        <vt:i4>5</vt:i4>
      </vt:variant>
      <vt:variant>
        <vt:lpwstr>http://www.wciu.edu/docs/resources/Inductive_Bible_Study-Example.pdf</vt:lpwstr>
      </vt:variant>
      <vt:variant>
        <vt:lpwstr/>
      </vt:variant>
      <vt:variant>
        <vt:i4>852070</vt:i4>
      </vt:variant>
      <vt:variant>
        <vt:i4>57</vt:i4>
      </vt:variant>
      <vt:variant>
        <vt:i4>0</vt:i4>
      </vt:variant>
      <vt:variant>
        <vt:i4>5</vt:i4>
      </vt:variant>
      <vt:variant>
        <vt:lpwstr>http://www.wciu.edu/docs/resources/Turabian_Online_Citation_Maker.pdf</vt:lpwstr>
      </vt:variant>
      <vt:variant>
        <vt:lpwstr/>
      </vt:variant>
      <vt:variant>
        <vt:i4>8061006</vt:i4>
      </vt:variant>
      <vt:variant>
        <vt:i4>54</vt:i4>
      </vt:variant>
      <vt:variant>
        <vt:i4>0</vt:i4>
      </vt:variant>
      <vt:variant>
        <vt:i4>5</vt:i4>
      </vt:variant>
      <vt:variant>
        <vt:lpwstr>http://www.press.uchicago.edu/books/turabian/turabian_citationguide.html</vt:lpwstr>
      </vt:variant>
      <vt:variant>
        <vt:lpwstr/>
      </vt:variant>
      <vt:variant>
        <vt:i4>7995429</vt:i4>
      </vt:variant>
      <vt:variant>
        <vt:i4>51</vt:i4>
      </vt:variant>
      <vt:variant>
        <vt:i4>0</vt:i4>
      </vt:variant>
      <vt:variant>
        <vt:i4>5</vt:i4>
      </vt:variant>
      <vt:variant>
        <vt:lpwstr>http://www.wciu.edu/docs/general/10_WCIU_turabian_reference_guide0110.pdf</vt:lpwstr>
      </vt:variant>
      <vt:variant>
        <vt:lpwstr/>
      </vt:variant>
      <vt:variant>
        <vt:i4>5898270</vt:i4>
      </vt:variant>
      <vt:variant>
        <vt:i4>48</vt:i4>
      </vt:variant>
      <vt:variant>
        <vt:i4>0</vt:i4>
      </vt:variant>
      <vt:variant>
        <vt:i4>5</vt:i4>
      </vt:variant>
      <vt:variant>
        <vt:lpwstr>https://owl.english.purdue.edu/owl/owlprint/658/</vt:lpwstr>
      </vt:variant>
      <vt:variant>
        <vt:lpwstr/>
      </vt:variant>
      <vt:variant>
        <vt:i4>8323107</vt:i4>
      </vt:variant>
      <vt:variant>
        <vt:i4>45</vt:i4>
      </vt:variant>
      <vt:variant>
        <vt:i4>0</vt:i4>
      </vt:variant>
      <vt:variant>
        <vt:i4>5</vt:i4>
      </vt:variant>
      <vt:variant>
        <vt:lpwstr>http://www.wciu.edu/docs/resources/How_to_Ransack_a_Book.pdf</vt:lpwstr>
      </vt:variant>
      <vt:variant>
        <vt:lpwstr/>
      </vt:variant>
      <vt:variant>
        <vt:i4>7995417</vt:i4>
      </vt:variant>
      <vt:variant>
        <vt:i4>42</vt:i4>
      </vt:variant>
      <vt:variant>
        <vt:i4>0</vt:i4>
      </vt:variant>
      <vt:variant>
        <vt:i4>5</vt:i4>
      </vt:variant>
      <vt:variant>
        <vt:lpwstr>http://www.wciu.edu/docs/resources/Critical_Thinking_Mini_Guide.pdf</vt:lpwstr>
      </vt:variant>
      <vt:variant>
        <vt:lpwstr/>
      </vt:variant>
      <vt:variant>
        <vt:i4>3866726</vt:i4>
      </vt:variant>
      <vt:variant>
        <vt:i4>39</vt:i4>
      </vt:variant>
      <vt:variant>
        <vt:i4>0</vt:i4>
      </vt:variant>
      <vt:variant>
        <vt:i4>5</vt:i4>
      </vt:variant>
      <vt:variant>
        <vt:lpwstr>http://vimeo.com/album/2996649</vt:lpwstr>
      </vt:variant>
      <vt:variant>
        <vt:lpwstr/>
      </vt:variant>
      <vt:variant>
        <vt:i4>4522020</vt:i4>
      </vt:variant>
      <vt:variant>
        <vt:i4>36</vt:i4>
      </vt:variant>
      <vt:variant>
        <vt:i4>0</vt:i4>
      </vt:variant>
      <vt:variant>
        <vt:i4>5</vt:i4>
      </vt:variant>
      <vt:variant>
        <vt:lpwstr>http://www.wciu.edu/docs/resources/Latourette_Library_Access_information.pdf</vt:lpwstr>
      </vt:variant>
      <vt:variant>
        <vt:lpwstr/>
      </vt:variant>
      <vt:variant>
        <vt:i4>6750235</vt:i4>
      </vt:variant>
      <vt:variant>
        <vt:i4>33</vt:i4>
      </vt:variant>
      <vt:variant>
        <vt:i4>0</vt:i4>
      </vt:variant>
      <vt:variant>
        <vt:i4>5</vt:i4>
      </vt:variant>
      <vt:variant>
        <vt:lpwstr>http://www.wciu.edu/docs/resources/Additional_Guidance_for_Lesson_Activity_requirements.pdf</vt:lpwstr>
      </vt:variant>
      <vt:variant>
        <vt:lpwstr/>
      </vt:variant>
      <vt:variant>
        <vt:i4>6357045</vt:i4>
      </vt:variant>
      <vt:variant>
        <vt:i4>30</vt:i4>
      </vt:variant>
      <vt:variant>
        <vt:i4>0</vt:i4>
      </vt:variant>
      <vt:variant>
        <vt:i4>5</vt:i4>
      </vt:variant>
      <vt:variant>
        <vt:lpwstr>http://www.wciu.edu/index.php/populi-support-students/</vt:lpwstr>
      </vt:variant>
      <vt:variant>
        <vt:lpwstr/>
      </vt:variant>
      <vt:variant>
        <vt:i4>4194414</vt:i4>
      </vt:variant>
      <vt:variant>
        <vt:i4>27</vt:i4>
      </vt:variant>
      <vt:variant>
        <vt:i4>0</vt:i4>
      </vt:variant>
      <vt:variant>
        <vt:i4>5</vt:i4>
      </vt:variant>
      <vt:variant>
        <vt:lpwstr>http://www.wciu.edu/docs/resources/WCIU_MA_Program-_Global_Civilization_Courses.pdf</vt:lpwstr>
      </vt:variant>
      <vt:variant>
        <vt:lpwstr/>
      </vt:variant>
      <vt:variant>
        <vt:i4>1900639</vt:i4>
      </vt:variant>
      <vt:variant>
        <vt:i4>24</vt:i4>
      </vt:variant>
      <vt:variant>
        <vt:i4>0</vt:i4>
      </vt:variant>
      <vt:variant>
        <vt:i4>5</vt:i4>
      </vt:variant>
      <vt:variant>
        <vt:lpwstr>http://www.wciu.edu/index.php/populi-support-students/</vt:lpwstr>
      </vt:variant>
      <vt:variant>
        <vt:lpwstr>evaluation</vt:lpwstr>
      </vt:variant>
      <vt:variant>
        <vt:i4>5505051</vt:i4>
      </vt:variant>
      <vt:variant>
        <vt:i4>21</vt:i4>
      </vt:variant>
      <vt:variant>
        <vt:i4>0</vt:i4>
      </vt:variant>
      <vt:variant>
        <vt:i4>5</vt:i4>
      </vt:variant>
      <vt:variant>
        <vt:lpwstr>http://www.wciu.edu/docs/resources/Course_2_Assignment-_Exegesis_assignment.pdf</vt:lpwstr>
      </vt:variant>
      <vt:variant>
        <vt:lpwstr/>
      </vt:variant>
      <vt:variant>
        <vt:i4>1179736</vt:i4>
      </vt:variant>
      <vt:variant>
        <vt:i4>18</vt:i4>
      </vt:variant>
      <vt:variant>
        <vt:i4>0</vt:i4>
      </vt:variant>
      <vt:variant>
        <vt:i4>5</vt:i4>
      </vt:variant>
      <vt:variant>
        <vt:lpwstr>http://www.wciu.edu/index.php/latourette-library/latourette-library-faq/</vt:lpwstr>
      </vt:variant>
      <vt:variant>
        <vt:lpwstr/>
      </vt:variant>
      <vt:variant>
        <vt:i4>3866726</vt:i4>
      </vt:variant>
      <vt:variant>
        <vt:i4>15</vt:i4>
      </vt:variant>
      <vt:variant>
        <vt:i4>0</vt:i4>
      </vt:variant>
      <vt:variant>
        <vt:i4>5</vt:i4>
      </vt:variant>
      <vt:variant>
        <vt:lpwstr>http://vimeo.com/album/2996649</vt:lpwstr>
      </vt:variant>
      <vt:variant>
        <vt:lpwstr/>
      </vt:variant>
      <vt:variant>
        <vt:i4>2752623</vt:i4>
      </vt:variant>
      <vt:variant>
        <vt:i4>12</vt:i4>
      </vt:variant>
      <vt:variant>
        <vt:i4>0</vt:i4>
      </vt:variant>
      <vt:variant>
        <vt:i4>5</vt:i4>
      </vt:variant>
      <vt:variant>
        <vt:lpwstr>http://www.wciu.edu/docs/resources/Rubric_for_Grading_Discussion_Sessions.pdf</vt:lpwstr>
      </vt:variant>
      <vt:variant>
        <vt:lpwstr/>
      </vt:variant>
      <vt:variant>
        <vt:i4>6225978</vt:i4>
      </vt:variant>
      <vt:variant>
        <vt:i4>9</vt:i4>
      </vt:variant>
      <vt:variant>
        <vt:i4>0</vt:i4>
      </vt:variant>
      <vt:variant>
        <vt:i4>5</vt:i4>
      </vt:variant>
      <vt:variant>
        <vt:lpwstr>http://www.amazon.com/Announcing-Kingdom-Story-Mission-ebook/dp/B0038636G8/ref=tmm_kin_title_0?ie=UTF8&amp;m=AG56TWVU5XWC2&amp;qid=1336155452&amp;sr=8-1</vt:lpwstr>
      </vt:variant>
      <vt:variant>
        <vt:lpwstr/>
      </vt:variant>
      <vt:variant>
        <vt:i4>2359423</vt:i4>
      </vt:variant>
      <vt:variant>
        <vt:i4>6</vt:i4>
      </vt:variant>
      <vt:variant>
        <vt:i4>0</vt:i4>
      </vt:variant>
      <vt:variant>
        <vt:i4>5</vt:i4>
      </vt:variant>
      <vt:variant>
        <vt:lpwstr>http://www.amazon.com/Announcing-Kingdom-Story-Mission-Bible/dp/0801026261/ref=sr_1_1?ie=UTF8&amp;qid=1336155452&amp;sr=8-1</vt:lpwstr>
      </vt:variant>
      <vt:variant>
        <vt:lpwstr/>
      </vt:variant>
      <vt:variant>
        <vt:i4>262200</vt:i4>
      </vt:variant>
      <vt:variant>
        <vt:i4>3</vt:i4>
      </vt:variant>
      <vt:variant>
        <vt:i4>0</vt:i4>
      </vt:variant>
      <vt:variant>
        <vt:i4>5</vt:i4>
      </vt:variant>
      <vt:variant>
        <vt:lpwstr>http://www.amazon.com/How-Read-Bible-Worth-ebook/dp/B000FC2KC4/ref=tmm_kin_title_0?ie=UTF8&amp;m=AG56TWVU5XWC2&amp;qid=1336155336&amp;sr=8-1</vt:lpwstr>
      </vt:variant>
      <vt:variant>
        <vt:lpwstr/>
      </vt:variant>
      <vt:variant>
        <vt:i4>1704011</vt:i4>
      </vt:variant>
      <vt:variant>
        <vt:i4>0</vt:i4>
      </vt:variant>
      <vt:variant>
        <vt:i4>0</vt:i4>
      </vt:variant>
      <vt:variant>
        <vt:i4>5</vt:i4>
      </vt:variant>
      <vt:variant>
        <vt:lpwstr>http://www.amazon.com/How-Read-Bible-All-Worth/dp/0310246040/ref=sr_1_1?ie=UTF8&amp;qid=1336155336&amp;sr=8-1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IJFM/Rory’s responsibilites</dc:title>
  <dc:creator>Beth Snodderly</dc:creator>
  <cp:lastModifiedBy>Viv Grigg</cp:lastModifiedBy>
  <cp:revision>3</cp:revision>
  <cp:lastPrinted>2014-10-07T21:58:00Z</cp:lastPrinted>
  <dcterms:created xsi:type="dcterms:W3CDTF">2019-08-29T18:27:00Z</dcterms:created>
  <dcterms:modified xsi:type="dcterms:W3CDTF">2019-08-29T18:53:00Z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0x01010061C17A3D380F594E808E3D15F4999B4D</vt:lpwstr>
  </property>
</Properties>
</file>