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4E5E0B" w14:textId="487A9FFE" w:rsidR="00E944B6" w:rsidRDefault="00E944B6" w:rsidP="00E944B6">
      <w:pPr>
        <w:pStyle w:val="Subtitle"/>
        <w:rPr>
          <w:rStyle w:val="normaltextrun"/>
          <w:u w:val="single"/>
        </w:rPr>
      </w:pPr>
      <w:r w:rsidRPr="007E30A5">
        <w:t>TUL560: Practical Theology of Community Economics</w:t>
      </w:r>
    </w:p>
    <w:p w14:paraId="24DAEC82" w14:textId="77777777" w:rsidR="00A75C4B" w:rsidRDefault="00A75C4B" w:rsidP="00E705F8">
      <w:pPr>
        <w:jc w:val="center"/>
        <w:rPr>
          <w:rStyle w:val="normaltextrun"/>
          <w:u w:val="single"/>
        </w:rPr>
      </w:pPr>
    </w:p>
    <w:p w14:paraId="4B695A61" w14:textId="6DEC7F42" w:rsidR="00E705F8" w:rsidRDefault="00824B3D" w:rsidP="00E705F8">
      <w:pPr>
        <w:jc w:val="center"/>
        <w:rPr>
          <w:rStyle w:val="normaltextrun"/>
          <w:u w:val="single"/>
        </w:rPr>
      </w:pPr>
      <w:r>
        <w:rPr>
          <w:noProof/>
        </w:rPr>
        <w:drawing>
          <wp:inline distT="0" distB="0" distL="0" distR="0" wp14:anchorId="0BF51097" wp14:editId="4D909937">
            <wp:extent cx="3547745" cy="1572260"/>
            <wp:effectExtent l="0" t="0" r="0" b="8890"/>
            <wp:docPr id="1073741826" name="officeArt object" descr="A view of a city&#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6" name="image1.tif"/>
                    <pic:cNvPicPr/>
                  </pic:nvPicPr>
                  <pic:blipFill>
                    <a:blip r:embed="rId10"/>
                    <a:stretch>
                      <a:fillRect/>
                    </a:stretch>
                  </pic:blipFill>
                  <pic:spPr>
                    <a:xfrm>
                      <a:off x="0" y="0"/>
                      <a:ext cx="3547745" cy="1572260"/>
                    </a:xfrm>
                    <a:prstGeom prst="rect">
                      <a:avLst/>
                    </a:prstGeom>
                    <a:ln w="12700" cap="flat">
                      <a:noFill/>
                      <a:miter lim="400000"/>
                    </a:ln>
                    <a:effectLst/>
                  </pic:spPr>
                </pic:pic>
              </a:graphicData>
            </a:graphic>
          </wp:inline>
        </w:drawing>
      </w:r>
    </w:p>
    <w:p w14:paraId="08A47B46" w14:textId="6177C910" w:rsidR="00976769" w:rsidRDefault="00976769" w:rsidP="00EF6746">
      <w:pPr>
        <w:pStyle w:val="Heading2"/>
        <w:rPr>
          <w:rStyle w:val="eop"/>
          <w:b w:val="0"/>
          <w:bCs w:val="0"/>
          <w:u w:val="single"/>
        </w:rPr>
      </w:pPr>
      <w:r>
        <w:rPr>
          <w:rStyle w:val="normaltextrun"/>
          <w:u w:val="single"/>
        </w:rPr>
        <w:t>Course Information</w:t>
      </w:r>
    </w:p>
    <w:tbl>
      <w:tblPr>
        <w:tblStyle w:val="SyllabusTable-NoBorders"/>
        <w:tblW w:w="98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Content table"/>
      </w:tblPr>
      <w:tblGrid>
        <w:gridCol w:w="3239"/>
        <w:gridCol w:w="3326"/>
        <w:gridCol w:w="3326"/>
      </w:tblGrid>
      <w:tr w:rsidR="00555BA3" w:rsidRPr="003524C2" w14:paraId="1511E1CD" w14:textId="77777777" w:rsidTr="005A4D22">
        <w:trPr>
          <w:cnfStyle w:val="100000000000" w:firstRow="1" w:lastRow="0" w:firstColumn="0" w:lastColumn="0" w:oddVBand="0" w:evenVBand="0" w:oddHBand="0" w:evenHBand="0" w:firstRowFirstColumn="0" w:firstRowLastColumn="0" w:lastRowFirstColumn="0" w:lastRowLastColumn="0"/>
        </w:trPr>
        <w:tc>
          <w:tcPr>
            <w:tcW w:w="3239" w:type="dxa"/>
          </w:tcPr>
          <w:p w14:paraId="079028BA" w14:textId="77777777" w:rsidR="00555BA3" w:rsidRPr="002E3640" w:rsidRDefault="00555BA3" w:rsidP="00C77A77">
            <w:pPr>
              <w:pStyle w:val="TableHeader"/>
              <w:rPr>
                <w:b/>
              </w:rPr>
            </w:pPr>
            <w:r w:rsidRPr="002E3640">
              <w:rPr>
                <w:b/>
              </w:rPr>
              <w:t>Program</w:t>
            </w:r>
          </w:p>
        </w:tc>
        <w:tc>
          <w:tcPr>
            <w:tcW w:w="3326" w:type="dxa"/>
          </w:tcPr>
          <w:p w14:paraId="40771D72" w14:textId="77777777" w:rsidR="00555BA3" w:rsidRPr="002E3640" w:rsidRDefault="00555BA3" w:rsidP="00C77A77">
            <w:pPr>
              <w:pStyle w:val="TableHeader"/>
              <w:rPr>
                <w:b/>
              </w:rPr>
            </w:pPr>
            <w:r w:rsidRPr="002E3640">
              <w:rPr>
                <w:b/>
              </w:rPr>
              <w:t>Term &amp; Date</w:t>
            </w:r>
            <w:r w:rsidRPr="002E3640">
              <w:rPr>
                <w:b/>
              </w:rPr>
              <w:tab/>
            </w:r>
          </w:p>
        </w:tc>
        <w:tc>
          <w:tcPr>
            <w:tcW w:w="3326" w:type="dxa"/>
          </w:tcPr>
          <w:p w14:paraId="34B168E5" w14:textId="77777777" w:rsidR="00555BA3" w:rsidRPr="002E3640" w:rsidRDefault="00555BA3" w:rsidP="00C77A77">
            <w:pPr>
              <w:pStyle w:val="TableHeader"/>
              <w:rPr>
                <w:b/>
              </w:rPr>
            </w:pPr>
            <w:r w:rsidRPr="002E3640">
              <w:rPr>
                <w:b/>
              </w:rPr>
              <w:t>Number of Credits</w:t>
            </w:r>
          </w:p>
        </w:tc>
      </w:tr>
      <w:tr w:rsidR="00555BA3" w:rsidRPr="003524C2" w14:paraId="3903B701" w14:textId="77777777" w:rsidTr="005A4D22">
        <w:tc>
          <w:tcPr>
            <w:tcW w:w="3239" w:type="dxa"/>
          </w:tcPr>
          <w:p w14:paraId="6A102952" w14:textId="77777777" w:rsidR="00555BA3" w:rsidRPr="00650E41" w:rsidRDefault="00555BA3" w:rsidP="0050603D">
            <w:pPr>
              <w:rPr>
                <w:rFonts w:cstheme="majorBidi"/>
              </w:rPr>
            </w:pPr>
            <w:r w:rsidRPr="00650E41">
              <w:rPr>
                <w:rFonts w:cstheme="majorBidi"/>
              </w:rPr>
              <w:t>MA in Transformational Urban Leadership</w:t>
            </w:r>
          </w:p>
        </w:tc>
        <w:tc>
          <w:tcPr>
            <w:tcW w:w="3326" w:type="dxa"/>
          </w:tcPr>
          <w:p w14:paraId="090E234E" w14:textId="30683EDB" w:rsidR="00555BA3" w:rsidRDefault="0047481B" w:rsidP="0050603D">
            <w:pPr>
              <w:rPr>
                <w:rFonts w:cstheme="majorBidi"/>
              </w:rPr>
            </w:pPr>
            <w:r>
              <w:rPr>
                <w:rFonts w:eastAsia="Arial Narrow" w:cstheme="majorBidi"/>
              </w:rPr>
              <w:t>April [Demo]</w:t>
            </w:r>
          </w:p>
          <w:p w14:paraId="7E6D2C1E" w14:textId="583B93CC" w:rsidR="00555BA3" w:rsidRPr="00650E41" w:rsidRDefault="0047481B" w:rsidP="0050603D">
            <w:pPr>
              <w:rPr>
                <w:rFonts w:cstheme="majorBidi"/>
              </w:rPr>
            </w:pPr>
            <w:r>
              <w:rPr>
                <w:rFonts w:cstheme="majorBidi"/>
              </w:rPr>
              <w:t>2020</w:t>
            </w:r>
          </w:p>
        </w:tc>
        <w:tc>
          <w:tcPr>
            <w:tcW w:w="3326" w:type="dxa"/>
          </w:tcPr>
          <w:p w14:paraId="3D42715C" w14:textId="77777777" w:rsidR="00555BA3" w:rsidRPr="00650E41" w:rsidRDefault="00555BA3" w:rsidP="0050603D">
            <w:pPr>
              <w:rPr>
                <w:rFonts w:cstheme="majorBidi"/>
              </w:rPr>
            </w:pPr>
            <w:r w:rsidRPr="00650E41">
              <w:rPr>
                <w:rFonts w:cstheme="majorBidi"/>
              </w:rPr>
              <w:t>Three (3) graduate credit hours</w:t>
            </w:r>
          </w:p>
        </w:tc>
      </w:tr>
      <w:tr w:rsidR="00555BA3" w:rsidRPr="003524C2" w14:paraId="6EADE19B" w14:textId="77777777" w:rsidTr="005A4D22">
        <w:tc>
          <w:tcPr>
            <w:tcW w:w="3239" w:type="dxa"/>
          </w:tcPr>
          <w:p w14:paraId="5E90805F" w14:textId="77777777" w:rsidR="00555BA3" w:rsidRPr="00650E41" w:rsidRDefault="00555BA3" w:rsidP="0050603D">
            <w:r w:rsidRPr="00650E41">
              <w:t>Instructor</w:t>
            </w:r>
          </w:p>
        </w:tc>
        <w:tc>
          <w:tcPr>
            <w:tcW w:w="3326" w:type="dxa"/>
          </w:tcPr>
          <w:p w14:paraId="6899A2A3" w14:textId="77777777" w:rsidR="00555BA3" w:rsidRPr="00650E41" w:rsidRDefault="00555BA3" w:rsidP="0050603D">
            <w:r w:rsidRPr="00650E41">
              <w:t>Zoom Schedule</w:t>
            </w:r>
          </w:p>
        </w:tc>
        <w:tc>
          <w:tcPr>
            <w:tcW w:w="3326" w:type="dxa"/>
          </w:tcPr>
          <w:p w14:paraId="69013728" w14:textId="77777777" w:rsidR="00555BA3" w:rsidRPr="00650E41" w:rsidRDefault="00555BA3" w:rsidP="0050603D">
            <w:r w:rsidRPr="00650E41">
              <w:t>Updated</w:t>
            </w:r>
          </w:p>
        </w:tc>
      </w:tr>
      <w:tr w:rsidR="00555BA3" w:rsidRPr="003524C2" w14:paraId="70D84DA6" w14:textId="77777777" w:rsidTr="005A4D22">
        <w:tc>
          <w:tcPr>
            <w:tcW w:w="3239" w:type="dxa"/>
          </w:tcPr>
          <w:p w14:paraId="1FB4DC9D" w14:textId="4FF59288" w:rsidR="00555BA3" w:rsidRPr="00650E41" w:rsidRDefault="0047481B" w:rsidP="0050603D">
            <w:pPr>
              <w:rPr>
                <w:rFonts w:cstheme="majorBidi"/>
              </w:rPr>
            </w:pPr>
            <w:r>
              <w:rPr>
                <w:rFonts w:cstheme="majorBidi"/>
              </w:rPr>
              <w:t>Dr. Viv Grigg, Guests</w:t>
            </w:r>
          </w:p>
          <w:p w14:paraId="78803CB0" w14:textId="7672D18B" w:rsidR="00555BA3" w:rsidRPr="00650E41" w:rsidRDefault="003812F9" w:rsidP="0050603D">
            <w:pPr>
              <w:rPr>
                <w:rFonts w:cstheme="majorBidi"/>
              </w:rPr>
            </w:pPr>
            <w:hyperlink r:id="rId11" w:history="1">
              <w:r w:rsidR="00621369" w:rsidRPr="00DF72CE">
                <w:rPr>
                  <w:rStyle w:val="Hyperlink"/>
                  <w:rFonts w:cstheme="majorBidi"/>
                </w:rPr>
                <w:t>Viv.grigg@wciu.edu</w:t>
              </w:r>
            </w:hyperlink>
          </w:p>
        </w:tc>
        <w:tc>
          <w:tcPr>
            <w:tcW w:w="3326" w:type="dxa"/>
          </w:tcPr>
          <w:p w14:paraId="6AA51AFB" w14:textId="16FF699C" w:rsidR="00555BA3" w:rsidRPr="00165235" w:rsidRDefault="00621369" w:rsidP="0050603D">
            <w:pPr>
              <w:rPr>
                <w:rFonts w:ascii="Arial" w:hAnsi="Arial" w:cs="Arial"/>
              </w:rPr>
            </w:pPr>
            <w:r>
              <w:rPr>
                <w:rFonts w:cs="Arial"/>
              </w:rPr>
              <w:t>Online Thursday 5:30-7:30 PST</w:t>
            </w:r>
          </w:p>
          <w:p w14:paraId="5B08F084" w14:textId="77777777" w:rsidR="00555BA3" w:rsidRPr="00650E41" w:rsidRDefault="00555BA3" w:rsidP="0050603D">
            <w:pPr>
              <w:rPr>
                <w:rFonts w:cstheme="majorBidi"/>
              </w:rPr>
            </w:pPr>
          </w:p>
        </w:tc>
        <w:tc>
          <w:tcPr>
            <w:tcW w:w="3326" w:type="dxa"/>
          </w:tcPr>
          <w:p w14:paraId="00FFCFEC" w14:textId="51950E10" w:rsidR="00555BA3" w:rsidRPr="00650E41" w:rsidRDefault="002D331A" w:rsidP="0050603D">
            <w:pPr>
              <w:rPr>
                <w:rFonts w:cstheme="majorBidi"/>
              </w:rPr>
            </w:pPr>
            <w:r>
              <w:rPr>
                <w:rFonts w:cstheme="majorBidi"/>
              </w:rPr>
              <w:t>February 14, 2020</w:t>
            </w:r>
          </w:p>
        </w:tc>
      </w:tr>
    </w:tbl>
    <w:p w14:paraId="598070E7" w14:textId="639639D5" w:rsidR="00AF318C" w:rsidRDefault="00AF318C" w:rsidP="00976769">
      <w:pPr>
        <w:pStyle w:val="paragraph"/>
        <w:spacing w:before="0" w:beforeAutospacing="0" w:after="0" w:afterAutospacing="0"/>
        <w:textAlignment w:val="baseline"/>
        <w:rPr>
          <w:rFonts w:ascii="Segoe UI" w:hAnsi="Segoe UI" w:cs="Segoe UI"/>
          <w:b/>
          <w:bCs/>
          <w:color w:val="000000"/>
          <w:sz w:val="18"/>
          <w:szCs w:val="18"/>
          <w:u w:val="single"/>
        </w:rPr>
      </w:pPr>
    </w:p>
    <w:p w14:paraId="153595DF" w14:textId="26000D94" w:rsidR="00C77A77" w:rsidRPr="00C77A77" w:rsidRDefault="00C77A77" w:rsidP="00C77A77">
      <w:pPr>
        <w:shd w:val="clear" w:color="auto" w:fill="E6E6E6"/>
        <w:ind w:left="720" w:right="720"/>
        <w:jc w:val="center"/>
        <w:rPr>
          <w:sz w:val="16"/>
          <w:szCs w:val="16"/>
        </w:rPr>
      </w:pPr>
      <w:r w:rsidRPr="007E30A5">
        <w:rPr>
          <w:sz w:val="16"/>
          <w:szCs w:val="16"/>
        </w:rPr>
        <w:t>Coursewriters: Development of these courses is a collective process over several continents.  The following have contributed to this design:</w:t>
      </w:r>
      <w:r>
        <w:rPr>
          <w:sz w:val="16"/>
          <w:szCs w:val="16"/>
        </w:rPr>
        <w:t xml:space="preserve">; </w:t>
      </w:r>
      <w:r w:rsidRPr="007E30A5">
        <w:rPr>
          <w:sz w:val="16"/>
          <w:szCs w:val="16"/>
        </w:rPr>
        <w:t>Arthur E. Medina, Jasmine Lydia Lamech, M.A., M.Phil., PhD, Dr Froilan H. Parado, Dr Peter Nitschke, Ed. D., Justiniano E. Gonzaga, Jr. MDiv., ThM.</w:t>
      </w:r>
      <w:r>
        <w:rPr>
          <w:sz w:val="16"/>
          <w:szCs w:val="16"/>
        </w:rPr>
        <w:t>; Bryan Johnson, MPhil.</w:t>
      </w:r>
      <w:r w:rsidRPr="007E30A5">
        <w:rPr>
          <w:sz w:val="16"/>
          <w:szCs w:val="16"/>
        </w:rPr>
        <w:t>, Viv Grigg, B.E.E., M.A., PhD, Gabe Veas, PhD</w:t>
      </w:r>
      <w:r>
        <w:rPr>
          <w:sz w:val="16"/>
          <w:szCs w:val="16"/>
        </w:rPr>
        <w:t>.</w:t>
      </w:r>
    </w:p>
    <w:p w14:paraId="64818565" w14:textId="77777777" w:rsidR="00851FD3" w:rsidRPr="007E30A5" w:rsidRDefault="00851FD3" w:rsidP="000465E5">
      <w:pPr>
        <w:jc w:val="center"/>
        <w:rPr>
          <w:b/>
        </w:rPr>
      </w:pPr>
    </w:p>
    <w:p w14:paraId="31F6604A" w14:textId="77777777" w:rsidR="00281BAC" w:rsidRDefault="00281BAC" w:rsidP="00281BAC">
      <w:pPr>
        <w:pStyle w:val="HeadingColoredBox"/>
        <w:rPr>
          <w:rFonts w:eastAsia="Arial"/>
        </w:rPr>
      </w:pPr>
      <w:r w:rsidRPr="00C77A77">
        <w:rPr>
          <w:rFonts w:eastAsia="Arial"/>
        </w:rPr>
        <w:t xml:space="preserve">Mission and Purpose Statement of WCIU </w:t>
      </w:r>
    </w:p>
    <w:p w14:paraId="53D8D045" w14:textId="77777777" w:rsidR="00281BAC" w:rsidRPr="00281BAC" w:rsidRDefault="00281BAC" w:rsidP="00281BAC">
      <w:pPr>
        <w:jc w:val="center"/>
      </w:pPr>
      <w:r w:rsidRPr="00281BAC">
        <w:rPr>
          <w:rStyle w:val="normaltextrun"/>
          <w:b/>
          <w:bCs/>
          <w:i/>
          <w:iCs/>
          <w:shd w:val="clear" w:color="auto" w:fill="F5F5F0"/>
        </w:rPr>
        <w:t>WCIU </w:t>
      </w:r>
      <w:r w:rsidRPr="00281BAC">
        <w:rPr>
          <w:rStyle w:val="normaltextrun"/>
          <w:i/>
          <w:iCs/>
          <w:shd w:val="clear" w:color="auto" w:fill="F5F5F0"/>
        </w:rPr>
        <w:t>provides innovative distance education programs to enhance the effectiveness of scholar practitioners as they serve with others to develop transformational solutions to the roots of human problems around the world.</w:t>
      </w:r>
    </w:p>
    <w:p w14:paraId="0B6997E5" w14:textId="69F00217" w:rsidR="00E85A51" w:rsidRPr="007E30A5" w:rsidRDefault="000465E5" w:rsidP="00C77A77">
      <w:pPr>
        <w:pStyle w:val="HeadingColoredBox"/>
      </w:pPr>
      <w:r w:rsidRPr="00C77A77">
        <w:t>Master of Arts in Transformational Urban Leadership</w:t>
      </w:r>
    </w:p>
    <w:p w14:paraId="4C5BC964" w14:textId="5CFD615C" w:rsidR="00B548C5" w:rsidRPr="009A11EE" w:rsidRDefault="003E086B" w:rsidP="00281BAC">
      <w:pPr>
        <w:jc w:val="center"/>
      </w:pPr>
      <w:r w:rsidRPr="009A11EE">
        <w:rPr>
          <w:b/>
        </w:rPr>
        <w:t>The aim</w:t>
      </w:r>
      <w:r w:rsidRPr="009A11EE">
        <w:t xml:space="preserve"> of the MA in Transformational Urban Leadership is to increase the capacity of emergent leaders among the urban poor, with wisdom, knowledge, character and skill across the full range of leadership dynamics of urban poor movements.</w:t>
      </w:r>
    </w:p>
    <w:p w14:paraId="2DFAD123" w14:textId="77777777" w:rsidR="009A11EE" w:rsidRPr="001857E2" w:rsidRDefault="009A11EE" w:rsidP="009A11EE">
      <w:pPr>
        <w:pStyle w:val="Heading1"/>
      </w:pPr>
      <w:r w:rsidRPr="001857E2">
        <w:t>Section 1 – Course Overview</w:t>
      </w:r>
    </w:p>
    <w:p w14:paraId="6F5E1B3F" w14:textId="4ECB9F27" w:rsidR="000465E5" w:rsidRPr="007E30A5" w:rsidRDefault="00145997" w:rsidP="005E3675">
      <w:pPr>
        <w:pStyle w:val="Heading2"/>
        <w:rPr>
          <w:color w:val="00CCFF"/>
        </w:rPr>
      </w:pPr>
      <w:r w:rsidRPr="00145997">
        <w:rPr>
          <w:highlight w:val="lightGray"/>
          <w:shd w:val="clear" w:color="auto" w:fill="E6E6E6"/>
        </w:rPr>
        <w:t>A</w:t>
      </w:r>
      <w:r w:rsidR="000465E5" w:rsidRPr="00145997">
        <w:rPr>
          <w:highlight w:val="lightGray"/>
          <w:shd w:val="clear" w:color="auto" w:fill="E6E6E6"/>
        </w:rPr>
        <w:t>.  Course Description</w:t>
      </w:r>
    </w:p>
    <w:p w14:paraId="4DFFF384" w14:textId="77777777" w:rsidR="00145997" w:rsidRDefault="00BD6EDE" w:rsidP="00145997">
      <w:pPr>
        <w:rPr>
          <w:color w:val="333333"/>
          <w:sz w:val="21"/>
          <w:szCs w:val="21"/>
          <w:shd w:val="clear" w:color="auto" w:fill="F5F5F5"/>
        </w:rPr>
      </w:pPr>
      <w:r w:rsidRPr="007E30A5">
        <w:rPr>
          <w:color w:val="333333"/>
          <w:sz w:val="21"/>
          <w:szCs w:val="21"/>
          <w:shd w:val="clear" w:color="auto" w:fill="F5F5F5"/>
        </w:rPr>
        <w:t>This course relates biblical and t</w:t>
      </w:r>
      <w:r w:rsidR="003A49BC">
        <w:rPr>
          <w:color w:val="333333"/>
          <w:sz w:val="21"/>
          <w:szCs w:val="21"/>
          <w:shd w:val="clear" w:color="auto" w:fill="F5F5F5"/>
        </w:rPr>
        <w:t xml:space="preserve">heological perspectives to the </w:t>
      </w:r>
      <w:r w:rsidR="00F74C66">
        <w:rPr>
          <w:color w:val="333333"/>
          <w:sz w:val="21"/>
          <w:szCs w:val="21"/>
          <w:shd w:val="clear" w:color="auto" w:fill="F5F5F5"/>
        </w:rPr>
        <w:t>t</w:t>
      </w:r>
      <w:r w:rsidRPr="007E30A5">
        <w:rPr>
          <w:color w:val="333333"/>
          <w:sz w:val="21"/>
          <w:szCs w:val="21"/>
          <w:shd w:val="clear" w:color="auto" w:fill="F5F5F5"/>
        </w:rPr>
        <w:t>heory and practice of community wealth building. Special emphasis is given to cooperatives, micro-enterprises and entrepreneurship as a basis for asset building and ownership.</w:t>
      </w:r>
    </w:p>
    <w:p w14:paraId="50E392EC" w14:textId="77777777" w:rsidR="00145997" w:rsidRDefault="00145997" w:rsidP="00145997">
      <w:pPr>
        <w:rPr>
          <w:color w:val="333333"/>
          <w:sz w:val="21"/>
          <w:szCs w:val="21"/>
          <w:shd w:val="clear" w:color="auto" w:fill="F5F5F5"/>
        </w:rPr>
      </w:pPr>
    </w:p>
    <w:p w14:paraId="1CA5AB7C" w14:textId="77777777" w:rsidR="00E77BF5" w:rsidRPr="00D24FDB" w:rsidRDefault="00E77BF5" w:rsidP="005E3675">
      <w:pPr>
        <w:pStyle w:val="Heading2"/>
      </w:pPr>
      <w:bookmarkStart w:id="0" w:name="_Toc194744962"/>
      <w:r>
        <w:t xml:space="preserve">B. </w:t>
      </w:r>
      <w:r w:rsidRPr="00D24FDB">
        <w:t>Course Rationale</w:t>
      </w:r>
      <w:bookmarkEnd w:id="0"/>
      <w:r w:rsidRPr="00D24FDB">
        <w:t> </w:t>
      </w:r>
    </w:p>
    <w:p w14:paraId="35C2BB85" w14:textId="0F5FA474" w:rsidR="000465E5" w:rsidRPr="00145997" w:rsidRDefault="000465E5" w:rsidP="000465E5">
      <w:pPr>
        <w:rPr>
          <w:b/>
          <w:shd w:val="clear" w:color="auto" w:fill="E6E6E6"/>
        </w:rPr>
      </w:pPr>
      <w:r w:rsidRPr="007E30A5">
        <w:t>This course relates biblical and theological perspectives on human development to the theory and practice of community wealth building. Special emphasis is g</w:t>
      </w:r>
      <w:r w:rsidR="00F74C66">
        <w:t xml:space="preserve">iven to considering how working </w:t>
      </w:r>
      <w:r w:rsidRPr="007E30A5">
        <w:t xml:space="preserve">men and women in </w:t>
      </w:r>
      <w:r w:rsidR="00BD6EDE" w:rsidRPr="007E30A5">
        <w:t>marginalized communities</w:t>
      </w:r>
      <w:r w:rsidRPr="007E30A5">
        <w:t xml:space="preserve"> might use micro-enterprises and individual development accounts to create a better environment for asset building and ownership.</w:t>
      </w:r>
    </w:p>
    <w:p w14:paraId="502127EA" w14:textId="64B9DF84" w:rsidR="000465E5" w:rsidRPr="007E30A5" w:rsidRDefault="3471BDCB" w:rsidP="3471BDCB">
      <w:pPr>
        <w:rPr>
          <w:color w:val="000000" w:themeColor="text1"/>
        </w:rPr>
      </w:pPr>
      <w:r w:rsidRPr="3471BDCB">
        <w:rPr>
          <w:color w:val="000000" w:themeColor="text1"/>
        </w:rPr>
        <w:lastRenderedPageBreak/>
        <w:t>This course will build from reflections on Kingdom economic principles throughout the scriptures.  It will expose the students to theory, policy and practice in community based economic development and to help them read and think critically about these ideas.  Students will develop internal organizational processes for registration of churches, quality bookkeeping, and deacons</w:t>
      </w:r>
      <w:r w:rsidR="00427B38">
        <w:rPr>
          <w:color w:val="000000" w:themeColor="text1"/>
        </w:rPr>
        <w:t>’</w:t>
      </w:r>
      <w:r w:rsidRPr="3471BDCB">
        <w:rPr>
          <w:color w:val="000000" w:themeColor="text1"/>
        </w:rPr>
        <w:t xml:space="preserve"> development processes for their ministries.  The candidates will be able to plan and initiate small business programs as transformational mission, such as: establishing revolving loan fund, micro-enterprise programs</w:t>
      </w:r>
      <w:r w:rsidR="00DB5C47">
        <w:rPr>
          <w:color w:val="000000" w:themeColor="text1"/>
        </w:rPr>
        <w:t>,</w:t>
      </w:r>
      <w:r w:rsidRPr="3471BDCB">
        <w:rPr>
          <w:color w:val="000000" w:themeColor="text1"/>
        </w:rPr>
        <w:t xml:space="preserve"> cooperatives, and the techniques related to strategic business planning among the urban entrepreneurial poor.</w:t>
      </w:r>
    </w:p>
    <w:p w14:paraId="70C02A6F" w14:textId="7161DA93" w:rsidR="000465E5" w:rsidRPr="00145997" w:rsidRDefault="00490436" w:rsidP="00145997">
      <w:pPr>
        <w:rPr>
          <w:b/>
          <w:iCs/>
        </w:rPr>
      </w:pPr>
      <w:r>
        <w:rPr>
          <w:i/>
          <w:iCs/>
        </w:rPr>
        <w:t>Do not be hard-</w:t>
      </w:r>
      <w:r w:rsidR="000465E5" w:rsidRPr="007E30A5">
        <w:rPr>
          <w:i/>
          <w:iCs/>
        </w:rPr>
        <w:t>hearted or tight</w:t>
      </w:r>
      <w:r>
        <w:rPr>
          <w:i/>
          <w:iCs/>
        </w:rPr>
        <w:t>-</w:t>
      </w:r>
      <w:r w:rsidR="000465E5" w:rsidRPr="007E30A5">
        <w:rPr>
          <w:i/>
          <w:iCs/>
        </w:rPr>
        <w:t>fisted towards your poor brother. Rather be open handed and freely lend him whatever he needs</w:t>
      </w:r>
      <w:r w:rsidR="000465E5" w:rsidRPr="007E30A5">
        <w:rPr>
          <w:iCs/>
        </w:rPr>
        <w:t xml:space="preserve"> (Deut 15: 7-8)</w:t>
      </w:r>
      <w:r w:rsidR="00447087" w:rsidRPr="007E30A5">
        <w:rPr>
          <w:iCs/>
        </w:rPr>
        <w:t>.</w:t>
      </w:r>
    </w:p>
    <w:p w14:paraId="161EC8DD" w14:textId="77777777" w:rsidR="000465E5" w:rsidRPr="007E30A5" w:rsidRDefault="000465E5" w:rsidP="000465E5">
      <w:r w:rsidRPr="007E30A5">
        <w:t xml:space="preserve">The need to come up with strategic, sustainable and transformational poverty alleviation program for churches and faith-based organizations cannot be denied nor be met with just talks and scholarly dissertations by theologians and urban poor workers. The vicious cycle of poverty in the country must be cut to its throat </w:t>
      </w:r>
      <w:r w:rsidR="00447087" w:rsidRPr="007E30A5">
        <w:t>so we can</w:t>
      </w:r>
      <w:r w:rsidRPr="007E30A5">
        <w:t xml:space="preserve"> uproot the very cause of this social cancer</w:t>
      </w:r>
      <w:r w:rsidR="00447087" w:rsidRPr="007E30A5">
        <w:t>,</w:t>
      </w:r>
      <w:r w:rsidRPr="007E30A5">
        <w:t xml:space="preserve"> not tomorrow but today.</w:t>
      </w:r>
    </w:p>
    <w:p w14:paraId="1C006D77" w14:textId="5B9EAA7C" w:rsidR="000465E5" w:rsidRPr="007E30A5" w:rsidRDefault="000465E5" w:rsidP="000465E5">
      <w:r w:rsidRPr="007E30A5">
        <w:t xml:space="preserve">This course will examine the root causes of poverty and theory and practice of community economics that lead people to have a poverty mentality. </w:t>
      </w:r>
      <w:r w:rsidR="00447087" w:rsidRPr="007E30A5">
        <w:t>Students</w:t>
      </w:r>
      <w:r w:rsidRPr="007E30A5">
        <w:t xml:space="preserve"> will be able to understand the relationship between the Redemption Mandate and Creation Mandate in fulfilling the Great Commission by re-examining </w:t>
      </w:r>
      <w:r w:rsidRPr="000263C2">
        <w:rPr>
          <w:i/>
        </w:rPr>
        <w:t>Stewardship Theology</w:t>
      </w:r>
      <w:r w:rsidRPr="007E30A5">
        <w:t xml:space="preserve"> </w:t>
      </w:r>
      <w:r w:rsidR="00447087" w:rsidRPr="007E30A5">
        <w:t xml:space="preserve">or </w:t>
      </w:r>
      <w:r w:rsidR="00490436" w:rsidRPr="000263C2">
        <w:rPr>
          <w:i/>
        </w:rPr>
        <w:t>E</w:t>
      </w:r>
      <w:r w:rsidR="00447087" w:rsidRPr="000263C2">
        <w:rPr>
          <w:i/>
        </w:rPr>
        <w:t>conomic Discipleship</w:t>
      </w:r>
      <w:r w:rsidR="00447087" w:rsidRPr="007E30A5">
        <w:t xml:space="preserve"> </w:t>
      </w:r>
      <w:r w:rsidRPr="007E30A5">
        <w:t xml:space="preserve">applied in </w:t>
      </w:r>
      <w:r w:rsidR="00490436">
        <w:t xml:space="preserve">the context of </w:t>
      </w:r>
      <w:r w:rsidRPr="007E30A5">
        <w:t xml:space="preserve">Community Economic Development. </w:t>
      </w:r>
    </w:p>
    <w:p w14:paraId="1FA232E2" w14:textId="12682BEC" w:rsidR="000465E5" w:rsidRPr="007E30A5" w:rsidRDefault="3471BDCB" w:rsidP="3471BDCB">
      <w:pPr>
        <w:rPr>
          <w:color w:val="000000" w:themeColor="text1"/>
        </w:rPr>
      </w:pPr>
      <w:r w:rsidRPr="3471BDCB">
        <w:rPr>
          <w:color w:val="000000" w:themeColor="text1"/>
        </w:rPr>
        <w:t xml:space="preserve">The creation narratives of Genesis provide the essential pre-suppositions relating to God’s original design for </w:t>
      </w:r>
      <w:r w:rsidR="002501CE">
        <w:rPr>
          <w:color w:val="000000" w:themeColor="text1"/>
        </w:rPr>
        <w:t>humanit</w:t>
      </w:r>
      <w:r w:rsidR="008B6868">
        <w:rPr>
          <w:color w:val="000000" w:themeColor="text1"/>
        </w:rPr>
        <w:t>y</w:t>
      </w:r>
      <w:r w:rsidRPr="3471BDCB">
        <w:rPr>
          <w:color w:val="000000" w:themeColor="text1"/>
        </w:rPr>
        <w:t xml:space="preserve"> to </w:t>
      </w:r>
      <w:r w:rsidR="008B6868">
        <w:rPr>
          <w:color w:val="000000" w:themeColor="text1"/>
        </w:rPr>
        <w:t xml:space="preserve">manage and </w:t>
      </w:r>
      <w:r w:rsidRPr="3471BDCB">
        <w:rPr>
          <w:color w:val="000000" w:themeColor="text1"/>
        </w:rPr>
        <w:t xml:space="preserve">have dominion over </w:t>
      </w:r>
      <w:r w:rsidR="008B6868">
        <w:rPr>
          <w:color w:val="000000" w:themeColor="text1"/>
        </w:rPr>
        <w:t xml:space="preserve">all </w:t>
      </w:r>
      <w:r w:rsidRPr="3471BDCB">
        <w:rPr>
          <w:color w:val="000000" w:themeColor="text1"/>
        </w:rPr>
        <w:t>creation</w:t>
      </w:r>
      <w:r w:rsidR="008B6868">
        <w:rPr>
          <w:color w:val="000000" w:themeColor="text1"/>
        </w:rPr>
        <w:t>:</w:t>
      </w:r>
      <w:r w:rsidRPr="3471BDCB">
        <w:rPr>
          <w:color w:val="000000" w:themeColor="text1"/>
        </w:rPr>
        <w:t xml:space="preserve"> the animal</w:t>
      </w:r>
      <w:r w:rsidR="00D96D44">
        <w:rPr>
          <w:color w:val="000000" w:themeColor="text1"/>
        </w:rPr>
        <w:t xml:space="preserve"> and</w:t>
      </w:r>
      <w:r w:rsidRPr="3471BDCB">
        <w:rPr>
          <w:color w:val="000000" w:themeColor="text1"/>
        </w:rPr>
        <w:t xml:space="preserve"> plant kingdoms, aquatic resources, and minerals derived from living and non-living things around the world. </w:t>
      </w:r>
    </w:p>
    <w:p w14:paraId="48750753" w14:textId="376C0119" w:rsidR="000465E5" w:rsidRPr="007E30A5" w:rsidRDefault="3471BDCB" w:rsidP="3471BDCB">
      <w:pPr>
        <w:rPr>
          <w:color w:val="000000" w:themeColor="text1"/>
        </w:rPr>
      </w:pPr>
      <w:r w:rsidRPr="3471BDCB">
        <w:rPr>
          <w:color w:val="000000" w:themeColor="text1"/>
        </w:rPr>
        <w:t>Biblical economics involves an understanding of</w:t>
      </w:r>
      <w:r w:rsidR="00D96D44">
        <w:rPr>
          <w:color w:val="000000" w:themeColor="text1"/>
        </w:rPr>
        <w:t xml:space="preserve"> a</w:t>
      </w:r>
      <w:r w:rsidRPr="3471BDCB">
        <w:rPr>
          <w:color w:val="000000" w:themeColor="text1"/>
        </w:rPr>
        <w:t xml:space="preserve"> triad of powers in society such as the Government (law-maker &amp; law enforcer), the Marketplace (the economic influence ), and the Masses (the low-income market, cheap labor force, and the electorate) versus the Power of the Most High God manifested through the Church.</w:t>
      </w:r>
    </w:p>
    <w:p w14:paraId="37BBC0A5" w14:textId="77777777" w:rsidR="000465E5" w:rsidRPr="007E30A5" w:rsidRDefault="000465E5" w:rsidP="000465E5">
      <w:r w:rsidRPr="007E30A5">
        <w:t>This course reflects the following values</w:t>
      </w:r>
    </w:p>
    <w:p w14:paraId="38DA43D2" w14:textId="77777777" w:rsidR="000465E5" w:rsidRPr="007E30A5" w:rsidRDefault="000465E5" w:rsidP="008A69FF">
      <w:pPr>
        <w:numPr>
          <w:ilvl w:val="0"/>
          <w:numId w:val="5"/>
        </w:numPr>
      </w:pPr>
      <w:r w:rsidRPr="007E30A5">
        <w:t>Participation by the poor, which will open their minds and equip them to take responsibility for their lives, choosing the gospel in freedom, not in desperation or as a crutch.</w:t>
      </w:r>
    </w:p>
    <w:p w14:paraId="52BCE231" w14:textId="77777777" w:rsidR="000465E5" w:rsidRPr="007E30A5" w:rsidRDefault="000465E5" w:rsidP="008A69FF">
      <w:pPr>
        <w:numPr>
          <w:ilvl w:val="0"/>
          <w:numId w:val="5"/>
        </w:numPr>
      </w:pPr>
      <w:r w:rsidRPr="007E30A5">
        <w:t>Enabling them to see themselves not as victims or oppressed, but as people made in God’s image and, accordingly assume responsibility for their future.</w:t>
      </w:r>
    </w:p>
    <w:p w14:paraId="7B74FB61" w14:textId="77777777" w:rsidR="000465E5" w:rsidRPr="007E30A5" w:rsidRDefault="000465E5" w:rsidP="008A69FF">
      <w:pPr>
        <w:numPr>
          <w:ilvl w:val="0"/>
          <w:numId w:val="5"/>
        </w:numPr>
      </w:pPr>
      <w:r w:rsidRPr="007E30A5">
        <w:t>The church is an instrument that opens the world to its destiny in the kingdom. Through their activities, Christian MED / MFI can strengthen the church by restoring people to their identity and enable them to realize their role as stewards of creation and as servants of others.</w:t>
      </w:r>
    </w:p>
    <w:p w14:paraId="5BABC40F" w14:textId="7B9D7D6C" w:rsidR="000465E5" w:rsidRPr="005528B5" w:rsidRDefault="000465E5" w:rsidP="008A69FF">
      <w:pPr>
        <w:numPr>
          <w:ilvl w:val="0"/>
          <w:numId w:val="5"/>
        </w:numPr>
      </w:pPr>
      <w:r w:rsidRPr="007E30A5">
        <w:t xml:space="preserve">To show proven </w:t>
      </w:r>
      <w:r w:rsidR="003654C6">
        <w:t>MED</w:t>
      </w:r>
      <w:r w:rsidRPr="007E30A5">
        <w:t xml:space="preserve"> &amp; </w:t>
      </w:r>
      <w:r w:rsidR="003654C6">
        <w:t xml:space="preserve">MFI </w:t>
      </w:r>
      <w:r w:rsidRPr="007E30A5">
        <w:t>as an effective method of assisting people to escape the lowest levels of poverty. The ultimate concern of Christian MED / MFI</w:t>
      </w:r>
      <w:r w:rsidRPr="007E30A5">
        <w:rPr>
          <w:rStyle w:val="FootnoteReference"/>
        </w:rPr>
        <w:footnoteReference w:id="2"/>
      </w:r>
      <w:r w:rsidRPr="007E30A5">
        <w:t xml:space="preserve"> is to open the community to experience the kingdom of God.</w:t>
      </w:r>
    </w:p>
    <w:p w14:paraId="377B2C46" w14:textId="77777777" w:rsidR="0032434E" w:rsidRPr="007E30A5" w:rsidRDefault="0032434E" w:rsidP="000465E5">
      <w:pPr>
        <w:rPr>
          <w:snapToGrid w:val="0"/>
        </w:rPr>
      </w:pPr>
    </w:p>
    <w:p w14:paraId="2DA70467" w14:textId="77777777" w:rsidR="00EC599A" w:rsidRPr="001857E2" w:rsidRDefault="00EC599A" w:rsidP="00EC599A">
      <w:pPr>
        <w:pStyle w:val="Heading2"/>
      </w:pPr>
      <w:r>
        <w:t xml:space="preserve">C. </w:t>
      </w:r>
      <w:r w:rsidRPr="001857E2">
        <w:t xml:space="preserve">Course </w:t>
      </w:r>
      <w:r>
        <w:t>Delivery (or Pedagogy)</w:t>
      </w:r>
    </w:p>
    <w:p w14:paraId="21192C14" w14:textId="56D720B6" w:rsidR="00EC599A" w:rsidRDefault="00EC599A" w:rsidP="00EC599A">
      <w:pPr>
        <w:pStyle w:val="Heading3"/>
      </w:pPr>
      <w:r>
        <w:t xml:space="preserve">1. </w:t>
      </w:r>
      <w:r w:rsidR="00110F06" w:rsidRPr="005528B5">
        <w:t>Synchronous (Face to Face) and Asynchronous (Forum) Online Delivery</w:t>
      </w:r>
    </w:p>
    <w:p w14:paraId="18E4C87E" w14:textId="160EBD1D" w:rsidR="00110F06" w:rsidRPr="007E30A5" w:rsidRDefault="00110F06" w:rsidP="00110F06">
      <w:r w:rsidRPr="007E30A5">
        <w:t>The teaching component of the course will utilize face to face classroom time</w:t>
      </w:r>
      <w:r>
        <w:t>. This will be by</w:t>
      </w:r>
      <w:r w:rsidRPr="007E30A5">
        <w:t xml:space="preserve"> a synchronous online weekly </w:t>
      </w:r>
      <w:r>
        <w:t>Zoom</w:t>
      </w:r>
      <w:r w:rsidRPr="007E30A5">
        <w:t xml:space="preserve"> discussion, a story-telling process of learning, building from stories of lecturers and students to develop a theology and strategy on poverty alleviation methodology among semi-literate </w:t>
      </w:r>
      <w:r>
        <w:t>marginalized</w:t>
      </w:r>
      <w:r w:rsidRPr="007E30A5">
        <w:t xml:space="preserve"> culture</w:t>
      </w:r>
      <w:r>
        <w:t>s</w:t>
      </w:r>
      <w:r w:rsidRPr="007E30A5">
        <w:t xml:space="preserve">. This will be supplemented with a weekly asynchronous forum, where you are to respond to a prompt with an academic response and then respond to 2-3 responses by others.  </w:t>
      </w:r>
    </w:p>
    <w:p w14:paraId="53A872E2" w14:textId="7C0E0FBE" w:rsidR="00110F06" w:rsidRPr="007E30A5" w:rsidRDefault="00110F06" w:rsidP="00110F06">
      <w:pPr>
        <w:rPr>
          <w:bCs/>
        </w:rPr>
      </w:pPr>
      <w:r w:rsidRPr="005528B5">
        <w:rPr>
          <w:iCs/>
        </w:rPr>
        <w:t>Ideal Flow:</w:t>
      </w:r>
      <w:r w:rsidRPr="007E30A5">
        <w:rPr>
          <w:i/>
        </w:rPr>
        <w:t xml:space="preserve"> </w:t>
      </w:r>
      <w:r w:rsidRPr="007E30A5">
        <w:t>The course will focus on both theory and design of practical outcomes. In general</w:t>
      </w:r>
      <w:r w:rsidR="005528B5">
        <w:t>,</w:t>
      </w:r>
      <w:r w:rsidRPr="007E30A5">
        <w:t xml:space="preserve"> it progresses from little knowledge to an expanding field. While </w:t>
      </w:r>
      <w:r w:rsidRPr="007E30A5">
        <w:rPr>
          <w:bCs/>
        </w:rPr>
        <w:t xml:space="preserve">it is not always feasible to match the flow of content of the academics online with the learning process onsite in your </w:t>
      </w:r>
      <w:r>
        <w:rPr>
          <w:bCs/>
        </w:rPr>
        <w:t xml:space="preserve">Practicum, </w:t>
      </w:r>
      <w:r w:rsidRPr="007E30A5">
        <w:rPr>
          <w:bCs/>
        </w:rPr>
        <w:t>we will try for a balance.</w:t>
      </w:r>
    </w:p>
    <w:p w14:paraId="02C55A6F" w14:textId="7E77AF7B" w:rsidR="0017529A" w:rsidRDefault="0017529A" w:rsidP="0017529A">
      <w:pPr>
        <w:pStyle w:val="Heading3"/>
      </w:pPr>
      <w:r>
        <w:lastRenderedPageBreak/>
        <w:t xml:space="preserve">2. </w:t>
      </w:r>
      <w:r w:rsidR="00110F06" w:rsidRPr="00110F06">
        <w:t>Progressive Expansion of Learning:</w:t>
      </w:r>
      <w:r w:rsidR="00110F06">
        <w:t xml:space="preserve"> </w:t>
      </w:r>
    </w:p>
    <w:p w14:paraId="5AC028A9" w14:textId="1533E42D" w:rsidR="00110F06" w:rsidRDefault="00110F06" w:rsidP="00110F06">
      <w:r w:rsidRPr="007E30A5">
        <w:t>The course is designed around the</w:t>
      </w:r>
      <w:r>
        <w:t xml:space="preserve">ology, </w:t>
      </w:r>
      <w:r w:rsidRPr="007E30A5">
        <w:t xml:space="preserve">core Biblical principles of economics as they are applied at </w:t>
      </w:r>
      <w:r>
        <w:t xml:space="preserve">five </w:t>
      </w:r>
      <w:r w:rsidRPr="007E30A5">
        <w:t>different levels of complexity.</w:t>
      </w:r>
    </w:p>
    <w:p w14:paraId="59F9691F" w14:textId="741A1D01" w:rsidR="0017529A" w:rsidRDefault="0017529A" w:rsidP="0017529A">
      <w:pPr>
        <w:pStyle w:val="Heading3"/>
      </w:pPr>
      <w:r>
        <w:t xml:space="preserve">3. </w:t>
      </w:r>
      <w:r w:rsidR="00110F06" w:rsidRPr="00110F06">
        <w:t xml:space="preserve">Self-Directed </w:t>
      </w:r>
      <w:r w:rsidR="00110F06">
        <w:t xml:space="preserve">(and Cooperative) </w:t>
      </w:r>
      <w:r w:rsidR="00110F06" w:rsidRPr="00110F06">
        <w:t>Learners:</w:t>
      </w:r>
      <w:r w:rsidR="00110F06">
        <w:t xml:space="preserve"> </w:t>
      </w:r>
    </w:p>
    <w:p w14:paraId="6E392501" w14:textId="509407BB" w:rsidR="00110F06" w:rsidRPr="007E30A5" w:rsidRDefault="00110F06" w:rsidP="00110F06">
      <w:r w:rsidRPr="007E30A5">
        <w:t xml:space="preserve">Most of the course is dependent on your taking responsibility to do independent research and writing, utilizing both experience and local/global literature in order to accomplish the course learning outcomes.  These will be submitted in the </w:t>
      </w:r>
      <w:r>
        <w:t>LMS</w:t>
      </w:r>
      <w:r w:rsidRPr="007E30A5">
        <w:t xml:space="preserve"> assignments section. </w:t>
      </w:r>
    </w:p>
    <w:p w14:paraId="18C222DA" w14:textId="6EFE5E49" w:rsidR="00110F06" w:rsidRPr="00110F06" w:rsidRDefault="009B1D9A" w:rsidP="0017529A">
      <w:pPr>
        <w:pStyle w:val="Heading3"/>
      </w:pPr>
      <w:r>
        <w:t xml:space="preserve">4. </w:t>
      </w:r>
      <w:r w:rsidR="00110F06" w:rsidRPr="00110F06">
        <w:t>Interactivity:</w:t>
      </w:r>
    </w:p>
    <w:p w14:paraId="66FBF366" w14:textId="2416BE5C" w:rsidR="002E70B8" w:rsidRPr="00110F06" w:rsidRDefault="002E70B8" w:rsidP="00506FB9">
      <w:pPr>
        <w:pStyle w:val="ListParagraph"/>
        <w:numPr>
          <w:ilvl w:val="0"/>
          <w:numId w:val="9"/>
        </w:numPr>
      </w:pPr>
      <w:r w:rsidRPr="00110F06">
        <w:t xml:space="preserve">Role of prof: </w:t>
      </w:r>
      <w:r w:rsidR="007927D9" w:rsidRPr="00110F06">
        <w:t>A facilitator</w:t>
      </w:r>
      <w:r w:rsidR="00110F06">
        <w:t xml:space="preserve"> -</w:t>
      </w:r>
      <w:r w:rsidR="006C1245" w:rsidRPr="00110F06">
        <w:t xml:space="preserve"> </w:t>
      </w:r>
      <w:r w:rsidR="007927D9" w:rsidRPr="00110F06">
        <w:t>with b</w:t>
      </w:r>
      <w:r w:rsidRPr="00110F06">
        <w:t>o</w:t>
      </w:r>
      <w:r w:rsidR="00FA4046" w:rsidRPr="00110F06">
        <w:t>u</w:t>
      </w:r>
      <w:r w:rsidR="00BA6EC6" w:rsidRPr="00110F06">
        <w:t>ndaries</w:t>
      </w:r>
      <w:r w:rsidR="007927D9" w:rsidRPr="00110F06">
        <w:t xml:space="preserve">.  </w:t>
      </w:r>
      <w:r w:rsidR="006C1245" w:rsidRPr="00110F06">
        <w:t>We</w:t>
      </w:r>
      <w:r w:rsidR="007927D9" w:rsidRPr="00110F06">
        <w:t xml:space="preserve"> are the learners. </w:t>
      </w:r>
      <w:r w:rsidR="006C1245" w:rsidRPr="00110F06">
        <w:t>You are not students, but collaborators in the le</w:t>
      </w:r>
      <w:r w:rsidR="00110F06">
        <w:t>a</w:t>
      </w:r>
      <w:r w:rsidR="006C1245" w:rsidRPr="00110F06">
        <w:t xml:space="preserve">rning process. </w:t>
      </w:r>
    </w:p>
    <w:p w14:paraId="4A4679FE" w14:textId="0E6695CD" w:rsidR="00BA6EC6" w:rsidRPr="00110F06" w:rsidRDefault="008606D2" w:rsidP="00506FB9">
      <w:pPr>
        <w:pStyle w:val="ListParagraph"/>
        <w:numPr>
          <w:ilvl w:val="0"/>
          <w:numId w:val="9"/>
        </w:numPr>
      </w:pPr>
      <w:r w:rsidRPr="00110F06">
        <w:t>A c</w:t>
      </w:r>
      <w:r w:rsidR="00BA6EC6" w:rsidRPr="00110F06">
        <w:t>ollaborative</w:t>
      </w:r>
      <w:r w:rsidR="007927D9" w:rsidRPr="00110F06">
        <w:t xml:space="preserve"> environment</w:t>
      </w:r>
    </w:p>
    <w:p w14:paraId="4F9A861C" w14:textId="24227865" w:rsidR="002E70B8" w:rsidRPr="00110F06" w:rsidRDefault="002E70B8" w:rsidP="00506FB9">
      <w:pPr>
        <w:pStyle w:val="ListParagraph"/>
        <w:numPr>
          <w:ilvl w:val="1"/>
          <w:numId w:val="9"/>
        </w:numPr>
      </w:pPr>
      <w:r w:rsidRPr="00110F06">
        <w:t xml:space="preserve">Shared </w:t>
      </w:r>
      <w:r w:rsidR="008606D2" w:rsidRPr="00110F06">
        <w:t>S</w:t>
      </w:r>
      <w:r w:rsidRPr="00110F06">
        <w:t>tory</w:t>
      </w:r>
    </w:p>
    <w:p w14:paraId="06FFFA00" w14:textId="2526790A" w:rsidR="002E70B8" w:rsidRPr="00110F06" w:rsidRDefault="002E70B8" w:rsidP="00506FB9">
      <w:pPr>
        <w:pStyle w:val="ListParagraph"/>
        <w:numPr>
          <w:ilvl w:val="1"/>
          <w:numId w:val="9"/>
        </w:numPr>
      </w:pPr>
      <w:r w:rsidRPr="00110F06">
        <w:t>Shared Bibliography</w:t>
      </w:r>
    </w:p>
    <w:p w14:paraId="4CA7BC7B" w14:textId="5B079C7B" w:rsidR="00FA4046" w:rsidRPr="00110F06" w:rsidRDefault="00FA4046" w:rsidP="00506FB9">
      <w:pPr>
        <w:pStyle w:val="ListParagraph"/>
        <w:numPr>
          <w:ilvl w:val="0"/>
          <w:numId w:val="9"/>
        </w:numPr>
      </w:pPr>
      <w:r w:rsidRPr="00110F06">
        <w:t xml:space="preserve">Disengagement is a sign of non-preparation or of upset with the professor:  </w:t>
      </w:r>
      <w:r w:rsidR="009057D0">
        <w:t>I</w:t>
      </w:r>
      <w:r w:rsidRPr="00110F06">
        <w:t>f th</w:t>
      </w:r>
      <w:r w:rsidR="00A16803" w:rsidRPr="00110F06">
        <w:t>e first, do the work;</w:t>
      </w:r>
      <w:r w:rsidRPr="00110F06">
        <w:t xml:space="preserve"> </w:t>
      </w:r>
      <w:r w:rsidR="00A16803" w:rsidRPr="00110F06">
        <w:t>i</w:t>
      </w:r>
      <w:r w:rsidRPr="00110F06">
        <w:t>f the second</w:t>
      </w:r>
      <w:r w:rsidR="00A16803" w:rsidRPr="00110F06">
        <w:t>,</w:t>
      </w:r>
      <w:r w:rsidRPr="00110F06">
        <w:t xml:space="preserve"> talk to the prof. </w:t>
      </w:r>
    </w:p>
    <w:p w14:paraId="3E625BAB" w14:textId="0770510E" w:rsidR="00D50300" w:rsidRPr="00110F06" w:rsidRDefault="00BA6EC6" w:rsidP="00506FB9">
      <w:pPr>
        <w:pStyle w:val="ListParagraph"/>
        <w:numPr>
          <w:ilvl w:val="0"/>
          <w:numId w:val="9"/>
        </w:numPr>
      </w:pPr>
      <w:r w:rsidRPr="00110F06">
        <w:t xml:space="preserve">Action-Reflection:  </w:t>
      </w:r>
      <w:r w:rsidR="008606D2" w:rsidRPr="00110F06">
        <w:t xml:space="preserve">We begin with action in the </w:t>
      </w:r>
      <w:r w:rsidR="00F41391">
        <w:t>practicum</w:t>
      </w:r>
      <w:r w:rsidR="008606D2" w:rsidRPr="00110F06">
        <w:t xml:space="preserve">s as the basis of reflection. </w:t>
      </w:r>
    </w:p>
    <w:p w14:paraId="06D443EF" w14:textId="4D648C51" w:rsidR="009B1D9A" w:rsidRDefault="0011175E" w:rsidP="009B1D9A">
      <w:pPr>
        <w:pStyle w:val="Heading3"/>
        <w:rPr>
          <w:snapToGrid w:val="0"/>
        </w:rPr>
      </w:pPr>
      <w:r>
        <w:rPr>
          <w:snapToGrid w:val="0"/>
        </w:rPr>
        <w:t xml:space="preserve">5. </w:t>
      </w:r>
      <w:r w:rsidR="00110F06" w:rsidRPr="00110F06">
        <w:rPr>
          <w:snapToGrid w:val="0"/>
        </w:rPr>
        <w:t>Praxis:</w:t>
      </w:r>
      <w:r w:rsidR="00110F06">
        <w:rPr>
          <w:snapToGrid w:val="0"/>
        </w:rPr>
        <w:t xml:space="preserve"> </w:t>
      </w:r>
    </w:p>
    <w:p w14:paraId="0C9ECC98" w14:textId="74128DBB" w:rsidR="00B72BFA" w:rsidRDefault="00B72BFA" w:rsidP="00B72BFA">
      <w:pPr>
        <w:rPr>
          <w:snapToGrid w:val="0"/>
        </w:rPr>
      </w:pPr>
      <w:r w:rsidRPr="007E30A5">
        <w:rPr>
          <w:snapToGrid w:val="0"/>
        </w:rPr>
        <w:t>The practical part of the course will enable the candidates to see the community through the eyes of the Redeemer by means of holistic community needs assessment tools.  Through a</w:t>
      </w:r>
      <w:r>
        <w:rPr>
          <w:snapToGrid w:val="0"/>
        </w:rPr>
        <w:t xml:space="preserve"> Practicum</w:t>
      </w:r>
      <w:r w:rsidRPr="007E30A5">
        <w:rPr>
          <w:snapToGrid w:val="0"/>
        </w:rPr>
        <w:t xml:space="preserve">, students will be exposed to models of successful community economic development programs being operated by faith-based organizations yet empowering the real target urban poor community folks. </w:t>
      </w:r>
    </w:p>
    <w:p w14:paraId="05625BD5" w14:textId="77777777" w:rsidR="00C44924" w:rsidRDefault="00C44924" w:rsidP="00C44924">
      <w:pPr>
        <w:pStyle w:val="Heading2"/>
      </w:pPr>
      <w:r>
        <w:t xml:space="preserve">D. </w:t>
      </w:r>
      <w:r w:rsidRPr="00295EE6">
        <w:t xml:space="preserve">Course </w:t>
      </w:r>
      <w:r>
        <w:t>Schedule &amp; Assignments</w:t>
      </w:r>
    </w:p>
    <w:tbl>
      <w:tblPr>
        <w:tblStyle w:val="GridTable5Dark-Accent2"/>
        <w:tblW w:w="8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9"/>
        <w:gridCol w:w="2061"/>
        <w:gridCol w:w="3415"/>
        <w:gridCol w:w="1530"/>
      </w:tblGrid>
      <w:tr w:rsidR="00DD3D3D" w:rsidRPr="001029C8" w14:paraId="0E667D24" w14:textId="77777777" w:rsidTr="001563D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C2D69B" w:themeFill="accent3" w:themeFillTint="99"/>
          </w:tcPr>
          <w:p w14:paraId="57CD13E4" w14:textId="463AE3DE" w:rsidR="00DD3D3D" w:rsidRPr="002E3640" w:rsidRDefault="00DD3D3D" w:rsidP="00C814FB">
            <w:pPr>
              <w:pStyle w:val="TableHeader"/>
              <w:rPr>
                <w:b/>
                <w:bCs/>
              </w:rPr>
            </w:pPr>
            <w:r>
              <w:rPr>
                <w:b/>
                <w:bCs/>
              </w:rPr>
              <w:t>Week</w:t>
            </w:r>
          </w:p>
        </w:tc>
        <w:tc>
          <w:tcPr>
            <w:tcW w:w="2061" w:type="dxa"/>
            <w:shd w:val="clear" w:color="auto" w:fill="C2D69B" w:themeFill="accent3" w:themeFillTint="99"/>
          </w:tcPr>
          <w:p w14:paraId="7180F7F4" w14:textId="77777777" w:rsidR="00DD3D3D" w:rsidRPr="002E3640" w:rsidRDefault="00DD3D3D" w:rsidP="00C814FB">
            <w:pPr>
              <w:pStyle w:val="TableHeader"/>
              <w:cnfStyle w:val="100000000000" w:firstRow="1" w:lastRow="0" w:firstColumn="0" w:lastColumn="0" w:oddVBand="0" w:evenVBand="0" w:oddHBand="0" w:evenHBand="0" w:firstRowFirstColumn="0" w:firstRowLastColumn="0" w:lastRowFirstColumn="0" w:lastRowLastColumn="0"/>
              <w:rPr>
                <w:b/>
                <w:bCs/>
              </w:rPr>
            </w:pPr>
            <w:r w:rsidRPr="002E3640">
              <w:rPr>
                <w:b/>
                <w:bCs/>
              </w:rPr>
              <w:t>Topics</w:t>
            </w:r>
          </w:p>
        </w:tc>
        <w:tc>
          <w:tcPr>
            <w:tcW w:w="3415" w:type="dxa"/>
            <w:shd w:val="clear" w:color="auto" w:fill="C2D69B" w:themeFill="accent3" w:themeFillTint="99"/>
          </w:tcPr>
          <w:p w14:paraId="72BBAB5A" w14:textId="297F0B92" w:rsidR="00DD3D3D" w:rsidRPr="002E3640" w:rsidRDefault="00DD3D3D" w:rsidP="00C814FB">
            <w:pPr>
              <w:pStyle w:val="TableHeader"/>
              <w:cnfStyle w:val="100000000000" w:firstRow="1" w:lastRow="0" w:firstColumn="0" w:lastColumn="0" w:oddVBand="0" w:evenVBand="0" w:oddHBand="0" w:evenHBand="0" w:firstRowFirstColumn="0" w:firstRowLastColumn="0" w:lastRowFirstColumn="0" w:lastRowLastColumn="0"/>
              <w:rPr>
                <w:b/>
                <w:bCs/>
              </w:rPr>
            </w:pPr>
            <w:r w:rsidRPr="002E3640">
              <w:rPr>
                <w:b/>
                <w:bCs/>
              </w:rPr>
              <w:t>Assignments</w:t>
            </w:r>
            <w:r>
              <w:rPr>
                <w:b/>
                <w:bCs/>
              </w:rPr>
              <w:t xml:space="preserve"> &amp; Projects</w:t>
            </w:r>
          </w:p>
        </w:tc>
        <w:tc>
          <w:tcPr>
            <w:tcW w:w="1530" w:type="dxa"/>
            <w:shd w:val="clear" w:color="auto" w:fill="C2D69B" w:themeFill="accent3" w:themeFillTint="99"/>
          </w:tcPr>
          <w:p w14:paraId="17E02E8C" w14:textId="77777777" w:rsidR="00DD3D3D" w:rsidRPr="002E3640" w:rsidRDefault="00DD3D3D" w:rsidP="00C814FB">
            <w:pPr>
              <w:pStyle w:val="TableHeader"/>
              <w:cnfStyle w:val="100000000000" w:firstRow="1" w:lastRow="0" w:firstColumn="0" w:lastColumn="0" w:oddVBand="0" w:evenVBand="0" w:oddHBand="0" w:evenHBand="0" w:firstRowFirstColumn="0" w:firstRowLastColumn="0" w:lastRowFirstColumn="0" w:lastRowLastColumn="0"/>
              <w:rPr>
                <w:b/>
                <w:bCs/>
              </w:rPr>
            </w:pPr>
            <w:r w:rsidRPr="002E3640">
              <w:rPr>
                <w:b/>
                <w:bCs/>
              </w:rPr>
              <w:t>Submit</w:t>
            </w:r>
          </w:p>
        </w:tc>
      </w:tr>
      <w:tr w:rsidR="00DD3D3D" w:rsidRPr="001029C8" w14:paraId="31FDB462" w14:textId="77777777" w:rsidTr="001563D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5B81BC35" w14:textId="4EF0E507" w:rsidR="00DD3D3D" w:rsidRPr="001029C8" w:rsidRDefault="00DD3D3D" w:rsidP="005A4D22">
            <w:pPr>
              <w:rPr>
                <w:rFonts w:cs="Arial"/>
                <w:color w:val="222222"/>
              </w:rPr>
            </w:pPr>
            <w:r>
              <w:rPr>
                <w:rFonts w:cs="Arial"/>
                <w:color w:val="222222"/>
              </w:rPr>
              <w:t>Week</w:t>
            </w:r>
            <w:r w:rsidRPr="001029C8">
              <w:rPr>
                <w:rFonts w:cs="Arial"/>
                <w:color w:val="222222"/>
              </w:rPr>
              <w:t xml:space="preserve"> 1</w:t>
            </w:r>
          </w:p>
        </w:tc>
        <w:tc>
          <w:tcPr>
            <w:tcW w:w="2061" w:type="dxa"/>
            <w:shd w:val="clear" w:color="auto" w:fill="auto"/>
          </w:tcPr>
          <w:p w14:paraId="1B1E1466"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sidRPr="001029C8">
              <w:rPr>
                <w:rFonts w:cs="Arial"/>
                <w:color w:val="222222"/>
              </w:rPr>
              <w:t>Introductions</w:t>
            </w:r>
          </w:p>
          <w:p w14:paraId="6C014A0B"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 xml:space="preserve">Review podcasts at </w:t>
            </w:r>
            <w:hyperlink r:id="rId12" w:history="1">
              <w:r w:rsidRPr="00A4165D">
                <w:rPr>
                  <w:rStyle w:val="Hyperlink"/>
                  <w:rFonts w:cs="Arial"/>
                </w:rPr>
                <w:t>www.economicdisciple.org</w:t>
              </w:r>
            </w:hyperlink>
            <w:r>
              <w:rPr>
                <w:rFonts w:cs="Arial"/>
                <w:color w:val="222222"/>
              </w:rPr>
              <w:t xml:space="preserve"> in parallel with reading </w:t>
            </w:r>
            <w:r w:rsidRPr="001E0D8B">
              <w:rPr>
                <w:rFonts w:cs="Arial"/>
                <w:i/>
                <w:color w:val="222222"/>
              </w:rPr>
              <w:t>Kiwinomics</w:t>
            </w:r>
          </w:p>
          <w:p w14:paraId="088282A8" w14:textId="77777777" w:rsidR="00DD3D3D" w:rsidRPr="001029C8"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Intro to Economic Theology</w:t>
            </w:r>
          </w:p>
        </w:tc>
        <w:tc>
          <w:tcPr>
            <w:tcW w:w="3415" w:type="dxa"/>
            <w:shd w:val="clear" w:color="auto" w:fill="auto"/>
          </w:tcPr>
          <w:p w14:paraId="1F9467E1" w14:textId="60012AA1"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sidRPr="00D5215C">
              <w:rPr>
                <w:rFonts w:cs="Arial"/>
                <w:color w:val="222222"/>
              </w:rPr>
              <w:t xml:space="preserve">Start </w:t>
            </w:r>
            <w:r>
              <w:rPr>
                <w:rFonts w:cs="Arial"/>
                <w:color w:val="222222"/>
              </w:rPr>
              <w:t>Project 3 practicum</w:t>
            </w:r>
          </w:p>
          <w:p w14:paraId="27CD58E0" w14:textId="0BD762EB" w:rsidR="00DD3D3D" w:rsidRPr="00D5215C"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Submit Practicum Contract by Week 4</w:t>
            </w:r>
          </w:p>
          <w:p w14:paraId="1B61F77C" w14:textId="64A9BFE5" w:rsidR="00DD3D3D" w:rsidRPr="00D5215C"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sidRPr="00D5215C">
              <w:rPr>
                <w:rFonts w:cs="Arial"/>
                <w:color w:val="222222"/>
              </w:rPr>
              <w:t xml:space="preserve">Start </w:t>
            </w:r>
            <w:r>
              <w:rPr>
                <w:rFonts w:cs="Arial"/>
                <w:color w:val="222222"/>
              </w:rPr>
              <w:t>A</w:t>
            </w:r>
            <w:r w:rsidRPr="00D5215C">
              <w:rPr>
                <w:rFonts w:cs="Arial"/>
                <w:color w:val="222222"/>
              </w:rPr>
              <w:t xml:space="preserve">nnotated </w:t>
            </w:r>
            <w:r>
              <w:rPr>
                <w:rFonts w:cs="Arial"/>
                <w:color w:val="222222"/>
              </w:rPr>
              <w:t>R</w:t>
            </w:r>
            <w:r w:rsidRPr="00D5215C">
              <w:rPr>
                <w:rFonts w:cs="Arial"/>
                <w:color w:val="222222"/>
              </w:rPr>
              <w:t xml:space="preserve">eading </w:t>
            </w:r>
            <w:r>
              <w:rPr>
                <w:rFonts w:cs="Arial"/>
                <w:color w:val="222222"/>
              </w:rPr>
              <w:t>L</w:t>
            </w:r>
            <w:r w:rsidRPr="00D5215C">
              <w:rPr>
                <w:rFonts w:cs="Arial"/>
                <w:color w:val="222222"/>
              </w:rPr>
              <w:t>og</w:t>
            </w:r>
          </w:p>
          <w:p w14:paraId="38F50083" w14:textId="72B8840F" w:rsidR="00DD3D3D" w:rsidRPr="00D5215C" w:rsidRDefault="00DD3D3D" w:rsidP="0033274A">
            <w:pPr>
              <w:cnfStyle w:val="000000100000" w:firstRow="0" w:lastRow="0" w:firstColumn="0" w:lastColumn="0" w:oddVBand="0" w:evenVBand="0" w:oddHBand="1" w:evenHBand="0" w:firstRowFirstColumn="0" w:firstRowLastColumn="0" w:lastRowFirstColumn="0" w:lastRowLastColumn="0"/>
              <w:rPr>
                <w:rFonts w:cs="Arial"/>
                <w:color w:val="222222"/>
              </w:rPr>
            </w:pPr>
            <w:r w:rsidRPr="00D5215C">
              <w:rPr>
                <w:rFonts w:cs="Arial"/>
                <w:color w:val="222222"/>
              </w:rPr>
              <w:t xml:space="preserve">Begin </w:t>
            </w:r>
            <w:r>
              <w:rPr>
                <w:rFonts w:cs="Arial"/>
                <w:color w:val="222222"/>
              </w:rPr>
              <w:t>Project</w:t>
            </w:r>
            <w:r w:rsidRPr="00D5215C">
              <w:rPr>
                <w:rFonts w:cs="Arial"/>
                <w:color w:val="222222"/>
              </w:rPr>
              <w:t xml:space="preserve"> 1: Bible Study on ten principles of economics</w:t>
            </w:r>
          </w:p>
        </w:tc>
        <w:tc>
          <w:tcPr>
            <w:tcW w:w="1530" w:type="dxa"/>
            <w:shd w:val="clear" w:color="auto" w:fill="auto"/>
          </w:tcPr>
          <w:p w14:paraId="161533C4"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Week 15</w:t>
            </w:r>
          </w:p>
          <w:p w14:paraId="39A9B9E7"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p>
          <w:p w14:paraId="1F3D3EEE"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p>
          <w:p w14:paraId="13997244" w14:textId="1DD07C7B"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Week 15</w:t>
            </w:r>
          </w:p>
          <w:p w14:paraId="2C9C9B22"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p>
          <w:p w14:paraId="61B9DA6F" w14:textId="0BA3F938" w:rsidR="00DD3D3D" w:rsidRPr="00D5215C"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Week 5</w:t>
            </w:r>
          </w:p>
        </w:tc>
      </w:tr>
      <w:tr w:rsidR="00DD3D3D" w:rsidRPr="001029C8" w14:paraId="58849B25" w14:textId="77777777" w:rsidTr="001563D4">
        <w:trPr>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63C1A2C6" w14:textId="3132BD3D" w:rsidR="00DD3D3D" w:rsidRDefault="00DD3D3D" w:rsidP="005A4D22">
            <w:pPr>
              <w:rPr>
                <w:rFonts w:cs="Arial"/>
                <w:color w:val="222222"/>
              </w:rPr>
            </w:pPr>
            <w:r>
              <w:rPr>
                <w:rFonts w:cs="Arial"/>
                <w:color w:val="222222"/>
              </w:rPr>
              <w:t>Week 2</w:t>
            </w:r>
          </w:p>
        </w:tc>
        <w:tc>
          <w:tcPr>
            <w:tcW w:w="2061" w:type="dxa"/>
            <w:shd w:val="clear" w:color="auto" w:fill="auto"/>
          </w:tcPr>
          <w:p w14:paraId="168E7341"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Economic Analysis</w:t>
            </w:r>
          </w:p>
          <w:p w14:paraId="71E8389C" w14:textId="77777777" w:rsidR="00DD3D3D" w:rsidRPr="001029C8"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Poverty Analysis</w:t>
            </w:r>
          </w:p>
        </w:tc>
        <w:tc>
          <w:tcPr>
            <w:tcW w:w="3415" w:type="dxa"/>
            <w:shd w:val="clear" w:color="auto" w:fill="auto"/>
          </w:tcPr>
          <w:p w14:paraId="61965D6A" w14:textId="77777777" w:rsidR="00DD3D3D" w:rsidRPr="00D5215C"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p>
        </w:tc>
        <w:tc>
          <w:tcPr>
            <w:tcW w:w="1530" w:type="dxa"/>
            <w:shd w:val="clear" w:color="auto" w:fill="auto"/>
          </w:tcPr>
          <w:p w14:paraId="3D8954BD" w14:textId="77777777" w:rsidR="00DD3D3D" w:rsidRPr="00D5215C"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p>
        </w:tc>
      </w:tr>
      <w:tr w:rsidR="00DD3D3D" w:rsidRPr="001029C8" w14:paraId="2F0F0E6E" w14:textId="77777777" w:rsidTr="001563D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08336451" w14:textId="4A8E712E" w:rsidR="00DD3D3D" w:rsidRPr="001029C8" w:rsidRDefault="00DD3D3D" w:rsidP="005A4D22">
            <w:pPr>
              <w:rPr>
                <w:rFonts w:cs="Arial"/>
                <w:color w:val="222222"/>
              </w:rPr>
            </w:pPr>
            <w:r>
              <w:rPr>
                <w:rFonts w:cs="Arial"/>
                <w:color w:val="222222"/>
              </w:rPr>
              <w:t>Week 3</w:t>
            </w:r>
          </w:p>
        </w:tc>
        <w:tc>
          <w:tcPr>
            <w:tcW w:w="2061" w:type="dxa"/>
            <w:shd w:val="clear" w:color="auto" w:fill="auto"/>
          </w:tcPr>
          <w:p w14:paraId="369C2309" w14:textId="77777777" w:rsidR="00DD3D3D" w:rsidRPr="001029C8"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sidRPr="001029C8">
              <w:rPr>
                <w:rFonts w:cs="Arial"/>
                <w:color w:val="222222"/>
              </w:rPr>
              <w:t>Economic Theology</w:t>
            </w:r>
          </w:p>
          <w:p w14:paraId="1EF8DF2C" w14:textId="77777777" w:rsidR="00DD3D3D" w:rsidRPr="001029C8"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sidRPr="001029C8">
              <w:rPr>
                <w:rFonts w:cs="Arial"/>
                <w:color w:val="222222"/>
              </w:rPr>
              <w:t>Self Help groups</w:t>
            </w:r>
          </w:p>
        </w:tc>
        <w:tc>
          <w:tcPr>
            <w:tcW w:w="3415" w:type="dxa"/>
            <w:shd w:val="clear" w:color="auto" w:fill="auto"/>
          </w:tcPr>
          <w:p w14:paraId="4B7DF08B" w14:textId="77777777" w:rsidR="00DD3D3D" w:rsidRPr="00D5215C"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sidRPr="00D5215C">
              <w:rPr>
                <w:rFonts w:cs="Arial"/>
                <w:color w:val="222222"/>
              </w:rPr>
              <w:t xml:space="preserve">Come to each class prepared to discuss </w:t>
            </w:r>
            <w:r>
              <w:rPr>
                <w:rFonts w:cs="Arial"/>
                <w:color w:val="222222"/>
              </w:rPr>
              <w:t>two</w:t>
            </w:r>
            <w:r w:rsidRPr="00D5215C">
              <w:rPr>
                <w:rFonts w:cs="Arial"/>
                <w:color w:val="222222"/>
              </w:rPr>
              <w:t xml:space="preserve"> readings per topic</w:t>
            </w:r>
            <w:r>
              <w:rPr>
                <w:rFonts w:cs="Arial"/>
                <w:color w:val="222222"/>
              </w:rPr>
              <w:t>. One student will lead with a presentation and facilitate the discussion</w:t>
            </w:r>
          </w:p>
        </w:tc>
        <w:tc>
          <w:tcPr>
            <w:tcW w:w="1530" w:type="dxa"/>
            <w:shd w:val="clear" w:color="auto" w:fill="auto"/>
          </w:tcPr>
          <w:p w14:paraId="466F1896" w14:textId="77777777" w:rsidR="00DD3D3D" w:rsidRPr="00D5215C"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p>
        </w:tc>
      </w:tr>
      <w:tr w:rsidR="00DD3D3D" w:rsidRPr="001029C8" w14:paraId="681F5AA7" w14:textId="77777777" w:rsidTr="001563D4">
        <w:trPr>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50DE918D" w14:textId="5F7B6347" w:rsidR="00DD3D3D" w:rsidRDefault="00DD3D3D" w:rsidP="005A4D22">
            <w:pPr>
              <w:rPr>
                <w:rFonts w:cs="Arial"/>
                <w:color w:val="222222"/>
              </w:rPr>
            </w:pPr>
            <w:r>
              <w:rPr>
                <w:rFonts w:cs="Arial"/>
                <w:color w:val="222222"/>
              </w:rPr>
              <w:t>Week 4</w:t>
            </w:r>
          </w:p>
        </w:tc>
        <w:tc>
          <w:tcPr>
            <w:tcW w:w="2061" w:type="dxa"/>
            <w:shd w:val="clear" w:color="auto" w:fill="auto"/>
          </w:tcPr>
          <w:p w14:paraId="0582A704" w14:textId="77777777" w:rsidR="00DD3D3D" w:rsidRPr="001029C8"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sidRPr="001029C8">
              <w:rPr>
                <w:rFonts w:cs="Arial"/>
                <w:color w:val="222222"/>
              </w:rPr>
              <w:t>Cooperative Economics</w:t>
            </w:r>
          </w:p>
          <w:p w14:paraId="004E014D" w14:textId="77777777" w:rsidR="00DD3D3D" w:rsidRPr="001029C8"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p>
        </w:tc>
        <w:tc>
          <w:tcPr>
            <w:tcW w:w="3415" w:type="dxa"/>
            <w:shd w:val="clear" w:color="auto" w:fill="auto"/>
          </w:tcPr>
          <w:p w14:paraId="1C0AA114" w14:textId="26F3ACC2" w:rsidR="00DD3D3D" w:rsidRPr="00D5215C"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Project 3 Practicum Contract</w:t>
            </w:r>
          </w:p>
        </w:tc>
        <w:tc>
          <w:tcPr>
            <w:tcW w:w="1530" w:type="dxa"/>
            <w:shd w:val="clear" w:color="auto" w:fill="auto"/>
          </w:tcPr>
          <w:p w14:paraId="422D8A4C" w14:textId="354EA60A" w:rsidR="00DD3D3D" w:rsidRPr="00D5215C"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Week 4</w:t>
            </w:r>
          </w:p>
        </w:tc>
      </w:tr>
      <w:tr w:rsidR="00DD3D3D" w:rsidRPr="001029C8" w14:paraId="671060AF" w14:textId="77777777" w:rsidTr="001563D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2420EC2B" w14:textId="6007706C" w:rsidR="00DD3D3D" w:rsidRDefault="00DD3D3D" w:rsidP="005A4D22">
            <w:pPr>
              <w:rPr>
                <w:rFonts w:cs="Arial"/>
                <w:color w:val="222222"/>
              </w:rPr>
            </w:pPr>
            <w:r>
              <w:rPr>
                <w:rFonts w:cs="Arial"/>
                <w:color w:val="222222"/>
              </w:rPr>
              <w:t>Week 5</w:t>
            </w:r>
          </w:p>
        </w:tc>
        <w:tc>
          <w:tcPr>
            <w:tcW w:w="2061" w:type="dxa"/>
            <w:shd w:val="clear" w:color="auto" w:fill="auto"/>
          </w:tcPr>
          <w:p w14:paraId="1E10E3DF" w14:textId="77777777" w:rsidR="00DD3D3D" w:rsidRPr="001029C8"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sidRPr="001029C8">
              <w:rPr>
                <w:rFonts w:cs="Arial"/>
                <w:color w:val="222222"/>
              </w:rPr>
              <w:t>Self Help groups</w:t>
            </w:r>
          </w:p>
        </w:tc>
        <w:tc>
          <w:tcPr>
            <w:tcW w:w="3415" w:type="dxa"/>
            <w:shd w:val="clear" w:color="auto" w:fill="auto"/>
          </w:tcPr>
          <w:p w14:paraId="46190C75" w14:textId="052044C0" w:rsidR="00DD3D3D" w:rsidRPr="00D5215C"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 xml:space="preserve">Project 1 Bible Studies due </w:t>
            </w:r>
          </w:p>
        </w:tc>
        <w:tc>
          <w:tcPr>
            <w:tcW w:w="1530" w:type="dxa"/>
            <w:shd w:val="clear" w:color="auto" w:fill="auto"/>
          </w:tcPr>
          <w:p w14:paraId="738C43C2" w14:textId="25588EBF" w:rsidR="00DD3D3D" w:rsidRPr="00D5215C"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Week 5</w:t>
            </w:r>
          </w:p>
        </w:tc>
      </w:tr>
      <w:tr w:rsidR="00DD3D3D" w:rsidRPr="001029C8" w14:paraId="6E7A40D7" w14:textId="77777777" w:rsidTr="001563D4">
        <w:trPr>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6D90397B" w14:textId="3986E7E9" w:rsidR="00DD3D3D" w:rsidRPr="001029C8" w:rsidRDefault="00DD3D3D" w:rsidP="005A4D22">
            <w:pPr>
              <w:rPr>
                <w:rFonts w:cs="Arial"/>
                <w:color w:val="222222"/>
              </w:rPr>
            </w:pPr>
            <w:r>
              <w:rPr>
                <w:rFonts w:cs="Arial"/>
                <w:color w:val="222222"/>
              </w:rPr>
              <w:t>Week 6</w:t>
            </w:r>
          </w:p>
        </w:tc>
        <w:tc>
          <w:tcPr>
            <w:tcW w:w="2061" w:type="dxa"/>
            <w:shd w:val="clear" w:color="auto" w:fill="auto"/>
          </w:tcPr>
          <w:p w14:paraId="1F8ABCC8" w14:textId="7043BB5B" w:rsidR="00DD3D3D" w:rsidRDefault="00DD3D3D" w:rsidP="000B486E">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 xml:space="preserve">Project 2a: </w:t>
            </w:r>
            <w:r w:rsidRPr="000B486E">
              <w:rPr>
                <w:rFonts w:cs="Arial"/>
                <w:color w:val="222222"/>
              </w:rPr>
              <w:t xml:space="preserve">For Internationals: Micro-enterprise </w:t>
            </w:r>
          </w:p>
          <w:p w14:paraId="50FA0DB5" w14:textId="478DD1DF" w:rsidR="00DD3D3D" w:rsidRPr="000B486E" w:rsidRDefault="00DD3D3D" w:rsidP="000B486E">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lastRenderedPageBreak/>
              <w:t xml:space="preserve">Project 2b: </w:t>
            </w:r>
            <w:r w:rsidRPr="000B486E">
              <w:rPr>
                <w:rFonts w:cs="Arial"/>
                <w:color w:val="222222"/>
              </w:rPr>
              <w:t xml:space="preserve">For US students: </w:t>
            </w:r>
            <w:r>
              <w:rPr>
                <w:rFonts w:cs="Arial"/>
                <w:color w:val="222222"/>
              </w:rPr>
              <w:t xml:space="preserve">LA </w:t>
            </w:r>
            <w:r w:rsidRPr="000B486E">
              <w:rPr>
                <w:rFonts w:cs="Arial"/>
                <w:color w:val="222222"/>
              </w:rPr>
              <w:t xml:space="preserve">Road trip </w:t>
            </w:r>
            <w:r w:rsidRPr="000B486E">
              <w:rPr>
                <w:rFonts w:cs="Arial"/>
                <w:color w:val="222222"/>
              </w:rPr>
              <w:br/>
              <w:t>LA Economic Analysis</w:t>
            </w:r>
          </w:p>
          <w:p w14:paraId="23ECB37E" w14:textId="4F344FB4" w:rsidR="00DD3D3D" w:rsidRPr="000B486E" w:rsidRDefault="00DD3D3D" w:rsidP="000B486E">
            <w:pPr>
              <w:ind w:left="360"/>
              <w:cnfStyle w:val="000000000000" w:firstRow="0" w:lastRow="0" w:firstColumn="0" w:lastColumn="0" w:oddVBand="0" w:evenVBand="0" w:oddHBand="0" w:evenHBand="0" w:firstRowFirstColumn="0" w:firstRowLastColumn="0" w:lastRowFirstColumn="0" w:lastRowLastColumn="0"/>
              <w:rPr>
                <w:rFonts w:cs="Arial"/>
                <w:color w:val="222222"/>
              </w:rPr>
            </w:pPr>
          </w:p>
        </w:tc>
        <w:tc>
          <w:tcPr>
            <w:tcW w:w="3415" w:type="dxa"/>
            <w:shd w:val="clear" w:color="auto" w:fill="auto"/>
          </w:tcPr>
          <w:p w14:paraId="702F3B00" w14:textId="3B71BE89" w:rsidR="00DD3D3D" w:rsidRPr="00D5215C"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lastRenderedPageBreak/>
              <w:t xml:space="preserve">Project 2a Poverty Assessment or 2b: LA </w:t>
            </w:r>
            <w:r w:rsidRPr="00D5215C">
              <w:rPr>
                <w:rFonts w:cs="Arial"/>
                <w:color w:val="222222"/>
              </w:rPr>
              <w:t>Road-trip and presentation</w:t>
            </w:r>
            <w:r>
              <w:rPr>
                <w:rFonts w:cs="Arial"/>
                <w:color w:val="222222"/>
              </w:rPr>
              <w:t xml:space="preserve"> done</w:t>
            </w:r>
            <w:r w:rsidRPr="00D5215C">
              <w:rPr>
                <w:rFonts w:cs="Arial"/>
                <w:color w:val="222222"/>
              </w:rPr>
              <w:t>.</w:t>
            </w:r>
            <w:r>
              <w:rPr>
                <w:rFonts w:cs="Arial"/>
                <w:color w:val="222222"/>
              </w:rPr>
              <w:t xml:space="preserve"> Turn in Week 8</w:t>
            </w:r>
          </w:p>
          <w:p w14:paraId="6CEA4691"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Project 4: Start by laying out structure of project</w:t>
            </w:r>
          </w:p>
          <w:p w14:paraId="5EF75D38" w14:textId="088624F2" w:rsidR="00DD3D3D" w:rsidRPr="00D5215C" w:rsidRDefault="00DD3D3D" w:rsidP="00BB2AFA">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lastRenderedPageBreak/>
              <w:t>Initial Annotated Bibliography due this week</w:t>
            </w:r>
          </w:p>
        </w:tc>
        <w:tc>
          <w:tcPr>
            <w:tcW w:w="1530" w:type="dxa"/>
            <w:shd w:val="clear" w:color="auto" w:fill="auto"/>
          </w:tcPr>
          <w:p w14:paraId="724FCF7A" w14:textId="541D0734"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lastRenderedPageBreak/>
              <w:t>Week 8</w:t>
            </w:r>
          </w:p>
          <w:p w14:paraId="36C1BFFA"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p>
          <w:p w14:paraId="52445D16"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p>
          <w:p w14:paraId="5827D978"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Week 10</w:t>
            </w:r>
          </w:p>
          <w:p w14:paraId="16D6E32D"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p>
          <w:p w14:paraId="2CFFDAD1" w14:textId="520CE04A"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Week 6</w:t>
            </w:r>
          </w:p>
        </w:tc>
      </w:tr>
      <w:tr w:rsidR="00DD3D3D" w:rsidRPr="001029C8" w14:paraId="4558B3AF" w14:textId="77777777" w:rsidTr="001563D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6E3235F7" w14:textId="2B2E0614" w:rsidR="00DD3D3D" w:rsidRPr="001029C8" w:rsidRDefault="00DD3D3D" w:rsidP="005A4D22">
            <w:pPr>
              <w:rPr>
                <w:rFonts w:cs="Arial"/>
                <w:color w:val="222222"/>
              </w:rPr>
            </w:pPr>
            <w:r>
              <w:rPr>
                <w:rFonts w:cs="Arial"/>
                <w:color w:val="222222"/>
              </w:rPr>
              <w:lastRenderedPageBreak/>
              <w:t>Week</w:t>
            </w:r>
            <w:r w:rsidRPr="001029C8">
              <w:rPr>
                <w:rFonts w:cs="Arial"/>
                <w:color w:val="222222"/>
              </w:rPr>
              <w:t xml:space="preserve"> </w:t>
            </w:r>
            <w:r>
              <w:rPr>
                <w:rFonts w:cs="Arial"/>
                <w:color w:val="222222"/>
              </w:rPr>
              <w:t>7</w:t>
            </w:r>
          </w:p>
        </w:tc>
        <w:tc>
          <w:tcPr>
            <w:tcW w:w="2061" w:type="dxa"/>
            <w:shd w:val="clear" w:color="auto" w:fill="auto"/>
          </w:tcPr>
          <w:p w14:paraId="174D422A" w14:textId="77777777" w:rsidR="00DD3D3D" w:rsidRPr="001029C8"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Microfinance Mainstreamed, Critiqued</w:t>
            </w:r>
          </w:p>
        </w:tc>
        <w:tc>
          <w:tcPr>
            <w:tcW w:w="3415" w:type="dxa"/>
            <w:shd w:val="clear" w:color="auto" w:fill="auto"/>
          </w:tcPr>
          <w:p w14:paraId="100C888D" w14:textId="77777777" w:rsidR="00DD3D3D" w:rsidRPr="00D5215C" w:rsidRDefault="00DD3D3D" w:rsidP="00B66AF1">
            <w:pPr>
              <w:cnfStyle w:val="000000100000" w:firstRow="0" w:lastRow="0" w:firstColumn="0" w:lastColumn="0" w:oddVBand="0" w:evenVBand="0" w:oddHBand="1" w:evenHBand="0" w:firstRowFirstColumn="0" w:firstRowLastColumn="0" w:lastRowFirstColumn="0" w:lastRowLastColumn="0"/>
              <w:rPr>
                <w:rFonts w:cs="Arial"/>
                <w:color w:val="222222"/>
              </w:rPr>
            </w:pPr>
          </w:p>
        </w:tc>
        <w:tc>
          <w:tcPr>
            <w:tcW w:w="1530" w:type="dxa"/>
            <w:shd w:val="clear" w:color="auto" w:fill="auto"/>
          </w:tcPr>
          <w:p w14:paraId="4E704D77" w14:textId="3744AE82"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p>
        </w:tc>
      </w:tr>
      <w:tr w:rsidR="00DD3D3D" w:rsidRPr="001029C8" w14:paraId="3E84DB27" w14:textId="77777777" w:rsidTr="001563D4">
        <w:trPr>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4095EA0F" w14:textId="24A5137A" w:rsidR="00DD3D3D" w:rsidRPr="001029C8" w:rsidRDefault="00DD3D3D" w:rsidP="005A4D22">
            <w:pPr>
              <w:rPr>
                <w:rFonts w:cs="Arial"/>
                <w:color w:val="222222"/>
              </w:rPr>
            </w:pPr>
            <w:r>
              <w:rPr>
                <w:rFonts w:cs="Arial"/>
                <w:color w:val="222222"/>
              </w:rPr>
              <w:t>Week</w:t>
            </w:r>
            <w:r w:rsidRPr="001029C8">
              <w:rPr>
                <w:rFonts w:cs="Arial"/>
                <w:color w:val="222222"/>
              </w:rPr>
              <w:t xml:space="preserve"> </w:t>
            </w:r>
            <w:r>
              <w:rPr>
                <w:rFonts w:cs="Arial"/>
                <w:color w:val="222222"/>
              </w:rPr>
              <w:t>8</w:t>
            </w:r>
          </w:p>
        </w:tc>
        <w:tc>
          <w:tcPr>
            <w:tcW w:w="2061" w:type="dxa"/>
            <w:shd w:val="clear" w:color="auto" w:fill="auto"/>
          </w:tcPr>
          <w:p w14:paraId="52412361" w14:textId="77777777" w:rsidR="00DD3D3D" w:rsidRPr="001029C8"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Entrepreneurship</w:t>
            </w:r>
          </w:p>
        </w:tc>
        <w:tc>
          <w:tcPr>
            <w:tcW w:w="3415" w:type="dxa"/>
            <w:shd w:val="clear" w:color="auto" w:fill="auto"/>
          </w:tcPr>
          <w:p w14:paraId="439137F7" w14:textId="1B4F45EA" w:rsidR="00DD3D3D" w:rsidRPr="00C470D3" w:rsidRDefault="00DD3D3D" w:rsidP="005A4D22">
            <w:pPr>
              <w:cnfStyle w:val="000000000000" w:firstRow="0" w:lastRow="0" w:firstColumn="0" w:lastColumn="0" w:oddVBand="0" w:evenVBand="0" w:oddHBand="0" w:evenHBand="0" w:firstRowFirstColumn="0" w:firstRowLastColumn="0" w:lastRowFirstColumn="0" w:lastRowLastColumn="0"/>
            </w:pPr>
            <w:r>
              <w:t>Project</w:t>
            </w:r>
            <w:r w:rsidRPr="00C470D3">
              <w:t xml:space="preserve"> 2a</w:t>
            </w:r>
            <w:r>
              <w:t xml:space="preserve"> Poverty Assessment or 2b LA</w:t>
            </w:r>
            <w:r w:rsidRPr="00C470D3">
              <w:t xml:space="preserve"> </w:t>
            </w:r>
            <w:r>
              <w:t>Road trip</w:t>
            </w:r>
            <w:r w:rsidRPr="00C470D3">
              <w:t xml:space="preserve"> should be done.</w:t>
            </w:r>
          </w:p>
          <w:p w14:paraId="351CCA69" w14:textId="52681AD7" w:rsidR="00DD3D3D" w:rsidRDefault="00DD3D3D" w:rsidP="005A4D22">
            <w:pPr>
              <w:cnfStyle w:val="000000000000" w:firstRow="0" w:lastRow="0" w:firstColumn="0" w:lastColumn="0" w:oddVBand="0" w:evenVBand="0" w:oddHBand="0" w:evenHBand="0" w:firstRowFirstColumn="0" w:firstRowLastColumn="0" w:lastRowFirstColumn="0" w:lastRowLastColumn="0"/>
            </w:pPr>
            <w:r>
              <w:t xml:space="preserve">Project 4. Local content </w:t>
            </w:r>
            <w:r w:rsidRPr="00C470D3">
              <w:t>in process</w:t>
            </w:r>
          </w:p>
          <w:p w14:paraId="2C8DE328" w14:textId="77777777" w:rsidR="00DD3D3D" w:rsidRPr="00D508FA" w:rsidRDefault="00DD3D3D" w:rsidP="005A4D22">
            <w:pPr>
              <w:cnfStyle w:val="000000000000" w:firstRow="0" w:lastRow="0" w:firstColumn="0" w:lastColumn="0" w:oddVBand="0" w:evenVBand="0" w:oddHBand="0" w:evenHBand="0" w:firstRowFirstColumn="0" w:firstRowLastColumn="0" w:lastRowFirstColumn="0" w:lastRowLastColumn="0"/>
            </w:pPr>
            <w:r>
              <w:t xml:space="preserve"> </w:t>
            </w:r>
            <w:hyperlink r:id="rId13" w:history="1">
              <w:r w:rsidRPr="00C470D3">
                <w:rPr>
                  <w:color w:val="0000FF"/>
                  <w:u w:val="single"/>
                </w:rPr>
                <w:t>PEC Analysis</w:t>
              </w:r>
            </w:hyperlink>
          </w:p>
        </w:tc>
        <w:tc>
          <w:tcPr>
            <w:tcW w:w="1530" w:type="dxa"/>
            <w:shd w:val="clear" w:color="auto" w:fill="auto"/>
          </w:tcPr>
          <w:p w14:paraId="5717E886"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pPr>
            <w:r>
              <w:t>Week 8</w:t>
            </w:r>
          </w:p>
          <w:p w14:paraId="7D10349A"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pPr>
          </w:p>
          <w:p w14:paraId="51EE5021" w14:textId="29697A68" w:rsidR="00DD3D3D" w:rsidRDefault="00DD3D3D" w:rsidP="00FB7D0D">
            <w:pPr>
              <w:cnfStyle w:val="000000000000" w:firstRow="0" w:lastRow="0" w:firstColumn="0" w:lastColumn="0" w:oddVBand="0" w:evenVBand="0" w:oddHBand="0" w:evenHBand="0" w:firstRowFirstColumn="0" w:firstRowLastColumn="0" w:lastRowFirstColumn="0" w:lastRowLastColumn="0"/>
            </w:pPr>
            <w:r>
              <w:t>Week 10</w:t>
            </w:r>
          </w:p>
        </w:tc>
      </w:tr>
      <w:tr w:rsidR="00DD3D3D" w:rsidRPr="001029C8" w14:paraId="5D57773C" w14:textId="77777777" w:rsidTr="001563D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4922F150" w14:textId="6100D5E4" w:rsidR="00DD3D3D" w:rsidRPr="001029C8" w:rsidRDefault="00DD3D3D" w:rsidP="005A4D22">
            <w:pPr>
              <w:rPr>
                <w:rFonts w:cs="Arial"/>
                <w:color w:val="222222"/>
              </w:rPr>
            </w:pPr>
            <w:r>
              <w:rPr>
                <w:rFonts w:cs="Arial"/>
                <w:color w:val="222222"/>
              </w:rPr>
              <w:t>Week</w:t>
            </w:r>
            <w:r w:rsidRPr="001029C8">
              <w:rPr>
                <w:rFonts w:cs="Arial"/>
                <w:color w:val="222222"/>
              </w:rPr>
              <w:t xml:space="preserve"> </w:t>
            </w:r>
            <w:r>
              <w:rPr>
                <w:rFonts w:cs="Arial"/>
                <w:color w:val="222222"/>
              </w:rPr>
              <w:t>9</w:t>
            </w:r>
          </w:p>
        </w:tc>
        <w:tc>
          <w:tcPr>
            <w:tcW w:w="2061" w:type="dxa"/>
            <w:shd w:val="clear" w:color="auto" w:fill="auto"/>
          </w:tcPr>
          <w:p w14:paraId="5C9054EA" w14:textId="77777777" w:rsidR="00DD3D3D" w:rsidRPr="001029C8"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Concept &amp; Basic Skills of Entrepreneurship</w:t>
            </w:r>
          </w:p>
        </w:tc>
        <w:tc>
          <w:tcPr>
            <w:tcW w:w="3415" w:type="dxa"/>
            <w:shd w:val="clear" w:color="auto" w:fill="auto"/>
          </w:tcPr>
          <w:p w14:paraId="0AD1FE90" w14:textId="37C456EB" w:rsidR="00DD3D3D" w:rsidRPr="005B0410" w:rsidRDefault="00DD3D3D" w:rsidP="005A4D22">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pPr>
            <w:r w:rsidRPr="005B0410">
              <w:t xml:space="preserve">Set up </w:t>
            </w:r>
            <w:r>
              <w:t>a date/time for a p</w:t>
            </w:r>
            <w:r w:rsidRPr="005B0410">
              <w:t xml:space="preserve">resentation </w:t>
            </w:r>
            <w:r>
              <w:t>for</w:t>
            </w:r>
            <w:r w:rsidRPr="005B0410">
              <w:t xml:space="preserve"> the leadership of your </w:t>
            </w:r>
            <w:r>
              <w:t>practicum</w:t>
            </w:r>
            <w:r w:rsidRPr="005B0410">
              <w:t xml:space="preserve"> </w:t>
            </w:r>
            <w:r>
              <w:t>by</w:t>
            </w:r>
            <w:r w:rsidRPr="005B0410">
              <w:t xml:space="preserve"> the end of your </w:t>
            </w:r>
            <w:r>
              <w:t>practicum.</w:t>
            </w:r>
          </w:p>
        </w:tc>
        <w:tc>
          <w:tcPr>
            <w:tcW w:w="1530" w:type="dxa"/>
            <w:shd w:val="clear" w:color="auto" w:fill="auto"/>
          </w:tcPr>
          <w:p w14:paraId="1683E792" w14:textId="20111698" w:rsidR="00DD3D3D" w:rsidRPr="00D72F34" w:rsidRDefault="00DD3D3D" w:rsidP="005A4D22">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pPr>
          </w:p>
        </w:tc>
      </w:tr>
      <w:tr w:rsidR="00DD3D3D" w:rsidRPr="001029C8" w14:paraId="0D7BDF72" w14:textId="77777777" w:rsidTr="001563D4">
        <w:trPr>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56C36A8F" w14:textId="2A3F05D3" w:rsidR="00DD3D3D" w:rsidRPr="001029C8" w:rsidRDefault="00DD3D3D" w:rsidP="005A4D22">
            <w:pPr>
              <w:rPr>
                <w:rFonts w:cs="Arial"/>
                <w:color w:val="222222"/>
              </w:rPr>
            </w:pPr>
            <w:r>
              <w:rPr>
                <w:rFonts w:cs="Arial"/>
                <w:color w:val="222222"/>
              </w:rPr>
              <w:t>Week</w:t>
            </w:r>
            <w:r w:rsidRPr="001029C8">
              <w:rPr>
                <w:rFonts w:cs="Arial"/>
                <w:color w:val="222222"/>
              </w:rPr>
              <w:t xml:space="preserve"> </w:t>
            </w:r>
            <w:r>
              <w:rPr>
                <w:rFonts w:cs="Arial"/>
                <w:color w:val="222222"/>
              </w:rPr>
              <w:t>10</w:t>
            </w:r>
          </w:p>
        </w:tc>
        <w:tc>
          <w:tcPr>
            <w:tcW w:w="2061" w:type="dxa"/>
            <w:shd w:val="clear" w:color="auto" w:fill="auto"/>
          </w:tcPr>
          <w:p w14:paraId="21DBCAFD" w14:textId="77777777" w:rsidR="00DD3D3D" w:rsidRPr="001029C8"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Urban Economic Theories</w:t>
            </w:r>
          </w:p>
        </w:tc>
        <w:tc>
          <w:tcPr>
            <w:tcW w:w="3415" w:type="dxa"/>
            <w:shd w:val="clear" w:color="auto" w:fill="auto"/>
          </w:tcPr>
          <w:p w14:paraId="1669F781" w14:textId="073511D5" w:rsidR="00DD3D3D" w:rsidRPr="00B15C9D" w:rsidRDefault="00DD3D3D" w:rsidP="00B15C9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pPr>
            <w:r>
              <w:t>Project 4</w:t>
            </w:r>
            <w:r w:rsidRPr="00D72F34">
              <w:t xml:space="preserve"> due </w:t>
            </w:r>
          </w:p>
          <w:p w14:paraId="3360FFCA" w14:textId="7C16EC08" w:rsidR="00DD3D3D" w:rsidRPr="00D5215C" w:rsidRDefault="00DD3D3D" w:rsidP="006F7128">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Master readings and work on final paper. Peer review of final paper</w:t>
            </w:r>
          </w:p>
        </w:tc>
        <w:tc>
          <w:tcPr>
            <w:tcW w:w="1530" w:type="dxa"/>
            <w:shd w:val="clear" w:color="auto" w:fill="auto"/>
          </w:tcPr>
          <w:p w14:paraId="1BB490B4" w14:textId="0F46AD3C" w:rsidR="00DD3D3D" w:rsidRDefault="00DD3D3D" w:rsidP="00890701">
            <w:pPr>
              <w:cnfStyle w:val="000000000000" w:firstRow="0" w:lastRow="0" w:firstColumn="0" w:lastColumn="0" w:oddVBand="0" w:evenVBand="0" w:oddHBand="0" w:evenHBand="0" w:firstRowFirstColumn="0" w:firstRowLastColumn="0" w:lastRowFirstColumn="0" w:lastRowLastColumn="0"/>
            </w:pPr>
            <w:r>
              <w:t>Week 10</w:t>
            </w:r>
          </w:p>
          <w:p w14:paraId="069C9BEF" w14:textId="77777777" w:rsidR="00DD3D3D" w:rsidRDefault="00DD3D3D" w:rsidP="00890701">
            <w:pPr>
              <w:cnfStyle w:val="000000000000" w:firstRow="0" w:lastRow="0" w:firstColumn="0" w:lastColumn="0" w:oddVBand="0" w:evenVBand="0" w:oddHBand="0" w:evenHBand="0" w:firstRowFirstColumn="0" w:firstRowLastColumn="0" w:lastRowFirstColumn="0" w:lastRowLastColumn="0"/>
            </w:pPr>
          </w:p>
          <w:p w14:paraId="541E1990" w14:textId="1D6AFEAD" w:rsidR="00DD3D3D" w:rsidRDefault="00DD3D3D" w:rsidP="00890701">
            <w:pPr>
              <w:cnfStyle w:val="000000000000" w:firstRow="0" w:lastRow="0" w:firstColumn="0" w:lastColumn="0" w:oddVBand="0" w:evenVBand="0" w:oddHBand="0" w:evenHBand="0" w:firstRowFirstColumn="0" w:firstRowLastColumn="0" w:lastRowFirstColumn="0" w:lastRowLastColumn="0"/>
            </w:pPr>
            <w:r>
              <w:t>Week 15</w:t>
            </w:r>
          </w:p>
          <w:p w14:paraId="15B64B85" w14:textId="4938867F" w:rsidR="00DD3D3D" w:rsidRDefault="00DD3D3D" w:rsidP="00890701">
            <w:pPr>
              <w:cnfStyle w:val="000000000000" w:firstRow="0" w:lastRow="0" w:firstColumn="0" w:lastColumn="0" w:oddVBand="0" w:evenVBand="0" w:oddHBand="0" w:evenHBand="0" w:firstRowFirstColumn="0" w:firstRowLastColumn="0" w:lastRowFirstColumn="0" w:lastRowLastColumn="0"/>
            </w:pPr>
          </w:p>
        </w:tc>
      </w:tr>
      <w:tr w:rsidR="00DD3D3D" w:rsidRPr="001029C8" w14:paraId="17252FF9" w14:textId="77777777" w:rsidTr="001563D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4E8F793A" w14:textId="00DBBD1B" w:rsidR="00DD3D3D" w:rsidRPr="001029C8" w:rsidRDefault="00DD3D3D" w:rsidP="005A4D22">
            <w:pPr>
              <w:rPr>
                <w:rFonts w:cs="Arial"/>
                <w:color w:val="222222"/>
              </w:rPr>
            </w:pPr>
            <w:r>
              <w:rPr>
                <w:rFonts w:cs="Arial"/>
                <w:color w:val="222222"/>
              </w:rPr>
              <w:t>Week</w:t>
            </w:r>
            <w:r w:rsidRPr="001029C8">
              <w:rPr>
                <w:rFonts w:cs="Arial"/>
                <w:color w:val="222222"/>
              </w:rPr>
              <w:t xml:space="preserve"> 1</w:t>
            </w:r>
            <w:r>
              <w:rPr>
                <w:rFonts w:cs="Arial"/>
                <w:color w:val="222222"/>
              </w:rPr>
              <w:t>1</w:t>
            </w:r>
          </w:p>
        </w:tc>
        <w:tc>
          <w:tcPr>
            <w:tcW w:w="2061" w:type="dxa"/>
            <w:shd w:val="clear" w:color="auto" w:fill="auto"/>
          </w:tcPr>
          <w:p w14:paraId="712A93EA"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Development Economics</w:t>
            </w:r>
          </w:p>
          <w:p w14:paraId="09795CCA" w14:textId="77777777" w:rsidR="00DD3D3D" w:rsidRPr="001029C8"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Global Systems, Macro-Economics</w:t>
            </w:r>
          </w:p>
        </w:tc>
        <w:tc>
          <w:tcPr>
            <w:tcW w:w="3415" w:type="dxa"/>
            <w:shd w:val="clear" w:color="auto" w:fill="auto"/>
          </w:tcPr>
          <w:p w14:paraId="3F248455" w14:textId="0185C476" w:rsidR="00DD3D3D" w:rsidRPr="00344DD0" w:rsidRDefault="00DD3D3D" w:rsidP="005A4D22">
            <w:pPr>
              <w:cnfStyle w:val="000000100000" w:firstRow="0" w:lastRow="0" w:firstColumn="0" w:lastColumn="0" w:oddVBand="0" w:evenVBand="0" w:oddHBand="1" w:evenHBand="0" w:firstRowFirstColumn="0" w:firstRowLastColumn="0" w:lastRowFirstColumn="0" w:lastRowLastColumn="0"/>
            </w:pPr>
          </w:p>
        </w:tc>
        <w:tc>
          <w:tcPr>
            <w:tcW w:w="1530" w:type="dxa"/>
            <w:shd w:val="clear" w:color="auto" w:fill="auto"/>
          </w:tcPr>
          <w:p w14:paraId="4639169C" w14:textId="2CB7F1F7" w:rsidR="00DD3D3D" w:rsidRDefault="00DD3D3D" w:rsidP="00890701">
            <w:pPr>
              <w:cnfStyle w:val="000000100000" w:firstRow="0" w:lastRow="0" w:firstColumn="0" w:lastColumn="0" w:oddVBand="0" w:evenVBand="0" w:oddHBand="1" w:evenHBand="0" w:firstRowFirstColumn="0" w:firstRowLastColumn="0" w:lastRowFirstColumn="0" w:lastRowLastColumn="0"/>
            </w:pPr>
          </w:p>
        </w:tc>
      </w:tr>
      <w:tr w:rsidR="00DD3D3D" w:rsidRPr="001029C8" w14:paraId="5693370D" w14:textId="77777777" w:rsidTr="001563D4">
        <w:trPr>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1E0AF70C" w14:textId="7C720A38" w:rsidR="00DD3D3D" w:rsidRPr="001029C8" w:rsidRDefault="00DD3D3D" w:rsidP="002A26BB">
            <w:pPr>
              <w:rPr>
                <w:rFonts w:cs="Arial"/>
                <w:color w:val="222222"/>
              </w:rPr>
            </w:pPr>
            <w:r>
              <w:rPr>
                <w:rFonts w:cs="Arial"/>
                <w:color w:val="222222"/>
              </w:rPr>
              <w:t>Week</w:t>
            </w:r>
            <w:r w:rsidRPr="001029C8">
              <w:rPr>
                <w:rFonts w:cs="Arial"/>
                <w:color w:val="222222"/>
              </w:rPr>
              <w:t xml:space="preserve"> 1</w:t>
            </w:r>
            <w:r>
              <w:rPr>
                <w:rFonts w:cs="Arial"/>
                <w:color w:val="222222"/>
              </w:rPr>
              <w:t>2</w:t>
            </w:r>
          </w:p>
        </w:tc>
        <w:tc>
          <w:tcPr>
            <w:tcW w:w="2061" w:type="dxa"/>
            <w:shd w:val="clear" w:color="auto" w:fill="auto"/>
          </w:tcPr>
          <w:p w14:paraId="0ED1AEF3" w14:textId="21D6AC7D" w:rsidR="00DD3D3D" w:rsidRPr="001029C8" w:rsidRDefault="00DD3D3D" w:rsidP="002A26BB">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Development Economics</w:t>
            </w:r>
          </w:p>
        </w:tc>
        <w:tc>
          <w:tcPr>
            <w:tcW w:w="3415" w:type="dxa"/>
            <w:shd w:val="clear" w:color="auto" w:fill="auto"/>
          </w:tcPr>
          <w:p w14:paraId="17D8A672" w14:textId="6E26F301" w:rsidR="00DD3D3D" w:rsidRPr="00D5215C" w:rsidRDefault="00DD3D3D" w:rsidP="002A26BB">
            <w:pPr>
              <w:cnfStyle w:val="000000000000" w:firstRow="0" w:lastRow="0" w:firstColumn="0" w:lastColumn="0" w:oddVBand="0" w:evenVBand="0" w:oddHBand="0" w:evenHBand="0" w:firstRowFirstColumn="0" w:firstRowLastColumn="0" w:lastRowFirstColumn="0" w:lastRowLastColumn="0"/>
              <w:rPr>
                <w:rFonts w:cs="Arial"/>
                <w:color w:val="222222"/>
              </w:rPr>
            </w:pPr>
          </w:p>
        </w:tc>
        <w:tc>
          <w:tcPr>
            <w:tcW w:w="1530" w:type="dxa"/>
            <w:shd w:val="clear" w:color="auto" w:fill="auto"/>
          </w:tcPr>
          <w:p w14:paraId="69F0D11D" w14:textId="48340F07" w:rsidR="00DD3D3D" w:rsidRPr="00D5215C" w:rsidRDefault="00DD3D3D" w:rsidP="00890701">
            <w:pPr>
              <w:cnfStyle w:val="000000000000" w:firstRow="0" w:lastRow="0" w:firstColumn="0" w:lastColumn="0" w:oddVBand="0" w:evenVBand="0" w:oddHBand="0" w:evenHBand="0" w:firstRowFirstColumn="0" w:firstRowLastColumn="0" w:lastRowFirstColumn="0" w:lastRowLastColumn="0"/>
            </w:pPr>
          </w:p>
        </w:tc>
      </w:tr>
      <w:tr w:rsidR="00DD3D3D" w:rsidRPr="001029C8" w14:paraId="1E1627EA" w14:textId="77777777" w:rsidTr="001563D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550CC4B3" w14:textId="52375A35" w:rsidR="00DD3D3D" w:rsidRDefault="00DD3D3D" w:rsidP="005A4D22">
            <w:pPr>
              <w:rPr>
                <w:rFonts w:cs="Arial"/>
                <w:color w:val="222222"/>
              </w:rPr>
            </w:pPr>
            <w:r>
              <w:rPr>
                <w:rFonts w:cs="Arial"/>
                <w:color w:val="222222"/>
              </w:rPr>
              <w:t>Week 13</w:t>
            </w:r>
          </w:p>
        </w:tc>
        <w:tc>
          <w:tcPr>
            <w:tcW w:w="2061" w:type="dxa"/>
            <w:shd w:val="clear" w:color="auto" w:fill="auto"/>
          </w:tcPr>
          <w:p w14:paraId="65E2D88C"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Global Systems, Macro-Economics</w:t>
            </w:r>
          </w:p>
        </w:tc>
        <w:tc>
          <w:tcPr>
            <w:tcW w:w="3415" w:type="dxa"/>
            <w:shd w:val="clear" w:color="auto" w:fill="auto"/>
          </w:tcPr>
          <w:p w14:paraId="78602A8B"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Final Project 4 Economic Systems PowerPoint</w:t>
            </w:r>
          </w:p>
          <w:p w14:paraId="2F53794D" w14:textId="77777777" w:rsidR="00D94C54" w:rsidRDefault="00241D1F"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Final Annotated Bibliography</w:t>
            </w:r>
          </w:p>
          <w:p w14:paraId="20151751" w14:textId="6A14B3A4" w:rsidR="003E7F04" w:rsidRDefault="003E7F04" w:rsidP="005A4D22">
            <w:pPr>
              <w:cnfStyle w:val="000000100000" w:firstRow="0" w:lastRow="0" w:firstColumn="0" w:lastColumn="0" w:oddVBand="0" w:evenVBand="0" w:oddHBand="1" w:evenHBand="0" w:firstRowFirstColumn="0" w:firstRowLastColumn="0" w:lastRowFirstColumn="0" w:lastRowLastColumn="0"/>
            </w:pPr>
            <w:r>
              <w:rPr>
                <w:rFonts w:cs="Arial"/>
                <w:color w:val="222222"/>
              </w:rPr>
              <w:t>Presentations</w:t>
            </w:r>
          </w:p>
        </w:tc>
        <w:tc>
          <w:tcPr>
            <w:tcW w:w="1530" w:type="dxa"/>
            <w:shd w:val="clear" w:color="auto" w:fill="auto"/>
          </w:tcPr>
          <w:p w14:paraId="1209D3FC" w14:textId="2D37FF82" w:rsidR="00DD3D3D" w:rsidRDefault="00DD3D3D" w:rsidP="00890701">
            <w:pPr>
              <w:cnfStyle w:val="000000100000" w:firstRow="0" w:lastRow="0" w:firstColumn="0" w:lastColumn="0" w:oddVBand="0" w:evenVBand="0" w:oddHBand="1" w:evenHBand="0" w:firstRowFirstColumn="0" w:firstRowLastColumn="0" w:lastRowFirstColumn="0" w:lastRowLastColumn="0"/>
            </w:pPr>
            <w:r>
              <w:t xml:space="preserve">Week 13 </w:t>
            </w:r>
          </w:p>
        </w:tc>
      </w:tr>
      <w:tr w:rsidR="00DD3D3D" w:rsidRPr="001029C8" w14:paraId="409183CA" w14:textId="77777777" w:rsidTr="001563D4">
        <w:trPr>
          <w:trHeight w:val="827"/>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2A252727" w14:textId="18D01195" w:rsidR="00DD3D3D" w:rsidRDefault="00DD3D3D" w:rsidP="005A4D22">
            <w:pPr>
              <w:rPr>
                <w:rFonts w:cs="Arial"/>
                <w:color w:val="222222"/>
              </w:rPr>
            </w:pPr>
            <w:r>
              <w:rPr>
                <w:rFonts w:cs="Arial"/>
                <w:color w:val="222222"/>
              </w:rPr>
              <w:t>Week 14</w:t>
            </w:r>
          </w:p>
        </w:tc>
        <w:tc>
          <w:tcPr>
            <w:tcW w:w="2061" w:type="dxa"/>
            <w:shd w:val="clear" w:color="auto" w:fill="auto"/>
          </w:tcPr>
          <w:p w14:paraId="6E5BDC7B" w14:textId="77777777" w:rsidR="00DD3D3D" w:rsidRDefault="00DD3D3D" w:rsidP="005A4D22">
            <w:pPr>
              <w:cnfStyle w:val="000000000000" w:firstRow="0" w:lastRow="0" w:firstColumn="0" w:lastColumn="0" w:oddVBand="0" w:evenVBand="0" w:oddHBand="0" w:evenHBand="0" w:firstRowFirstColumn="0" w:firstRowLastColumn="0" w:lastRowFirstColumn="0" w:lastRowLastColumn="0"/>
              <w:rPr>
                <w:rFonts w:cs="Arial"/>
                <w:color w:val="222222"/>
              </w:rPr>
            </w:pPr>
            <w:r>
              <w:rPr>
                <w:rFonts w:cs="Arial"/>
                <w:color w:val="222222"/>
              </w:rPr>
              <w:t>Global Systems, Macro-Economics</w:t>
            </w:r>
          </w:p>
        </w:tc>
        <w:tc>
          <w:tcPr>
            <w:tcW w:w="3415" w:type="dxa"/>
            <w:shd w:val="clear" w:color="auto" w:fill="auto"/>
          </w:tcPr>
          <w:p w14:paraId="2955CFFD" w14:textId="77777777" w:rsidR="00DD3D3D" w:rsidRDefault="00DD3D3D" w:rsidP="002A26BB">
            <w:pPr>
              <w:cnfStyle w:val="000000000000" w:firstRow="0" w:lastRow="0" w:firstColumn="0" w:lastColumn="0" w:oddVBand="0" w:evenVBand="0" w:oddHBand="0" w:evenHBand="0" w:firstRowFirstColumn="0" w:firstRowLastColumn="0" w:lastRowFirstColumn="0" w:lastRowLastColumn="0"/>
            </w:pPr>
            <w:r>
              <w:t>Practicum</w:t>
            </w:r>
            <w:r w:rsidRPr="00D508FA">
              <w:t xml:space="preserve"> report is signed off by your supervisor and submitted.</w:t>
            </w:r>
          </w:p>
          <w:p w14:paraId="38B0A849" w14:textId="16351812" w:rsidR="003E7F04" w:rsidRDefault="003E7F04" w:rsidP="002A26BB">
            <w:pPr>
              <w:cnfStyle w:val="000000000000" w:firstRow="0" w:lastRow="0" w:firstColumn="0" w:lastColumn="0" w:oddVBand="0" w:evenVBand="0" w:oddHBand="0" w:evenHBand="0" w:firstRowFirstColumn="0" w:firstRowLastColumn="0" w:lastRowFirstColumn="0" w:lastRowLastColumn="0"/>
            </w:pPr>
            <w:r>
              <w:t>Presentations</w:t>
            </w:r>
          </w:p>
        </w:tc>
        <w:tc>
          <w:tcPr>
            <w:tcW w:w="1530" w:type="dxa"/>
            <w:shd w:val="clear" w:color="auto" w:fill="auto"/>
          </w:tcPr>
          <w:p w14:paraId="406011A3" w14:textId="4D67FD6E" w:rsidR="00DD3D3D" w:rsidRDefault="00DD3D3D" w:rsidP="005A4D22">
            <w:pPr>
              <w:cnfStyle w:val="000000000000" w:firstRow="0" w:lastRow="0" w:firstColumn="0" w:lastColumn="0" w:oddVBand="0" w:evenVBand="0" w:oddHBand="0" w:evenHBand="0" w:firstRowFirstColumn="0" w:firstRowLastColumn="0" w:lastRowFirstColumn="0" w:lastRowLastColumn="0"/>
            </w:pPr>
            <w:r>
              <w:t>Week 14</w:t>
            </w:r>
          </w:p>
        </w:tc>
      </w:tr>
      <w:tr w:rsidR="00DD3D3D" w:rsidRPr="001029C8" w14:paraId="7BE431DD" w14:textId="77777777" w:rsidTr="001563D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89" w:type="dxa"/>
            <w:shd w:val="clear" w:color="auto" w:fill="auto"/>
          </w:tcPr>
          <w:p w14:paraId="3CEBDEE8" w14:textId="739ACFE8" w:rsidR="00DD3D3D" w:rsidRPr="001029C8" w:rsidRDefault="00DD3D3D" w:rsidP="005A4D22">
            <w:pPr>
              <w:rPr>
                <w:rFonts w:cs="Arial"/>
                <w:color w:val="222222"/>
              </w:rPr>
            </w:pPr>
            <w:r>
              <w:rPr>
                <w:rFonts w:cs="Arial"/>
                <w:color w:val="222222"/>
              </w:rPr>
              <w:t>Week</w:t>
            </w:r>
            <w:r w:rsidRPr="001029C8">
              <w:rPr>
                <w:rFonts w:cs="Arial"/>
                <w:color w:val="222222"/>
              </w:rPr>
              <w:t xml:space="preserve"> 1</w:t>
            </w:r>
            <w:r>
              <w:rPr>
                <w:rFonts w:cs="Arial"/>
                <w:color w:val="222222"/>
              </w:rPr>
              <w:t>5</w:t>
            </w:r>
          </w:p>
        </w:tc>
        <w:tc>
          <w:tcPr>
            <w:tcW w:w="2061" w:type="dxa"/>
            <w:shd w:val="clear" w:color="auto" w:fill="auto"/>
          </w:tcPr>
          <w:p w14:paraId="3FD33A74" w14:textId="77777777" w:rsidR="00DD3D3D"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Presentations</w:t>
            </w:r>
          </w:p>
          <w:p w14:paraId="25765B9E" w14:textId="77777777" w:rsidR="00DD3D3D" w:rsidRPr="001029C8" w:rsidRDefault="00DD3D3D" w:rsidP="005A4D22">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Integration</w:t>
            </w:r>
          </w:p>
        </w:tc>
        <w:tc>
          <w:tcPr>
            <w:tcW w:w="3415" w:type="dxa"/>
            <w:shd w:val="clear" w:color="auto" w:fill="auto"/>
          </w:tcPr>
          <w:p w14:paraId="36C9D778" w14:textId="7C1D668A" w:rsidR="00DD3D3D" w:rsidRDefault="00DD3D3D" w:rsidP="005A4D22">
            <w:pPr>
              <w:cnfStyle w:val="000000100000" w:firstRow="0" w:lastRow="0" w:firstColumn="0" w:lastColumn="0" w:oddVBand="0" w:evenVBand="0" w:oddHBand="1" w:evenHBand="0" w:firstRowFirstColumn="0" w:firstRowLastColumn="0" w:lastRowFirstColumn="0" w:lastRowLastColumn="0"/>
            </w:pPr>
            <w:r>
              <w:t>Project 3 (a,b, or c) Due</w:t>
            </w:r>
          </w:p>
          <w:p w14:paraId="3941ED55" w14:textId="5A585BC0" w:rsidR="00DD3D3D" w:rsidRDefault="00DD3D3D" w:rsidP="002A26BB">
            <w:pPr>
              <w:cnfStyle w:val="000000100000" w:firstRow="0" w:lastRow="0" w:firstColumn="0" w:lastColumn="0" w:oddVBand="0" w:evenVBand="0" w:oddHBand="1" w:evenHBand="0" w:firstRowFirstColumn="0" w:firstRowLastColumn="0" w:lastRowFirstColumn="0" w:lastRowLastColumn="0"/>
              <w:rPr>
                <w:rFonts w:cs="Arial"/>
                <w:color w:val="222222"/>
              </w:rPr>
            </w:pPr>
            <w:r>
              <w:rPr>
                <w:rFonts w:cs="Arial"/>
                <w:color w:val="222222"/>
              </w:rPr>
              <w:t>Final Annotated Bibliography</w:t>
            </w:r>
            <w:r w:rsidR="00655BD5">
              <w:rPr>
                <w:rFonts w:cs="Arial"/>
                <w:color w:val="222222"/>
              </w:rPr>
              <w:t xml:space="preserve"> (resubmit)</w:t>
            </w:r>
          </w:p>
          <w:p w14:paraId="129E5E0D" w14:textId="261CB7F4" w:rsidR="00DD3D3D" w:rsidRDefault="00DD3D3D" w:rsidP="005A4D22">
            <w:pPr>
              <w:cnfStyle w:val="000000100000" w:firstRow="0" w:lastRow="0" w:firstColumn="0" w:lastColumn="0" w:oddVBand="0" w:evenVBand="0" w:oddHBand="1" w:evenHBand="0" w:firstRowFirstColumn="0" w:firstRowLastColumn="0" w:lastRowFirstColumn="0" w:lastRowLastColumn="0"/>
            </w:pPr>
            <w:r>
              <w:t>Final Papers Due</w:t>
            </w:r>
          </w:p>
          <w:p w14:paraId="608ADE68" w14:textId="77777777" w:rsidR="00DD3D3D" w:rsidRPr="00BE318A" w:rsidRDefault="00DD3D3D" w:rsidP="005A4D22">
            <w:pPr>
              <w:cnfStyle w:val="000000100000" w:firstRow="0" w:lastRow="0" w:firstColumn="0" w:lastColumn="0" w:oddVBand="0" w:evenVBand="0" w:oddHBand="1" w:evenHBand="0" w:firstRowFirstColumn="0" w:firstRowLastColumn="0" w:lastRowFirstColumn="0" w:lastRowLastColumn="0"/>
            </w:pPr>
            <w:r>
              <w:t>Course Evaluation</w:t>
            </w:r>
          </w:p>
        </w:tc>
        <w:tc>
          <w:tcPr>
            <w:tcW w:w="1530" w:type="dxa"/>
            <w:shd w:val="clear" w:color="auto" w:fill="auto"/>
          </w:tcPr>
          <w:p w14:paraId="21740B5A" w14:textId="30A431F1" w:rsidR="00DD3D3D" w:rsidRPr="00D508FA" w:rsidRDefault="00DD3D3D" w:rsidP="005A4D22">
            <w:pPr>
              <w:cnfStyle w:val="000000100000" w:firstRow="0" w:lastRow="0" w:firstColumn="0" w:lastColumn="0" w:oddVBand="0" w:evenVBand="0" w:oddHBand="1" w:evenHBand="0" w:firstRowFirstColumn="0" w:firstRowLastColumn="0" w:lastRowFirstColumn="0" w:lastRowLastColumn="0"/>
            </w:pPr>
            <w:r>
              <w:t>Week 15</w:t>
            </w:r>
          </w:p>
        </w:tc>
      </w:tr>
    </w:tbl>
    <w:p w14:paraId="79A01050" w14:textId="77777777" w:rsidR="00B72BFA" w:rsidRPr="00B72BFA" w:rsidRDefault="00B72BFA" w:rsidP="00B72BFA"/>
    <w:p w14:paraId="6AB57D73" w14:textId="77777777" w:rsidR="002E70B8" w:rsidRDefault="002E70B8" w:rsidP="001A79A6">
      <w:pPr>
        <w:rPr>
          <w:b/>
        </w:rPr>
      </w:pPr>
    </w:p>
    <w:p w14:paraId="0B5E48EF" w14:textId="11271E33" w:rsidR="0032434E" w:rsidRPr="00C33B7F" w:rsidRDefault="00145997" w:rsidP="0032434E">
      <w:pPr>
        <w:shd w:val="clear" w:color="auto" w:fill="D9D9D9"/>
        <w:rPr>
          <w:b/>
        </w:rPr>
      </w:pPr>
      <w:r>
        <w:rPr>
          <w:b/>
        </w:rPr>
        <w:t>B</w:t>
      </w:r>
      <w:r w:rsidR="003F7E51" w:rsidRPr="00C33B7F">
        <w:rPr>
          <w:b/>
        </w:rPr>
        <w:t xml:space="preserve">. </w:t>
      </w:r>
      <w:r w:rsidR="0032434E" w:rsidRPr="00C33B7F">
        <w:rPr>
          <w:b/>
        </w:rPr>
        <w:t>Credit Hour Policy</w:t>
      </w:r>
    </w:p>
    <w:p w14:paraId="0097EB17" w14:textId="6BF9E481" w:rsidR="00910EA4" w:rsidRDefault="00910EA4" w:rsidP="00910EA4">
      <w:pPr>
        <w:shd w:val="clear" w:color="auto" w:fill="FFFFFF"/>
      </w:pPr>
    </w:p>
    <w:p w14:paraId="6CC01E46" w14:textId="518A3D32" w:rsidR="002A179F" w:rsidRPr="002A179F" w:rsidRDefault="002A179F" w:rsidP="002A179F">
      <w:r>
        <w:rPr>
          <w:rStyle w:val="normaltextrun"/>
          <w:sz w:val="22"/>
          <w:szCs w:val="22"/>
          <w:shd w:val="clear" w:color="auto" w:fill="FFFFFF"/>
        </w:rPr>
        <w:t>The course is structured for 1</w:t>
      </w:r>
      <w:r w:rsidR="3BBDF0AD">
        <w:rPr>
          <w:rStyle w:val="normaltextrun"/>
          <w:sz w:val="22"/>
          <w:szCs w:val="22"/>
          <w:shd w:val="clear" w:color="auto" w:fill="FFFFFF"/>
        </w:rPr>
        <w:t>5</w:t>
      </w:r>
      <w:r>
        <w:rPr>
          <w:rStyle w:val="normaltextrun"/>
          <w:sz w:val="22"/>
          <w:szCs w:val="22"/>
          <w:shd w:val="clear" w:color="auto" w:fill="FFFFFF"/>
        </w:rPr>
        <w:t> modules, total of 135 hours of work.</w:t>
      </w:r>
      <w:r>
        <w:rPr>
          <w:rStyle w:val="eop"/>
          <w:sz w:val="22"/>
          <w:szCs w:val="22"/>
          <w:shd w:val="clear" w:color="auto" w:fill="FFFFFF"/>
        </w:rPr>
        <w:t> </w:t>
      </w:r>
    </w:p>
    <w:p w14:paraId="5F2293F7" w14:textId="77777777" w:rsidR="00910EA4" w:rsidRPr="00E20B3D" w:rsidRDefault="00910EA4" w:rsidP="00910EA4">
      <w:pPr>
        <w:pStyle w:val="ListParagraph"/>
        <w:shd w:val="clear" w:color="auto" w:fill="FFFFFF"/>
        <w:rPr>
          <w:color w:val="222222"/>
        </w:rPr>
      </w:pPr>
    </w:p>
    <w:p w14:paraId="1FCEE371" w14:textId="77777777" w:rsidR="0054043F" w:rsidRDefault="0054043F" w:rsidP="0054043F">
      <w:pPr>
        <w:pStyle w:val="Heading2"/>
      </w:pPr>
      <w:r>
        <w:t xml:space="preserve">E. </w:t>
      </w:r>
      <w:r w:rsidRPr="002067CE">
        <w:t>Course and Program Level Student Learning Outcomes</w:t>
      </w:r>
    </w:p>
    <w:p w14:paraId="2D8689B9" w14:textId="681A9D11" w:rsidR="00DB4EBD" w:rsidRDefault="00DB4EBD" w:rsidP="000465E5">
      <w:pPr>
        <w:rPr>
          <w:i/>
          <w:sz w:val="22"/>
        </w:rPr>
      </w:pPr>
      <w:r>
        <w:rPr>
          <w:i/>
          <w:sz w:val="22"/>
        </w:rPr>
        <w:t>By the end of this course, students should be able to demonstrate mastery of the following learning outcomes</w:t>
      </w:r>
      <w:r w:rsidR="00D0139F">
        <w:rPr>
          <w:i/>
          <w:sz w:val="22"/>
        </w:rPr>
        <w:t>:</w:t>
      </w:r>
    </w:p>
    <w:p w14:paraId="2EEBEDF5" w14:textId="77777777" w:rsidR="00DB4EBD" w:rsidRDefault="00DB4EBD" w:rsidP="000465E5">
      <w:pPr>
        <w:rPr>
          <w:i/>
          <w:sz w:val="22"/>
        </w:rPr>
      </w:pPr>
    </w:p>
    <w:tbl>
      <w:tblPr>
        <w:tblStyle w:val="GridTable4-Accent1"/>
        <w:tblW w:w="9720" w:type="dxa"/>
        <w:tblLayout w:type="fixed"/>
        <w:tblLook w:val="01E0" w:firstRow="1" w:lastRow="1" w:firstColumn="1" w:lastColumn="1" w:noHBand="0" w:noVBand="0"/>
      </w:tblPr>
      <w:tblGrid>
        <w:gridCol w:w="3690"/>
        <w:gridCol w:w="3840"/>
        <w:gridCol w:w="2190"/>
      </w:tblGrid>
      <w:tr w:rsidR="00DB4EBD" w:rsidRPr="00967F21" w14:paraId="4FA9DA28" w14:textId="77777777" w:rsidTr="1A7AEE8D">
        <w:trPr>
          <w:cnfStyle w:val="100000000000" w:firstRow="1" w:lastRow="0" w:firstColumn="0" w:lastColumn="0" w:oddVBand="0" w:evenVBand="0" w:oddHBand="0"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3690" w:type="dxa"/>
            <w:shd w:val="clear" w:color="auto" w:fill="auto"/>
          </w:tcPr>
          <w:p w14:paraId="3378257F" w14:textId="2CAD8757" w:rsidR="00DB4EBD" w:rsidRPr="002E3640" w:rsidRDefault="00553B57" w:rsidP="00EF37E0">
            <w:pPr>
              <w:pStyle w:val="TableHeader"/>
              <w:rPr>
                <w:b/>
                <w:bCs/>
              </w:rPr>
            </w:pPr>
            <w:r w:rsidRPr="002E3640">
              <w:rPr>
                <w:b/>
                <w:bCs/>
              </w:rPr>
              <w:t>Course</w:t>
            </w:r>
            <w:r w:rsidRPr="002E3640">
              <w:rPr>
                <w:b/>
                <w:bCs/>
              </w:rPr>
              <w:br/>
            </w:r>
            <w:r w:rsidR="00DB4EBD" w:rsidRPr="002E3640">
              <w:rPr>
                <w:b/>
                <w:bCs/>
              </w:rPr>
              <w:t>Student Learning Outcome</w:t>
            </w:r>
          </w:p>
        </w:tc>
        <w:tc>
          <w:tcPr>
            <w:cnfStyle w:val="000010000000" w:firstRow="0" w:lastRow="0" w:firstColumn="0" w:lastColumn="0" w:oddVBand="1" w:evenVBand="0" w:oddHBand="0" w:evenHBand="0" w:firstRowFirstColumn="0" w:firstRowLastColumn="0" w:lastRowFirstColumn="0" w:lastRowLastColumn="0"/>
            <w:tcW w:w="3840" w:type="dxa"/>
            <w:shd w:val="clear" w:color="auto" w:fill="auto"/>
          </w:tcPr>
          <w:p w14:paraId="23434497" w14:textId="0394A4EF" w:rsidR="00DB4EBD" w:rsidRPr="002E3640" w:rsidRDefault="0072735A" w:rsidP="00EF37E0">
            <w:pPr>
              <w:pStyle w:val="TableHeader"/>
              <w:rPr>
                <w:b/>
                <w:bCs/>
              </w:rPr>
            </w:pPr>
            <w:r w:rsidRPr="002E3640">
              <w:rPr>
                <w:b/>
                <w:bCs/>
              </w:rPr>
              <w:t>Program Learning Outcomes</w:t>
            </w:r>
            <w:r w:rsidR="00EF37E0" w:rsidRPr="002E3640">
              <w:rPr>
                <w:b/>
                <w:bCs/>
              </w:rPr>
              <w:br/>
            </w:r>
          </w:p>
        </w:tc>
        <w:tc>
          <w:tcPr>
            <w:cnfStyle w:val="000100000000" w:firstRow="0" w:lastRow="0" w:firstColumn="0" w:lastColumn="1" w:oddVBand="0" w:evenVBand="0" w:oddHBand="0" w:evenHBand="0" w:firstRowFirstColumn="0" w:firstRowLastColumn="0" w:lastRowFirstColumn="0" w:lastRowLastColumn="0"/>
            <w:tcW w:w="2190" w:type="dxa"/>
            <w:shd w:val="clear" w:color="auto" w:fill="auto"/>
          </w:tcPr>
          <w:p w14:paraId="66AB2B52" w14:textId="78882928" w:rsidR="00DB4EBD" w:rsidRPr="002E3640" w:rsidRDefault="0072735A" w:rsidP="00EF37E0">
            <w:pPr>
              <w:pStyle w:val="TableHeader"/>
              <w:rPr>
                <w:b/>
                <w:bCs/>
              </w:rPr>
            </w:pPr>
            <w:r w:rsidRPr="002E3640">
              <w:rPr>
                <w:b/>
                <w:bCs/>
              </w:rPr>
              <w:t>Measure</w:t>
            </w:r>
            <w:r w:rsidR="00553B57" w:rsidRPr="002E3640">
              <w:rPr>
                <w:b/>
                <w:bCs/>
              </w:rPr>
              <w:t>s</w:t>
            </w:r>
            <w:r w:rsidR="00EF37E0" w:rsidRPr="002E3640">
              <w:rPr>
                <w:b/>
                <w:bCs/>
              </w:rPr>
              <w:br/>
            </w:r>
          </w:p>
        </w:tc>
      </w:tr>
      <w:tr w:rsidR="00DB4EBD" w:rsidRPr="00967F21" w14:paraId="42A28A78" w14:textId="77777777" w:rsidTr="1A7AEE8D">
        <w:trPr>
          <w:cnfStyle w:val="000000100000" w:firstRow="0" w:lastRow="0" w:firstColumn="0" w:lastColumn="0" w:oddVBand="0" w:evenVBand="0" w:oddHBand="1" w:evenHBand="0" w:firstRowFirstColumn="0" w:firstRowLastColumn="0" w:lastRowFirstColumn="0" w:lastRowLastColumn="0"/>
          <w:trHeight w:val="1064"/>
        </w:trPr>
        <w:tc>
          <w:tcPr>
            <w:cnfStyle w:val="001000000000" w:firstRow="0" w:lastRow="0" w:firstColumn="1" w:lastColumn="0" w:oddVBand="0" w:evenVBand="0" w:oddHBand="0" w:evenHBand="0" w:firstRowFirstColumn="0" w:firstRowLastColumn="0" w:lastRowFirstColumn="0" w:lastRowLastColumn="0"/>
            <w:tcW w:w="3690" w:type="dxa"/>
            <w:shd w:val="clear" w:color="auto" w:fill="auto"/>
          </w:tcPr>
          <w:p w14:paraId="7AA3C2A9" w14:textId="776FD04B" w:rsidR="00174471" w:rsidRDefault="00174471" w:rsidP="007C4C7C">
            <w:pPr>
              <w:pStyle w:val="TableParagraph"/>
              <w:spacing w:line="227" w:lineRule="exact"/>
              <w:ind w:left="124"/>
              <w:rPr>
                <w:color w:val="333333"/>
                <w:szCs w:val="20"/>
                <w:bdr w:val="none" w:sz="0" w:space="0" w:color="auto" w:frame="1"/>
              </w:rPr>
            </w:pPr>
            <w:r>
              <w:rPr>
                <w:b w:val="0"/>
                <w:bCs w:val="0"/>
                <w:color w:val="333333"/>
                <w:szCs w:val="20"/>
                <w:bdr w:val="none" w:sz="0" w:space="0" w:color="auto" w:frame="1"/>
              </w:rPr>
              <w:t>Academic:</w:t>
            </w:r>
          </w:p>
          <w:p w14:paraId="544C1BF4" w14:textId="714B8E6C" w:rsidR="00144C44" w:rsidRPr="00967F21" w:rsidRDefault="00410908" w:rsidP="007C4C7C">
            <w:pPr>
              <w:pStyle w:val="TableParagraph"/>
              <w:spacing w:line="227" w:lineRule="exact"/>
              <w:ind w:left="124"/>
              <w:rPr>
                <w:b w:val="0"/>
                <w:bCs w:val="0"/>
                <w:color w:val="333333"/>
                <w:szCs w:val="20"/>
                <w:bdr w:val="none" w:sz="0" w:space="0" w:color="auto" w:frame="1"/>
              </w:rPr>
            </w:pPr>
            <w:r w:rsidRPr="00967F21">
              <w:rPr>
                <w:b w:val="0"/>
                <w:bCs w:val="0"/>
                <w:color w:val="333333"/>
                <w:szCs w:val="20"/>
                <w:bdr w:val="none" w:sz="0" w:space="0" w:color="auto" w:frame="1"/>
              </w:rPr>
              <w:t xml:space="preserve">1. </w:t>
            </w:r>
            <w:r w:rsidR="00023D63" w:rsidRPr="003D341E">
              <w:rPr>
                <w:color w:val="333333"/>
                <w:szCs w:val="20"/>
                <w:bdr w:val="none" w:sz="0" w:space="0" w:color="auto" w:frame="1"/>
              </w:rPr>
              <w:t>Kingdom Economics:</w:t>
            </w:r>
            <w:r w:rsidR="00023D63" w:rsidRPr="00967F21">
              <w:rPr>
                <w:b w:val="0"/>
                <w:bCs w:val="0"/>
                <w:color w:val="333333"/>
                <w:szCs w:val="20"/>
                <w:bdr w:val="none" w:sz="0" w:space="0" w:color="auto" w:frame="1"/>
              </w:rPr>
              <w:t xml:space="preserve"> </w:t>
            </w:r>
            <w:r w:rsidR="0036623D">
              <w:rPr>
                <w:b w:val="0"/>
                <w:bCs w:val="0"/>
                <w:color w:val="333333"/>
                <w:szCs w:val="20"/>
                <w:bdr w:val="none" w:sz="0" w:space="0" w:color="auto" w:frame="1"/>
              </w:rPr>
              <w:t>Articulate</w:t>
            </w:r>
            <w:r w:rsidR="00DB4EBD" w:rsidRPr="00967F21">
              <w:rPr>
                <w:b w:val="0"/>
                <w:bCs w:val="0"/>
                <w:color w:val="333333"/>
                <w:szCs w:val="20"/>
                <w:bdr w:val="none" w:sz="0" w:space="0" w:color="auto" w:frame="1"/>
              </w:rPr>
              <w:t xml:space="preserve"> a comprehensive theology of economics (including creativity, production, stewardship; redistribution, work and rest, ownership and other Biblical principles).</w:t>
            </w:r>
          </w:p>
        </w:tc>
        <w:tc>
          <w:tcPr>
            <w:cnfStyle w:val="000010000000" w:firstRow="0" w:lastRow="0" w:firstColumn="0" w:lastColumn="0" w:oddVBand="1" w:evenVBand="0" w:oddHBand="0" w:evenHBand="0" w:firstRowFirstColumn="0" w:firstRowLastColumn="0" w:lastRowFirstColumn="0" w:lastRowLastColumn="0"/>
            <w:tcW w:w="3840" w:type="dxa"/>
            <w:shd w:val="clear" w:color="auto" w:fill="auto"/>
          </w:tcPr>
          <w:p w14:paraId="517DD55A" w14:textId="112839CC" w:rsidR="003D341E" w:rsidRDefault="435F5B42" w:rsidP="1A7AEE8D">
            <w:pPr>
              <w:rPr>
                <w:rFonts w:cs="Calibri"/>
              </w:rPr>
            </w:pPr>
            <w:r w:rsidRPr="1A7AEE8D">
              <w:rPr>
                <w:rFonts w:eastAsia="Arial Narrow" w:cs="Arial Narrow"/>
              </w:rPr>
              <w:t xml:space="preserve">3. Integrate Biblical Metanarratives: Articulate the implications of Biblical meta-narratives for contemporary urban / urban poor leadership in community development and ministry.  </w:t>
            </w:r>
            <w:r w:rsidR="003D341E" w:rsidRPr="1A7AEE8D">
              <w:rPr>
                <w:rFonts w:cs="Calibri"/>
              </w:rPr>
              <w:t xml:space="preserve"> </w:t>
            </w:r>
          </w:p>
          <w:p w14:paraId="55232501" w14:textId="5AF39450" w:rsidR="00410908" w:rsidRPr="00967F21" w:rsidRDefault="00410908" w:rsidP="00DB4EBD">
            <w:pPr>
              <w:pStyle w:val="TableParagraph"/>
              <w:spacing w:line="227" w:lineRule="exact"/>
              <w:ind w:left="124"/>
              <w:rPr>
                <w:szCs w:val="20"/>
              </w:rPr>
            </w:pPr>
          </w:p>
        </w:tc>
        <w:tc>
          <w:tcPr>
            <w:cnfStyle w:val="000100000000" w:firstRow="0" w:lastRow="0" w:firstColumn="0" w:lastColumn="1" w:oddVBand="0" w:evenVBand="0" w:oddHBand="0" w:evenHBand="0" w:firstRowFirstColumn="0" w:firstRowLastColumn="0" w:lastRowFirstColumn="0" w:lastRowLastColumn="0"/>
            <w:tcW w:w="2190" w:type="dxa"/>
            <w:shd w:val="clear" w:color="auto" w:fill="auto"/>
          </w:tcPr>
          <w:p w14:paraId="404F70AE" w14:textId="7D73E572" w:rsidR="00DB4EBD" w:rsidRPr="00967F21" w:rsidRDefault="00C7393F" w:rsidP="00DB4EBD">
            <w:pPr>
              <w:pStyle w:val="TableParagraph"/>
              <w:spacing w:before="5"/>
              <w:ind w:left="124"/>
              <w:rPr>
                <w:b w:val="0"/>
                <w:bCs w:val="0"/>
                <w:szCs w:val="20"/>
              </w:rPr>
            </w:pPr>
            <w:r>
              <w:rPr>
                <w:b w:val="0"/>
                <w:bCs w:val="0"/>
                <w:szCs w:val="20"/>
              </w:rPr>
              <w:t xml:space="preserve">Project 5: </w:t>
            </w:r>
            <w:r w:rsidR="006400EF" w:rsidRPr="00967F21">
              <w:rPr>
                <w:b w:val="0"/>
                <w:bCs w:val="0"/>
                <w:szCs w:val="20"/>
              </w:rPr>
              <w:t>Economic Systems Paper: Class Presentation</w:t>
            </w:r>
          </w:p>
        </w:tc>
      </w:tr>
      <w:tr w:rsidR="00DE4D65" w:rsidRPr="00967F21" w14:paraId="54C87EC7" w14:textId="77777777" w:rsidTr="1A7AEE8D">
        <w:trPr>
          <w:trHeight w:val="1075"/>
        </w:trPr>
        <w:tc>
          <w:tcPr>
            <w:cnfStyle w:val="001000000000" w:firstRow="0" w:lastRow="0" w:firstColumn="1" w:lastColumn="0" w:oddVBand="0" w:evenVBand="0" w:oddHBand="0" w:evenHBand="0" w:firstRowFirstColumn="0" w:firstRowLastColumn="0" w:lastRowFirstColumn="0" w:lastRowLastColumn="0"/>
            <w:tcW w:w="3690" w:type="dxa"/>
            <w:shd w:val="clear" w:color="auto" w:fill="auto"/>
          </w:tcPr>
          <w:p w14:paraId="53E09455" w14:textId="334B2FB7" w:rsidR="00DE4D65" w:rsidRPr="004C234C" w:rsidRDefault="00F93300" w:rsidP="004C234C">
            <w:pPr>
              <w:pStyle w:val="TableParagraph"/>
              <w:rPr>
                <w:b w:val="0"/>
                <w:bCs w:val="0"/>
                <w:szCs w:val="20"/>
              </w:rPr>
            </w:pPr>
            <w:r>
              <w:rPr>
                <w:szCs w:val="20"/>
              </w:rPr>
              <w:t>2</w:t>
            </w:r>
            <w:r w:rsidR="00F50E15">
              <w:rPr>
                <w:szCs w:val="20"/>
              </w:rPr>
              <w:t xml:space="preserve"> </w:t>
            </w:r>
            <w:r w:rsidR="00890F8B" w:rsidRPr="00277EA6">
              <w:rPr>
                <w:szCs w:val="20"/>
              </w:rPr>
              <w:t>Scalable Peda</w:t>
            </w:r>
            <w:r w:rsidR="00277EA6" w:rsidRPr="00277EA6">
              <w:rPr>
                <w:szCs w:val="20"/>
              </w:rPr>
              <w:t>g</w:t>
            </w:r>
            <w:r w:rsidR="00890F8B" w:rsidRPr="00277EA6">
              <w:rPr>
                <w:szCs w:val="20"/>
              </w:rPr>
              <w:t>ogy:</w:t>
            </w:r>
            <w:r w:rsidR="00890F8B" w:rsidRPr="00890F8B">
              <w:rPr>
                <w:b w:val="0"/>
                <w:bCs w:val="0"/>
                <w:szCs w:val="20"/>
              </w:rPr>
              <w:t xml:space="preserve"> Create multiplicative teaching tools for semi-oral cultures.</w:t>
            </w:r>
          </w:p>
        </w:tc>
        <w:tc>
          <w:tcPr>
            <w:cnfStyle w:val="000010000000" w:firstRow="0" w:lastRow="0" w:firstColumn="0" w:lastColumn="0" w:oddVBand="1" w:evenVBand="0" w:oddHBand="0" w:evenHBand="0" w:firstRowFirstColumn="0" w:firstRowLastColumn="0" w:lastRowFirstColumn="0" w:lastRowLastColumn="0"/>
            <w:tcW w:w="3840" w:type="dxa"/>
            <w:shd w:val="clear" w:color="auto" w:fill="auto"/>
          </w:tcPr>
          <w:p w14:paraId="69A7559F" w14:textId="76A529C2" w:rsidR="00DE4D65" w:rsidRPr="00967F21" w:rsidRDefault="1F9F8876" w:rsidP="001B7C7E">
            <w:pPr>
              <w:pStyle w:val="TableParagraph"/>
              <w:spacing w:before="17" w:line="229" w:lineRule="exact"/>
            </w:pPr>
            <w:r w:rsidRPr="1A7AEE8D">
              <w:t>1. Utilize Dual Level Wisdom in Relationships and Communication: Model skill and discernment in the appropriate use of both oral culture dialogical learning and self-directed critical academic thinking.</w:t>
            </w:r>
          </w:p>
        </w:tc>
        <w:tc>
          <w:tcPr>
            <w:cnfStyle w:val="000100000000" w:firstRow="0" w:lastRow="0" w:firstColumn="0" w:lastColumn="1" w:oddVBand="0" w:evenVBand="0" w:oddHBand="0" w:evenHBand="0" w:firstRowFirstColumn="0" w:firstRowLastColumn="0" w:lastRowFirstColumn="0" w:lastRowLastColumn="0"/>
            <w:tcW w:w="2190" w:type="dxa"/>
            <w:shd w:val="clear" w:color="auto" w:fill="auto"/>
          </w:tcPr>
          <w:p w14:paraId="00896BD0" w14:textId="43AE230B" w:rsidR="00DE4D65" w:rsidRPr="00967F21" w:rsidRDefault="00C7393F" w:rsidP="00DE4D65">
            <w:pPr>
              <w:pStyle w:val="TableParagraph"/>
              <w:rPr>
                <w:b w:val="0"/>
                <w:bCs w:val="0"/>
                <w:szCs w:val="20"/>
              </w:rPr>
            </w:pPr>
            <w:r>
              <w:rPr>
                <w:b w:val="0"/>
                <w:bCs w:val="0"/>
                <w:szCs w:val="20"/>
              </w:rPr>
              <w:t>Project</w:t>
            </w:r>
            <w:r w:rsidR="00DE4D65" w:rsidRPr="00967F21">
              <w:rPr>
                <w:b w:val="0"/>
                <w:bCs w:val="0"/>
                <w:szCs w:val="20"/>
              </w:rPr>
              <w:t xml:space="preserve"> 1</w:t>
            </w:r>
            <w:r w:rsidR="00865190">
              <w:rPr>
                <w:b w:val="0"/>
                <w:bCs w:val="0"/>
                <w:szCs w:val="20"/>
              </w:rPr>
              <w:t>:</w:t>
            </w:r>
            <w:r w:rsidR="00DE4D65" w:rsidRPr="00967F21">
              <w:rPr>
                <w:b w:val="0"/>
                <w:bCs w:val="0"/>
                <w:szCs w:val="20"/>
              </w:rPr>
              <w:t xml:space="preserve"> Bible Study on 10 Economic Principles</w:t>
            </w:r>
          </w:p>
          <w:p w14:paraId="32F9C455" w14:textId="77777777" w:rsidR="00DE4D65" w:rsidRPr="00967F21" w:rsidRDefault="00DE4D65" w:rsidP="00DE4D65">
            <w:pPr>
              <w:pStyle w:val="TableParagraph"/>
              <w:rPr>
                <w:b w:val="0"/>
                <w:bCs w:val="0"/>
                <w:szCs w:val="20"/>
              </w:rPr>
            </w:pPr>
          </w:p>
          <w:p w14:paraId="538C9F4F" w14:textId="1BCFADF0" w:rsidR="00DE4D65" w:rsidRPr="00967F21" w:rsidRDefault="00DE4D65" w:rsidP="00DE4D65">
            <w:pPr>
              <w:pStyle w:val="TableParagraph"/>
              <w:spacing w:before="16" w:line="256" w:lineRule="auto"/>
              <w:ind w:left="124" w:right="534"/>
              <w:rPr>
                <w:szCs w:val="20"/>
              </w:rPr>
            </w:pPr>
          </w:p>
        </w:tc>
      </w:tr>
      <w:tr w:rsidR="00DE4D65" w:rsidRPr="00967F21" w14:paraId="6898FDAB" w14:textId="77777777" w:rsidTr="1A7AEE8D">
        <w:trPr>
          <w:cnfStyle w:val="000000100000" w:firstRow="0" w:lastRow="0" w:firstColumn="0" w:lastColumn="0" w:oddVBand="0" w:evenVBand="0" w:oddHBand="1" w:evenHBand="0" w:firstRowFirstColumn="0" w:firstRowLastColumn="0" w:lastRowFirstColumn="0" w:lastRowLastColumn="0"/>
          <w:trHeight w:val="1075"/>
        </w:trPr>
        <w:tc>
          <w:tcPr>
            <w:cnfStyle w:val="001000000000" w:firstRow="0" w:lastRow="0" w:firstColumn="1" w:lastColumn="0" w:oddVBand="0" w:evenVBand="0" w:oddHBand="0" w:evenHBand="0" w:firstRowFirstColumn="0" w:firstRowLastColumn="0" w:lastRowFirstColumn="0" w:lastRowLastColumn="0"/>
            <w:tcW w:w="3690" w:type="dxa"/>
            <w:shd w:val="clear" w:color="auto" w:fill="auto"/>
          </w:tcPr>
          <w:p w14:paraId="70A6ED77" w14:textId="1A3CF1C4" w:rsidR="00DE4D65" w:rsidRPr="00967F21" w:rsidRDefault="00F93300" w:rsidP="00DE4D65">
            <w:pPr>
              <w:pStyle w:val="TableParagraph"/>
              <w:spacing w:before="16" w:line="256" w:lineRule="auto"/>
              <w:ind w:left="124" w:right="285"/>
              <w:rPr>
                <w:b w:val="0"/>
                <w:bCs w:val="0"/>
                <w:color w:val="333333"/>
                <w:szCs w:val="20"/>
                <w:bdr w:val="none" w:sz="0" w:space="0" w:color="auto" w:frame="1"/>
              </w:rPr>
            </w:pPr>
            <w:r>
              <w:rPr>
                <w:b w:val="0"/>
                <w:bCs w:val="0"/>
                <w:color w:val="333333"/>
                <w:szCs w:val="20"/>
                <w:bdr w:val="none" w:sz="0" w:space="0" w:color="auto" w:frame="1"/>
              </w:rPr>
              <w:t>3</w:t>
            </w:r>
            <w:r w:rsidR="00DE4D65" w:rsidRPr="00967F21">
              <w:rPr>
                <w:b w:val="0"/>
                <w:bCs w:val="0"/>
                <w:color w:val="333333"/>
                <w:szCs w:val="20"/>
                <w:bdr w:val="none" w:sz="0" w:space="0" w:color="auto" w:frame="1"/>
              </w:rPr>
              <w:t xml:space="preserve">. </w:t>
            </w:r>
            <w:r w:rsidR="00BD7A23" w:rsidRPr="00BD7A23">
              <w:rPr>
                <w:color w:val="333333"/>
                <w:szCs w:val="20"/>
                <w:bdr w:val="none" w:sz="0" w:space="0" w:color="auto" w:frame="1"/>
              </w:rPr>
              <w:t>Poverty Analysis</w:t>
            </w:r>
            <w:r w:rsidR="00BD7A23" w:rsidRPr="00BD7A23">
              <w:rPr>
                <w:b w:val="0"/>
                <w:bCs w:val="0"/>
                <w:color w:val="333333"/>
                <w:szCs w:val="20"/>
                <w:bdr w:val="none" w:sz="0" w:space="0" w:color="auto" w:frame="1"/>
              </w:rPr>
              <w:t xml:space="preserve">:  Understand </w:t>
            </w:r>
            <w:r w:rsidR="00E74B6B">
              <w:rPr>
                <w:b w:val="0"/>
                <w:bCs w:val="0"/>
                <w:color w:val="333333"/>
                <w:szCs w:val="20"/>
                <w:bdr w:val="none" w:sz="0" w:space="0" w:color="auto" w:frame="1"/>
              </w:rPr>
              <w:t>a</w:t>
            </w:r>
            <w:r w:rsidR="00BD7A23" w:rsidRPr="00BD7A23">
              <w:rPr>
                <w:b w:val="0"/>
                <w:bCs w:val="0"/>
                <w:color w:val="333333"/>
                <w:szCs w:val="20"/>
                <w:bdr w:val="none" w:sz="0" w:space="0" w:color="auto" w:frame="1"/>
              </w:rPr>
              <w:t xml:space="preserve"> method or strateg</w:t>
            </w:r>
            <w:r w:rsidR="00E74B6B">
              <w:rPr>
                <w:b w:val="0"/>
                <w:bCs w:val="0"/>
                <w:color w:val="333333"/>
                <w:szCs w:val="20"/>
                <w:bdr w:val="none" w:sz="0" w:space="0" w:color="auto" w:frame="1"/>
              </w:rPr>
              <w:t>y</w:t>
            </w:r>
            <w:r w:rsidR="00BD7A23" w:rsidRPr="00BD7A23">
              <w:rPr>
                <w:b w:val="0"/>
                <w:bCs w:val="0"/>
                <w:color w:val="333333"/>
                <w:szCs w:val="20"/>
                <w:bdr w:val="none" w:sz="0" w:space="0" w:color="auto" w:frame="1"/>
              </w:rPr>
              <w:t xml:space="preserve"> to analyze levels of poverty. </w:t>
            </w:r>
          </w:p>
        </w:tc>
        <w:tc>
          <w:tcPr>
            <w:cnfStyle w:val="000010000000" w:firstRow="0" w:lastRow="0" w:firstColumn="0" w:lastColumn="0" w:oddVBand="1" w:evenVBand="0" w:oddHBand="0" w:evenHBand="0" w:firstRowFirstColumn="0" w:firstRowLastColumn="0" w:lastRowFirstColumn="0" w:lastRowLastColumn="0"/>
            <w:tcW w:w="3840" w:type="dxa"/>
            <w:shd w:val="clear" w:color="auto" w:fill="auto"/>
          </w:tcPr>
          <w:p w14:paraId="4EF0E032" w14:textId="05A65536" w:rsidR="0085224F" w:rsidRPr="00967F21" w:rsidRDefault="5B9900B5" w:rsidP="00DE4D65">
            <w:pPr>
              <w:pStyle w:val="TableParagraph"/>
              <w:spacing w:before="6" w:line="270" w:lineRule="exact"/>
              <w:ind w:right="288"/>
            </w:pPr>
            <w:r w:rsidRPr="1A7AEE8D">
              <w:t>4. Build Holistic Faith Communities: Design strategies for evangelism, discipleship and missional engagement within urban cultural complexities, so as to multiply multicultural ministries and leadership.</w:t>
            </w:r>
          </w:p>
        </w:tc>
        <w:tc>
          <w:tcPr>
            <w:cnfStyle w:val="000100000000" w:firstRow="0" w:lastRow="0" w:firstColumn="0" w:lastColumn="1" w:oddVBand="0" w:evenVBand="0" w:oddHBand="0" w:evenHBand="0" w:firstRowFirstColumn="0" w:firstRowLastColumn="0" w:lastRowFirstColumn="0" w:lastRowLastColumn="0"/>
            <w:tcW w:w="2190" w:type="dxa"/>
            <w:shd w:val="clear" w:color="auto" w:fill="auto"/>
          </w:tcPr>
          <w:p w14:paraId="09D5C2A6" w14:textId="49FDAB44" w:rsidR="00DE4D65" w:rsidRPr="00967F21" w:rsidRDefault="00C7393F" w:rsidP="00DE4D65">
            <w:pPr>
              <w:pStyle w:val="TableParagraph"/>
              <w:spacing w:before="16" w:line="256" w:lineRule="auto"/>
              <w:ind w:left="124" w:right="534"/>
              <w:rPr>
                <w:b w:val="0"/>
                <w:bCs w:val="0"/>
                <w:szCs w:val="20"/>
              </w:rPr>
            </w:pPr>
            <w:r>
              <w:rPr>
                <w:b w:val="0"/>
                <w:bCs w:val="0"/>
                <w:szCs w:val="20"/>
              </w:rPr>
              <w:t>Project</w:t>
            </w:r>
            <w:r w:rsidR="00DE4D65" w:rsidRPr="00967F21">
              <w:rPr>
                <w:b w:val="0"/>
                <w:bCs w:val="0"/>
                <w:szCs w:val="20"/>
              </w:rPr>
              <w:t xml:space="preserve"> 2: Poverty Assessment</w:t>
            </w:r>
          </w:p>
        </w:tc>
      </w:tr>
      <w:tr w:rsidR="00DE4D65" w:rsidRPr="00967F21" w14:paraId="46578A4C" w14:textId="77777777" w:rsidTr="1A7AEE8D">
        <w:trPr>
          <w:trHeight w:val="3293"/>
        </w:trPr>
        <w:tc>
          <w:tcPr>
            <w:cnfStyle w:val="001000000000" w:firstRow="0" w:lastRow="0" w:firstColumn="1" w:lastColumn="0" w:oddVBand="0" w:evenVBand="0" w:oddHBand="0" w:evenHBand="0" w:firstRowFirstColumn="0" w:firstRowLastColumn="0" w:lastRowFirstColumn="0" w:lastRowLastColumn="0"/>
            <w:tcW w:w="3690" w:type="dxa"/>
            <w:shd w:val="clear" w:color="auto" w:fill="auto"/>
          </w:tcPr>
          <w:p w14:paraId="5953FA44" w14:textId="30EEF440" w:rsidR="00AF3535" w:rsidRPr="00AF3535" w:rsidRDefault="00F93300" w:rsidP="00DE4D65">
            <w:pPr>
              <w:pStyle w:val="TableParagraph"/>
              <w:spacing w:before="16" w:line="256" w:lineRule="auto"/>
              <w:ind w:left="124" w:right="285"/>
              <w:rPr>
                <w:b w:val="0"/>
                <w:bCs w:val="0"/>
                <w:color w:val="333333"/>
                <w:szCs w:val="20"/>
              </w:rPr>
            </w:pPr>
            <w:r>
              <w:rPr>
                <w:color w:val="333333"/>
                <w:szCs w:val="20"/>
              </w:rPr>
              <w:t>4</w:t>
            </w:r>
            <w:r w:rsidR="009C0E76">
              <w:rPr>
                <w:color w:val="333333"/>
                <w:szCs w:val="20"/>
              </w:rPr>
              <w:t xml:space="preserve">. </w:t>
            </w:r>
            <w:r w:rsidR="00AF3535" w:rsidRPr="00AF3535">
              <w:rPr>
                <w:color w:val="333333"/>
                <w:szCs w:val="20"/>
              </w:rPr>
              <w:t xml:space="preserve">Economic Entrepreneurship: </w:t>
            </w:r>
            <w:r w:rsidR="00AF3535" w:rsidRPr="00AF3535">
              <w:rPr>
                <w:b w:val="0"/>
                <w:bCs w:val="0"/>
                <w:color w:val="333333"/>
                <w:szCs w:val="20"/>
              </w:rPr>
              <w:t>Discuss and contrast a range of community and cooperative econom</w:t>
            </w:r>
            <w:r w:rsidR="00AF3535">
              <w:rPr>
                <w:b w:val="0"/>
                <w:bCs w:val="0"/>
                <w:color w:val="333333"/>
                <w:szCs w:val="20"/>
              </w:rPr>
              <w:t>i</w:t>
            </w:r>
            <w:r w:rsidR="00AF3535" w:rsidRPr="00AF3535">
              <w:rPr>
                <w:b w:val="0"/>
                <w:bCs w:val="0"/>
                <w:color w:val="333333"/>
                <w:szCs w:val="20"/>
              </w:rPr>
              <w:t>c models that enable progression from the lower circuit to the upper circuit economy.</w:t>
            </w:r>
          </w:p>
          <w:p w14:paraId="05AE9B7C" w14:textId="77777777" w:rsidR="00AF3535" w:rsidRDefault="00AF3535" w:rsidP="00DE4D65">
            <w:pPr>
              <w:pStyle w:val="TableParagraph"/>
              <w:spacing w:before="16" w:line="256" w:lineRule="auto"/>
              <w:ind w:left="124" w:right="285"/>
              <w:rPr>
                <w:color w:val="333333"/>
                <w:szCs w:val="20"/>
              </w:rPr>
            </w:pPr>
          </w:p>
          <w:p w14:paraId="4A36DD53" w14:textId="24BCB333" w:rsidR="00DE4D65" w:rsidRPr="00967F21" w:rsidRDefault="00F93300" w:rsidP="00DE4D65">
            <w:pPr>
              <w:pStyle w:val="TableParagraph"/>
              <w:spacing w:before="16" w:line="256" w:lineRule="auto"/>
              <w:ind w:left="124" w:right="285"/>
              <w:rPr>
                <w:b w:val="0"/>
                <w:bCs w:val="0"/>
                <w:color w:val="333333"/>
                <w:szCs w:val="20"/>
                <w:bdr w:val="none" w:sz="0" w:space="0" w:color="auto" w:frame="1"/>
              </w:rPr>
            </w:pPr>
            <w:r>
              <w:rPr>
                <w:b w:val="0"/>
                <w:bCs w:val="0"/>
                <w:color w:val="333333"/>
                <w:szCs w:val="20"/>
              </w:rPr>
              <w:t>5</w:t>
            </w:r>
            <w:r w:rsidR="00DE4D65" w:rsidRPr="00967F21">
              <w:rPr>
                <w:b w:val="0"/>
                <w:bCs w:val="0"/>
                <w:color w:val="333333"/>
                <w:szCs w:val="20"/>
              </w:rPr>
              <w:t xml:space="preserve"> </w:t>
            </w:r>
            <w:r w:rsidR="00DE4D65" w:rsidRPr="00A237BB">
              <w:rPr>
                <w:color w:val="333333"/>
                <w:szCs w:val="20"/>
              </w:rPr>
              <w:t>Micro Enterprise Development (MED) and Business Development Services (BDS)</w:t>
            </w:r>
            <w:r w:rsidR="00DE4D65" w:rsidRPr="00967F21">
              <w:rPr>
                <w:b w:val="0"/>
                <w:bCs w:val="0"/>
                <w:color w:val="333333"/>
                <w:szCs w:val="20"/>
              </w:rPr>
              <w:t xml:space="preserve"> - Be familiar with governmental economic development plans and policies and local strategies to enhance self-reliance and community economic stability</w:t>
            </w:r>
          </w:p>
        </w:tc>
        <w:tc>
          <w:tcPr>
            <w:cnfStyle w:val="000010000000" w:firstRow="0" w:lastRow="0" w:firstColumn="0" w:lastColumn="0" w:oddVBand="1" w:evenVBand="0" w:oddHBand="0" w:evenHBand="0" w:firstRowFirstColumn="0" w:firstRowLastColumn="0" w:lastRowFirstColumn="0" w:lastRowLastColumn="0"/>
            <w:tcW w:w="3840" w:type="dxa"/>
            <w:shd w:val="clear" w:color="auto" w:fill="auto"/>
          </w:tcPr>
          <w:p w14:paraId="35D58967" w14:textId="086F210D" w:rsidR="00DE4D65" w:rsidRPr="00967F21" w:rsidRDefault="25BB6953" w:rsidP="00DE4D65">
            <w:pPr>
              <w:pStyle w:val="TableParagraph"/>
              <w:spacing w:before="6" w:line="270" w:lineRule="exact"/>
              <w:ind w:left="124" w:right="288"/>
            </w:pPr>
            <w:r w:rsidRPr="1A7AEE8D">
              <w:t>6. Exercise Entrepreneurial Leadership: Creatively apply Biblical social entrepreneurship and economic principles to facilitate leadership progressions that lift people from the lower economic circuit to the upper economic circuit.</w:t>
            </w:r>
          </w:p>
        </w:tc>
        <w:tc>
          <w:tcPr>
            <w:cnfStyle w:val="000100000000" w:firstRow="0" w:lastRow="0" w:firstColumn="0" w:lastColumn="1" w:oddVBand="0" w:evenVBand="0" w:oddHBand="0" w:evenHBand="0" w:firstRowFirstColumn="0" w:firstRowLastColumn="0" w:lastRowFirstColumn="0" w:lastRowLastColumn="0"/>
            <w:tcW w:w="2190" w:type="dxa"/>
            <w:shd w:val="clear" w:color="auto" w:fill="auto"/>
          </w:tcPr>
          <w:p w14:paraId="5C04FC7F" w14:textId="5A21EF98" w:rsidR="00DE4D65" w:rsidRPr="00967F21" w:rsidRDefault="00BD02AD" w:rsidP="00DE4D65">
            <w:pPr>
              <w:pStyle w:val="TableParagraph"/>
              <w:spacing w:before="16" w:line="256" w:lineRule="auto"/>
              <w:ind w:left="124" w:right="534"/>
              <w:rPr>
                <w:b w:val="0"/>
                <w:bCs w:val="0"/>
                <w:szCs w:val="20"/>
              </w:rPr>
            </w:pPr>
            <w:r>
              <w:rPr>
                <w:b w:val="0"/>
                <w:bCs w:val="0"/>
                <w:szCs w:val="20"/>
              </w:rPr>
              <w:t>Project Level 3.1 or 3.2. or 4.0</w:t>
            </w:r>
          </w:p>
        </w:tc>
      </w:tr>
      <w:tr w:rsidR="00DE4D65" w:rsidRPr="00967F21" w14:paraId="4F18FFA5" w14:textId="77777777" w:rsidTr="1A7AEE8D">
        <w:trPr>
          <w:cnfStyle w:val="010000000000" w:firstRow="0" w:lastRow="1" w:firstColumn="0" w:lastColumn="0" w:oddVBand="0" w:evenVBand="0" w:oddHBand="0"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3690" w:type="dxa"/>
            <w:shd w:val="clear" w:color="auto" w:fill="auto"/>
          </w:tcPr>
          <w:p w14:paraId="0B77B304" w14:textId="361CF1D7" w:rsidR="00174471" w:rsidRDefault="00174471" w:rsidP="00DE4D65">
            <w:pPr>
              <w:pStyle w:val="TableParagraph"/>
              <w:rPr>
                <w:b w:val="0"/>
                <w:bCs w:val="0"/>
                <w:color w:val="333333"/>
                <w:szCs w:val="20"/>
                <w:shd w:val="clear" w:color="auto" w:fill="FFFFFF"/>
              </w:rPr>
            </w:pPr>
            <w:r>
              <w:rPr>
                <w:b w:val="0"/>
                <w:bCs w:val="0"/>
                <w:color w:val="333333"/>
                <w:szCs w:val="20"/>
                <w:shd w:val="clear" w:color="auto" w:fill="FFFFFF"/>
              </w:rPr>
              <w:t>Character:</w:t>
            </w:r>
          </w:p>
          <w:p w14:paraId="3BD69190" w14:textId="1796B3AD" w:rsidR="00DE4D65" w:rsidRPr="00967F21" w:rsidRDefault="00F93300" w:rsidP="00DE4D65">
            <w:pPr>
              <w:pStyle w:val="TableParagraph"/>
              <w:rPr>
                <w:b w:val="0"/>
                <w:bCs w:val="0"/>
                <w:szCs w:val="20"/>
              </w:rPr>
            </w:pPr>
            <w:r>
              <w:rPr>
                <w:color w:val="333333"/>
                <w:szCs w:val="20"/>
                <w:shd w:val="clear" w:color="auto" w:fill="FFFFFF"/>
              </w:rPr>
              <w:t>6</w:t>
            </w:r>
            <w:r w:rsidR="00D61802">
              <w:rPr>
                <w:color w:val="333333"/>
                <w:szCs w:val="20"/>
                <w:shd w:val="clear" w:color="auto" w:fill="FFFFFF"/>
              </w:rPr>
              <w:t xml:space="preserve">. </w:t>
            </w:r>
            <w:r w:rsidR="00583761" w:rsidRPr="00D61802">
              <w:rPr>
                <w:color w:val="333333"/>
                <w:szCs w:val="20"/>
                <w:shd w:val="clear" w:color="auto" w:fill="FFFFFF"/>
              </w:rPr>
              <w:t>Values:</w:t>
            </w:r>
            <w:r w:rsidR="00583761" w:rsidRPr="00583761">
              <w:rPr>
                <w:b w:val="0"/>
                <w:bCs w:val="0"/>
                <w:color w:val="333333"/>
                <w:szCs w:val="20"/>
                <w:shd w:val="clear" w:color="auto" w:fill="FFFFFF"/>
              </w:rPr>
              <w:t xml:space="preserve"> Develop a passion and concern for the families among the marginalized with a desire to serve them through MFI and MED project.</w:t>
            </w:r>
          </w:p>
        </w:tc>
        <w:tc>
          <w:tcPr>
            <w:cnfStyle w:val="000010000000" w:firstRow="0" w:lastRow="0" w:firstColumn="0" w:lastColumn="0" w:oddVBand="1" w:evenVBand="0" w:oddHBand="0" w:evenHBand="0" w:firstRowFirstColumn="0" w:firstRowLastColumn="0" w:lastRowFirstColumn="0" w:lastRowLastColumn="0"/>
            <w:tcW w:w="3840" w:type="dxa"/>
            <w:shd w:val="clear" w:color="auto" w:fill="auto"/>
          </w:tcPr>
          <w:p w14:paraId="319B0EB7" w14:textId="4C2EE697" w:rsidR="00DE4D65" w:rsidRPr="00967F21" w:rsidRDefault="4979BA5C" w:rsidP="1A7AEE8D">
            <w:pPr>
              <w:pStyle w:val="TableParagraph"/>
              <w:spacing w:before="6" w:line="270" w:lineRule="exact"/>
              <w:ind w:left="124" w:right="570"/>
              <w:rPr>
                <w:b w:val="0"/>
                <w:bCs w:val="0"/>
              </w:rPr>
            </w:pPr>
            <w:r w:rsidRPr="1A7AEE8D">
              <w:rPr>
                <w:b w:val="0"/>
                <w:bCs w:val="0"/>
              </w:rPr>
              <w:t>5. Exercise Movement Leadership: Integrate theories, principles, and practices of urban movement leadership that address development of flourishing, harmonious, resilient cities.</w:t>
            </w:r>
          </w:p>
        </w:tc>
        <w:tc>
          <w:tcPr>
            <w:cnfStyle w:val="000100000000" w:firstRow="0" w:lastRow="0" w:firstColumn="0" w:lastColumn="1" w:oddVBand="0" w:evenVBand="0" w:oddHBand="0" w:evenHBand="0" w:firstRowFirstColumn="0" w:firstRowLastColumn="0" w:lastRowFirstColumn="0" w:lastRowLastColumn="0"/>
            <w:tcW w:w="2190" w:type="dxa"/>
            <w:shd w:val="clear" w:color="auto" w:fill="auto"/>
          </w:tcPr>
          <w:p w14:paraId="516C81BC" w14:textId="18C726E5" w:rsidR="00174471" w:rsidRDefault="00DE4D65" w:rsidP="00DE4D65">
            <w:pPr>
              <w:pStyle w:val="TableParagraph"/>
              <w:rPr>
                <w:szCs w:val="20"/>
              </w:rPr>
            </w:pPr>
            <w:r w:rsidRPr="00967F21">
              <w:rPr>
                <w:b w:val="0"/>
                <w:bCs w:val="0"/>
                <w:szCs w:val="20"/>
              </w:rPr>
              <w:t>Forum</w:t>
            </w:r>
            <w:r w:rsidR="008C7E9A">
              <w:rPr>
                <w:b w:val="0"/>
                <w:bCs w:val="0"/>
                <w:szCs w:val="20"/>
              </w:rPr>
              <w:t xml:space="preserve"> discussion on practicum</w:t>
            </w:r>
          </w:p>
          <w:p w14:paraId="24904E4F" w14:textId="75B76F66" w:rsidR="00DE4D65" w:rsidRPr="00967F21" w:rsidRDefault="008C7E9A" w:rsidP="00DE4D65">
            <w:pPr>
              <w:pStyle w:val="TableParagraph"/>
              <w:rPr>
                <w:b w:val="0"/>
                <w:bCs w:val="0"/>
                <w:szCs w:val="20"/>
              </w:rPr>
            </w:pPr>
            <w:r>
              <w:rPr>
                <w:b w:val="0"/>
                <w:bCs w:val="0"/>
                <w:szCs w:val="20"/>
              </w:rPr>
              <w:t>Practicum</w:t>
            </w:r>
            <w:r w:rsidR="00174471">
              <w:rPr>
                <w:b w:val="0"/>
                <w:bCs w:val="0"/>
                <w:szCs w:val="20"/>
              </w:rPr>
              <w:t xml:space="preserve"> Report</w:t>
            </w:r>
            <w:r w:rsidR="00DE4D65" w:rsidRPr="00967F21">
              <w:rPr>
                <w:b w:val="0"/>
                <w:bCs w:val="0"/>
                <w:szCs w:val="20"/>
              </w:rPr>
              <w:t xml:space="preserve"> </w:t>
            </w:r>
          </w:p>
        </w:tc>
      </w:tr>
    </w:tbl>
    <w:p w14:paraId="08C3A8AC" w14:textId="685D8059" w:rsidR="308FBD35" w:rsidRDefault="308FBD35"/>
    <w:p w14:paraId="2C14A01B" w14:textId="77777777" w:rsidR="00DB4EBD" w:rsidRPr="007E30A5" w:rsidRDefault="00DB4EBD" w:rsidP="000465E5"/>
    <w:p w14:paraId="56CE87F7" w14:textId="55F4CCA3" w:rsidR="000465E5" w:rsidRPr="007E30A5" w:rsidRDefault="00F156F5" w:rsidP="000465E5">
      <w:pPr>
        <w:pStyle w:val="Heading3"/>
        <w:shd w:val="clear" w:color="000000" w:fill="BFBFBF"/>
        <w:rPr>
          <w:color w:val="00CCFF"/>
        </w:rPr>
      </w:pPr>
      <w:r>
        <w:t xml:space="preserve">1. </w:t>
      </w:r>
      <w:r w:rsidR="00BD6EDE" w:rsidRPr="007E30A5">
        <w:t xml:space="preserve">Expanded </w:t>
      </w:r>
      <w:r w:rsidR="000465E5" w:rsidRPr="007E30A5">
        <w:t xml:space="preserve">Student Learning Outcomes   </w:t>
      </w:r>
    </w:p>
    <w:p w14:paraId="2C474AE1" w14:textId="4743BE66" w:rsidR="00ED39DF" w:rsidRPr="007E30A5" w:rsidRDefault="00F156F5" w:rsidP="00F156F5">
      <w:pPr>
        <w:pStyle w:val="Heading4"/>
      </w:pPr>
      <w:r>
        <w:t xml:space="preserve">a. </w:t>
      </w:r>
      <w:r w:rsidR="00ED39DF" w:rsidRPr="007E30A5">
        <w:t>Intellectual (Head)</w:t>
      </w:r>
    </w:p>
    <w:p w14:paraId="2DE77874" w14:textId="4F191950" w:rsidR="00D14751" w:rsidRPr="007E30A5" w:rsidRDefault="00D14751" w:rsidP="00506FB9">
      <w:pPr>
        <w:pStyle w:val="ListParagraph"/>
        <w:numPr>
          <w:ilvl w:val="0"/>
          <w:numId w:val="8"/>
        </w:numPr>
      </w:pPr>
      <w:r w:rsidRPr="00042661">
        <w:rPr>
          <w:rFonts w:cs="Arial"/>
          <w:color w:val="333333"/>
        </w:rPr>
        <w:t>Kingdom Economics: Understand a comprehensive theology of economics (including creativity, production, stewardship; redistribution, work and rest, ownership</w:t>
      </w:r>
      <w:r w:rsidR="00032DA7" w:rsidRPr="00042661">
        <w:rPr>
          <w:rFonts w:cs="Arial"/>
          <w:color w:val="333333"/>
        </w:rPr>
        <w:t xml:space="preserve"> and other Biblical principles).</w:t>
      </w:r>
      <w:r w:rsidR="00042661">
        <w:rPr>
          <w:rFonts w:cs="Arial"/>
          <w:color w:val="333333"/>
        </w:rPr>
        <w:br/>
      </w:r>
      <w:r w:rsidR="007E4691">
        <w:t>[</w:t>
      </w:r>
      <w:r w:rsidR="00032DA7" w:rsidRPr="007E30A5">
        <w:t>E</w:t>
      </w:r>
      <w:r w:rsidRPr="007E30A5">
        <w:t xml:space="preserve">videnced in </w:t>
      </w:r>
      <w:r w:rsidR="00DD4A87" w:rsidRPr="007E30A5">
        <w:t>development of a Bible Study series</w:t>
      </w:r>
      <w:r w:rsidRPr="007E30A5">
        <w:t xml:space="preserve"> for </w:t>
      </w:r>
      <w:r w:rsidR="00032DA7" w:rsidRPr="007E30A5">
        <w:t>marginalized people</w:t>
      </w:r>
      <w:r w:rsidRPr="007E30A5">
        <w:t xml:space="preserve"> with only elementary level education.</w:t>
      </w:r>
      <w:r w:rsidR="007E4691">
        <w:t>]</w:t>
      </w:r>
    </w:p>
    <w:p w14:paraId="2404B616" w14:textId="0ECBC9FD" w:rsidR="00D14751" w:rsidRPr="007E30A5" w:rsidRDefault="00DD4A87" w:rsidP="00D14751">
      <w:pPr>
        <w:ind w:left="450" w:hanging="450"/>
        <w:jc w:val="both"/>
      </w:pPr>
      <w:r w:rsidRPr="007E30A5">
        <w:rPr>
          <w:rFonts w:cs="Arial"/>
          <w:color w:val="333333"/>
        </w:rPr>
        <w:t xml:space="preserve">2. </w:t>
      </w:r>
      <w:r w:rsidR="00D14751" w:rsidRPr="007E30A5">
        <w:rPr>
          <w:rFonts w:cs="Arial"/>
          <w:color w:val="333333"/>
        </w:rPr>
        <w:t>Community Economics: A</w:t>
      </w:r>
      <w:r w:rsidR="0096456D" w:rsidRPr="007E30A5">
        <w:rPr>
          <w:rFonts w:cs="Arial"/>
          <w:color w:val="333333"/>
        </w:rPr>
        <w:t>pply</w:t>
      </w:r>
      <w:r w:rsidR="00D14751" w:rsidRPr="007E30A5">
        <w:rPr>
          <w:rFonts w:cs="Arial"/>
          <w:color w:val="333333"/>
        </w:rPr>
        <w:t xml:space="preserve"> ten Biblical themes </w:t>
      </w:r>
      <w:r w:rsidR="00DA1E66" w:rsidRPr="007E30A5">
        <w:rPr>
          <w:rFonts w:cs="Arial"/>
          <w:color w:val="333333"/>
        </w:rPr>
        <w:t>at</w:t>
      </w:r>
      <w:r w:rsidR="00D14751" w:rsidRPr="007E30A5">
        <w:rPr>
          <w:rFonts w:cs="Arial"/>
          <w:color w:val="333333"/>
        </w:rPr>
        <w:t xml:space="preserve"> </w:t>
      </w:r>
      <w:r w:rsidRPr="007E30A5">
        <w:rPr>
          <w:rFonts w:cs="Arial"/>
          <w:color w:val="333333"/>
        </w:rPr>
        <w:t>some</w:t>
      </w:r>
      <w:r w:rsidR="00D14751" w:rsidRPr="007E30A5">
        <w:rPr>
          <w:rFonts w:cs="Arial"/>
          <w:color w:val="333333"/>
        </w:rPr>
        <w:t xml:space="preserve"> of the following </w:t>
      </w:r>
      <w:r w:rsidR="00DA1E66" w:rsidRPr="007E30A5">
        <w:rPr>
          <w:rFonts w:cs="Arial"/>
          <w:color w:val="333333"/>
        </w:rPr>
        <w:t xml:space="preserve">levels and </w:t>
      </w:r>
      <w:r w:rsidR="00D14751" w:rsidRPr="007E30A5">
        <w:rPr>
          <w:rFonts w:cs="Arial"/>
          <w:color w:val="333333"/>
        </w:rPr>
        <w:t>methods and strategies to alleviate different levels of poverty.</w:t>
      </w:r>
    </w:p>
    <w:p w14:paraId="63CA2974" w14:textId="77777777" w:rsidR="00D14751" w:rsidRPr="007E30A5" w:rsidRDefault="00D14751" w:rsidP="00D14751">
      <w:pPr>
        <w:ind w:left="1170" w:hanging="450"/>
        <w:jc w:val="both"/>
      </w:pPr>
      <w:r w:rsidRPr="007E30A5">
        <w:rPr>
          <w:rFonts w:cs="Arial"/>
          <w:color w:val="333333"/>
        </w:rPr>
        <w:t>a.  </w:t>
      </w:r>
      <w:r w:rsidRPr="007E30A5">
        <w:rPr>
          <w:rFonts w:cs="Arial"/>
          <w:color w:val="333333"/>
          <w:u w:val="single"/>
        </w:rPr>
        <w:t>Individual conversion/discipleship</w:t>
      </w:r>
      <w:r w:rsidRPr="007E30A5">
        <w:rPr>
          <w:rFonts w:cs="Arial"/>
          <w:color w:val="333333"/>
        </w:rPr>
        <w:t xml:space="preserve"> - The effect of proclamation and conversion and entrance into the community of faith on individuals and family work habits, motivation, relational skills, integrity etc.</w:t>
      </w:r>
    </w:p>
    <w:p w14:paraId="5DA54192" w14:textId="77777777" w:rsidR="00D14751" w:rsidRPr="007E30A5" w:rsidRDefault="00D14751" w:rsidP="00D14751">
      <w:pPr>
        <w:ind w:left="1170" w:hanging="450"/>
        <w:jc w:val="both"/>
      </w:pPr>
      <w:r w:rsidRPr="007E30A5">
        <w:rPr>
          <w:rFonts w:cs="Arial"/>
          <w:color w:val="333333"/>
        </w:rPr>
        <w:lastRenderedPageBreak/>
        <w:t>b.  </w:t>
      </w:r>
      <w:r w:rsidRPr="007E30A5">
        <w:rPr>
          <w:rFonts w:cs="Arial"/>
          <w:color w:val="333333"/>
          <w:u w:val="single"/>
        </w:rPr>
        <w:t>Family</w:t>
      </w:r>
      <w:r w:rsidRPr="007E30A5">
        <w:rPr>
          <w:rFonts w:cs="Arial"/>
          <w:color w:val="333333"/>
        </w:rPr>
        <w:t xml:space="preserve"> - Analyses and assessment of family poverty before implementing MFI and MED.</w:t>
      </w:r>
    </w:p>
    <w:p w14:paraId="27D1769A" w14:textId="544D1668" w:rsidR="00D14751" w:rsidRPr="007E30A5" w:rsidRDefault="00D14751" w:rsidP="00D14751">
      <w:pPr>
        <w:ind w:left="1170" w:hanging="450"/>
        <w:jc w:val="both"/>
      </w:pPr>
      <w:r w:rsidRPr="007E30A5">
        <w:rPr>
          <w:rFonts w:cs="Arial"/>
          <w:color w:val="333333"/>
        </w:rPr>
        <w:t>c.  </w:t>
      </w:r>
      <w:r w:rsidRPr="007E30A5">
        <w:rPr>
          <w:rFonts w:cs="Arial"/>
          <w:color w:val="333333"/>
          <w:u w:val="single"/>
        </w:rPr>
        <w:t>Community</w:t>
      </w:r>
      <w:r w:rsidRPr="007E30A5">
        <w:rPr>
          <w:rFonts w:cs="Arial"/>
          <w:color w:val="333333"/>
        </w:rPr>
        <w:t xml:space="preserve"> - (1) Cooperative economics evidenced in a small </w:t>
      </w:r>
      <w:r w:rsidR="00ED20E2">
        <w:rPr>
          <w:rFonts w:cs="Arial"/>
          <w:color w:val="333333"/>
        </w:rPr>
        <w:t xml:space="preserve">savings, self-help group (SHG) </w:t>
      </w:r>
      <w:r w:rsidRPr="007E30A5">
        <w:rPr>
          <w:rFonts w:cs="Arial"/>
          <w:color w:val="333333"/>
        </w:rPr>
        <w:t>or other cooperative ventures.  (2) Micro finance operation and its functioning for</w:t>
      </w:r>
      <w:r w:rsidR="00ED20E2">
        <w:rPr>
          <w:rFonts w:cs="Arial"/>
          <w:color w:val="333333"/>
        </w:rPr>
        <w:t xml:space="preserve"> those among the poor who have </w:t>
      </w:r>
      <w:r w:rsidRPr="007E30A5">
        <w:rPr>
          <w:rFonts w:cs="Arial"/>
          <w:color w:val="333333"/>
        </w:rPr>
        <w:t>demonstrated some small business capacity.</w:t>
      </w:r>
    </w:p>
    <w:p w14:paraId="29BFAF63" w14:textId="77777777" w:rsidR="00D14751" w:rsidRPr="007E30A5" w:rsidRDefault="00D14751" w:rsidP="00D14751">
      <w:pPr>
        <w:ind w:left="1170" w:hanging="450"/>
        <w:jc w:val="both"/>
      </w:pPr>
      <w:r w:rsidRPr="007E30A5">
        <w:rPr>
          <w:rFonts w:cs="Arial"/>
          <w:color w:val="333333"/>
        </w:rPr>
        <w:t>d.  </w:t>
      </w:r>
      <w:r w:rsidRPr="007E30A5">
        <w:rPr>
          <w:rFonts w:cs="Arial"/>
          <w:color w:val="333333"/>
          <w:u w:val="single"/>
        </w:rPr>
        <w:t>National</w:t>
      </w:r>
      <w:r w:rsidRPr="007E30A5">
        <w:rPr>
          <w:rFonts w:cs="Arial"/>
          <w:color w:val="333333"/>
        </w:rPr>
        <w:t xml:space="preserve"> - Micro Enterprise Development (MED) and Business Development Services (BDS) - Be familiar with governmental economic development plans and policies and local strategies to enhance self-reliance and community economic stability</w:t>
      </w:r>
    </w:p>
    <w:p w14:paraId="39B840B5" w14:textId="16571573" w:rsidR="00D14751" w:rsidRPr="007E30A5" w:rsidRDefault="00D14751" w:rsidP="00E77256">
      <w:pPr>
        <w:ind w:left="1170" w:hanging="450"/>
        <w:jc w:val="both"/>
        <w:rPr>
          <w:rFonts w:cs="Arial"/>
          <w:color w:val="333333"/>
        </w:rPr>
      </w:pPr>
      <w:r w:rsidRPr="007E30A5">
        <w:rPr>
          <w:rFonts w:cs="Arial"/>
          <w:color w:val="333333"/>
        </w:rPr>
        <w:t>e.  </w:t>
      </w:r>
      <w:r w:rsidRPr="007E30A5">
        <w:rPr>
          <w:rFonts w:cs="Arial"/>
          <w:color w:val="333333"/>
          <w:u w:val="single"/>
        </w:rPr>
        <w:t>Economic Systems</w:t>
      </w:r>
      <w:r w:rsidRPr="007E30A5">
        <w:rPr>
          <w:rFonts w:cs="Arial"/>
          <w:color w:val="333333"/>
        </w:rPr>
        <w:t xml:space="preserve"> </w:t>
      </w:r>
      <w:r w:rsidR="00DA1E66" w:rsidRPr="007E30A5">
        <w:rPr>
          <w:rFonts w:cs="Arial"/>
          <w:color w:val="333333"/>
        </w:rPr>
        <w:t>–</w:t>
      </w:r>
      <w:r w:rsidRPr="007E30A5">
        <w:rPr>
          <w:rFonts w:cs="Arial"/>
          <w:color w:val="333333"/>
        </w:rPr>
        <w:t xml:space="preserve"> </w:t>
      </w:r>
      <w:r w:rsidR="00DA1E66" w:rsidRPr="007E30A5">
        <w:rPr>
          <w:rFonts w:cs="Arial"/>
          <w:color w:val="333333"/>
        </w:rPr>
        <w:t>Develop a basic understanding of</w:t>
      </w:r>
      <w:r w:rsidRPr="007E30A5">
        <w:rPr>
          <w:rFonts w:cs="Arial"/>
          <w:color w:val="333333"/>
        </w:rPr>
        <w:t xml:space="preserve"> how different types of economic structures impact community economic stability and self-reliance.</w:t>
      </w:r>
    </w:p>
    <w:p w14:paraId="65008E6A" w14:textId="4C5BD5D7" w:rsidR="00DA1E66" w:rsidRPr="007E30A5" w:rsidRDefault="00E77256" w:rsidP="00E77256">
      <w:pPr>
        <w:ind w:left="720"/>
      </w:pPr>
      <w:r>
        <w:t>[</w:t>
      </w:r>
      <w:r w:rsidR="00DA1E66" w:rsidRPr="007E30A5">
        <w:t xml:space="preserve">Evidenced in a theological paper and presentation on a topic </w:t>
      </w:r>
      <w:r w:rsidR="00DD4A87" w:rsidRPr="007E30A5">
        <w:t xml:space="preserve">from </w:t>
      </w:r>
      <w:r w:rsidR="00DA1E66" w:rsidRPr="007E30A5">
        <w:t>among these</w:t>
      </w:r>
      <w:r>
        <w:t>.]</w:t>
      </w:r>
    </w:p>
    <w:p w14:paraId="6C972E20" w14:textId="77777777" w:rsidR="0096456D" w:rsidRPr="007E30A5" w:rsidRDefault="0096456D" w:rsidP="00D14751">
      <w:pPr>
        <w:ind w:left="450" w:hanging="450"/>
        <w:jc w:val="both"/>
        <w:rPr>
          <w:rFonts w:cs="Arial"/>
          <w:b/>
          <w:bCs/>
          <w:color w:val="333333"/>
          <w:shd w:val="clear" w:color="auto" w:fill="FFFFFF"/>
        </w:rPr>
      </w:pPr>
    </w:p>
    <w:p w14:paraId="7ED181AD" w14:textId="700D0AC0" w:rsidR="00D14751" w:rsidRPr="007E30A5" w:rsidRDefault="00F156F5" w:rsidP="00F156F5">
      <w:pPr>
        <w:pStyle w:val="Heading4"/>
      </w:pPr>
      <w:r>
        <w:rPr>
          <w:shd w:val="clear" w:color="auto" w:fill="FFFFFF"/>
        </w:rPr>
        <w:t xml:space="preserve">b. </w:t>
      </w:r>
      <w:r w:rsidR="00D14751" w:rsidRPr="007E30A5">
        <w:rPr>
          <w:shd w:val="clear" w:color="auto" w:fill="FFFFFF"/>
        </w:rPr>
        <w:t>Affective (Heart):</w:t>
      </w:r>
    </w:p>
    <w:p w14:paraId="4668B405" w14:textId="1AC78134" w:rsidR="00D14751" w:rsidRPr="00023D63" w:rsidRDefault="00D14751" w:rsidP="00506FB9">
      <w:pPr>
        <w:pStyle w:val="ListParagraph"/>
        <w:numPr>
          <w:ilvl w:val="0"/>
          <w:numId w:val="10"/>
        </w:numPr>
        <w:jc w:val="both"/>
      </w:pPr>
      <w:r w:rsidRPr="00023D63">
        <w:rPr>
          <w:rFonts w:cs="Arial"/>
          <w:color w:val="333333"/>
          <w:shd w:val="clear" w:color="auto" w:fill="FFFFFF"/>
        </w:rPr>
        <w:t xml:space="preserve">Students will have developed a passion and concern for the families </w:t>
      </w:r>
      <w:r w:rsidR="002D2441" w:rsidRPr="00023D63">
        <w:rPr>
          <w:rFonts w:cs="Arial"/>
          <w:color w:val="333333"/>
          <w:shd w:val="clear" w:color="auto" w:fill="FFFFFF"/>
        </w:rPr>
        <w:t>among the marginalized</w:t>
      </w:r>
      <w:r w:rsidR="0096456D" w:rsidRPr="00023D63">
        <w:rPr>
          <w:rFonts w:cs="Arial"/>
          <w:color w:val="333333"/>
          <w:shd w:val="clear" w:color="auto" w:fill="FFFFFF"/>
        </w:rPr>
        <w:t xml:space="preserve"> with a desire to serve them</w:t>
      </w:r>
      <w:r w:rsidRPr="00023D63">
        <w:rPr>
          <w:rFonts w:cs="Arial"/>
          <w:color w:val="333333"/>
          <w:shd w:val="clear" w:color="auto" w:fill="FFFFFF"/>
        </w:rPr>
        <w:t xml:space="preserve"> through MFI and MED project.</w:t>
      </w:r>
      <w:r w:rsidR="00DD4A87" w:rsidRPr="00023D63">
        <w:rPr>
          <w:rFonts w:cs="Arial"/>
          <w:color w:val="333333"/>
          <w:shd w:val="clear" w:color="auto" w:fill="FFFFFF"/>
        </w:rPr>
        <w:t xml:space="preserve"> </w:t>
      </w:r>
    </w:p>
    <w:p w14:paraId="5D6CA421" w14:textId="0C9AC02D" w:rsidR="00D14751" w:rsidRPr="007E30A5" w:rsidRDefault="00042661" w:rsidP="00042661">
      <w:pPr>
        <w:pStyle w:val="Heading4"/>
      </w:pPr>
      <w:r>
        <w:rPr>
          <w:shd w:val="clear" w:color="auto" w:fill="FFFFFF"/>
        </w:rPr>
        <w:t xml:space="preserve">c. </w:t>
      </w:r>
      <w:r w:rsidR="00D14751" w:rsidRPr="007E30A5">
        <w:rPr>
          <w:shd w:val="clear" w:color="auto" w:fill="FFFFFF"/>
        </w:rPr>
        <w:t>Practice (Hands):</w:t>
      </w:r>
    </w:p>
    <w:p w14:paraId="03C68FEB" w14:textId="4B57810A" w:rsidR="00D14751" w:rsidRPr="007E30A5" w:rsidRDefault="00023D63" w:rsidP="00D14751">
      <w:pPr>
        <w:ind w:left="450" w:hanging="450"/>
        <w:jc w:val="both"/>
      </w:pPr>
      <w:r>
        <w:rPr>
          <w:rFonts w:cs="Arial"/>
          <w:color w:val="333333"/>
          <w:shd w:val="clear" w:color="auto" w:fill="FFFFFF"/>
        </w:rPr>
        <w:t>4</w:t>
      </w:r>
      <w:r w:rsidR="00DD4A87" w:rsidRPr="007E30A5">
        <w:rPr>
          <w:rFonts w:cs="Arial"/>
          <w:color w:val="333333"/>
          <w:shd w:val="clear" w:color="auto" w:fill="FFFFFF"/>
        </w:rPr>
        <w:t>.</w:t>
      </w:r>
      <w:r w:rsidR="00D14751" w:rsidRPr="007E30A5">
        <w:rPr>
          <w:rFonts w:cs="Arial"/>
          <w:color w:val="333333"/>
          <w:shd w:val="clear" w:color="auto" w:fill="FFFFFF"/>
        </w:rPr>
        <w:t xml:space="preserve">  </w:t>
      </w:r>
      <w:r w:rsidR="00D14751" w:rsidRPr="007E30A5">
        <w:rPr>
          <w:rFonts w:cs="Arial"/>
          <w:i/>
          <w:iCs/>
          <w:color w:val="333333"/>
          <w:shd w:val="clear" w:color="auto" w:fill="FFFFFF"/>
        </w:rPr>
        <w:t>Basic Small Business Management Skills:</w:t>
      </w:r>
      <w:r w:rsidR="00D14751" w:rsidRPr="007E30A5">
        <w:rPr>
          <w:rFonts w:cs="Arial"/>
          <w:color w:val="333333"/>
          <w:shd w:val="clear" w:color="auto" w:fill="FFFFFF"/>
        </w:rPr>
        <w:t xml:space="preserve"> Students will </w:t>
      </w:r>
      <w:r w:rsidR="00DD4A87" w:rsidRPr="007E30A5">
        <w:rPr>
          <w:rFonts w:cs="Arial"/>
          <w:color w:val="333333"/>
          <w:shd w:val="clear" w:color="auto" w:fill="FFFFFF"/>
        </w:rPr>
        <w:t>be introduced to</w:t>
      </w:r>
      <w:r w:rsidR="00D14751" w:rsidRPr="007E30A5">
        <w:rPr>
          <w:rFonts w:cs="Arial"/>
          <w:color w:val="333333"/>
          <w:shd w:val="clear" w:color="auto" w:fill="FFFFFF"/>
        </w:rPr>
        <w:t xml:space="preserve"> the basic business building principles and use of standard tools in strategic micro-enterprise development and management.</w:t>
      </w:r>
    </w:p>
    <w:p w14:paraId="738BE902" w14:textId="77777777" w:rsidR="00D14751" w:rsidRPr="007E30A5" w:rsidRDefault="00D14751" w:rsidP="00D14751">
      <w:pPr>
        <w:ind w:left="1170" w:hanging="450"/>
        <w:jc w:val="both"/>
      </w:pPr>
      <w:r w:rsidRPr="007E30A5">
        <w:rPr>
          <w:rFonts w:cs="Arial"/>
          <w:color w:val="333333"/>
          <w:shd w:val="clear" w:color="auto" w:fill="FFFFFF"/>
        </w:rPr>
        <w:t>a.  Be able to read financial statements, understand simple bookkeeping and banking concepts and evaluate the viability of small business ventures (This will be developed more fully in TUL 640 Entrepreneurial and Organizational Leadership).</w:t>
      </w:r>
    </w:p>
    <w:p w14:paraId="3AFFD5E4" w14:textId="3D0E0376" w:rsidR="00ED39DF" w:rsidRPr="007E30A5" w:rsidRDefault="00D14751" w:rsidP="006E1652">
      <w:pPr>
        <w:ind w:left="1170" w:hanging="450"/>
      </w:pPr>
      <w:r w:rsidRPr="007E30A5">
        <w:rPr>
          <w:rFonts w:cs="Arial"/>
          <w:color w:val="333333"/>
          <w:shd w:val="clear" w:color="auto" w:fill="FFFFFF"/>
        </w:rPr>
        <w:t>b.  Be familiar with how to write a basic strategic, sustainable and transformational business plan (This will be developed more fully in TUL640).</w:t>
      </w:r>
      <w:r w:rsidR="00DD4A87" w:rsidRPr="007E30A5">
        <w:rPr>
          <w:rFonts w:cs="Arial"/>
          <w:color w:val="333333"/>
          <w:shd w:val="clear" w:color="auto" w:fill="FFFFFF"/>
        </w:rPr>
        <w:t xml:space="preserve"> </w:t>
      </w:r>
      <w:r w:rsidR="006E1652">
        <w:rPr>
          <w:rFonts w:cs="Arial"/>
          <w:color w:val="333333"/>
          <w:shd w:val="clear" w:color="auto" w:fill="FFFFFF"/>
        </w:rPr>
        <w:br/>
      </w:r>
      <w:r w:rsidR="006E1652">
        <w:rPr>
          <w:shd w:val="clear" w:color="auto" w:fill="FFFFFF"/>
        </w:rPr>
        <w:t>[</w:t>
      </w:r>
      <w:r w:rsidR="00DD4A87" w:rsidRPr="007E30A5">
        <w:rPr>
          <w:shd w:val="clear" w:color="auto" w:fill="FFFFFF"/>
        </w:rPr>
        <w:t>not measured</w:t>
      </w:r>
      <w:r w:rsidR="00F74C66">
        <w:rPr>
          <w:shd w:val="clear" w:color="auto" w:fill="FFFFFF"/>
        </w:rPr>
        <w:t xml:space="preserve"> till TUL</w:t>
      </w:r>
      <w:r w:rsidR="006E1652">
        <w:rPr>
          <w:shd w:val="clear" w:color="auto" w:fill="FFFFFF"/>
        </w:rPr>
        <w:t>640]</w:t>
      </w:r>
    </w:p>
    <w:p w14:paraId="42519309" w14:textId="64704C08" w:rsidR="00D14751" w:rsidRDefault="00023D63" w:rsidP="006E1652">
      <w:pPr>
        <w:ind w:left="450" w:hanging="450"/>
        <w:rPr>
          <w:shd w:val="clear" w:color="auto" w:fill="FFFFFF"/>
        </w:rPr>
      </w:pPr>
      <w:r>
        <w:rPr>
          <w:rFonts w:cs="Arial"/>
          <w:color w:val="333333"/>
          <w:shd w:val="clear" w:color="auto" w:fill="FFFFFF"/>
        </w:rPr>
        <w:t>5</w:t>
      </w:r>
      <w:r w:rsidR="00DD4A87" w:rsidRPr="007E30A5">
        <w:rPr>
          <w:rFonts w:cs="Arial"/>
          <w:color w:val="333333"/>
          <w:shd w:val="clear" w:color="auto" w:fill="FFFFFF"/>
        </w:rPr>
        <w:t>.</w:t>
      </w:r>
      <w:r w:rsidR="00D14751" w:rsidRPr="007E30A5">
        <w:rPr>
          <w:rFonts w:cs="Arial"/>
          <w:color w:val="333333"/>
          <w:shd w:val="clear" w:color="auto" w:fill="FFFFFF"/>
        </w:rPr>
        <w:t xml:space="preserve">  </w:t>
      </w:r>
      <w:r w:rsidR="00D14751" w:rsidRPr="007E30A5">
        <w:rPr>
          <w:rFonts w:cs="Arial"/>
          <w:i/>
          <w:iCs/>
          <w:color w:val="333333"/>
          <w:shd w:val="clear" w:color="auto" w:fill="FFFFFF"/>
        </w:rPr>
        <w:t>Coaching:</w:t>
      </w:r>
      <w:r w:rsidR="00D14751" w:rsidRPr="007E30A5">
        <w:rPr>
          <w:rFonts w:cs="Arial"/>
          <w:color w:val="333333"/>
          <w:shd w:val="clear" w:color="auto" w:fill="FFFFFF"/>
        </w:rPr>
        <w:t xml:space="preserve"> Have worked with an experienced practitioner to facilitate adoption of a small savings scheme, microfinance or cooperative economic process in a particular </w:t>
      </w:r>
      <w:r w:rsidR="00DA1E66" w:rsidRPr="007E30A5">
        <w:rPr>
          <w:rFonts w:cs="Arial"/>
          <w:color w:val="333333"/>
          <w:shd w:val="clear" w:color="auto" w:fill="FFFFFF"/>
        </w:rPr>
        <w:t>marginalized community</w:t>
      </w:r>
      <w:r w:rsidR="00D14751" w:rsidRPr="007E30A5">
        <w:rPr>
          <w:rFonts w:cs="Arial"/>
          <w:color w:val="333333"/>
          <w:shd w:val="clear" w:color="auto" w:fill="FFFFFF"/>
        </w:rPr>
        <w:t>.</w:t>
      </w:r>
      <w:r w:rsidR="00DD4A87" w:rsidRPr="007E30A5">
        <w:rPr>
          <w:rFonts w:cs="Arial"/>
          <w:color w:val="333333"/>
          <w:shd w:val="clear" w:color="auto" w:fill="FFFFFF"/>
        </w:rPr>
        <w:t xml:space="preserve"> </w:t>
      </w:r>
      <w:r w:rsidR="006E1652">
        <w:rPr>
          <w:rFonts w:cs="Arial"/>
          <w:color w:val="333333"/>
          <w:shd w:val="clear" w:color="auto" w:fill="FFFFFF"/>
        </w:rPr>
        <w:br/>
        <w:t>[</w:t>
      </w:r>
      <w:r w:rsidR="00DD4A87" w:rsidRPr="007E30A5">
        <w:rPr>
          <w:shd w:val="clear" w:color="auto" w:fill="FFFFFF"/>
        </w:rPr>
        <w:t xml:space="preserve">Evidenced in a </w:t>
      </w:r>
      <w:r w:rsidR="00AF318C">
        <w:rPr>
          <w:shd w:val="clear" w:color="auto" w:fill="FFFFFF"/>
        </w:rPr>
        <w:t>p</w:t>
      </w:r>
      <w:r w:rsidR="004D2B3B">
        <w:rPr>
          <w:shd w:val="clear" w:color="auto" w:fill="FFFFFF"/>
        </w:rPr>
        <w:t>racticum</w:t>
      </w:r>
      <w:r w:rsidR="00DD4A87" w:rsidRPr="007E30A5">
        <w:rPr>
          <w:shd w:val="clear" w:color="auto" w:fill="FFFFFF"/>
        </w:rPr>
        <w:t xml:space="preserve"> evaluation and discussions in forums on </w:t>
      </w:r>
      <w:r w:rsidR="004D2B3B">
        <w:rPr>
          <w:shd w:val="clear" w:color="auto" w:fill="FFFFFF"/>
        </w:rPr>
        <w:t>Practicum</w:t>
      </w:r>
      <w:r w:rsidR="00ED39DF" w:rsidRPr="007E30A5">
        <w:rPr>
          <w:shd w:val="clear" w:color="auto" w:fill="FFFFFF"/>
        </w:rPr>
        <w:t xml:space="preserve"> exper</w:t>
      </w:r>
      <w:r w:rsidR="00DD4A87" w:rsidRPr="007E30A5">
        <w:rPr>
          <w:shd w:val="clear" w:color="auto" w:fill="FFFFFF"/>
        </w:rPr>
        <w:t>i</w:t>
      </w:r>
      <w:r w:rsidR="00ED39DF" w:rsidRPr="007E30A5">
        <w:rPr>
          <w:shd w:val="clear" w:color="auto" w:fill="FFFFFF"/>
        </w:rPr>
        <w:t>e</w:t>
      </w:r>
      <w:r w:rsidR="00DD4A87" w:rsidRPr="007E30A5">
        <w:rPr>
          <w:shd w:val="clear" w:color="auto" w:fill="FFFFFF"/>
        </w:rPr>
        <w:t>nces</w:t>
      </w:r>
      <w:r w:rsidR="006E1652">
        <w:rPr>
          <w:shd w:val="clear" w:color="auto" w:fill="FFFFFF"/>
        </w:rPr>
        <w:t>]</w:t>
      </w:r>
    </w:p>
    <w:p w14:paraId="34F8DF91" w14:textId="77777777" w:rsidR="00521C6D" w:rsidRPr="002067CE" w:rsidRDefault="00521C6D" w:rsidP="00521C6D">
      <w:pPr>
        <w:pStyle w:val="Heading1"/>
      </w:pPr>
      <w:r w:rsidRPr="002067CE">
        <w:t>Section 2 - Course Requirements</w:t>
      </w:r>
    </w:p>
    <w:p w14:paraId="5F3BA961" w14:textId="77777777" w:rsidR="007166B2" w:rsidRPr="00FD098B" w:rsidRDefault="007166B2" w:rsidP="007166B2">
      <w:pPr>
        <w:pStyle w:val="Heading2"/>
      </w:pPr>
      <w:r>
        <w:t xml:space="preserve">A. </w:t>
      </w:r>
      <w:r w:rsidRPr="002067CE">
        <w:t>Course Materials</w:t>
      </w:r>
    </w:p>
    <w:p w14:paraId="702DB0D1" w14:textId="760D828E" w:rsidR="00447087" w:rsidRPr="007E30A5" w:rsidRDefault="00475CB3" w:rsidP="00833997">
      <w:pPr>
        <w:pStyle w:val="Heading3"/>
      </w:pPr>
      <w:r>
        <w:t xml:space="preserve">1. </w:t>
      </w:r>
      <w:r w:rsidR="000465E5" w:rsidRPr="007E30A5">
        <w:t>Required Materials.</w:t>
      </w:r>
    </w:p>
    <w:p w14:paraId="59DF92E3" w14:textId="5AAAF1F8" w:rsidR="008A75DA" w:rsidRDefault="3471BDCB" w:rsidP="00506FB9">
      <w:pPr>
        <w:numPr>
          <w:ilvl w:val="0"/>
          <w:numId w:val="7"/>
        </w:numPr>
        <w:shd w:val="clear" w:color="auto" w:fill="FFFFFF" w:themeFill="background1"/>
      </w:pPr>
      <w:r w:rsidRPr="3471BDCB">
        <w:t xml:space="preserve">DK Publishers. (2012). </w:t>
      </w:r>
      <w:r w:rsidRPr="3471BDCB">
        <w:rPr>
          <w:i/>
          <w:iCs/>
        </w:rPr>
        <w:t xml:space="preserve">The Economics Book. </w:t>
      </w:r>
      <w:r w:rsidRPr="3471BDCB">
        <w:t>New York: DK Publishers. This will introduce you in a graphical manner to the main issues of economics.</w:t>
      </w:r>
    </w:p>
    <w:p w14:paraId="0B38EF23" w14:textId="0FF830CF" w:rsidR="000465E5" w:rsidRPr="007E30A5" w:rsidRDefault="000465E5" w:rsidP="00506FB9">
      <w:pPr>
        <w:numPr>
          <w:ilvl w:val="0"/>
          <w:numId w:val="7"/>
        </w:numPr>
      </w:pPr>
      <w:r w:rsidRPr="007E30A5">
        <w:rPr>
          <w:lang w:val="pt-BR"/>
        </w:rPr>
        <w:t>Grigg, V (201</w:t>
      </w:r>
      <w:r w:rsidR="008B1670">
        <w:rPr>
          <w:lang w:val="pt-BR"/>
        </w:rPr>
        <w:t>6</w:t>
      </w:r>
      <w:r w:rsidRPr="007E30A5">
        <w:rPr>
          <w:lang w:val="pt-BR"/>
        </w:rPr>
        <w:t xml:space="preserve">). </w:t>
      </w:r>
      <w:r w:rsidR="008B1670">
        <w:rPr>
          <w:i/>
          <w:lang w:val="pt-BR"/>
        </w:rPr>
        <w:t>Kiwinomics</w:t>
      </w:r>
      <w:r w:rsidRPr="007E30A5">
        <w:rPr>
          <w:lang w:val="pt-BR"/>
        </w:rPr>
        <w:t xml:space="preserve">. </w:t>
      </w:r>
      <w:r w:rsidR="008B1670">
        <w:rPr>
          <w:lang w:val="pt-BR"/>
        </w:rPr>
        <w:t>Auckland: Urban Leadership Foundation</w:t>
      </w:r>
      <w:r w:rsidR="000263C2">
        <w:rPr>
          <w:lang w:val="pt-BR"/>
        </w:rPr>
        <w:t>.</w:t>
      </w:r>
    </w:p>
    <w:p w14:paraId="223ACB56" w14:textId="42010F2C" w:rsidR="000465E5" w:rsidRPr="007E30A5" w:rsidRDefault="3471BDCB" w:rsidP="00506FB9">
      <w:pPr>
        <w:widowControl w:val="0"/>
        <w:numPr>
          <w:ilvl w:val="0"/>
          <w:numId w:val="7"/>
        </w:numPr>
        <w:autoSpaceDE w:val="0"/>
        <w:autoSpaceDN w:val="0"/>
        <w:adjustRightInd w:val="0"/>
        <w:ind w:right="-720"/>
      </w:pPr>
      <w:r w:rsidRPr="3471BDCB">
        <w:t xml:space="preserve">Yunus, M. (2003). </w:t>
      </w:r>
      <w:r w:rsidRPr="3471BDCB">
        <w:rPr>
          <w:i/>
          <w:iCs/>
        </w:rPr>
        <w:t>Banker to the Poor: Micro-Lending and the Battle Against World Poverty</w:t>
      </w:r>
      <w:r w:rsidRPr="3471BDCB">
        <w:t>. New York: Perseus Books.</w:t>
      </w:r>
    </w:p>
    <w:p w14:paraId="7AA0A0EB" w14:textId="5B300454" w:rsidR="006F10C3" w:rsidRPr="006F10C3" w:rsidRDefault="3471BDCB" w:rsidP="00506FB9">
      <w:pPr>
        <w:widowControl w:val="0"/>
        <w:numPr>
          <w:ilvl w:val="0"/>
          <w:numId w:val="7"/>
        </w:numPr>
        <w:autoSpaceDE w:val="0"/>
        <w:autoSpaceDN w:val="0"/>
        <w:adjustRightInd w:val="0"/>
        <w:ind w:right="-720"/>
      </w:pPr>
      <w:r w:rsidRPr="3471BDCB">
        <w:t xml:space="preserve">Greer, P. and. Phil. Smith. (2009). </w:t>
      </w:r>
      <w:r w:rsidRPr="3471BDCB">
        <w:rPr>
          <w:i/>
          <w:iCs/>
        </w:rPr>
        <w:t>The Poor Will Be Glad</w:t>
      </w:r>
      <w:r w:rsidRPr="3471BDCB">
        <w:t>. Grand Rapids, MI: Zondervan.</w:t>
      </w:r>
    </w:p>
    <w:p w14:paraId="68BA5B62" w14:textId="278B5384" w:rsidR="00EF34F8" w:rsidRPr="0061791B" w:rsidRDefault="00475CB3" w:rsidP="00475CB3">
      <w:pPr>
        <w:pStyle w:val="Heading3"/>
      </w:pPr>
      <w:r>
        <w:t xml:space="preserve">2. </w:t>
      </w:r>
      <w:r w:rsidR="003D6EE8" w:rsidRPr="0061791B">
        <w:t>Required Materials for US-based Students</w:t>
      </w:r>
      <w:r w:rsidR="00110F06">
        <w:t xml:space="preserve"> (Replace Greer and Yunus)</w:t>
      </w:r>
    </w:p>
    <w:p w14:paraId="13AE1F66" w14:textId="5076D7E5" w:rsidR="003D6EE8" w:rsidRPr="0061791B" w:rsidRDefault="003D6EE8" w:rsidP="00506FB9">
      <w:pPr>
        <w:pStyle w:val="ListParagraph"/>
        <w:widowControl w:val="0"/>
        <w:numPr>
          <w:ilvl w:val="0"/>
          <w:numId w:val="11"/>
        </w:numPr>
        <w:autoSpaceDE w:val="0"/>
        <w:autoSpaceDN w:val="0"/>
        <w:adjustRightInd w:val="0"/>
        <w:ind w:right="-720"/>
      </w:pPr>
      <w:r w:rsidRPr="0061791B">
        <w:t>Selected papers of US and LA economic issues are integrated in the LMS</w:t>
      </w:r>
    </w:p>
    <w:p w14:paraId="69E70147" w14:textId="750E648A" w:rsidR="003D6EE8" w:rsidRPr="0061791B" w:rsidRDefault="3471BDCB" w:rsidP="00506FB9">
      <w:pPr>
        <w:pStyle w:val="ListParagraph"/>
        <w:widowControl w:val="0"/>
        <w:numPr>
          <w:ilvl w:val="0"/>
          <w:numId w:val="11"/>
        </w:numPr>
        <w:autoSpaceDE w:val="0"/>
        <w:autoSpaceDN w:val="0"/>
        <w:adjustRightInd w:val="0"/>
        <w:ind w:right="-720"/>
      </w:pPr>
      <w:r w:rsidRPr="3471BDCB">
        <w:t>Abrahams, John. (2008, 2</w:t>
      </w:r>
      <w:r w:rsidRPr="3471BDCB">
        <w:rPr>
          <w:vertAlign w:val="superscript"/>
        </w:rPr>
        <w:t>nd</w:t>
      </w:r>
      <w:r w:rsidRPr="3471BDCB">
        <w:t xml:space="preserve"> ed.). </w:t>
      </w:r>
      <w:r w:rsidRPr="3471BDCB">
        <w:rPr>
          <w:i/>
          <w:iCs/>
        </w:rPr>
        <w:t>Companies We Keep: Employee Ownership and the Business of Community and Place</w:t>
      </w:r>
      <w:r w:rsidRPr="3471BDCB">
        <w:t>. Vermont: White River Junction.</w:t>
      </w:r>
    </w:p>
    <w:p w14:paraId="786FA0E7" w14:textId="1C422D76" w:rsidR="003D6EE8" w:rsidRPr="0061791B" w:rsidRDefault="3471BDCB" w:rsidP="00506FB9">
      <w:pPr>
        <w:pStyle w:val="ListParagraph"/>
        <w:widowControl w:val="0"/>
        <w:numPr>
          <w:ilvl w:val="0"/>
          <w:numId w:val="11"/>
        </w:numPr>
        <w:autoSpaceDE w:val="0"/>
        <w:autoSpaceDN w:val="0"/>
        <w:adjustRightInd w:val="0"/>
        <w:ind w:right="-720"/>
      </w:pPr>
      <w:r w:rsidRPr="3471BDCB">
        <w:t xml:space="preserve">Chelsea Green Rhodes, Michael and Robby Bolt with Brian Fickert. (2018). </w:t>
      </w:r>
      <w:r w:rsidRPr="3471BDCB">
        <w:rPr>
          <w:i/>
          <w:iCs/>
        </w:rPr>
        <w:t>Practicing the King’s Economy</w:t>
      </w:r>
      <w:r w:rsidRPr="3471BDCB">
        <w:t>. Grand Rapids: MI: Baker Books.</w:t>
      </w:r>
    </w:p>
    <w:p w14:paraId="4D360E2F" w14:textId="08B6A42B" w:rsidR="0032434E" w:rsidRPr="007E30A5" w:rsidRDefault="00475CB3" w:rsidP="00475CB3">
      <w:pPr>
        <w:pStyle w:val="Heading3"/>
      </w:pPr>
      <w:r>
        <w:t xml:space="preserve">3. </w:t>
      </w:r>
      <w:r w:rsidR="0032434E" w:rsidRPr="007E30A5">
        <w:t>Recommended</w:t>
      </w:r>
      <w:r w:rsidR="004A1F3E" w:rsidRPr="007E30A5">
        <w:t xml:space="preserve"> Materials</w:t>
      </w:r>
    </w:p>
    <w:p w14:paraId="68F789CE" w14:textId="3379A5FF" w:rsidR="008A75DA" w:rsidRPr="007E30A5" w:rsidRDefault="3471BDCB" w:rsidP="00506FB9">
      <w:pPr>
        <w:numPr>
          <w:ilvl w:val="0"/>
          <w:numId w:val="7"/>
        </w:numPr>
        <w:jc w:val="both"/>
      </w:pPr>
      <w:r w:rsidRPr="5929A3B7">
        <w:lastRenderedPageBreak/>
        <w:t>Bussau, David &amp; Russell Mask. (2003</w:t>
      </w:r>
      <w:r w:rsidRPr="5929A3B7">
        <w:rPr>
          <w:i/>
          <w:iCs/>
        </w:rPr>
        <w:t xml:space="preserve">). Christian Microenterprise Development: </w:t>
      </w:r>
      <w:r w:rsidR="6750AA6D" w:rsidRPr="5929A3B7">
        <w:rPr>
          <w:i/>
          <w:iCs/>
        </w:rPr>
        <w:t>A</w:t>
      </w:r>
      <w:r w:rsidRPr="5929A3B7">
        <w:rPr>
          <w:i/>
          <w:iCs/>
        </w:rPr>
        <w:t>n Introduction</w:t>
      </w:r>
      <w:r w:rsidRPr="5929A3B7">
        <w:t>. Milton Keynes: Regnum Books International in Association with Paternoster Press.  ($18 Amazon).</w:t>
      </w:r>
    </w:p>
    <w:p w14:paraId="5CB4FB08" w14:textId="77777777" w:rsidR="008A75DA" w:rsidRPr="007E30A5" w:rsidRDefault="008A75DA" w:rsidP="00506FB9">
      <w:pPr>
        <w:numPr>
          <w:ilvl w:val="0"/>
          <w:numId w:val="7"/>
        </w:numPr>
        <w:jc w:val="both"/>
        <w:rPr>
          <w:lang w:val="en-NZ" w:eastAsia="en-GB"/>
        </w:rPr>
      </w:pPr>
      <w:r w:rsidRPr="007E30A5">
        <w:rPr>
          <w:lang w:val="es-ES" w:eastAsia="en-GB"/>
        </w:rPr>
        <w:t xml:space="preserve">de Soto, H. (1989). </w:t>
      </w:r>
      <w:r w:rsidRPr="007E30A5">
        <w:rPr>
          <w:i/>
          <w:iCs/>
          <w:lang w:val="en-NZ" w:eastAsia="en-GB"/>
        </w:rPr>
        <w:t>The Other Path</w:t>
      </w:r>
      <w:r w:rsidRPr="007E30A5">
        <w:rPr>
          <w:lang w:val="en-NZ" w:eastAsia="en-GB"/>
        </w:rPr>
        <w:t>. (J. Abbott, Trans.). New York: Harper &amp; Row. (Amazon $10.77, Kindle $9.99)</w:t>
      </w:r>
      <w:r>
        <w:rPr>
          <w:lang w:val="en-NZ" w:eastAsia="en-GB"/>
        </w:rPr>
        <w:t>.</w:t>
      </w:r>
    </w:p>
    <w:p w14:paraId="3E76C43E" w14:textId="1CB7C6F8" w:rsidR="006F10C3" w:rsidRPr="006F10C3" w:rsidRDefault="006F10C3" w:rsidP="00506FB9">
      <w:pPr>
        <w:widowControl w:val="0"/>
        <w:numPr>
          <w:ilvl w:val="0"/>
          <w:numId w:val="7"/>
        </w:numPr>
        <w:autoSpaceDE w:val="0"/>
        <w:autoSpaceDN w:val="0"/>
        <w:adjustRightInd w:val="0"/>
        <w:ind w:right="-720"/>
      </w:pPr>
      <w:r w:rsidRPr="007E30A5">
        <w:t xml:space="preserve">de Soto, H. (2003). </w:t>
      </w:r>
      <w:r w:rsidRPr="007E30A5">
        <w:rPr>
          <w:i/>
          <w:iCs/>
        </w:rPr>
        <w:t>The Mystery of Capital: Why Capitalism Triumphs in the West and Fails Everywhere Else</w:t>
      </w:r>
      <w:r w:rsidRPr="007E30A5">
        <w:t>, Basic Books.  (Amazon $10.88 or Kindle $9.99)</w:t>
      </w:r>
      <w:r>
        <w:t>.</w:t>
      </w:r>
    </w:p>
    <w:p w14:paraId="2DCAFEF6" w14:textId="77777777" w:rsidR="000465E5" w:rsidRPr="007E30A5" w:rsidRDefault="000465E5" w:rsidP="00506FB9">
      <w:pPr>
        <w:numPr>
          <w:ilvl w:val="0"/>
          <w:numId w:val="7"/>
        </w:numPr>
        <w:shd w:val="clear" w:color="auto" w:fill="FFFFFF"/>
      </w:pPr>
      <w:r w:rsidRPr="007E30A5">
        <w:t xml:space="preserve">Ledgerwood, J. (1999). </w:t>
      </w:r>
      <w:r w:rsidRPr="007E30A5">
        <w:rPr>
          <w:i/>
          <w:iCs/>
        </w:rPr>
        <w:t>Microfinance Handbook: An Institutional and Financial Perspective</w:t>
      </w:r>
      <w:r w:rsidRPr="007E30A5">
        <w:t>. Washington, The International Bank for Reconstruction and development/World Bank.  (Amazon $35.59 new, kindle $13.27</w:t>
      </w:r>
      <w:r w:rsidR="00F07470" w:rsidRPr="007E30A5">
        <w:t xml:space="preserve">, or at </w:t>
      </w:r>
      <w:hyperlink r:id="rId14" w:tgtFrame="_blank" w:history="1">
        <w:r w:rsidR="00F07470" w:rsidRPr="007E30A5">
          <w:rPr>
            <w:color w:val="1155CC"/>
            <w:u w:val="single"/>
          </w:rPr>
          <w:t>http://www-wds.worldbank.org/external/default/WDSContentServer/WDSP/IB/2010/04/15/000333038_20100415005707/Rendered/PDF/187710PUB0REPL10Box345634B01PUBLIC1.pdf</w:t>
        </w:r>
      </w:hyperlink>
      <w:r w:rsidR="00F07470" w:rsidRPr="007E30A5">
        <w:rPr>
          <w:color w:val="222222"/>
        </w:rPr>
        <w:t xml:space="preserve">   ).  </w:t>
      </w:r>
      <w:r w:rsidR="00447087" w:rsidRPr="007E30A5">
        <w:t>This is a master source book for those who will dev</w:t>
      </w:r>
      <w:r w:rsidR="00F07470" w:rsidRPr="007E30A5">
        <w:t>elop this arena more thoroughly, but apart from one chapter we will not study it in detail.</w:t>
      </w:r>
    </w:p>
    <w:p w14:paraId="5FA3F929" w14:textId="5529B93E" w:rsidR="0032434E" w:rsidRPr="007E30A5" w:rsidRDefault="0032434E" w:rsidP="00506FB9">
      <w:pPr>
        <w:widowControl w:val="0"/>
        <w:numPr>
          <w:ilvl w:val="0"/>
          <w:numId w:val="7"/>
        </w:numPr>
        <w:autoSpaceDE w:val="0"/>
        <w:autoSpaceDN w:val="0"/>
        <w:adjustRightInd w:val="0"/>
        <w:ind w:right="-720"/>
      </w:pPr>
      <w:r w:rsidRPr="007E30A5">
        <w:t xml:space="preserve">Santos, M. (1979). </w:t>
      </w:r>
      <w:r w:rsidRPr="007E30A5">
        <w:rPr>
          <w:i/>
          <w:iCs/>
        </w:rPr>
        <w:t>The Shared Space</w:t>
      </w:r>
      <w:r w:rsidRPr="007E30A5">
        <w:t>. London and New York, Methuen. (hard to find, out of print)</w:t>
      </w:r>
      <w:r w:rsidR="000263C2">
        <w:t>.</w:t>
      </w:r>
    </w:p>
    <w:p w14:paraId="14CE316F" w14:textId="1053811B" w:rsidR="006F10C3" w:rsidRPr="00E15FA8" w:rsidRDefault="006F10C3" w:rsidP="00506FB9">
      <w:pPr>
        <w:pStyle w:val="ListParagraph"/>
        <w:numPr>
          <w:ilvl w:val="0"/>
          <w:numId w:val="7"/>
        </w:numPr>
        <w:rPr>
          <w:rFonts w:cs="Helvetica"/>
        </w:rPr>
      </w:pPr>
      <w:r w:rsidRPr="00E15FA8">
        <w:rPr>
          <w:rFonts w:cs="Helvetica"/>
        </w:rPr>
        <w:t xml:space="preserve">Soja, E. (2000). </w:t>
      </w:r>
      <w:r w:rsidRPr="00E15FA8">
        <w:rPr>
          <w:rFonts w:cs="Helvetica"/>
          <w:i/>
          <w:iCs/>
        </w:rPr>
        <w:t>Post</w:t>
      </w:r>
      <w:r w:rsidR="0061791B">
        <w:rPr>
          <w:rFonts w:cs="Helvetica"/>
          <w:i/>
          <w:iCs/>
        </w:rPr>
        <w:t>-</w:t>
      </w:r>
      <w:r w:rsidRPr="00E15FA8">
        <w:rPr>
          <w:rFonts w:cs="Helvetica"/>
          <w:i/>
          <w:iCs/>
        </w:rPr>
        <w:t>metropolis: Critical Studies of Cities and Regions.</w:t>
      </w:r>
      <w:r w:rsidRPr="00E15FA8">
        <w:rPr>
          <w:rFonts w:cs="Helvetica"/>
        </w:rPr>
        <w:t xml:space="preserve"> Oxford: Basil Blackwell.</w:t>
      </w:r>
    </w:p>
    <w:p w14:paraId="07B79156" w14:textId="77777777" w:rsidR="0012670A" w:rsidRPr="007D4C69" w:rsidRDefault="0012670A" w:rsidP="0012670A">
      <w:pPr>
        <w:pStyle w:val="Heading2"/>
      </w:pPr>
      <w:r>
        <w:t>B. General Course Requirements</w:t>
      </w:r>
    </w:p>
    <w:p w14:paraId="35958532" w14:textId="2C5C6694" w:rsidR="00416EAB" w:rsidRDefault="00776DE9" w:rsidP="00776DE9">
      <w:pPr>
        <w:pStyle w:val="Heading3"/>
        <w:rPr>
          <w:rFonts w:ascii="Segoe UI" w:hAnsi="Segoe UI" w:cs="Segoe UI"/>
          <w:sz w:val="18"/>
          <w:szCs w:val="18"/>
        </w:rPr>
      </w:pPr>
      <w:r>
        <w:rPr>
          <w:rStyle w:val="normaltextrun"/>
          <w:shd w:val="clear" w:color="auto" w:fill="C0C0C0"/>
        </w:rPr>
        <w:t xml:space="preserve">1. </w:t>
      </w:r>
      <w:r w:rsidR="00416EAB">
        <w:rPr>
          <w:rStyle w:val="normaltextrun"/>
          <w:shd w:val="clear" w:color="auto" w:fill="C0C0C0"/>
        </w:rPr>
        <w:t>Attendance and Participation in Zoom Sessions</w:t>
      </w:r>
      <w:r w:rsidR="00416EAB">
        <w:rPr>
          <w:rStyle w:val="normaltextrun"/>
        </w:rPr>
        <w:t> </w:t>
      </w:r>
      <w:r w:rsidR="00416EAB">
        <w:rPr>
          <w:rStyle w:val="eop"/>
        </w:rPr>
        <w:t> </w:t>
      </w:r>
    </w:p>
    <w:p w14:paraId="44239645" w14:textId="77777777" w:rsidR="00416EAB" w:rsidRPr="00AF318C" w:rsidRDefault="00416EAB" w:rsidP="00416EAB">
      <w:pPr>
        <w:pStyle w:val="paragraph"/>
        <w:spacing w:before="0" w:beforeAutospacing="0" w:after="0" w:afterAutospacing="0"/>
        <w:textAlignment w:val="baseline"/>
        <w:rPr>
          <w:rFonts w:cs="Arial"/>
          <w:color w:val="000000"/>
          <w:sz w:val="20"/>
          <w:szCs w:val="20"/>
        </w:rPr>
      </w:pPr>
      <w:r w:rsidRPr="00AF318C">
        <w:rPr>
          <w:rStyle w:val="normaltextrun"/>
          <w:rFonts w:ascii="Arial" w:hAnsi="Arial" w:cs="Arial"/>
          <w:b/>
          <w:bCs/>
          <w:i/>
          <w:iCs/>
          <w:color w:val="000000"/>
          <w:sz w:val="20"/>
          <w:szCs w:val="20"/>
        </w:rPr>
        <w:t>Online Delivery: </w:t>
      </w:r>
      <w:r w:rsidRPr="00AF318C">
        <w:rPr>
          <w:rStyle w:val="normaltextrun"/>
          <w:rFonts w:cs="Arial"/>
          <w:color w:val="000000"/>
          <w:sz w:val="20"/>
          <w:szCs w:val="20"/>
        </w:rPr>
        <w:t> For those overseas, the teaching component of the course will utilize an asynchronous weekly environment, in a virtual face to face Zoom discussion, a story-telling process of learning, building from stories of lecturers and students .There are up to 3 hours of content in presentations online weekly that may be found in Populi, some of which we can cover during the Zoom times, the rest of which you need to review independently. We will also have students present readings to the class. </w:t>
      </w:r>
      <w:r w:rsidRPr="00AF318C">
        <w:rPr>
          <w:rStyle w:val="eop"/>
          <w:rFonts w:cs="Arial"/>
          <w:color w:val="000000"/>
          <w:sz w:val="20"/>
          <w:szCs w:val="20"/>
        </w:rPr>
        <w:t> </w:t>
      </w:r>
    </w:p>
    <w:p w14:paraId="2448BD5E" w14:textId="77777777" w:rsidR="00416EAB" w:rsidRPr="00AF318C" w:rsidRDefault="00416EAB" w:rsidP="00416EAB">
      <w:pPr>
        <w:pStyle w:val="paragraph"/>
        <w:spacing w:before="0" w:beforeAutospacing="0" w:after="0" w:afterAutospacing="0"/>
        <w:ind w:left="270"/>
        <w:textAlignment w:val="baseline"/>
        <w:rPr>
          <w:rFonts w:cs="Arial"/>
          <w:color w:val="000000"/>
          <w:sz w:val="20"/>
          <w:szCs w:val="20"/>
        </w:rPr>
      </w:pPr>
      <w:r w:rsidRPr="00AF318C">
        <w:rPr>
          <w:rStyle w:val="normaltextrun"/>
          <w:rFonts w:cs="Arial"/>
          <w:color w:val="000000"/>
          <w:sz w:val="20"/>
          <w:szCs w:val="20"/>
        </w:rPr>
        <w:t>Students are required to attend weekly ZOOM sessions, in which they will interact with classmates with (</w:t>
      </w:r>
      <w:r w:rsidRPr="00AF318C">
        <w:rPr>
          <w:rStyle w:val="spellingerror"/>
          <w:rFonts w:cs="Arial"/>
          <w:color w:val="000000"/>
          <w:sz w:val="20"/>
          <w:szCs w:val="20"/>
        </w:rPr>
        <w:t>i</w:t>
      </w:r>
      <w:r w:rsidRPr="00AF318C">
        <w:rPr>
          <w:rStyle w:val="normaltextrun"/>
          <w:rFonts w:cs="Arial"/>
          <w:color w:val="000000"/>
          <w:sz w:val="20"/>
          <w:szCs w:val="20"/>
        </w:rPr>
        <w:t>) discussion of their community engagement experiences and (ii) review of the weekly videos (iii) someone presents one of the assigned readings (iv) the professor will integrate ideas into wider theories.  At times these become serious pastoral engagements with situations students are in.  Camaraderie is built though such times. </w:t>
      </w:r>
      <w:r w:rsidRPr="00AF318C">
        <w:rPr>
          <w:rStyle w:val="eop"/>
          <w:rFonts w:cs="Arial"/>
          <w:color w:val="000000"/>
          <w:sz w:val="20"/>
          <w:szCs w:val="20"/>
        </w:rPr>
        <w:t> </w:t>
      </w:r>
    </w:p>
    <w:p w14:paraId="159592FF" w14:textId="77777777" w:rsidR="00416EAB" w:rsidRPr="00AF318C" w:rsidRDefault="00416EAB" w:rsidP="00506FB9">
      <w:pPr>
        <w:pStyle w:val="paragraph"/>
        <w:numPr>
          <w:ilvl w:val="0"/>
          <w:numId w:val="12"/>
        </w:numPr>
        <w:spacing w:before="0" w:beforeAutospacing="0" w:after="0" w:afterAutospacing="0"/>
        <w:ind w:left="270" w:firstLine="0"/>
        <w:textAlignment w:val="baseline"/>
        <w:rPr>
          <w:rFonts w:cs="Arial"/>
          <w:color w:val="000000"/>
          <w:sz w:val="20"/>
          <w:szCs w:val="20"/>
        </w:rPr>
      </w:pPr>
      <w:r w:rsidRPr="00AF318C">
        <w:rPr>
          <w:rStyle w:val="normaltextrun"/>
          <w:rFonts w:cs="Arial"/>
          <w:color w:val="000000"/>
          <w:sz w:val="20"/>
          <w:szCs w:val="20"/>
        </w:rPr>
        <w:t>Two of the last ZOOM sessions in a term will be include student presentations from selected reflection questions. Each student is to select one reflection question, and present on it. The presentations will last 7-10 minutes and will be followed by discussion.</w:t>
      </w:r>
      <w:r w:rsidRPr="00AF318C">
        <w:rPr>
          <w:rStyle w:val="eop"/>
          <w:rFonts w:cs="Arial"/>
          <w:color w:val="000000"/>
          <w:sz w:val="20"/>
          <w:szCs w:val="20"/>
        </w:rPr>
        <w:t> </w:t>
      </w:r>
    </w:p>
    <w:p w14:paraId="2634FDEE" w14:textId="77777777" w:rsidR="00416EAB" w:rsidRPr="00AF318C" w:rsidRDefault="00416EAB" w:rsidP="00506FB9">
      <w:pPr>
        <w:pStyle w:val="paragraph"/>
        <w:numPr>
          <w:ilvl w:val="0"/>
          <w:numId w:val="13"/>
        </w:numPr>
        <w:spacing w:before="0" w:beforeAutospacing="0" w:after="0" w:afterAutospacing="0"/>
        <w:ind w:left="270" w:firstLine="0"/>
        <w:textAlignment w:val="baseline"/>
        <w:rPr>
          <w:rFonts w:cs="Arial"/>
          <w:color w:val="000000"/>
          <w:sz w:val="20"/>
          <w:szCs w:val="20"/>
        </w:rPr>
      </w:pPr>
      <w:r w:rsidRPr="00AF318C">
        <w:rPr>
          <w:rStyle w:val="normaltextrun"/>
          <w:rFonts w:cs="Arial"/>
          <w:color w:val="000000"/>
          <w:sz w:val="20"/>
          <w:szCs w:val="20"/>
        </w:rPr>
        <w:t>Criteria for grading student participation in ZOOM sessions.</w:t>
      </w:r>
      <w:r w:rsidRPr="00AF318C">
        <w:rPr>
          <w:rStyle w:val="eop"/>
          <w:rFonts w:cs="Arial"/>
          <w:color w:val="000000"/>
          <w:sz w:val="20"/>
          <w:szCs w:val="20"/>
        </w:rPr>
        <w:t> </w:t>
      </w:r>
    </w:p>
    <w:p w14:paraId="59FE5D44" w14:textId="77777777" w:rsidR="00416EAB" w:rsidRPr="00AF318C" w:rsidRDefault="00416EAB" w:rsidP="00506FB9">
      <w:pPr>
        <w:pStyle w:val="paragraph"/>
        <w:numPr>
          <w:ilvl w:val="0"/>
          <w:numId w:val="14"/>
        </w:numPr>
        <w:spacing w:before="0" w:beforeAutospacing="0" w:after="0" w:afterAutospacing="0"/>
        <w:ind w:left="630" w:firstLine="0"/>
        <w:textAlignment w:val="baseline"/>
        <w:rPr>
          <w:rFonts w:cs="Arial"/>
          <w:color w:val="000000"/>
          <w:sz w:val="20"/>
          <w:szCs w:val="20"/>
        </w:rPr>
      </w:pPr>
      <w:r w:rsidRPr="00AF318C">
        <w:rPr>
          <w:rStyle w:val="normaltextrun"/>
          <w:rFonts w:cs="Arial"/>
          <w:color w:val="000000"/>
          <w:sz w:val="20"/>
          <w:szCs w:val="20"/>
        </w:rPr>
        <w:t>Participation: Students must actively engage with material through group discussion during the ZOOM session (see rubric).</w:t>
      </w:r>
      <w:r w:rsidRPr="00AF318C">
        <w:rPr>
          <w:rStyle w:val="eop"/>
          <w:rFonts w:cs="Arial"/>
          <w:color w:val="000000"/>
          <w:sz w:val="20"/>
          <w:szCs w:val="20"/>
        </w:rPr>
        <w:t> </w:t>
      </w:r>
    </w:p>
    <w:p w14:paraId="0E4CD053" w14:textId="77777777" w:rsidR="00416EAB" w:rsidRPr="00AF318C" w:rsidRDefault="00416EAB" w:rsidP="00506FB9">
      <w:pPr>
        <w:pStyle w:val="paragraph"/>
        <w:numPr>
          <w:ilvl w:val="0"/>
          <w:numId w:val="15"/>
        </w:numPr>
        <w:spacing w:before="0" w:beforeAutospacing="0" w:after="0" w:afterAutospacing="0"/>
        <w:ind w:left="630" w:firstLine="0"/>
        <w:textAlignment w:val="baseline"/>
        <w:rPr>
          <w:rFonts w:cs="Arial"/>
          <w:color w:val="000000"/>
          <w:sz w:val="20"/>
          <w:szCs w:val="20"/>
        </w:rPr>
      </w:pPr>
      <w:r w:rsidRPr="00AF318C">
        <w:rPr>
          <w:rStyle w:val="normaltextrun"/>
          <w:rFonts w:cs="Arial"/>
          <w:color w:val="000000"/>
          <w:sz w:val="20"/>
          <w:szCs w:val="20"/>
        </w:rPr>
        <w:t>Presentation: Student presentations will be graded according to a standard rubric.</w:t>
      </w:r>
      <w:r w:rsidRPr="00AF318C">
        <w:rPr>
          <w:rStyle w:val="eop"/>
          <w:rFonts w:cs="Arial"/>
          <w:color w:val="000000"/>
          <w:sz w:val="20"/>
          <w:szCs w:val="20"/>
        </w:rPr>
        <w:t> </w:t>
      </w:r>
    </w:p>
    <w:p w14:paraId="33E0B2BB" w14:textId="77777777" w:rsidR="00416EAB" w:rsidRPr="00AF318C" w:rsidRDefault="00416EAB" w:rsidP="00416EAB">
      <w:pPr>
        <w:pStyle w:val="paragraph"/>
        <w:spacing w:before="0" w:beforeAutospacing="0" w:after="0" w:afterAutospacing="0"/>
        <w:ind w:left="990"/>
        <w:textAlignment w:val="baseline"/>
        <w:rPr>
          <w:rFonts w:cs="Arial"/>
          <w:color w:val="000000"/>
          <w:sz w:val="20"/>
          <w:szCs w:val="20"/>
        </w:rPr>
      </w:pPr>
      <w:r w:rsidRPr="00AF318C">
        <w:rPr>
          <w:rStyle w:val="eop"/>
          <w:rFonts w:cs="Arial"/>
          <w:color w:val="000000"/>
          <w:sz w:val="20"/>
          <w:szCs w:val="20"/>
        </w:rPr>
        <w:t> </w:t>
      </w:r>
    </w:p>
    <w:p w14:paraId="4E357AB6" w14:textId="31AB361F" w:rsidR="00416EAB" w:rsidRDefault="00416EAB" w:rsidP="00416EAB">
      <w:pPr>
        <w:pStyle w:val="paragraph"/>
        <w:spacing w:before="0" w:beforeAutospacing="0" w:after="0" w:afterAutospacing="0"/>
        <w:ind w:left="270"/>
        <w:textAlignment w:val="baseline"/>
        <w:rPr>
          <w:rStyle w:val="eop"/>
          <w:rFonts w:cs="Arial"/>
          <w:color w:val="000000"/>
          <w:sz w:val="22"/>
          <w:szCs w:val="22"/>
        </w:rPr>
      </w:pPr>
      <w:r w:rsidRPr="00AF318C">
        <w:rPr>
          <w:rStyle w:val="normaltextrun"/>
          <w:rFonts w:cs="Arial"/>
          <w:color w:val="000000"/>
          <w:sz w:val="20"/>
          <w:szCs w:val="20"/>
        </w:rPr>
        <w:t>Students are required to attend all ZOOM sessions. In the case of an absence, an </w:t>
      </w:r>
      <w:r w:rsidRPr="00AF318C">
        <w:rPr>
          <w:rStyle w:val="contextualspellingandgrammarerror"/>
          <w:rFonts w:cs="Arial"/>
          <w:color w:val="000000"/>
          <w:sz w:val="20"/>
          <w:szCs w:val="20"/>
        </w:rPr>
        <w:t>800-1000 word</w:t>
      </w:r>
      <w:r w:rsidRPr="00AF318C">
        <w:rPr>
          <w:rStyle w:val="normaltextrun"/>
          <w:rFonts w:cs="Arial"/>
          <w:color w:val="000000"/>
          <w:sz w:val="20"/>
          <w:szCs w:val="20"/>
        </w:rPr>
        <w:t> paper will be required on the material, to be submitted in the forum tab. Under no circumstance may students miss more than two zoom sessions.</w:t>
      </w:r>
      <w:r w:rsidRPr="00AF318C">
        <w:rPr>
          <w:rStyle w:val="eop"/>
          <w:rFonts w:cs="Arial"/>
          <w:color w:val="000000"/>
          <w:sz w:val="22"/>
          <w:szCs w:val="22"/>
        </w:rPr>
        <w:t> </w:t>
      </w:r>
    </w:p>
    <w:p w14:paraId="3686432A" w14:textId="77777777" w:rsidR="003D3E5C" w:rsidRPr="0026112A" w:rsidRDefault="003D3E5C" w:rsidP="003D3E5C">
      <w:pPr>
        <w:pStyle w:val="Heading3"/>
      </w:pPr>
      <w:r>
        <w:rPr>
          <w:highlight w:val="lightGray"/>
        </w:rPr>
        <w:t xml:space="preserve">2. Zoom </w:t>
      </w:r>
      <w:r w:rsidRPr="007577CE">
        <w:rPr>
          <w:highlight w:val="lightGray"/>
        </w:rPr>
        <w:t>Calendar/Schedule</w:t>
      </w:r>
    </w:p>
    <w:p w14:paraId="57CB7FEB" w14:textId="77777777" w:rsidR="003D3E5C" w:rsidRPr="007577CE" w:rsidRDefault="003D3E5C" w:rsidP="003D3E5C">
      <w:r w:rsidRPr="007577CE">
        <w:t xml:space="preserve">Zoom options for call times.  Depending on countries other cities to be added.  If necessary the class will be split into two sections.  A decision will be made the week before classes begin and confirmed in the first class with any late registrants.  </w:t>
      </w:r>
    </w:p>
    <w:tbl>
      <w:tblPr>
        <w:tblW w:w="92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1"/>
        <w:gridCol w:w="605"/>
        <w:gridCol w:w="840"/>
        <w:gridCol w:w="536"/>
        <w:gridCol w:w="700"/>
        <w:gridCol w:w="855"/>
        <w:gridCol w:w="572"/>
        <w:gridCol w:w="736"/>
        <w:gridCol w:w="764"/>
        <w:gridCol w:w="470"/>
        <w:gridCol w:w="759"/>
      </w:tblGrid>
      <w:tr w:rsidR="003D3E5C" w:rsidRPr="007577CE" w14:paraId="4FA7E0AF" w14:textId="77777777" w:rsidTr="007D2AF0">
        <w:trPr>
          <w:trHeight w:val="520"/>
          <w:jc w:val="center"/>
        </w:trPr>
        <w:tc>
          <w:tcPr>
            <w:tcW w:w="2411" w:type="dxa"/>
            <w:shd w:val="clear" w:color="auto" w:fill="auto"/>
            <w:vAlign w:val="center"/>
            <w:hideMark/>
          </w:tcPr>
          <w:p w14:paraId="0AE589EE" w14:textId="45149B7D" w:rsidR="003D3E5C" w:rsidRPr="007577CE" w:rsidRDefault="003D3E5C" w:rsidP="004E719E">
            <w:pPr>
              <w:rPr>
                <w:u w:val="single"/>
              </w:rPr>
            </w:pPr>
            <w:r w:rsidRPr="007577CE">
              <w:rPr>
                <w:u w:val="single"/>
              </w:rPr>
              <w:t xml:space="preserve">SPRING </w:t>
            </w:r>
            <w:r w:rsidRPr="007577CE">
              <w:t>15 weeks (</w:t>
            </w:r>
            <w:r w:rsidR="007D2AF0">
              <w:t>Apr 27-Aug 9</w:t>
            </w:r>
            <w:r w:rsidRPr="007577CE">
              <w:t>)</w:t>
            </w:r>
          </w:p>
        </w:tc>
        <w:tc>
          <w:tcPr>
            <w:tcW w:w="605" w:type="dxa"/>
            <w:shd w:val="clear" w:color="auto" w:fill="auto"/>
            <w:vAlign w:val="center"/>
            <w:hideMark/>
          </w:tcPr>
          <w:p w14:paraId="22E92A6E" w14:textId="77777777" w:rsidR="003D3E5C" w:rsidRPr="007577CE" w:rsidRDefault="003D3E5C" w:rsidP="004E719E">
            <w:r w:rsidRPr="007577CE">
              <w:t> </w:t>
            </w:r>
          </w:p>
        </w:tc>
        <w:tc>
          <w:tcPr>
            <w:tcW w:w="840" w:type="dxa"/>
            <w:shd w:val="clear" w:color="000000" w:fill="3366FF"/>
            <w:vAlign w:val="center"/>
            <w:hideMark/>
          </w:tcPr>
          <w:p w14:paraId="660D95ED" w14:textId="77777777" w:rsidR="003D3E5C" w:rsidRPr="007577CE" w:rsidRDefault="003D3E5C" w:rsidP="004E719E">
            <w:r w:rsidRPr="007577CE">
              <w:t> </w:t>
            </w:r>
          </w:p>
        </w:tc>
        <w:tc>
          <w:tcPr>
            <w:tcW w:w="536" w:type="dxa"/>
            <w:shd w:val="clear" w:color="000000" w:fill="3366FF"/>
            <w:vAlign w:val="center"/>
            <w:hideMark/>
          </w:tcPr>
          <w:p w14:paraId="323D8861" w14:textId="77777777" w:rsidR="003D3E5C" w:rsidRPr="007577CE" w:rsidRDefault="003D3E5C" w:rsidP="004E719E">
            <w:r w:rsidRPr="007577CE">
              <w:t>PST</w:t>
            </w:r>
          </w:p>
        </w:tc>
        <w:tc>
          <w:tcPr>
            <w:tcW w:w="700" w:type="dxa"/>
            <w:shd w:val="clear" w:color="000000" w:fill="3366FF"/>
            <w:vAlign w:val="center"/>
            <w:hideMark/>
          </w:tcPr>
          <w:p w14:paraId="7DA5BE90" w14:textId="77777777" w:rsidR="003D3E5C" w:rsidRPr="007577CE" w:rsidRDefault="003D3E5C" w:rsidP="004E719E">
            <w:r w:rsidRPr="007577CE">
              <w:t xml:space="preserve">Manila </w:t>
            </w:r>
          </w:p>
        </w:tc>
        <w:tc>
          <w:tcPr>
            <w:tcW w:w="855" w:type="dxa"/>
            <w:shd w:val="clear" w:color="000000" w:fill="3366FF"/>
            <w:vAlign w:val="center"/>
            <w:hideMark/>
          </w:tcPr>
          <w:p w14:paraId="5A8C8589" w14:textId="77777777" w:rsidR="003D3E5C" w:rsidRPr="007577CE" w:rsidRDefault="003D3E5C" w:rsidP="004E719E">
            <w:r w:rsidRPr="007577CE">
              <w:t>Bangkok</w:t>
            </w:r>
          </w:p>
        </w:tc>
        <w:tc>
          <w:tcPr>
            <w:tcW w:w="572" w:type="dxa"/>
            <w:shd w:val="clear" w:color="000000" w:fill="3366FF"/>
            <w:vAlign w:val="center"/>
            <w:hideMark/>
          </w:tcPr>
          <w:p w14:paraId="5BEBAFE9" w14:textId="77777777" w:rsidR="003D3E5C" w:rsidRPr="007577CE" w:rsidRDefault="003D3E5C" w:rsidP="004E719E">
            <w:r w:rsidRPr="007577CE">
              <w:t>India</w:t>
            </w:r>
          </w:p>
        </w:tc>
        <w:tc>
          <w:tcPr>
            <w:tcW w:w="736" w:type="dxa"/>
            <w:shd w:val="clear" w:color="000000" w:fill="3366FF"/>
            <w:vAlign w:val="center"/>
            <w:hideMark/>
          </w:tcPr>
          <w:p w14:paraId="7BC860FF" w14:textId="77777777" w:rsidR="003D3E5C" w:rsidRPr="007577CE" w:rsidRDefault="003D3E5C" w:rsidP="004E719E">
            <w:r w:rsidRPr="007577CE">
              <w:t>Nairobi</w:t>
            </w:r>
          </w:p>
        </w:tc>
        <w:tc>
          <w:tcPr>
            <w:tcW w:w="764" w:type="dxa"/>
            <w:shd w:val="clear" w:color="000000" w:fill="3366FF"/>
            <w:noWrap/>
            <w:vAlign w:val="bottom"/>
            <w:hideMark/>
          </w:tcPr>
          <w:p w14:paraId="513E114B" w14:textId="77777777" w:rsidR="003D3E5C" w:rsidRPr="007577CE" w:rsidRDefault="003D3E5C" w:rsidP="004E719E">
            <w:r w:rsidRPr="007577CE">
              <w:t>Maputo</w:t>
            </w:r>
          </w:p>
        </w:tc>
        <w:tc>
          <w:tcPr>
            <w:tcW w:w="470" w:type="dxa"/>
            <w:shd w:val="clear" w:color="000000" w:fill="3366FF"/>
            <w:vAlign w:val="center"/>
            <w:hideMark/>
          </w:tcPr>
          <w:p w14:paraId="552A516C" w14:textId="77777777" w:rsidR="003D3E5C" w:rsidRPr="007577CE" w:rsidRDefault="003D3E5C" w:rsidP="004E719E">
            <w:r w:rsidRPr="007577CE">
              <w:t>Rio</w:t>
            </w:r>
          </w:p>
        </w:tc>
        <w:tc>
          <w:tcPr>
            <w:tcW w:w="759" w:type="dxa"/>
            <w:shd w:val="clear" w:color="000000" w:fill="3366FF"/>
            <w:vAlign w:val="center"/>
            <w:hideMark/>
          </w:tcPr>
          <w:p w14:paraId="53827AA5" w14:textId="77777777" w:rsidR="003D3E5C" w:rsidRPr="007577CE" w:rsidRDefault="003D3E5C" w:rsidP="004E719E">
            <w:r w:rsidRPr="007577CE">
              <w:t>Rio DLST</w:t>
            </w:r>
          </w:p>
        </w:tc>
      </w:tr>
      <w:tr w:rsidR="003D3E5C" w:rsidRPr="007577CE" w14:paraId="5169D923" w14:textId="77777777" w:rsidTr="007D2AF0">
        <w:trPr>
          <w:trHeight w:val="520"/>
          <w:jc w:val="center"/>
        </w:trPr>
        <w:tc>
          <w:tcPr>
            <w:tcW w:w="2411" w:type="dxa"/>
            <w:shd w:val="clear" w:color="000000" w:fill="3366FF"/>
            <w:vAlign w:val="center"/>
            <w:hideMark/>
          </w:tcPr>
          <w:p w14:paraId="7663841F" w14:textId="77777777" w:rsidR="003D3E5C" w:rsidRPr="007577CE" w:rsidRDefault="003D3E5C" w:rsidP="004E719E">
            <w:r w:rsidRPr="007577CE">
              <w:t>Time Difference</w:t>
            </w:r>
          </w:p>
        </w:tc>
        <w:tc>
          <w:tcPr>
            <w:tcW w:w="605" w:type="dxa"/>
            <w:shd w:val="clear" w:color="000000" w:fill="A2BD90"/>
            <w:vAlign w:val="center"/>
            <w:hideMark/>
          </w:tcPr>
          <w:p w14:paraId="62D07E57" w14:textId="77777777" w:rsidR="003D3E5C" w:rsidRPr="007577CE" w:rsidRDefault="003D3E5C" w:rsidP="004E719E">
            <w:r w:rsidRPr="007577CE">
              <w:t>Prof</w:t>
            </w:r>
          </w:p>
        </w:tc>
        <w:tc>
          <w:tcPr>
            <w:tcW w:w="840" w:type="dxa"/>
            <w:shd w:val="clear" w:color="000000" w:fill="3366FF"/>
            <w:vAlign w:val="center"/>
            <w:hideMark/>
          </w:tcPr>
          <w:p w14:paraId="738BAACA" w14:textId="77777777" w:rsidR="003D3E5C" w:rsidRPr="007577CE" w:rsidRDefault="003D3E5C" w:rsidP="004E719E">
            <w:r w:rsidRPr="007577CE">
              <w:t> </w:t>
            </w:r>
          </w:p>
        </w:tc>
        <w:tc>
          <w:tcPr>
            <w:tcW w:w="536" w:type="dxa"/>
            <w:shd w:val="clear" w:color="000000" w:fill="3366FF"/>
            <w:vAlign w:val="center"/>
            <w:hideMark/>
          </w:tcPr>
          <w:p w14:paraId="502409C2" w14:textId="77777777" w:rsidR="003D3E5C" w:rsidRPr="007577CE" w:rsidRDefault="003D3E5C" w:rsidP="004E719E">
            <w:r w:rsidRPr="007577CE">
              <w:t>0</w:t>
            </w:r>
          </w:p>
        </w:tc>
        <w:tc>
          <w:tcPr>
            <w:tcW w:w="700" w:type="dxa"/>
            <w:shd w:val="clear" w:color="000000" w:fill="3366FF"/>
            <w:vAlign w:val="center"/>
            <w:hideMark/>
          </w:tcPr>
          <w:p w14:paraId="1197336B" w14:textId="77777777" w:rsidR="003D3E5C" w:rsidRPr="007577CE" w:rsidRDefault="003D3E5C" w:rsidP="004E719E">
            <w:r w:rsidRPr="007577CE">
              <w:t>16</w:t>
            </w:r>
          </w:p>
        </w:tc>
        <w:tc>
          <w:tcPr>
            <w:tcW w:w="855" w:type="dxa"/>
            <w:shd w:val="clear" w:color="000000" w:fill="3366FF"/>
            <w:vAlign w:val="center"/>
            <w:hideMark/>
          </w:tcPr>
          <w:p w14:paraId="709C3E79" w14:textId="77777777" w:rsidR="003D3E5C" w:rsidRPr="007577CE" w:rsidRDefault="003D3E5C" w:rsidP="004E719E">
            <w:r w:rsidRPr="007577CE">
              <w:t>15</w:t>
            </w:r>
          </w:p>
        </w:tc>
        <w:tc>
          <w:tcPr>
            <w:tcW w:w="572" w:type="dxa"/>
            <w:shd w:val="clear" w:color="000000" w:fill="3366FF"/>
            <w:vAlign w:val="center"/>
            <w:hideMark/>
          </w:tcPr>
          <w:p w14:paraId="3515A769" w14:textId="77777777" w:rsidR="003D3E5C" w:rsidRPr="007577CE" w:rsidRDefault="003D3E5C" w:rsidP="004E719E">
            <w:r w:rsidRPr="007577CE">
              <w:t>13.5</w:t>
            </w:r>
          </w:p>
        </w:tc>
        <w:tc>
          <w:tcPr>
            <w:tcW w:w="736" w:type="dxa"/>
            <w:shd w:val="clear" w:color="000000" w:fill="3366FF"/>
            <w:vAlign w:val="center"/>
            <w:hideMark/>
          </w:tcPr>
          <w:p w14:paraId="1AC43FF0" w14:textId="77777777" w:rsidR="003D3E5C" w:rsidRPr="007577CE" w:rsidRDefault="003D3E5C" w:rsidP="004E719E">
            <w:r w:rsidRPr="007577CE">
              <w:t>11</w:t>
            </w:r>
          </w:p>
        </w:tc>
        <w:tc>
          <w:tcPr>
            <w:tcW w:w="764" w:type="dxa"/>
            <w:shd w:val="clear" w:color="000000" w:fill="3366FF"/>
            <w:noWrap/>
            <w:vAlign w:val="bottom"/>
            <w:hideMark/>
          </w:tcPr>
          <w:p w14:paraId="75D59707" w14:textId="77777777" w:rsidR="003D3E5C" w:rsidRPr="007577CE" w:rsidRDefault="003D3E5C" w:rsidP="004E719E">
            <w:r w:rsidRPr="007577CE">
              <w:t>10</w:t>
            </w:r>
          </w:p>
        </w:tc>
        <w:tc>
          <w:tcPr>
            <w:tcW w:w="470" w:type="dxa"/>
            <w:shd w:val="clear" w:color="000000" w:fill="3366FF"/>
            <w:vAlign w:val="center"/>
            <w:hideMark/>
          </w:tcPr>
          <w:p w14:paraId="1E0FD444" w14:textId="77777777" w:rsidR="003D3E5C" w:rsidRPr="007577CE" w:rsidRDefault="003D3E5C" w:rsidP="004E719E">
            <w:r w:rsidRPr="007577CE">
              <w:t>6</w:t>
            </w:r>
          </w:p>
        </w:tc>
        <w:tc>
          <w:tcPr>
            <w:tcW w:w="759" w:type="dxa"/>
            <w:shd w:val="clear" w:color="000000" w:fill="3366FF"/>
            <w:vAlign w:val="center"/>
            <w:hideMark/>
          </w:tcPr>
          <w:p w14:paraId="604EFDC2" w14:textId="77777777" w:rsidR="003D3E5C" w:rsidRPr="007577CE" w:rsidRDefault="003D3E5C" w:rsidP="004E719E">
            <w:r w:rsidRPr="007577CE">
              <w:t>5</w:t>
            </w:r>
          </w:p>
        </w:tc>
      </w:tr>
      <w:tr w:rsidR="003D3E5C" w:rsidRPr="007577CE" w14:paraId="6A458425" w14:textId="77777777" w:rsidTr="007D2AF0">
        <w:trPr>
          <w:trHeight w:val="332"/>
          <w:jc w:val="center"/>
        </w:trPr>
        <w:tc>
          <w:tcPr>
            <w:tcW w:w="2411" w:type="dxa"/>
            <w:shd w:val="clear" w:color="000000" w:fill="FFFF99"/>
            <w:vAlign w:val="center"/>
            <w:hideMark/>
          </w:tcPr>
          <w:p w14:paraId="64BBEF80" w14:textId="77777777" w:rsidR="003D3E5C" w:rsidRPr="007577CE" w:rsidRDefault="003D3E5C" w:rsidP="004E719E">
            <w:r w:rsidRPr="007577CE">
              <w:t xml:space="preserve">TUL 530 Building Faith Communities </w:t>
            </w:r>
          </w:p>
        </w:tc>
        <w:tc>
          <w:tcPr>
            <w:tcW w:w="605" w:type="dxa"/>
            <w:shd w:val="clear" w:color="000000" w:fill="FFFF99"/>
            <w:vAlign w:val="center"/>
            <w:hideMark/>
          </w:tcPr>
          <w:p w14:paraId="18DFEEE6" w14:textId="77777777" w:rsidR="003D3E5C" w:rsidRPr="007577CE" w:rsidRDefault="003D3E5C" w:rsidP="004E719E">
            <w:r w:rsidRPr="007577CE">
              <w:t>VG</w:t>
            </w:r>
          </w:p>
        </w:tc>
        <w:tc>
          <w:tcPr>
            <w:tcW w:w="840" w:type="dxa"/>
            <w:shd w:val="clear" w:color="000000" w:fill="FFFF99"/>
            <w:vAlign w:val="center"/>
            <w:hideMark/>
          </w:tcPr>
          <w:p w14:paraId="61DCA886" w14:textId="77777777" w:rsidR="003D3E5C" w:rsidRPr="007577CE" w:rsidRDefault="003D3E5C" w:rsidP="004E719E">
            <w:r w:rsidRPr="007577CE">
              <w:t>Mon</w:t>
            </w:r>
          </w:p>
        </w:tc>
        <w:tc>
          <w:tcPr>
            <w:tcW w:w="536" w:type="dxa"/>
            <w:shd w:val="clear" w:color="000000" w:fill="CCFFFF"/>
            <w:vAlign w:val="center"/>
            <w:hideMark/>
          </w:tcPr>
          <w:p w14:paraId="6939F4A5" w14:textId="77777777" w:rsidR="003D3E5C" w:rsidRPr="007577CE" w:rsidRDefault="003D3E5C" w:rsidP="004E719E">
            <w:r w:rsidRPr="007577CE">
              <w:t>19.0</w:t>
            </w:r>
          </w:p>
        </w:tc>
        <w:tc>
          <w:tcPr>
            <w:tcW w:w="700" w:type="dxa"/>
            <w:shd w:val="clear" w:color="000000" w:fill="E6B8B7"/>
            <w:vAlign w:val="center"/>
            <w:hideMark/>
          </w:tcPr>
          <w:p w14:paraId="6F6B4138" w14:textId="77777777" w:rsidR="003D3E5C" w:rsidRPr="007577CE" w:rsidRDefault="003D3E5C" w:rsidP="004E719E">
            <w:r w:rsidRPr="007577CE">
              <w:t>11</w:t>
            </w:r>
          </w:p>
        </w:tc>
        <w:tc>
          <w:tcPr>
            <w:tcW w:w="855" w:type="dxa"/>
            <w:shd w:val="clear" w:color="000000" w:fill="E6B8B7"/>
            <w:vAlign w:val="center"/>
            <w:hideMark/>
          </w:tcPr>
          <w:p w14:paraId="00B1F50A" w14:textId="77777777" w:rsidR="003D3E5C" w:rsidRPr="007577CE" w:rsidRDefault="003D3E5C" w:rsidP="004E719E">
            <w:r w:rsidRPr="007577CE">
              <w:t>10</w:t>
            </w:r>
          </w:p>
        </w:tc>
        <w:tc>
          <w:tcPr>
            <w:tcW w:w="572" w:type="dxa"/>
            <w:shd w:val="clear" w:color="000000" w:fill="E6B8B7"/>
            <w:vAlign w:val="center"/>
            <w:hideMark/>
          </w:tcPr>
          <w:p w14:paraId="46121F21" w14:textId="77777777" w:rsidR="003D3E5C" w:rsidRPr="007577CE" w:rsidRDefault="003D3E5C" w:rsidP="004E719E">
            <w:r w:rsidRPr="007577CE">
              <w:t>8:30</w:t>
            </w:r>
          </w:p>
        </w:tc>
        <w:tc>
          <w:tcPr>
            <w:tcW w:w="736" w:type="dxa"/>
            <w:shd w:val="clear" w:color="000000" w:fill="CCFFCC"/>
            <w:vAlign w:val="center"/>
            <w:hideMark/>
          </w:tcPr>
          <w:p w14:paraId="40410C0E" w14:textId="77777777" w:rsidR="003D3E5C" w:rsidRPr="007577CE" w:rsidRDefault="003D3E5C" w:rsidP="004E719E">
            <w:r w:rsidRPr="007577CE">
              <w:t xml:space="preserve">n/a </w:t>
            </w:r>
          </w:p>
        </w:tc>
        <w:tc>
          <w:tcPr>
            <w:tcW w:w="764" w:type="dxa"/>
            <w:shd w:val="clear" w:color="000000" w:fill="CCFFCC"/>
            <w:vAlign w:val="center"/>
            <w:hideMark/>
          </w:tcPr>
          <w:p w14:paraId="1A785CF0" w14:textId="77777777" w:rsidR="003D3E5C" w:rsidRPr="007577CE" w:rsidRDefault="003D3E5C" w:rsidP="004E719E">
            <w:r w:rsidRPr="007577CE">
              <w:t xml:space="preserve">n/a </w:t>
            </w:r>
          </w:p>
        </w:tc>
        <w:tc>
          <w:tcPr>
            <w:tcW w:w="470" w:type="dxa"/>
            <w:shd w:val="clear" w:color="000000" w:fill="CCFFCC"/>
            <w:vAlign w:val="center"/>
            <w:hideMark/>
          </w:tcPr>
          <w:p w14:paraId="16923397" w14:textId="77777777" w:rsidR="003D3E5C" w:rsidRPr="007577CE" w:rsidRDefault="003D3E5C" w:rsidP="004E719E">
            <w:r w:rsidRPr="007577CE">
              <w:t xml:space="preserve">n/a </w:t>
            </w:r>
          </w:p>
        </w:tc>
        <w:tc>
          <w:tcPr>
            <w:tcW w:w="759" w:type="dxa"/>
            <w:shd w:val="clear" w:color="auto" w:fill="auto"/>
            <w:vAlign w:val="center"/>
            <w:hideMark/>
          </w:tcPr>
          <w:p w14:paraId="01D1D784" w14:textId="77777777" w:rsidR="003D3E5C" w:rsidRPr="007577CE" w:rsidRDefault="003D3E5C" w:rsidP="004E719E">
            <w:r w:rsidRPr="007577CE">
              <w:t xml:space="preserve">n/a </w:t>
            </w:r>
          </w:p>
        </w:tc>
      </w:tr>
    </w:tbl>
    <w:p w14:paraId="104808CC" w14:textId="77777777" w:rsidR="003D3E5C" w:rsidRPr="00AF318C" w:rsidRDefault="003D3E5C" w:rsidP="00416EAB">
      <w:pPr>
        <w:pStyle w:val="paragraph"/>
        <w:spacing w:before="0" w:beforeAutospacing="0" w:after="0" w:afterAutospacing="0"/>
        <w:ind w:left="270"/>
        <w:textAlignment w:val="baseline"/>
        <w:rPr>
          <w:rFonts w:cs="Arial"/>
          <w:color w:val="000000"/>
          <w:sz w:val="18"/>
          <w:szCs w:val="18"/>
        </w:rPr>
      </w:pPr>
    </w:p>
    <w:p w14:paraId="2DB76A2E" w14:textId="59846231" w:rsidR="009801C7" w:rsidRPr="007D4C69" w:rsidRDefault="009801C7" w:rsidP="009801C7">
      <w:pPr>
        <w:pStyle w:val="Heading3"/>
      </w:pPr>
      <w:r>
        <w:t xml:space="preserve">3. </w:t>
      </w:r>
      <w:r w:rsidRPr="007D4C69">
        <w:t>Perfecting Your Style</w:t>
      </w:r>
    </w:p>
    <w:p w14:paraId="7071456B" w14:textId="77777777" w:rsidR="009801C7" w:rsidRPr="00942703" w:rsidRDefault="009801C7" w:rsidP="009801C7">
      <w:r w:rsidRPr="00942703">
        <w:t xml:space="preserve">Writing Assignments: papers are due on assigned dates in Populi (Populi is the final arbiter if there is a conflict of descriptions in the course somewhere).  All assignments should be: </w:t>
      </w:r>
    </w:p>
    <w:p w14:paraId="44810A7D" w14:textId="77777777" w:rsidR="009801C7" w:rsidRPr="007D4C69" w:rsidRDefault="009801C7" w:rsidP="009801C7">
      <w:r w:rsidRPr="007D4C69">
        <w:lastRenderedPageBreak/>
        <w:t xml:space="preserve">Times New Roman, single-spaced (as these are graded in Word, with the reviewer tool, double spaced is not useful), 12 point.  </w:t>
      </w:r>
    </w:p>
    <w:p w14:paraId="257C378D" w14:textId="77777777" w:rsidR="009801C7" w:rsidRPr="007D4C69" w:rsidRDefault="009801C7" w:rsidP="009801C7">
      <w:r w:rsidRPr="007D4C69">
        <w:t xml:space="preserve">Unlike historical patterns of submitting assignments for hand grading, don’t submit as pdf’s they are hard to edit online – we are now a primarily web-based universe. </w:t>
      </w:r>
    </w:p>
    <w:p w14:paraId="296BE368" w14:textId="77777777" w:rsidR="009801C7" w:rsidRPr="00942703" w:rsidRDefault="009801C7" w:rsidP="009801C7">
      <w:r w:rsidRPr="00942703">
        <w:t xml:space="preserve">Title your assignments with InitialsCourseNumberAssignmentName.docx  (e.g. VGTUL500CultAnalysis.docx).  Abbreviate these when you can, but consider the result of the abbreviation. </w:t>
      </w:r>
    </w:p>
    <w:p w14:paraId="2AFFD5B0" w14:textId="77777777" w:rsidR="009801C7" w:rsidRPr="007D4C69" w:rsidRDefault="009801C7" w:rsidP="009801C7">
      <w:r w:rsidRPr="007D4C69">
        <w:t>1 inch margins</w:t>
      </w:r>
    </w:p>
    <w:p w14:paraId="33B590AA" w14:textId="77777777" w:rsidR="009801C7" w:rsidRPr="007D4C69" w:rsidRDefault="009801C7" w:rsidP="009801C7">
      <w:r w:rsidRPr="007D4C69">
        <w:t>Titled, name and date in upper right corner, (Do not use the APA Running Head – it is annoying</w:t>
      </w:r>
      <w:r>
        <w:t>)</w:t>
      </w:r>
      <w:r w:rsidRPr="007D4C69">
        <w:t>. Set Page numbers in right lower corner (whenever you start a word doc).</w:t>
      </w:r>
    </w:p>
    <w:p w14:paraId="577B876C" w14:textId="77777777" w:rsidR="009801C7" w:rsidRPr="007D4C69" w:rsidRDefault="009801C7" w:rsidP="009801C7">
      <w:r w:rsidRPr="007D4C69">
        <w:t xml:space="preserve">Use APA 6 and Zotero for formatting citations and Works Cited. </w:t>
      </w:r>
    </w:p>
    <w:p w14:paraId="390726E2" w14:textId="77777777" w:rsidR="009801C7" w:rsidRPr="007D4C69" w:rsidRDefault="009801C7" w:rsidP="009801C7">
      <w:r w:rsidRPr="007D4C69">
        <w:t xml:space="preserve">You are preparing for a life of web-based documents along with classical book publication.  Thus each major assignment should be graphically formatted using a Word Stylesheet that includes graphics.  It has to look pleasing. In postmodern style, assignments may be better with disjoint boxes per topic rather than as a flowing essay.  The development of your own website and submission on that is also acceptable (discuss with professor first). </w:t>
      </w:r>
    </w:p>
    <w:p w14:paraId="626B6E1D" w14:textId="77777777" w:rsidR="009801C7" w:rsidRPr="007D4C69" w:rsidRDefault="009801C7" w:rsidP="009801C7">
      <w:r w:rsidRPr="007D4C69">
        <w:t xml:space="preserve">For major assignments use a Stylesheet.  Columns, text boxes and graphics assist in creating a readable document.  Prepare for a graphically oriented web-based society. </w:t>
      </w:r>
    </w:p>
    <w:p w14:paraId="4E6C2959" w14:textId="141A839B" w:rsidR="009801C7" w:rsidRDefault="009801C7" w:rsidP="009801C7">
      <w:pPr>
        <w:pStyle w:val="Heading3"/>
      </w:pPr>
      <w:r>
        <w:t>4. Late Assignments</w:t>
      </w:r>
    </w:p>
    <w:p w14:paraId="267B1ADE" w14:textId="77777777" w:rsidR="009801C7" w:rsidRPr="00942703" w:rsidRDefault="009801C7" w:rsidP="009801C7">
      <w:r w:rsidRPr="00942703">
        <w:t xml:space="preserve">Late assignments will be deducted 5% for each week late (1 week late = 5% deduction, 2 weeks = 10% deduction).  After 2 weeks they receive a zero and Populi will be closed.  If late, please note at the top left 1 week or  2 weeks. </w:t>
      </w:r>
    </w:p>
    <w:p w14:paraId="5BC280D3" w14:textId="6785E6D1" w:rsidR="009801C7" w:rsidRDefault="009801C7" w:rsidP="009801C7">
      <w:pPr>
        <w:pStyle w:val="Heading3"/>
      </w:pPr>
      <w:r>
        <w:t>5. Assignment Options</w:t>
      </w:r>
    </w:p>
    <w:p w14:paraId="4FD5181C" w14:textId="77777777" w:rsidR="009801C7" w:rsidRPr="00942703" w:rsidRDefault="009801C7" w:rsidP="009801C7">
      <w:r w:rsidRPr="00942703">
        <w:t>Students interested in proposing other means (different from those outlined above) of demonstrating their comprehension, inquiry, and skill relative to the purpose(s) of this course may do so upon the instructor’s discretionary consent.  Such students are to submit thorough and well-reasoned proposals (appropriate to graduate-caliber study) in sufficient time for both the instructor to review and accept or modify the proposal and the student to complete it prior to the end of the term.</w:t>
      </w:r>
    </w:p>
    <w:p w14:paraId="3D0AD4DF" w14:textId="46873A5D" w:rsidR="009801C7" w:rsidRDefault="009801C7" w:rsidP="009801C7">
      <w:pPr>
        <w:pStyle w:val="Heading3"/>
      </w:pPr>
      <w:r>
        <w:t>6. Conflict with Other Commitments</w:t>
      </w:r>
    </w:p>
    <w:p w14:paraId="63953BA9" w14:textId="77777777" w:rsidR="009801C7" w:rsidRPr="00985E14" w:rsidRDefault="009801C7" w:rsidP="009801C7">
      <w:r>
        <w:t>This is adult education, so there is always a juggling of multiple commitments. At the outset inform people around you of your commitment to the course and reduce other commitments to allow space for your course work. The aim of a course is not to kill you with stress but to create a positive learning environment. Your workload should not be excessively more or excessively less, despite the driven-ness of the culture around. Learning a healthy work-life balance is part of the graduate experience. Work hard! Play hard!</w:t>
      </w:r>
    </w:p>
    <w:p w14:paraId="0E044043" w14:textId="5D3B1C43" w:rsidR="009801C7" w:rsidRDefault="009801C7" w:rsidP="00B937C1">
      <w:pPr>
        <w:shd w:val="clear" w:color="auto" w:fill="FFFFFF"/>
        <w:sectPr w:rsidR="009801C7" w:rsidSect="00A47B43">
          <w:footerReference w:type="even" r:id="rId15"/>
          <w:footerReference w:type="default" r:id="rId16"/>
          <w:headerReference w:type="first" r:id="rId17"/>
          <w:pgSz w:w="12240" w:h="15840"/>
          <w:pgMar w:top="1440" w:right="1440" w:bottom="1440" w:left="1440" w:header="720" w:footer="720" w:gutter="0"/>
          <w:cols w:space="720"/>
          <w:titlePg/>
          <w:docGrid w:linePitch="360"/>
        </w:sectPr>
      </w:pPr>
    </w:p>
    <w:p w14:paraId="2D78E999" w14:textId="77777777" w:rsidR="004072DA" w:rsidRDefault="004072DA" w:rsidP="004072DA">
      <w:pPr>
        <w:pStyle w:val="Heading2"/>
        <w:rPr>
          <w:rFonts w:ascii="Segoe UI" w:hAnsi="Segoe UI"/>
          <w:sz w:val="18"/>
          <w:szCs w:val="18"/>
        </w:rPr>
      </w:pPr>
      <w:r>
        <w:rPr>
          <w:rStyle w:val="normaltextrun"/>
          <w:rFonts w:cs="Segoe UI"/>
          <w:sz w:val="22"/>
          <w:szCs w:val="22"/>
        </w:rPr>
        <w:lastRenderedPageBreak/>
        <w:t>C. Course Time Estimate</w:t>
      </w:r>
      <w:r>
        <w:rPr>
          <w:rStyle w:val="eop"/>
          <w:rFonts w:cs="Segoe UI"/>
          <w:sz w:val="22"/>
          <w:szCs w:val="22"/>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60"/>
        <w:gridCol w:w="4048"/>
        <w:gridCol w:w="3036"/>
      </w:tblGrid>
      <w:tr w:rsidR="004072DA" w:rsidRPr="00304A3C" w14:paraId="53A88DE0" w14:textId="77777777" w:rsidTr="00B52187">
        <w:tc>
          <w:tcPr>
            <w:tcW w:w="2415" w:type="dxa"/>
            <w:tcBorders>
              <w:top w:val="single" w:sz="6" w:space="0" w:color="auto"/>
              <w:left w:val="single" w:sz="6" w:space="0" w:color="auto"/>
              <w:bottom w:val="single" w:sz="6" w:space="0" w:color="auto"/>
              <w:right w:val="single" w:sz="6" w:space="0" w:color="auto"/>
            </w:tcBorders>
            <w:shd w:val="clear" w:color="auto" w:fill="auto"/>
            <w:hideMark/>
          </w:tcPr>
          <w:p w14:paraId="12A65067" w14:textId="77777777" w:rsidR="004072DA" w:rsidRPr="00304A3C" w:rsidRDefault="004072DA" w:rsidP="00B52187">
            <w:pPr>
              <w:pStyle w:val="TableHeader"/>
            </w:pPr>
            <w:r w:rsidRPr="00304A3C">
              <w:rPr>
                <w:rStyle w:val="normaltextrun"/>
              </w:rPr>
              <w:t>Activity</w:t>
            </w:r>
            <w:r w:rsidRPr="00304A3C">
              <w:rPr>
                <w:rStyle w:val="eop"/>
              </w:rPr>
              <w:t> </w:t>
            </w:r>
          </w:p>
        </w:tc>
        <w:tc>
          <w:tcPr>
            <w:tcW w:w="4050" w:type="dxa"/>
            <w:tcBorders>
              <w:top w:val="single" w:sz="6" w:space="0" w:color="auto"/>
              <w:left w:val="nil"/>
              <w:bottom w:val="single" w:sz="6" w:space="0" w:color="auto"/>
              <w:right w:val="single" w:sz="6" w:space="0" w:color="auto"/>
            </w:tcBorders>
            <w:shd w:val="clear" w:color="auto" w:fill="auto"/>
            <w:hideMark/>
          </w:tcPr>
          <w:p w14:paraId="11672D47" w14:textId="77777777" w:rsidR="004072DA" w:rsidRPr="00304A3C" w:rsidRDefault="004072DA" w:rsidP="00B52187">
            <w:pPr>
              <w:pStyle w:val="TableHeader"/>
            </w:pPr>
            <w:r w:rsidRPr="00304A3C">
              <w:rPr>
                <w:rStyle w:val="normaltextrun"/>
              </w:rPr>
              <w:t>Assignments</w:t>
            </w:r>
            <w:r w:rsidRPr="00304A3C">
              <w:rPr>
                <w:rStyle w:val="eop"/>
              </w:rPr>
              <w:t> </w:t>
            </w:r>
          </w:p>
        </w:tc>
        <w:tc>
          <w:tcPr>
            <w:tcW w:w="3240" w:type="dxa"/>
            <w:tcBorders>
              <w:top w:val="single" w:sz="6" w:space="0" w:color="auto"/>
              <w:left w:val="nil"/>
              <w:bottom w:val="single" w:sz="6" w:space="0" w:color="auto"/>
              <w:right w:val="single" w:sz="6" w:space="0" w:color="auto"/>
            </w:tcBorders>
            <w:shd w:val="clear" w:color="auto" w:fill="auto"/>
            <w:hideMark/>
          </w:tcPr>
          <w:p w14:paraId="3E40B690" w14:textId="77777777" w:rsidR="004072DA" w:rsidRPr="00304A3C" w:rsidRDefault="004072DA" w:rsidP="00B52187">
            <w:pPr>
              <w:pStyle w:val="TableHeader"/>
            </w:pPr>
            <w:r w:rsidRPr="00304A3C">
              <w:rPr>
                <w:rStyle w:val="normaltextrun"/>
              </w:rPr>
              <w:t>Est hours for </w:t>
            </w:r>
            <w:r w:rsidRPr="00304A3C">
              <w:rPr>
                <w:rStyle w:val="contextualspellingandgrammarerror"/>
              </w:rPr>
              <w:t>average</w:t>
            </w:r>
            <w:r w:rsidRPr="00304A3C">
              <w:rPr>
                <w:rStyle w:val="normaltextrun"/>
              </w:rPr>
              <w:t> student</w:t>
            </w:r>
            <w:r w:rsidRPr="00304A3C">
              <w:rPr>
                <w:rStyle w:val="eop"/>
              </w:rPr>
              <w:t> </w:t>
            </w:r>
          </w:p>
        </w:tc>
      </w:tr>
      <w:tr w:rsidR="004072DA" w14:paraId="1625C507" w14:textId="77777777" w:rsidTr="00B52187">
        <w:tc>
          <w:tcPr>
            <w:tcW w:w="2415" w:type="dxa"/>
            <w:tcBorders>
              <w:top w:val="nil"/>
              <w:left w:val="single" w:sz="6" w:space="0" w:color="auto"/>
              <w:bottom w:val="single" w:sz="6" w:space="0" w:color="auto"/>
              <w:right w:val="single" w:sz="6" w:space="0" w:color="auto"/>
            </w:tcBorders>
            <w:shd w:val="clear" w:color="auto" w:fill="auto"/>
            <w:hideMark/>
          </w:tcPr>
          <w:p w14:paraId="0457A2DF"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Academic (Faculty Engagement)</w:t>
            </w: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310FE5FB" w14:textId="77777777" w:rsidR="004072DA" w:rsidRDefault="004072DA" w:rsidP="00B52187">
            <w:pPr>
              <w:pStyle w:val="paragraph"/>
              <w:spacing w:before="0" w:beforeAutospacing="0" w:after="0" w:afterAutospacing="0"/>
              <w:textAlignment w:val="baseline"/>
              <w:rPr>
                <w:color w:val="000000"/>
              </w:rPr>
            </w:pPr>
            <w:r>
              <w:rPr>
                <w:rStyle w:val="normaltextrun"/>
                <w:b/>
                <w:bCs/>
                <w:color w:val="000000"/>
                <w:sz w:val="22"/>
                <w:szCs w:val="22"/>
              </w:rPr>
              <w:t>Asynchronous:</w:t>
            </w:r>
            <w:r>
              <w:rPr>
                <w:rStyle w:val="normaltextrun"/>
                <w:color w:val="000000"/>
                <w:sz w:val="22"/>
                <w:szCs w:val="22"/>
              </w:rPr>
              <w:t> Viewing professors’ </w:t>
            </w:r>
            <w:r>
              <w:rPr>
                <w:rStyle w:val="contextualspellingandgrammarerror"/>
                <w:color w:val="000000"/>
                <w:sz w:val="22"/>
                <w:szCs w:val="22"/>
              </w:rPr>
              <w:t>videos;</w:t>
            </w:r>
            <w:r>
              <w:rPr>
                <w:rStyle w:val="normaltextrun"/>
                <w:color w:val="000000"/>
                <w:sz w:val="22"/>
                <w:szCs w:val="22"/>
              </w:rPr>
              <w:t> class presentation preparation; forum.</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49F6A506" w14:textId="77777777" w:rsidR="004072DA" w:rsidRDefault="004072DA" w:rsidP="00B52187">
            <w:pPr>
              <w:pStyle w:val="paragraph"/>
              <w:spacing w:before="0" w:beforeAutospacing="0" w:after="0" w:afterAutospacing="0"/>
              <w:textAlignment w:val="baseline"/>
              <w:rPr>
                <w:color w:val="000000"/>
              </w:rPr>
            </w:pPr>
            <w:r>
              <w:rPr>
                <w:rStyle w:val="normaltextrun"/>
              </w:rPr>
              <w:t>21</w:t>
            </w:r>
            <w:r>
              <w:rPr>
                <w:rStyle w:val="eop"/>
                <w:color w:val="000000"/>
                <w:sz w:val="22"/>
                <w:szCs w:val="22"/>
              </w:rPr>
              <w:t> </w:t>
            </w:r>
          </w:p>
        </w:tc>
      </w:tr>
      <w:tr w:rsidR="004072DA" w14:paraId="6433764D" w14:textId="77777777" w:rsidTr="00B52187">
        <w:tc>
          <w:tcPr>
            <w:tcW w:w="2415" w:type="dxa"/>
            <w:tcBorders>
              <w:top w:val="nil"/>
              <w:left w:val="single" w:sz="6" w:space="0" w:color="auto"/>
              <w:bottom w:val="single" w:sz="6" w:space="0" w:color="auto"/>
              <w:right w:val="single" w:sz="6" w:space="0" w:color="auto"/>
            </w:tcBorders>
            <w:shd w:val="clear" w:color="auto" w:fill="auto"/>
            <w:hideMark/>
          </w:tcPr>
          <w:p w14:paraId="42045BF5" w14:textId="77777777" w:rsidR="004072DA" w:rsidRDefault="004072DA" w:rsidP="00B52187">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3C48AB9B" w14:textId="77777777" w:rsidR="004072DA" w:rsidRDefault="004072DA" w:rsidP="00B52187">
            <w:pPr>
              <w:pStyle w:val="paragraph"/>
              <w:spacing w:before="0" w:beforeAutospacing="0" w:after="0" w:afterAutospacing="0"/>
              <w:textAlignment w:val="baseline"/>
              <w:rPr>
                <w:color w:val="000000"/>
              </w:rPr>
            </w:pPr>
            <w:r>
              <w:rPr>
                <w:rStyle w:val="normaltextrun"/>
                <w:b/>
                <w:bCs/>
                <w:color w:val="000000"/>
                <w:sz w:val="22"/>
                <w:szCs w:val="22"/>
              </w:rPr>
              <w:t>Synchronous:</w:t>
            </w:r>
            <w:r>
              <w:rPr>
                <w:rStyle w:val="normaltextrun"/>
                <w:color w:val="000000"/>
                <w:sz w:val="22"/>
                <w:szCs w:val="22"/>
              </w:rPr>
              <w:t> Zoom meetings (2 hours per week).</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4AEC3ED6"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24</w:t>
            </w:r>
            <w:r>
              <w:rPr>
                <w:rStyle w:val="eop"/>
                <w:color w:val="000000"/>
                <w:sz w:val="22"/>
                <w:szCs w:val="22"/>
              </w:rPr>
              <w:t> </w:t>
            </w:r>
          </w:p>
        </w:tc>
      </w:tr>
      <w:tr w:rsidR="004072DA" w14:paraId="37BBFC97" w14:textId="77777777" w:rsidTr="00B52187">
        <w:tc>
          <w:tcPr>
            <w:tcW w:w="2415" w:type="dxa"/>
            <w:tcBorders>
              <w:top w:val="nil"/>
              <w:left w:val="single" w:sz="6" w:space="0" w:color="auto"/>
              <w:bottom w:val="single" w:sz="6" w:space="0" w:color="auto"/>
              <w:right w:val="single" w:sz="6" w:space="0" w:color="auto"/>
            </w:tcBorders>
            <w:shd w:val="clear" w:color="auto" w:fill="auto"/>
            <w:hideMark/>
          </w:tcPr>
          <w:p w14:paraId="254E4AA8" w14:textId="77777777" w:rsidR="004072DA" w:rsidRDefault="004072DA" w:rsidP="00B52187">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4792CAF9" w14:textId="77777777" w:rsidR="004072DA" w:rsidRDefault="004072DA" w:rsidP="00B52187">
            <w:pPr>
              <w:pStyle w:val="paragraph"/>
              <w:spacing w:before="0" w:beforeAutospacing="0" w:after="0" w:afterAutospacing="0"/>
              <w:textAlignment w:val="baseline"/>
              <w:rPr>
                <w:color w:val="000000"/>
              </w:rPr>
            </w:pPr>
            <w:r>
              <w:rPr>
                <w:rStyle w:val="normaltextrun"/>
                <w:b/>
                <w:bCs/>
                <w:color w:val="000000"/>
                <w:sz w:val="22"/>
                <w:szCs w:val="22"/>
              </w:rPr>
              <w:t>TOTAL:</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65819848" w14:textId="77777777" w:rsidR="004072DA" w:rsidRDefault="004072DA" w:rsidP="00B52187">
            <w:pPr>
              <w:pStyle w:val="paragraph"/>
              <w:spacing w:before="0" w:beforeAutospacing="0" w:after="0" w:afterAutospacing="0"/>
              <w:textAlignment w:val="baseline"/>
              <w:rPr>
                <w:color w:val="000000"/>
              </w:rPr>
            </w:pPr>
            <w:r>
              <w:rPr>
                <w:rStyle w:val="normaltextrun"/>
                <w:b/>
                <w:bCs/>
                <w:color w:val="000000"/>
                <w:sz w:val="22"/>
                <w:szCs w:val="22"/>
              </w:rPr>
              <w:t>45</w:t>
            </w:r>
            <w:r>
              <w:rPr>
                <w:rStyle w:val="eop"/>
                <w:color w:val="000000"/>
                <w:sz w:val="22"/>
                <w:szCs w:val="22"/>
              </w:rPr>
              <w:t> </w:t>
            </w:r>
          </w:p>
        </w:tc>
      </w:tr>
      <w:tr w:rsidR="004072DA" w14:paraId="63A83756" w14:textId="77777777" w:rsidTr="00B52187">
        <w:tc>
          <w:tcPr>
            <w:tcW w:w="2415" w:type="dxa"/>
            <w:tcBorders>
              <w:top w:val="nil"/>
              <w:left w:val="single" w:sz="6" w:space="0" w:color="auto"/>
              <w:bottom w:val="single" w:sz="6" w:space="0" w:color="auto"/>
              <w:right w:val="single" w:sz="6" w:space="0" w:color="auto"/>
            </w:tcBorders>
            <w:shd w:val="clear" w:color="auto" w:fill="auto"/>
            <w:hideMark/>
          </w:tcPr>
          <w:p w14:paraId="41D5FF0D"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Student-Directed Activities</w:t>
            </w: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49A67987"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Required textbook Reading: </w:t>
            </w:r>
            <w:r>
              <w:rPr>
                <w:rStyle w:val="eop"/>
                <w:color w:val="000000"/>
                <w:sz w:val="22"/>
                <w:szCs w:val="22"/>
              </w:rPr>
              <w:t> </w:t>
            </w:r>
          </w:p>
          <w:p w14:paraId="129107C9"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400 pages @ &gt; 200 wpm. </w:t>
            </w:r>
            <w:r>
              <w:rPr>
                <w:rStyle w:val="eop"/>
                <w:color w:val="000000"/>
                <w:sz w:val="22"/>
                <w:szCs w:val="22"/>
              </w:rPr>
              <w:t> </w:t>
            </w:r>
          </w:p>
          <w:p w14:paraId="60E47865"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400 pages browsing @ 20 pages per hr.</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37EB9462" w14:textId="77777777" w:rsidR="004072DA" w:rsidRDefault="004072DA" w:rsidP="00B52187">
            <w:pPr>
              <w:pStyle w:val="paragraph"/>
              <w:spacing w:before="0" w:beforeAutospacing="0" w:after="0" w:afterAutospacing="0"/>
              <w:textAlignment w:val="baseline"/>
              <w:rPr>
                <w:color w:val="000000"/>
              </w:rPr>
            </w:pPr>
            <w:r>
              <w:rPr>
                <w:rStyle w:val="normaltextrun"/>
              </w:rPr>
              <w:t>26</w:t>
            </w:r>
            <w:r>
              <w:rPr>
                <w:rStyle w:val="eop"/>
                <w:color w:val="000000"/>
                <w:sz w:val="22"/>
                <w:szCs w:val="22"/>
              </w:rPr>
              <w:t> </w:t>
            </w:r>
          </w:p>
        </w:tc>
      </w:tr>
      <w:tr w:rsidR="004072DA" w14:paraId="0F2BD11A" w14:textId="77777777" w:rsidTr="00B52187">
        <w:tc>
          <w:tcPr>
            <w:tcW w:w="2415" w:type="dxa"/>
            <w:tcBorders>
              <w:top w:val="nil"/>
              <w:left w:val="single" w:sz="6" w:space="0" w:color="auto"/>
              <w:bottom w:val="single" w:sz="6" w:space="0" w:color="auto"/>
              <w:right w:val="single" w:sz="6" w:space="0" w:color="auto"/>
            </w:tcBorders>
            <w:shd w:val="clear" w:color="auto" w:fill="auto"/>
            <w:hideMark/>
          </w:tcPr>
          <w:p w14:paraId="475FBFE0" w14:textId="77777777" w:rsidR="004072DA" w:rsidRDefault="004072DA" w:rsidP="00B52187">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3F50C1DA"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Community Engagement @ 4 </w:t>
            </w:r>
            <w:r>
              <w:rPr>
                <w:rStyle w:val="spellingerror"/>
                <w:color w:val="000000"/>
                <w:sz w:val="22"/>
                <w:szCs w:val="22"/>
              </w:rPr>
              <w:t>hrs</w:t>
            </w:r>
            <w:r>
              <w:rPr>
                <w:rStyle w:val="normaltextrun"/>
                <w:color w:val="000000"/>
                <w:sz w:val="22"/>
                <w:szCs w:val="22"/>
              </w:rPr>
              <w:t> per week for 10 weeks.</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18299AFE"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40</w:t>
            </w:r>
            <w:r>
              <w:rPr>
                <w:rStyle w:val="eop"/>
                <w:color w:val="000000"/>
                <w:sz w:val="22"/>
                <w:szCs w:val="22"/>
              </w:rPr>
              <w:t> </w:t>
            </w:r>
          </w:p>
        </w:tc>
      </w:tr>
      <w:tr w:rsidR="004072DA" w14:paraId="24770222" w14:textId="77777777" w:rsidTr="00B52187">
        <w:tc>
          <w:tcPr>
            <w:tcW w:w="2415" w:type="dxa"/>
            <w:tcBorders>
              <w:top w:val="nil"/>
              <w:left w:val="single" w:sz="6" w:space="0" w:color="auto"/>
              <w:bottom w:val="single" w:sz="6" w:space="0" w:color="auto"/>
              <w:right w:val="single" w:sz="6" w:space="0" w:color="auto"/>
            </w:tcBorders>
            <w:shd w:val="clear" w:color="auto" w:fill="auto"/>
            <w:hideMark/>
          </w:tcPr>
          <w:p w14:paraId="1F018938" w14:textId="77777777" w:rsidR="004072DA" w:rsidRDefault="004072DA" w:rsidP="00B52187">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18F9FAB8"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Papers: 3 hours per page.</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4914225C" w14:textId="77777777" w:rsidR="004072DA" w:rsidRDefault="004072DA" w:rsidP="00B52187">
            <w:pPr>
              <w:pStyle w:val="paragraph"/>
              <w:spacing w:before="0" w:beforeAutospacing="0" w:after="0" w:afterAutospacing="0"/>
              <w:textAlignment w:val="baseline"/>
              <w:rPr>
                <w:color w:val="000000"/>
              </w:rPr>
            </w:pPr>
            <w:r>
              <w:rPr>
                <w:rStyle w:val="normaltextrun"/>
                <w:color w:val="000000"/>
                <w:sz w:val="22"/>
                <w:szCs w:val="22"/>
              </w:rPr>
              <w:t>29</w:t>
            </w:r>
            <w:r>
              <w:rPr>
                <w:rStyle w:val="eop"/>
                <w:color w:val="000000"/>
                <w:sz w:val="22"/>
                <w:szCs w:val="22"/>
              </w:rPr>
              <w:t> </w:t>
            </w:r>
          </w:p>
        </w:tc>
      </w:tr>
      <w:tr w:rsidR="004072DA" w14:paraId="0615B663" w14:textId="77777777" w:rsidTr="00B52187">
        <w:tc>
          <w:tcPr>
            <w:tcW w:w="2415" w:type="dxa"/>
            <w:tcBorders>
              <w:top w:val="nil"/>
              <w:left w:val="single" w:sz="6" w:space="0" w:color="auto"/>
              <w:bottom w:val="single" w:sz="6" w:space="0" w:color="auto"/>
              <w:right w:val="single" w:sz="6" w:space="0" w:color="auto"/>
            </w:tcBorders>
            <w:shd w:val="clear" w:color="auto" w:fill="auto"/>
            <w:hideMark/>
          </w:tcPr>
          <w:p w14:paraId="04999C9C" w14:textId="77777777" w:rsidR="004072DA" w:rsidRDefault="004072DA" w:rsidP="00B52187">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1419C060" w14:textId="77777777" w:rsidR="004072DA" w:rsidRDefault="004072DA" w:rsidP="00B52187">
            <w:pPr>
              <w:pStyle w:val="paragraph"/>
              <w:spacing w:before="0" w:beforeAutospacing="0" w:after="0" w:afterAutospacing="0"/>
              <w:textAlignment w:val="baseline"/>
              <w:rPr>
                <w:color w:val="000000"/>
              </w:rPr>
            </w:pPr>
            <w:r>
              <w:rPr>
                <w:rStyle w:val="normaltextrun"/>
                <w:b/>
                <w:bCs/>
                <w:color w:val="000000"/>
                <w:sz w:val="22"/>
                <w:szCs w:val="22"/>
              </w:rPr>
              <w:t>TOTAL</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3AF5E317" w14:textId="77777777" w:rsidR="004072DA" w:rsidRDefault="004072DA" w:rsidP="00B52187">
            <w:pPr>
              <w:pStyle w:val="paragraph"/>
              <w:spacing w:before="0" w:beforeAutospacing="0" w:after="0" w:afterAutospacing="0"/>
              <w:textAlignment w:val="baseline"/>
              <w:rPr>
                <w:color w:val="000000"/>
              </w:rPr>
            </w:pPr>
            <w:r>
              <w:rPr>
                <w:rStyle w:val="normaltextrun"/>
                <w:b/>
                <w:bCs/>
                <w:color w:val="000000"/>
                <w:sz w:val="22"/>
                <w:szCs w:val="22"/>
              </w:rPr>
              <w:t>90</w:t>
            </w:r>
            <w:r>
              <w:rPr>
                <w:rStyle w:val="eop"/>
                <w:color w:val="000000"/>
                <w:sz w:val="22"/>
                <w:szCs w:val="22"/>
              </w:rPr>
              <w:t> </w:t>
            </w:r>
          </w:p>
        </w:tc>
      </w:tr>
      <w:tr w:rsidR="004072DA" w14:paraId="1B71EC6C" w14:textId="77777777" w:rsidTr="00B52187">
        <w:tc>
          <w:tcPr>
            <w:tcW w:w="2415" w:type="dxa"/>
            <w:tcBorders>
              <w:top w:val="nil"/>
              <w:left w:val="single" w:sz="6" w:space="0" w:color="auto"/>
              <w:bottom w:val="single" w:sz="6" w:space="0" w:color="auto"/>
              <w:right w:val="single" w:sz="6" w:space="0" w:color="auto"/>
            </w:tcBorders>
            <w:shd w:val="clear" w:color="auto" w:fill="auto"/>
            <w:hideMark/>
          </w:tcPr>
          <w:p w14:paraId="0A029CF4" w14:textId="77777777" w:rsidR="004072DA" w:rsidRDefault="004072DA" w:rsidP="00B52187">
            <w:pPr>
              <w:pStyle w:val="paragraph"/>
              <w:spacing w:before="0" w:beforeAutospacing="0" w:after="0" w:afterAutospacing="0"/>
              <w:textAlignment w:val="baseline"/>
              <w:rPr>
                <w:color w:val="000000"/>
              </w:rPr>
            </w:pPr>
            <w:r>
              <w:rPr>
                <w:rStyle w:val="normaltextrun"/>
                <w:b/>
                <w:bCs/>
                <w:color w:val="000000"/>
                <w:sz w:val="22"/>
                <w:szCs w:val="22"/>
              </w:rPr>
              <w:t>OVERALL TOTAL</w:t>
            </w: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214BFDD5" w14:textId="77777777" w:rsidR="004072DA" w:rsidRDefault="004072DA" w:rsidP="00B52187">
            <w:pPr>
              <w:pStyle w:val="paragraph"/>
              <w:spacing w:before="0" w:beforeAutospacing="0" w:after="0" w:afterAutospacing="0"/>
              <w:textAlignment w:val="baseline"/>
              <w:rPr>
                <w:color w:val="000000"/>
              </w:rPr>
            </w:pP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7B5588E6" w14:textId="77777777" w:rsidR="004072DA" w:rsidRDefault="004072DA" w:rsidP="00B52187">
            <w:pPr>
              <w:pStyle w:val="paragraph"/>
              <w:spacing w:before="0" w:beforeAutospacing="0" w:after="0" w:afterAutospacing="0"/>
              <w:textAlignment w:val="baseline"/>
              <w:rPr>
                <w:color w:val="000000"/>
              </w:rPr>
            </w:pPr>
            <w:r>
              <w:rPr>
                <w:rStyle w:val="normaltextrun"/>
                <w:b/>
                <w:bCs/>
                <w:color w:val="000000"/>
                <w:sz w:val="22"/>
                <w:szCs w:val="22"/>
              </w:rPr>
              <w:t>135</w:t>
            </w:r>
            <w:r>
              <w:rPr>
                <w:rStyle w:val="eop"/>
                <w:color w:val="000000"/>
                <w:sz w:val="22"/>
                <w:szCs w:val="22"/>
              </w:rPr>
              <w:t> </w:t>
            </w:r>
          </w:p>
        </w:tc>
      </w:tr>
    </w:tbl>
    <w:p w14:paraId="7C87B14A" w14:textId="77777777" w:rsidR="004072DA" w:rsidRPr="007B5E57" w:rsidRDefault="004072DA" w:rsidP="004072DA">
      <w:pPr>
        <w:pStyle w:val="paragraph"/>
        <w:spacing w:before="0" w:beforeAutospacing="0" w:after="0" w:afterAutospacing="0"/>
        <w:textAlignment w:val="baseline"/>
        <w:rPr>
          <w:rFonts w:ascii="Segoe UI" w:hAnsi="Segoe UI" w:cs="Segoe UI"/>
          <w:color w:val="000000"/>
          <w:sz w:val="18"/>
          <w:szCs w:val="18"/>
        </w:rPr>
      </w:pPr>
    </w:p>
    <w:p w14:paraId="087D1CCF" w14:textId="77777777" w:rsidR="004072DA" w:rsidRDefault="004072DA">
      <w:pPr>
        <w:spacing w:after="0"/>
        <w:rPr>
          <w:rFonts w:eastAsiaTheme="majorEastAsia" w:cstheme="majorBidi"/>
          <w:b/>
          <w:bCs/>
          <w:sz w:val="24"/>
          <w:u w:val="single"/>
        </w:rPr>
      </w:pPr>
      <w:r>
        <w:br w:type="page"/>
      </w:r>
    </w:p>
    <w:p w14:paraId="2C06B107" w14:textId="7CA95DB6" w:rsidR="00DC2711" w:rsidRPr="007D4C69" w:rsidRDefault="00DC2711" w:rsidP="00DC2711">
      <w:pPr>
        <w:pStyle w:val="Heading1"/>
      </w:pPr>
      <w:r w:rsidRPr="007D4C69">
        <w:lastRenderedPageBreak/>
        <w:t>S</w:t>
      </w:r>
      <w:r>
        <w:t>ection</w:t>
      </w:r>
      <w:r w:rsidRPr="007D4C69">
        <w:t xml:space="preserve"> 3 – </w:t>
      </w:r>
      <w:r>
        <w:t>Schedule and Evaluation</w:t>
      </w:r>
    </w:p>
    <w:p w14:paraId="17A1A868" w14:textId="77777777" w:rsidR="00841E3E" w:rsidRPr="00B803B7" w:rsidRDefault="00841E3E" w:rsidP="00841E3E">
      <w:pPr>
        <w:pStyle w:val="Heading2"/>
      </w:pPr>
      <w:r>
        <w:t xml:space="preserve">A. </w:t>
      </w:r>
      <w:r w:rsidRPr="00B803B7">
        <w:t xml:space="preserve">Course </w:t>
      </w:r>
      <w:r>
        <w:t>Layout</w:t>
      </w:r>
    </w:p>
    <w:p w14:paraId="2FC64C2A" w14:textId="74F285AD" w:rsidR="00841E3E" w:rsidRDefault="00841E3E" w:rsidP="00841E3E">
      <w:r w:rsidRPr="00B803B7">
        <w:t xml:space="preserve">The course is structured for </w:t>
      </w:r>
      <w:r>
        <w:t>14</w:t>
      </w:r>
      <w:r w:rsidRPr="00B803B7">
        <w:t xml:space="preserve"> modules, total of 1</w:t>
      </w:r>
      <w:r>
        <w:t>35</w:t>
      </w:r>
      <w:r w:rsidRPr="00B803B7">
        <w:t xml:space="preserve"> hours of work, approximately broken 1/3 into action, 1/3 reflection on theology and 1/3 reflection on development and church growth theory.</w:t>
      </w:r>
    </w:p>
    <w:p w14:paraId="59AE8273" w14:textId="77777777" w:rsidR="009043F0" w:rsidRPr="00D508FA" w:rsidRDefault="009043F0" w:rsidP="009043F0">
      <w:pPr>
        <w:shd w:val="clear" w:color="auto" w:fill="FFFFFF" w:themeFill="background1"/>
        <w:rPr>
          <w:rFonts w:cs="Arial"/>
          <w:color w:val="222222"/>
        </w:rPr>
      </w:pPr>
      <w:r w:rsidRPr="5929A3B7">
        <w:rPr>
          <w:rFonts w:cs="Arial"/>
          <w:color w:val="222222"/>
        </w:rPr>
        <w:t xml:space="preserve">13/15 weeks of </w:t>
      </w:r>
      <w:r>
        <w:rPr>
          <w:rFonts w:cs="Arial"/>
          <w:color w:val="222222"/>
        </w:rPr>
        <w:t>practicum</w:t>
      </w:r>
      <w:r w:rsidRPr="5929A3B7">
        <w:rPr>
          <w:rFonts w:cs="Arial"/>
          <w:color w:val="222222"/>
        </w:rPr>
        <w:t xml:space="preserve">, 4 hours per week, plus Monday nights 6:45-8:45 zoom   i.e. 30 hours of face to face time or forums, 50 hours of </w:t>
      </w:r>
      <w:r>
        <w:rPr>
          <w:rFonts w:cs="Arial"/>
          <w:color w:val="222222"/>
        </w:rPr>
        <w:t>practicum</w:t>
      </w:r>
      <w:r w:rsidRPr="5929A3B7">
        <w:rPr>
          <w:rFonts w:cs="Arial"/>
          <w:color w:val="222222"/>
        </w:rPr>
        <w:t>, 55 hours of reading, writing. While this is a 15-week course, that means about 8-9 hours total per week!!  One full day!</w:t>
      </w:r>
    </w:p>
    <w:p w14:paraId="20EFFA76" w14:textId="5D1CCF37" w:rsidR="00AC15DB" w:rsidRDefault="007964BD" w:rsidP="00841E3E">
      <w:pPr>
        <w:pStyle w:val="Heading2"/>
      </w:pPr>
      <w:r>
        <w:t>B. 5 Levels of Economic Discipleship</w:t>
      </w:r>
    </w:p>
    <w:p w14:paraId="35464B1F" w14:textId="11EE3E8D" w:rsidR="00FA4EFC" w:rsidRDefault="00FA4EFC" w:rsidP="00FA4EFC">
      <w:r>
        <w:t>In this course, the sessions will introduce you to “5 Levels of Economic Discipleship.” Your assignments will</w:t>
      </w:r>
      <w:r w:rsidR="00A324CB">
        <w:t xml:space="preserve"> allow you to explore these different levels within your community.</w:t>
      </w:r>
      <w:r w:rsidR="00686DEC">
        <w:t xml:space="preserve"> </w:t>
      </w:r>
      <w:r w:rsidR="003D6C87">
        <w:t>T</w:t>
      </w:r>
      <w:r w:rsidR="00686DEC">
        <w:t xml:space="preserve">he following </w:t>
      </w:r>
      <w:r w:rsidR="009D5EF6">
        <w:t>assignment groups will identify the economic level that assignment or project r</w:t>
      </w:r>
      <w:r w:rsidR="00D719C8">
        <w:t>eflects.</w:t>
      </w:r>
    </w:p>
    <w:p w14:paraId="6B8D27A4" w14:textId="27DBBB7D" w:rsidR="00E5118C" w:rsidRDefault="00E5118C" w:rsidP="00FA4EFC">
      <w:r>
        <w:t>Level 1: Biblical Basis of Cooperative Economics</w:t>
      </w:r>
    </w:p>
    <w:p w14:paraId="33B47989" w14:textId="6A143045" w:rsidR="00E5118C" w:rsidRDefault="00E5118C" w:rsidP="00FA4EFC">
      <w:r>
        <w:t xml:space="preserve">Level 2: </w:t>
      </w:r>
      <w:r w:rsidR="00676792">
        <w:t>Poverty Assessment and Analysis</w:t>
      </w:r>
    </w:p>
    <w:p w14:paraId="238CABD9" w14:textId="4A29666C" w:rsidR="00676792" w:rsidRDefault="00676792" w:rsidP="00FA4EFC">
      <w:r>
        <w:t xml:space="preserve">Level 3: </w:t>
      </w:r>
      <w:r w:rsidR="00A852C5">
        <w:t xml:space="preserve">Micro-Finance </w:t>
      </w:r>
      <w:r w:rsidR="00B33A48">
        <w:t xml:space="preserve">Initiatives (MFI) </w:t>
      </w:r>
      <w:r w:rsidR="00A852C5">
        <w:t>and Self-help Groups</w:t>
      </w:r>
      <w:r w:rsidR="00B33A48">
        <w:t xml:space="preserve"> (SHG)</w:t>
      </w:r>
    </w:p>
    <w:p w14:paraId="5E387638" w14:textId="411F2989" w:rsidR="00A852C5" w:rsidRDefault="00A852C5" w:rsidP="00FA4EFC">
      <w:r>
        <w:t xml:space="preserve">Level 4: </w:t>
      </w:r>
      <w:r w:rsidR="00B33A48">
        <w:t xml:space="preserve">Social Entrepreneurship and Micro-enterprise </w:t>
      </w:r>
      <w:r w:rsidR="00784AFC">
        <w:t>Development (MED)</w:t>
      </w:r>
    </w:p>
    <w:p w14:paraId="63893B38" w14:textId="6D899A69" w:rsidR="00784AFC" w:rsidRPr="00FA4EFC" w:rsidRDefault="00784AFC" w:rsidP="00FA4EFC">
      <w:r>
        <w:t>Level 5: Broader Economic Systems</w:t>
      </w:r>
    </w:p>
    <w:p w14:paraId="6564AB71" w14:textId="12E2C6C4" w:rsidR="00841E3E" w:rsidRDefault="00AC15DB" w:rsidP="00841E3E">
      <w:pPr>
        <w:pStyle w:val="Heading2"/>
      </w:pPr>
      <w:r>
        <w:t>C</w:t>
      </w:r>
      <w:r w:rsidR="00841E3E">
        <w:t>. Assignment Grading Weights and Due Dates</w:t>
      </w:r>
    </w:p>
    <w:p w14:paraId="12BA4A16" w14:textId="070F71E3" w:rsidR="000465E5" w:rsidRDefault="000465E5" w:rsidP="000465E5">
      <w:pPr>
        <w:rPr>
          <w:bCs/>
        </w:rPr>
      </w:pPr>
      <w:r w:rsidRPr="00D508FA">
        <w:rPr>
          <w:bCs/>
        </w:rPr>
        <w:t xml:space="preserve">The course </w:t>
      </w:r>
      <w:r w:rsidR="0096456D" w:rsidRPr="00D508FA">
        <w:rPr>
          <w:bCs/>
        </w:rPr>
        <w:t>learning process is built</w:t>
      </w:r>
      <w:r w:rsidRPr="00D508FA">
        <w:rPr>
          <w:bCs/>
        </w:rPr>
        <w:t xml:space="preserve"> around your experiences in working under a mentor in a small business development or microfinance NGO among the urban poor and reflecting on the lessons learned</w:t>
      </w:r>
      <w:r w:rsidR="0096456D" w:rsidRPr="00D508FA">
        <w:rPr>
          <w:bCs/>
        </w:rPr>
        <w:t xml:space="preserve"> as we meet on </w:t>
      </w:r>
      <w:r w:rsidR="00850729">
        <w:rPr>
          <w:bCs/>
        </w:rPr>
        <w:t>ZOOM</w:t>
      </w:r>
      <w:r w:rsidR="0096456D" w:rsidRPr="00D508FA">
        <w:rPr>
          <w:bCs/>
        </w:rPr>
        <w:t>, in the forums or in your formal papers</w:t>
      </w:r>
      <w:r w:rsidRPr="00D508FA">
        <w:rPr>
          <w:bCs/>
        </w:rPr>
        <w:t>.</w:t>
      </w:r>
    </w:p>
    <w:p w14:paraId="2A2F83E6" w14:textId="77777777" w:rsidR="00FF3890" w:rsidRDefault="00FF3890" w:rsidP="000465E5">
      <w:pPr>
        <w:rPr>
          <w:bCs/>
        </w:rPr>
      </w:pP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5220"/>
        <w:gridCol w:w="1158"/>
        <w:gridCol w:w="900"/>
      </w:tblGrid>
      <w:tr w:rsidR="00834B03" w:rsidRPr="007E30A5" w14:paraId="71D06F44" w14:textId="77777777" w:rsidTr="00E0685B">
        <w:tc>
          <w:tcPr>
            <w:tcW w:w="2065" w:type="dxa"/>
            <w:shd w:val="clear" w:color="auto" w:fill="C2D69B" w:themeFill="accent3" w:themeFillTint="99"/>
          </w:tcPr>
          <w:p w14:paraId="3CB1D496" w14:textId="77777777" w:rsidR="00BA1123" w:rsidRDefault="00E01FCC" w:rsidP="00BA1123">
            <w:pPr>
              <w:pStyle w:val="TableHeader"/>
            </w:pPr>
            <w:r>
              <w:t>Assignment</w:t>
            </w:r>
            <w:r w:rsidR="00BA1123">
              <w:t xml:space="preserve"> </w:t>
            </w:r>
            <w:r w:rsidR="00BD705C">
              <w:t>Categories</w:t>
            </w:r>
          </w:p>
          <w:p w14:paraId="1F78BD76" w14:textId="7DAEF9CB" w:rsidR="006209E1" w:rsidRPr="006209E1" w:rsidRDefault="006209E1" w:rsidP="006209E1">
            <w:pPr>
              <w:pStyle w:val="TableParagraph"/>
            </w:pPr>
          </w:p>
        </w:tc>
        <w:tc>
          <w:tcPr>
            <w:tcW w:w="5220" w:type="dxa"/>
            <w:shd w:val="clear" w:color="auto" w:fill="C2D69B" w:themeFill="accent3" w:themeFillTint="99"/>
          </w:tcPr>
          <w:p w14:paraId="76092138" w14:textId="0B9A8A62" w:rsidR="00834B03" w:rsidRPr="007E30A5" w:rsidRDefault="00BD705C" w:rsidP="004E719E">
            <w:pPr>
              <w:pStyle w:val="TableHeader"/>
            </w:pPr>
            <w:r>
              <w:t>Assignments</w:t>
            </w:r>
          </w:p>
        </w:tc>
        <w:tc>
          <w:tcPr>
            <w:tcW w:w="1158" w:type="dxa"/>
            <w:shd w:val="clear" w:color="auto" w:fill="C2D69B" w:themeFill="accent3" w:themeFillTint="99"/>
          </w:tcPr>
          <w:p w14:paraId="574C5AE0" w14:textId="49352C40" w:rsidR="00834B03" w:rsidRPr="007E30A5" w:rsidRDefault="00FD39EB" w:rsidP="004E719E">
            <w:pPr>
              <w:pStyle w:val="TableHeader"/>
            </w:pPr>
            <w:r>
              <w:t>Week Due</w:t>
            </w:r>
          </w:p>
        </w:tc>
        <w:tc>
          <w:tcPr>
            <w:tcW w:w="900" w:type="dxa"/>
            <w:shd w:val="clear" w:color="auto" w:fill="C2D69B" w:themeFill="accent3" w:themeFillTint="99"/>
          </w:tcPr>
          <w:p w14:paraId="27473531" w14:textId="2EE76233" w:rsidR="00834B03" w:rsidRPr="007E30A5" w:rsidRDefault="00834B03" w:rsidP="004E719E">
            <w:pPr>
              <w:pStyle w:val="TableHeader"/>
            </w:pPr>
            <w:r w:rsidRPr="007E30A5">
              <w:t>Grading</w:t>
            </w:r>
          </w:p>
        </w:tc>
      </w:tr>
      <w:tr w:rsidR="00834B03" w:rsidRPr="007E30A5" w14:paraId="28B1117A" w14:textId="77777777" w:rsidTr="00E0685B">
        <w:tc>
          <w:tcPr>
            <w:tcW w:w="2065" w:type="dxa"/>
          </w:tcPr>
          <w:p w14:paraId="64497511" w14:textId="21ECA7D1" w:rsidR="00834B03" w:rsidRPr="00F11E82" w:rsidRDefault="00BA1123" w:rsidP="004E719E">
            <w:pPr>
              <w:jc w:val="center"/>
              <w:rPr>
                <w:b/>
                <w:bCs/>
              </w:rPr>
            </w:pPr>
            <w:r w:rsidRPr="00F11E82">
              <w:rPr>
                <w:b/>
                <w:bCs/>
              </w:rPr>
              <w:t xml:space="preserve">Project </w:t>
            </w:r>
            <w:r w:rsidR="00834B03" w:rsidRPr="00F11E82">
              <w:rPr>
                <w:b/>
                <w:bCs/>
              </w:rPr>
              <w:t>1</w:t>
            </w:r>
            <w:r w:rsidRPr="00F11E82">
              <w:rPr>
                <w:b/>
                <w:bCs/>
              </w:rPr>
              <w:br/>
            </w:r>
            <w:r w:rsidR="00F11E82" w:rsidRPr="00F11E82">
              <w:rPr>
                <w:b/>
                <w:bCs/>
              </w:rPr>
              <w:t>Bible Studies</w:t>
            </w:r>
          </w:p>
        </w:tc>
        <w:tc>
          <w:tcPr>
            <w:tcW w:w="5220" w:type="dxa"/>
          </w:tcPr>
          <w:p w14:paraId="4982962E" w14:textId="14ADA180" w:rsidR="00834B03" w:rsidRPr="00521345" w:rsidRDefault="00EF1328" w:rsidP="00521345">
            <w:pPr>
              <w:jc w:val="both"/>
              <w:rPr>
                <w:i/>
              </w:rPr>
            </w:pPr>
            <w:r>
              <w:rPr>
                <w:i/>
              </w:rPr>
              <w:t>Bible Studies</w:t>
            </w:r>
            <w:r w:rsidR="003C1412">
              <w:rPr>
                <w:i/>
              </w:rPr>
              <w:t xml:space="preserve"> (Level 1)</w:t>
            </w:r>
          </w:p>
        </w:tc>
        <w:tc>
          <w:tcPr>
            <w:tcW w:w="1158" w:type="dxa"/>
          </w:tcPr>
          <w:p w14:paraId="31C84A60" w14:textId="564D1BB0" w:rsidR="00834B03" w:rsidRPr="007E30A5" w:rsidRDefault="000A0B18" w:rsidP="004E719E">
            <w:pPr>
              <w:jc w:val="center"/>
            </w:pPr>
            <w:r>
              <w:t>Week 5</w:t>
            </w:r>
          </w:p>
        </w:tc>
        <w:tc>
          <w:tcPr>
            <w:tcW w:w="900" w:type="dxa"/>
          </w:tcPr>
          <w:p w14:paraId="6BDA16FE" w14:textId="77777777" w:rsidR="00834B03" w:rsidRPr="007E30A5" w:rsidRDefault="00834B03" w:rsidP="004E719E">
            <w:pPr>
              <w:jc w:val="center"/>
            </w:pPr>
            <w:r w:rsidRPr="007E30A5">
              <w:t>20%</w:t>
            </w:r>
          </w:p>
        </w:tc>
      </w:tr>
      <w:tr w:rsidR="00521345" w:rsidRPr="007E30A5" w14:paraId="5075C87E" w14:textId="77777777" w:rsidTr="00E0685B">
        <w:tc>
          <w:tcPr>
            <w:tcW w:w="2065" w:type="dxa"/>
            <w:vMerge w:val="restart"/>
          </w:tcPr>
          <w:p w14:paraId="2BF82AE5" w14:textId="7506C0DC" w:rsidR="00521345" w:rsidRPr="00EF1328" w:rsidRDefault="00521345" w:rsidP="004E719E">
            <w:pPr>
              <w:jc w:val="center"/>
              <w:rPr>
                <w:b/>
                <w:bCs/>
              </w:rPr>
            </w:pPr>
            <w:r w:rsidRPr="00EF1328">
              <w:rPr>
                <w:b/>
                <w:bCs/>
              </w:rPr>
              <w:t>Project 2</w:t>
            </w:r>
            <w:r w:rsidRPr="00EF1328">
              <w:rPr>
                <w:b/>
                <w:bCs/>
              </w:rPr>
              <w:br/>
              <w:t>Poverty Assessment/Analysis</w:t>
            </w:r>
          </w:p>
        </w:tc>
        <w:tc>
          <w:tcPr>
            <w:tcW w:w="5220" w:type="dxa"/>
          </w:tcPr>
          <w:p w14:paraId="1E622D44" w14:textId="35D82FFB" w:rsidR="00521345" w:rsidRPr="00C90451" w:rsidRDefault="00521345" w:rsidP="00C90451">
            <w:pPr>
              <w:jc w:val="both"/>
              <w:rPr>
                <w:i/>
              </w:rPr>
            </w:pPr>
            <w:r>
              <w:rPr>
                <w:i/>
              </w:rPr>
              <w:t xml:space="preserve">Either 2a. </w:t>
            </w:r>
            <w:r w:rsidRPr="007E30A5">
              <w:rPr>
                <w:i/>
              </w:rPr>
              <w:t>Poverty Assessment</w:t>
            </w:r>
            <w:r>
              <w:rPr>
                <w:i/>
              </w:rPr>
              <w:t xml:space="preserve"> (Level 2)</w:t>
            </w:r>
          </w:p>
        </w:tc>
        <w:tc>
          <w:tcPr>
            <w:tcW w:w="1158" w:type="dxa"/>
          </w:tcPr>
          <w:p w14:paraId="376F3F94" w14:textId="3E423811" w:rsidR="00521345" w:rsidRPr="007E30A5" w:rsidRDefault="00CE1F43" w:rsidP="004E719E">
            <w:pPr>
              <w:jc w:val="center"/>
            </w:pPr>
            <w:r>
              <w:t>Week 8</w:t>
            </w:r>
          </w:p>
        </w:tc>
        <w:tc>
          <w:tcPr>
            <w:tcW w:w="900" w:type="dxa"/>
          </w:tcPr>
          <w:p w14:paraId="41E6DB3F" w14:textId="36C19600" w:rsidR="00521345" w:rsidRPr="007E30A5" w:rsidRDefault="006B5429" w:rsidP="004E719E">
            <w:pPr>
              <w:jc w:val="center"/>
            </w:pPr>
            <w:r>
              <w:t>10</w:t>
            </w:r>
          </w:p>
        </w:tc>
      </w:tr>
      <w:tr w:rsidR="00521345" w:rsidRPr="007E30A5" w14:paraId="3EF32EB7" w14:textId="77777777" w:rsidTr="00E0685B">
        <w:tc>
          <w:tcPr>
            <w:tcW w:w="2065" w:type="dxa"/>
            <w:vMerge/>
          </w:tcPr>
          <w:p w14:paraId="519963FD" w14:textId="1F21BB46" w:rsidR="00521345" w:rsidRPr="007E30A5" w:rsidRDefault="00521345" w:rsidP="004E719E">
            <w:pPr>
              <w:jc w:val="center"/>
            </w:pPr>
          </w:p>
        </w:tc>
        <w:tc>
          <w:tcPr>
            <w:tcW w:w="5220" w:type="dxa"/>
          </w:tcPr>
          <w:p w14:paraId="0939C7E3" w14:textId="5F485AC4" w:rsidR="00521345" w:rsidRPr="007E30A5" w:rsidRDefault="00521345" w:rsidP="002350EF">
            <w:pPr>
              <w:jc w:val="both"/>
              <w:rPr>
                <w:i/>
              </w:rPr>
            </w:pPr>
            <w:r>
              <w:rPr>
                <w:i/>
              </w:rPr>
              <w:t xml:space="preserve">OR 2b. Road Trip: Poverty Analysis and Engagement </w:t>
            </w:r>
            <w:r w:rsidRPr="007E30A5">
              <w:rPr>
                <w:i/>
              </w:rPr>
              <w:t>for LA students</w:t>
            </w:r>
            <w:r>
              <w:rPr>
                <w:i/>
              </w:rPr>
              <w:t xml:space="preserve"> (Level 2)</w:t>
            </w:r>
          </w:p>
        </w:tc>
        <w:tc>
          <w:tcPr>
            <w:tcW w:w="1158" w:type="dxa"/>
          </w:tcPr>
          <w:p w14:paraId="08B6135B" w14:textId="62366BC5" w:rsidR="00521345" w:rsidRPr="007E30A5" w:rsidRDefault="00CE1F43" w:rsidP="004E719E">
            <w:pPr>
              <w:jc w:val="center"/>
            </w:pPr>
            <w:r>
              <w:t>Week 8</w:t>
            </w:r>
          </w:p>
        </w:tc>
        <w:tc>
          <w:tcPr>
            <w:tcW w:w="900" w:type="dxa"/>
          </w:tcPr>
          <w:p w14:paraId="13827F09" w14:textId="044AD382" w:rsidR="00521345" w:rsidRDefault="00521345" w:rsidP="001E277F">
            <w:pPr>
              <w:jc w:val="center"/>
            </w:pPr>
            <w:r>
              <w:t xml:space="preserve">OR </w:t>
            </w:r>
            <w:r w:rsidR="006B5429">
              <w:t>10</w:t>
            </w:r>
          </w:p>
          <w:p w14:paraId="49F45F27" w14:textId="5F5B76A0" w:rsidR="00A91A75" w:rsidRPr="007E30A5" w:rsidRDefault="00A91A75" w:rsidP="001E277F">
            <w:pPr>
              <w:jc w:val="center"/>
            </w:pPr>
            <w:r>
              <w:t>Total 10%</w:t>
            </w:r>
          </w:p>
        </w:tc>
      </w:tr>
      <w:tr w:rsidR="00CE4AA0" w:rsidRPr="007E30A5" w14:paraId="7C2C87AD" w14:textId="77777777" w:rsidTr="00E0685B">
        <w:tc>
          <w:tcPr>
            <w:tcW w:w="2065" w:type="dxa"/>
            <w:vMerge w:val="restart"/>
          </w:tcPr>
          <w:p w14:paraId="16C1E799" w14:textId="77777777" w:rsidR="00CE4AA0" w:rsidRDefault="00CE4AA0" w:rsidP="004E719E">
            <w:pPr>
              <w:jc w:val="center"/>
              <w:rPr>
                <w:b/>
                <w:bCs/>
              </w:rPr>
            </w:pPr>
            <w:r>
              <w:rPr>
                <w:b/>
                <w:bCs/>
              </w:rPr>
              <w:t>Project 3</w:t>
            </w:r>
          </w:p>
          <w:p w14:paraId="12098290" w14:textId="77777777" w:rsidR="00CE4AA0" w:rsidRPr="00323B71" w:rsidRDefault="00CE4AA0" w:rsidP="004E719E">
            <w:pPr>
              <w:jc w:val="center"/>
              <w:rPr>
                <w:b/>
                <w:bCs/>
              </w:rPr>
            </w:pPr>
            <w:r>
              <w:rPr>
                <w:b/>
                <w:bCs/>
              </w:rPr>
              <w:t>Microfinance, Cooperative Finance, Microenterprise</w:t>
            </w:r>
          </w:p>
          <w:p w14:paraId="1253EA44" w14:textId="11E27DF8" w:rsidR="00CE4AA0" w:rsidRPr="00323B71" w:rsidRDefault="00CE4AA0" w:rsidP="004E719E">
            <w:pPr>
              <w:jc w:val="center"/>
              <w:rPr>
                <w:b/>
                <w:bCs/>
              </w:rPr>
            </w:pPr>
            <w:r w:rsidRPr="007E30A5">
              <w:rPr>
                <w:b/>
              </w:rPr>
              <w:br w:type="page"/>
            </w:r>
          </w:p>
        </w:tc>
        <w:tc>
          <w:tcPr>
            <w:tcW w:w="5220" w:type="dxa"/>
          </w:tcPr>
          <w:p w14:paraId="139FE9AF" w14:textId="4F9656CF" w:rsidR="00CE4AA0" w:rsidRPr="009C4E53" w:rsidRDefault="00CE4AA0" w:rsidP="009C4E53">
            <w:pPr>
              <w:jc w:val="both"/>
              <w:rPr>
                <w:i/>
              </w:rPr>
            </w:pPr>
            <w:r w:rsidRPr="00930607">
              <w:rPr>
                <w:b/>
                <w:bCs/>
                <w:i/>
              </w:rPr>
              <w:t>Project 3a</w:t>
            </w:r>
            <w:r>
              <w:rPr>
                <w:i/>
              </w:rPr>
              <w:t xml:space="preserve">. </w:t>
            </w:r>
            <w:r w:rsidRPr="007E30A5">
              <w:rPr>
                <w:i/>
              </w:rPr>
              <w:t>Micro Finance</w:t>
            </w:r>
            <w:r>
              <w:rPr>
                <w:i/>
              </w:rPr>
              <w:t xml:space="preserve"> Initiatives (Level 3)</w:t>
            </w:r>
          </w:p>
        </w:tc>
        <w:tc>
          <w:tcPr>
            <w:tcW w:w="1158" w:type="dxa"/>
          </w:tcPr>
          <w:p w14:paraId="78D4A9B9" w14:textId="31F24083" w:rsidR="00CE4AA0" w:rsidRPr="007E30A5" w:rsidRDefault="0046381B" w:rsidP="004E719E">
            <w:pPr>
              <w:jc w:val="center"/>
            </w:pPr>
            <w:r>
              <w:t>Week 15</w:t>
            </w:r>
          </w:p>
        </w:tc>
        <w:tc>
          <w:tcPr>
            <w:tcW w:w="900" w:type="dxa"/>
          </w:tcPr>
          <w:p w14:paraId="11802588" w14:textId="77777777" w:rsidR="00CE4AA0" w:rsidRPr="007E30A5" w:rsidRDefault="00CE4AA0" w:rsidP="004E719E">
            <w:pPr>
              <w:jc w:val="center"/>
            </w:pPr>
            <w:r w:rsidRPr="007E30A5">
              <w:t>30</w:t>
            </w:r>
          </w:p>
        </w:tc>
      </w:tr>
      <w:tr w:rsidR="00CE4AA0" w:rsidRPr="007E30A5" w14:paraId="3DF7C075" w14:textId="77777777" w:rsidTr="00E0685B">
        <w:tc>
          <w:tcPr>
            <w:tcW w:w="2065" w:type="dxa"/>
            <w:vMerge/>
          </w:tcPr>
          <w:p w14:paraId="535DFDAB" w14:textId="0A5CFF5B" w:rsidR="00CE4AA0" w:rsidRPr="007E30A5" w:rsidRDefault="00CE4AA0" w:rsidP="004E719E">
            <w:pPr>
              <w:jc w:val="center"/>
            </w:pPr>
          </w:p>
        </w:tc>
        <w:tc>
          <w:tcPr>
            <w:tcW w:w="5220" w:type="dxa"/>
          </w:tcPr>
          <w:p w14:paraId="77B5DE46" w14:textId="59215A2D" w:rsidR="00CE4AA0" w:rsidRPr="007E30A5" w:rsidRDefault="00CE4AA0" w:rsidP="009C4E53">
            <w:pPr>
              <w:jc w:val="both"/>
            </w:pPr>
            <w:r>
              <w:rPr>
                <w:b/>
              </w:rPr>
              <w:t>OR</w:t>
            </w:r>
            <w:r w:rsidRPr="007E30A5">
              <w:t xml:space="preserve"> </w:t>
            </w:r>
            <w:r w:rsidRPr="00930607">
              <w:rPr>
                <w:b/>
                <w:bCs/>
                <w:i/>
                <w:iCs/>
              </w:rPr>
              <w:t>Project 3b</w:t>
            </w:r>
            <w:r w:rsidRPr="00336917">
              <w:rPr>
                <w:i/>
                <w:iCs/>
              </w:rPr>
              <w:t>. Examine</w:t>
            </w:r>
            <w:r w:rsidRPr="007E30A5">
              <w:t xml:space="preserve"> </w:t>
            </w:r>
            <w:r w:rsidRPr="007E30A5">
              <w:rPr>
                <w:i/>
              </w:rPr>
              <w:t>Cooperative, Credit Union or Self-Help Group Methodology</w:t>
            </w:r>
            <w:r>
              <w:rPr>
                <w:i/>
              </w:rPr>
              <w:t xml:space="preserve"> (Level 3)</w:t>
            </w:r>
          </w:p>
        </w:tc>
        <w:tc>
          <w:tcPr>
            <w:tcW w:w="1158" w:type="dxa"/>
          </w:tcPr>
          <w:p w14:paraId="171D0B95" w14:textId="52B2D8A6" w:rsidR="00CE4AA0" w:rsidRPr="007E30A5" w:rsidRDefault="0046381B" w:rsidP="004E719E">
            <w:pPr>
              <w:jc w:val="center"/>
            </w:pPr>
            <w:r>
              <w:t>Week 15</w:t>
            </w:r>
          </w:p>
        </w:tc>
        <w:tc>
          <w:tcPr>
            <w:tcW w:w="900" w:type="dxa"/>
          </w:tcPr>
          <w:p w14:paraId="50521930" w14:textId="77777777" w:rsidR="00CE4AA0" w:rsidRDefault="00CE4AA0" w:rsidP="004E719E">
            <w:pPr>
              <w:jc w:val="center"/>
            </w:pPr>
            <w:r w:rsidRPr="007E30A5">
              <w:t xml:space="preserve">OR </w:t>
            </w:r>
          </w:p>
          <w:p w14:paraId="789D19E8" w14:textId="77777777" w:rsidR="00CE4AA0" w:rsidRPr="007E30A5" w:rsidRDefault="00CE4AA0" w:rsidP="004E719E">
            <w:pPr>
              <w:jc w:val="center"/>
            </w:pPr>
            <w:r w:rsidRPr="007E30A5">
              <w:t>30</w:t>
            </w:r>
          </w:p>
        </w:tc>
      </w:tr>
      <w:tr w:rsidR="00CE4AA0" w:rsidRPr="007E30A5" w14:paraId="7F4FB8A6" w14:textId="77777777" w:rsidTr="00E0685B">
        <w:tc>
          <w:tcPr>
            <w:tcW w:w="2065" w:type="dxa"/>
            <w:vMerge/>
          </w:tcPr>
          <w:p w14:paraId="649F26FD" w14:textId="67E9A1F8" w:rsidR="00CE4AA0" w:rsidRPr="007E30A5" w:rsidRDefault="00CE4AA0" w:rsidP="004E719E">
            <w:pPr>
              <w:jc w:val="center"/>
            </w:pPr>
          </w:p>
        </w:tc>
        <w:tc>
          <w:tcPr>
            <w:tcW w:w="5220" w:type="dxa"/>
          </w:tcPr>
          <w:p w14:paraId="4F39DF1F" w14:textId="4A904046" w:rsidR="00CE4AA0" w:rsidRPr="003300AD" w:rsidRDefault="00CE4AA0" w:rsidP="003300AD">
            <w:pPr>
              <w:rPr>
                <w:i/>
              </w:rPr>
            </w:pPr>
            <w:r>
              <w:rPr>
                <w:b/>
              </w:rPr>
              <w:t xml:space="preserve">OR Project </w:t>
            </w:r>
            <w:r w:rsidRPr="00930607">
              <w:rPr>
                <w:b/>
              </w:rPr>
              <w:t>3c</w:t>
            </w:r>
            <w:r>
              <w:rPr>
                <w:bCs/>
              </w:rPr>
              <w:t>.</w:t>
            </w:r>
            <w:r>
              <w:rPr>
                <w:b/>
              </w:rPr>
              <w:t xml:space="preserve"> </w:t>
            </w:r>
            <w:r w:rsidRPr="007E30A5">
              <w:rPr>
                <w:i/>
              </w:rPr>
              <w:t>Local Content: Social Entrepreneurship, Micro Enterprise Development (MED) &amp; Business Development Services (BDS)</w:t>
            </w:r>
            <w:r>
              <w:rPr>
                <w:i/>
              </w:rPr>
              <w:t xml:space="preserve"> (Level 4)</w:t>
            </w:r>
          </w:p>
        </w:tc>
        <w:tc>
          <w:tcPr>
            <w:tcW w:w="1158" w:type="dxa"/>
          </w:tcPr>
          <w:p w14:paraId="7A31774F" w14:textId="56478F51" w:rsidR="00CE4AA0" w:rsidRPr="007E30A5" w:rsidRDefault="0046381B" w:rsidP="004E719E">
            <w:pPr>
              <w:jc w:val="center"/>
            </w:pPr>
            <w:r>
              <w:t>Week 15</w:t>
            </w:r>
          </w:p>
        </w:tc>
        <w:tc>
          <w:tcPr>
            <w:tcW w:w="900" w:type="dxa"/>
          </w:tcPr>
          <w:p w14:paraId="56BB03BD" w14:textId="77777777" w:rsidR="00CE4AA0" w:rsidRDefault="00CE4AA0" w:rsidP="004E719E">
            <w:pPr>
              <w:jc w:val="center"/>
            </w:pPr>
            <w:r w:rsidRPr="007E30A5">
              <w:t xml:space="preserve">OR </w:t>
            </w:r>
          </w:p>
          <w:p w14:paraId="2E5D8454" w14:textId="77777777" w:rsidR="00CE4AA0" w:rsidRDefault="00CE4AA0" w:rsidP="004E719E">
            <w:pPr>
              <w:jc w:val="center"/>
            </w:pPr>
            <w:r w:rsidRPr="007E30A5">
              <w:t>30</w:t>
            </w:r>
          </w:p>
          <w:p w14:paraId="5F8B552E" w14:textId="66F56192" w:rsidR="00424D86" w:rsidRPr="007E30A5" w:rsidRDefault="00424D86" w:rsidP="004E719E">
            <w:pPr>
              <w:jc w:val="center"/>
            </w:pPr>
            <w:r>
              <w:t>Total</w:t>
            </w:r>
            <w:r>
              <w:br/>
              <w:t>30%</w:t>
            </w:r>
          </w:p>
        </w:tc>
      </w:tr>
      <w:tr w:rsidR="00834B03" w:rsidRPr="007E30A5" w14:paraId="23485800" w14:textId="77777777" w:rsidTr="00E0685B">
        <w:tc>
          <w:tcPr>
            <w:tcW w:w="2065" w:type="dxa"/>
          </w:tcPr>
          <w:p w14:paraId="1A263042" w14:textId="77777777" w:rsidR="00834B03" w:rsidRDefault="0007739A" w:rsidP="004E719E">
            <w:pPr>
              <w:jc w:val="center"/>
              <w:rPr>
                <w:b/>
                <w:bCs/>
              </w:rPr>
            </w:pPr>
            <w:r>
              <w:rPr>
                <w:b/>
                <w:bCs/>
              </w:rPr>
              <w:t>Project 4</w:t>
            </w:r>
          </w:p>
          <w:p w14:paraId="306BAA92" w14:textId="43C146E8" w:rsidR="008263BF" w:rsidRPr="0007739A" w:rsidRDefault="008263BF" w:rsidP="004E719E">
            <w:pPr>
              <w:jc w:val="center"/>
              <w:rPr>
                <w:b/>
                <w:bCs/>
              </w:rPr>
            </w:pPr>
            <w:r>
              <w:rPr>
                <w:b/>
                <w:bCs/>
              </w:rPr>
              <w:t>Economic Systems</w:t>
            </w:r>
          </w:p>
        </w:tc>
        <w:tc>
          <w:tcPr>
            <w:tcW w:w="5220" w:type="dxa"/>
          </w:tcPr>
          <w:p w14:paraId="145EE6E6" w14:textId="77777777" w:rsidR="00834B03" w:rsidRDefault="0007739A" w:rsidP="00524552">
            <w:pPr>
              <w:jc w:val="both"/>
            </w:pPr>
            <w:r>
              <w:rPr>
                <w:i/>
              </w:rPr>
              <w:t xml:space="preserve">Project 4. </w:t>
            </w:r>
            <w:r w:rsidR="00834B03" w:rsidRPr="007E30A5">
              <w:rPr>
                <w:i/>
              </w:rPr>
              <w:t>Economic Systems</w:t>
            </w:r>
            <w:r w:rsidR="00834B03">
              <w:rPr>
                <w:i/>
              </w:rPr>
              <w:t xml:space="preserve"> Paper</w:t>
            </w:r>
            <w:r w:rsidR="00834B03" w:rsidRPr="007E30A5">
              <w:rPr>
                <w:i/>
              </w:rPr>
              <w:t>:</w:t>
            </w:r>
            <w:r w:rsidR="00834B03" w:rsidRPr="007E30A5">
              <w:t xml:space="preserve"> </w:t>
            </w:r>
          </w:p>
          <w:p w14:paraId="75785526" w14:textId="1B2C028D" w:rsidR="004E40CE" w:rsidRPr="007E30A5" w:rsidRDefault="00062613" w:rsidP="00524552">
            <w:pPr>
              <w:jc w:val="both"/>
            </w:pPr>
            <w:r>
              <w:t>Final Economic Systems Presentation</w:t>
            </w:r>
          </w:p>
        </w:tc>
        <w:tc>
          <w:tcPr>
            <w:tcW w:w="1158" w:type="dxa"/>
          </w:tcPr>
          <w:p w14:paraId="4D169904" w14:textId="3BFD4D4E" w:rsidR="00834B03" w:rsidRDefault="00EA606A" w:rsidP="004E719E">
            <w:pPr>
              <w:jc w:val="center"/>
            </w:pPr>
            <w:r>
              <w:t xml:space="preserve">Week </w:t>
            </w:r>
            <w:r w:rsidR="00236BD0">
              <w:t>10</w:t>
            </w:r>
          </w:p>
          <w:p w14:paraId="24678A51" w14:textId="16F710C2" w:rsidR="00062613" w:rsidRPr="007E30A5" w:rsidRDefault="00062613" w:rsidP="004E719E">
            <w:pPr>
              <w:jc w:val="center"/>
            </w:pPr>
            <w:r>
              <w:t>Week 13</w:t>
            </w:r>
            <w:r w:rsidR="006D235A">
              <w:t xml:space="preserve"> or 14</w:t>
            </w:r>
          </w:p>
        </w:tc>
        <w:tc>
          <w:tcPr>
            <w:tcW w:w="900" w:type="dxa"/>
          </w:tcPr>
          <w:p w14:paraId="2F8AA336" w14:textId="77777777" w:rsidR="00834B03" w:rsidRDefault="00062613" w:rsidP="004E719E">
            <w:pPr>
              <w:jc w:val="center"/>
            </w:pPr>
            <w:r>
              <w:t>10</w:t>
            </w:r>
          </w:p>
          <w:p w14:paraId="24C78B04" w14:textId="77777777" w:rsidR="00062613" w:rsidRDefault="00062613" w:rsidP="004E719E">
            <w:pPr>
              <w:jc w:val="center"/>
            </w:pPr>
            <w:r>
              <w:t>10</w:t>
            </w:r>
          </w:p>
          <w:p w14:paraId="3332147A" w14:textId="3A01D45F" w:rsidR="00084E12" w:rsidRPr="007E30A5" w:rsidRDefault="00084E12" w:rsidP="004E719E">
            <w:pPr>
              <w:jc w:val="center"/>
            </w:pPr>
            <w:r>
              <w:t>Total 20%</w:t>
            </w:r>
          </w:p>
        </w:tc>
      </w:tr>
      <w:tr w:rsidR="00834B03" w:rsidRPr="007E30A5" w14:paraId="51E1750E" w14:textId="77777777" w:rsidTr="00E0685B">
        <w:tc>
          <w:tcPr>
            <w:tcW w:w="2065" w:type="dxa"/>
          </w:tcPr>
          <w:p w14:paraId="2964BD03" w14:textId="77777777" w:rsidR="00834B03" w:rsidRPr="003216FB" w:rsidRDefault="00834B03" w:rsidP="004E719E">
            <w:pPr>
              <w:jc w:val="center"/>
              <w:rPr>
                <w:b/>
                <w:bCs/>
              </w:rPr>
            </w:pPr>
            <w:r w:rsidRPr="003216FB">
              <w:rPr>
                <w:b/>
                <w:bCs/>
              </w:rPr>
              <w:lastRenderedPageBreak/>
              <w:t>Readings</w:t>
            </w:r>
          </w:p>
        </w:tc>
        <w:tc>
          <w:tcPr>
            <w:tcW w:w="5220" w:type="dxa"/>
          </w:tcPr>
          <w:p w14:paraId="2944133E" w14:textId="39DE7A11" w:rsidR="00D653CA" w:rsidRDefault="00D653CA" w:rsidP="003F12EC">
            <w:pPr>
              <w:rPr>
                <w:i/>
              </w:rPr>
            </w:pPr>
            <w:r>
              <w:rPr>
                <w:i/>
              </w:rPr>
              <w:t xml:space="preserve">Initial Annotated Bibliography </w:t>
            </w:r>
          </w:p>
          <w:p w14:paraId="46DB0C14" w14:textId="3BF46143" w:rsidR="00834B03" w:rsidRPr="003F12EC" w:rsidRDefault="00834B03" w:rsidP="003F12EC">
            <w:r>
              <w:rPr>
                <w:i/>
              </w:rPr>
              <w:t xml:space="preserve">Personal </w:t>
            </w:r>
            <w:r w:rsidRPr="007E30A5">
              <w:rPr>
                <w:i/>
              </w:rPr>
              <w:t xml:space="preserve">Final Annotated Bibliography. </w:t>
            </w:r>
          </w:p>
        </w:tc>
        <w:tc>
          <w:tcPr>
            <w:tcW w:w="1158" w:type="dxa"/>
          </w:tcPr>
          <w:p w14:paraId="42818970" w14:textId="044B8750" w:rsidR="00834B03" w:rsidRDefault="00D65F9D" w:rsidP="004E719E">
            <w:pPr>
              <w:jc w:val="center"/>
            </w:pPr>
            <w:r>
              <w:t xml:space="preserve">Week </w:t>
            </w:r>
            <w:r w:rsidR="00380819">
              <w:t>6</w:t>
            </w:r>
          </w:p>
          <w:p w14:paraId="5C6B346E" w14:textId="419D05FD" w:rsidR="00D65F9D" w:rsidRPr="007E30A5" w:rsidRDefault="00D65F9D" w:rsidP="004E719E">
            <w:pPr>
              <w:jc w:val="center"/>
            </w:pPr>
            <w:r>
              <w:t>Week 1</w:t>
            </w:r>
            <w:r w:rsidR="00632092">
              <w:t>5</w:t>
            </w:r>
          </w:p>
        </w:tc>
        <w:tc>
          <w:tcPr>
            <w:tcW w:w="900" w:type="dxa"/>
          </w:tcPr>
          <w:p w14:paraId="4E605B25" w14:textId="77777777" w:rsidR="008822E6" w:rsidRDefault="008822E6" w:rsidP="004E719E">
            <w:pPr>
              <w:jc w:val="center"/>
            </w:pPr>
          </w:p>
          <w:p w14:paraId="17C73FA6" w14:textId="77673B71" w:rsidR="00834B03" w:rsidRPr="007E30A5" w:rsidRDefault="004E166B" w:rsidP="004E719E">
            <w:pPr>
              <w:jc w:val="center"/>
            </w:pPr>
            <w:r>
              <w:t>5</w:t>
            </w:r>
          </w:p>
        </w:tc>
      </w:tr>
      <w:tr w:rsidR="00834B03" w:rsidRPr="007E30A5" w14:paraId="7C3E92DA" w14:textId="77777777" w:rsidTr="00E0685B">
        <w:tc>
          <w:tcPr>
            <w:tcW w:w="2065" w:type="dxa"/>
          </w:tcPr>
          <w:p w14:paraId="51548B4D" w14:textId="1B58BD60" w:rsidR="00834B03" w:rsidRPr="003216FB" w:rsidRDefault="00335FB5" w:rsidP="004E719E">
            <w:pPr>
              <w:jc w:val="center"/>
              <w:rPr>
                <w:b/>
                <w:bCs/>
              </w:rPr>
            </w:pPr>
            <w:r w:rsidRPr="003216FB">
              <w:rPr>
                <w:b/>
                <w:bCs/>
              </w:rPr>
              <w:t>Practicum</w:t>
            </w:r>
            <w:r w:rsidR="0006378B">
              <w:rPr>
                <w:b/>
                <w:bCs/>
              </w:rPr>
              <w:t xml:space="preserve"> (</w:t>
            </w:r>
            <w:r w:rsidR="00922FF0">
              <w:rPr>
                <w:b/>
                <w:bCs/>
              </w:rPr>
              <w:t>Working through Project 3 a, b, c)</w:t>
            </w:r>
          </w:p>
        </w:tc>
        <w:tc>
          <w:tcPr>
            <w:tcW w:w="5220" w:type="dxa"/>
          </w:tcPr>
          <w:p w14:paraId="3370F46C" w14:textId="06FC7100" w:rsidR="00834B03" w:rsidRPr="007E30A5" w:rsidRDefault="00834B03" w:rsidP="004E719E">
            <w:pPr>
              <w:jc w:val="both"/>
              <w:rPr>
                <w:i/>
              </w:rPr>
            </w:pPr>
            <w:r>
              <w:rPr>
                <w:i/>
              </w:rPr>
              <w:t>Practicum</w:t>
            </w:r>
            <w:r w:rsidRPr="007E30A5">
              <w:rPr>
                <w:i/>
              </w:rPr>
              <w:t xml:space="preserve"> Contract</w:t>
            </w:r>
            <w:r w:rsidR="00D008DA">
              <w:rPr>
                <w:i/>
              </w:rPr>
              <w:t xml:space="preserve"> (2 pts)</w:t>
            </w:r>
          </w:p>
          <w:p w14:paraId="0F5D98D9" w14:textId="77777777" w:rsidR="00834B03" w:rsidRPr="007E30A5" w:rsidRDefault="00834B03" w:rsidP="004E719E">
            <w:pPr>
              <w:jc w:val="both"/>
            </w:pPr>
            <w:r w:rsidRPr="007E30A5">
              <w:t xml:space="preserve">Have your </w:t>
            </w:r>
            <w:r>
              <w:t>Practicum</w:t>
            </w:r>
            <w:r w:rsidRPr="007E30A5">
              <w:t xml:space="preserve"> Director sign your </w:t>
            </w:r>
            <w:r>
              <w:t>Practicum</w:t>
            </w:r>
            <w:r w:rsidRPr="007E30A5">
              <w:t xml:space="preserve"> contract and you scan and submit it. </w:t>
            </w:r>
          </w:p>
          <w:p w14:paraId="5748FF24" w14:textId="77777777" w:rsidR="00834B03" w:rsidRDefault="00834B03" w:rsidP="004E719E">
            <w:r w:rsidRPr="007E30A5">
              <w:t>Demonstrates SLO 4</w:t>
            </w:r>
          </w:p>
          <w:p w14:paraId="7C71342B" w14:textId="145CABDE" w:rsidR="00D008DA" w:rsidRDefault="00666191" w:rsidP="00666191">
            <w:pPr>
              <w:jc w:val="both"/>
              <w:rPr>
                <w:i/>
              </w:rPr>
            </w:pPr>
            <w:r>
              <w:rPr>
                <w:i/>
              </w:rPr>
              <w:t>Practicum</w:t>
            </w:r>
            <w:r w:rsidRPr="007E30A5">
              <w:rPr>
                <w:i/>
              </w:rPr>
              <w:t xml:space="preserve"> Evaluation: </w:t>
            </w:r>
            <w:r w:rsidR="00D008DA">
              <w:rPr>
                <w:i/>
              </w:rPr>
              <w:t>(8 pts)</w:t>
            </w:r>
          </w:p>
          <w:p w14:paraId="2670E896" w14:textId="1D87C3DA" w:rsidR="00666191" w:rsidRPr="007E30A5" w:rsidRDefault="00666191" w:rsidP="00666191">
            <w:pPr>
              <w:jc w:val="both"/>
            </w:pPr>
            <w:r w:rsidRPr="007E30A5">
              <w:t xml:space="preserve">Ask your </w:t>
            </w:r>
            <w:r>
              <w:t>Practicum</w:t>
            </w:r>
            <w:r w:rsidRPr="007E30A5">
              <w:t xml:space="preserve"> supervisor to fill in the evaluation form and email it to the course faculty.</w:t>
            </w:r>
          </w:p>
          <w:p w14:paraId="14BD667F" w14:textId="54979A88" w:rsidR="00666191" w:rsidRPr="007E30A5" w:rsidRDefault="00666191" w:rsidP="00666191">
            <w:r w:rsidRPr="007E30A5">
              <w:t>Demonstrates SLO 4</w:t>
            </w:r>
          </w:p>
        </w:tc>
        <w:tc>
          <w:tcPr>
            <w:tcW w:w="1158" w:type="dxa"/>
          </w:tcPr>
          <w:p w14:paraId="43C014D4" w14:textId="77777777" w:rsidR="00834B03" w:rsidRDefault="00834B03" w:rsidP="004E719E">
            <w:pPr>
              <w:jc w:val="center"/>
            </w:pPr>
          </w:p>
          <w:p w14:paraId="0E564553" w14:textId="78EE01AA" w:rsidR="0035486F" w:rsidRDefault="00D008DA" w:rsidP="004E719E">
            <w:pPr>
              <w:jc w:val="center"/>
            </w:pPr>
            <w:r>
              <w:t>Week 4</w:t>
            </w:r>
          </w:p>
          <w:p w14:paraId="1FA98DAF" w14:textId="77777777" w:rsidR="0035486F" w:rsidRDefault="0035486F" w:rsidP="004E719E">
            <w:pPr>
              <w:jc w:val="center"/>
            </w:pPr>
          </w:p>
          <w:p w14:paraId="7DB31A35" w14:textId="77777777" w:rsidR="0035486F" w:rsidRDefault="0035486F" w:rsidP="004E719E">
            <w:pPr>
              <w:jc w:val="center"/>
            </w:pPr>
          </w:p>
          <w:p w14:paraId="4111C950" w14:textId="0124A374" w:rsidR="0035486F" w:rsidRPr="007E30A5" w:rsidRDefault="00D008DA" w:rsidP="004E719E">
            <w:pPr>
              <w:jc w:val="center"/>
            </w:pPr>
            <w:r>
              <w:t>Week 14</w:t>
            </w:r>
          </w:p>
        </w:tc>
        <w:tc>
          <w:tcPr>
            <w:tcW w:w="900" w:type="dxa"/>
          </w:tcPr>
          <w:p w14:paraId="57A56B0C" w14:textId="3CC3ACFD" w:rsidR="00666191" w:rsidRDefault="00666191" w:rsidP="004E719E">
            <w:pPr>
              <w:jc w:val="center"/>
            </w:pPr>
          </w:p>
          <w:p w14:paraId="0E4E336F" w14:textId="77777777" w:rsidR="00096FA0" w:rsidRDefault="00096FA0" w:rsidP="004E719E">
            <w:pPr>
              <w:jc w:val="center"/>
            </w:pPr>
          </w:p>
          <w:p w14:paraId="52AE1A94" w14:textId="27C44546" w:rsidR="00666191" w:rsidRPr="007E30A5" w:rsidRDefault="00096FA0" w:rsidP="004E719E">
            <w:pPr>
              <w:jc w:val="center"/>
            </w:pPr>
            <w:r>
              <w:t xml:space="preserve">Total </w:t>
            </w:r>
            <w:r w:rsidR="00B86E70">
              <w:t>5</w:t>
            </w:r>
          </w:p>
        </w:tc>
      </w:tr>
      <w:tr w:rsidR="00834B03" w:rsidRPr="007E30A5" w14:paraId="4F821559" w14:textId="77777777" w:rsidTr="00E0685B">
        <w:tc>
          <w:tcPr>
            <w:tcW w:w="2065" w:type="dxa"/>
          </w:tcPr>
          <w:p w14:paraId="11B88286" w14:textId="62CA9B34" w:rsidR="00834B03" w:rsidRPr="00931E17" w:rsidRDefault="00931E17" w:rsidP="004E719E">
            <w:pPr>
              <w:jc w:val="center"/>
              <w:rPr>
                <w:b/>
                <w:bCs/>
              </w:rPr>
            </w:pPr>
            <w:r w:rsidRPr="00931E17">
              <w:rPr>
                <w:b/>
                <w:bCs/>
              </w:rPr>
              <w:t>Discussion Forums and Video Conferences</w:t>
            </w:r>
          </w:p>
        </w:tc>
        <w:tc>
          <w:tcPr>
            <w:tcW w:w="5220" w:type="dxa"/>
          </w:tcPr>
          <w:p w14:paraId="6E73F7AA" w14:textId="74CD4B61" w:rsidR="00834B03" w:rsidRPr="007E30A5" w:rsidRDefault="00834B03" w:rsidP="004E719E">
            <w:pPr>
              <w:jc w:val="both"/>
              <w:rPr>
                <w:i/>
              </w:rPr>
            </w:pPr>
            <w:r w:rsidRPr="007E30A5">
              <w:rPr>
                <w:i/>
              </w:rPr>
              <w:t>Asynchronous Online Forums</w:t>
            </w:r>
            <w:r w:rsidR="00AD6D7D">
              <w:rPr>
                <w:i/>
              </w:rPr>
              <w:t xml:space="preserve"> (5 pts)</w:t>
            </w:r>
            <w:r w:rsidRPr="007E30A5">
              <w:rPr>
                <w:i/>
              </w:rPr>
              <w:t xml:space="preserve"> and Synchronous Face to Face Video Conferencing</w:t>
            </w:r>
            <w:r w:rsidR="00AD6D7D">
              <w:rPr>
                <w:i/>
              </w:rPr>
              <w:t xml:space="preserve"> (5 pts)</w:t>
            </w:r>
          </w:p>
        </w:tc>
        <w:tc>
          <w:tcPr>
            <w:tcW w:w="1158" w:type="dxa"/>
          </w:tcPr>
          <w:p w14:paraId="49D7DDBD" w14:textId="19462CC8" w:rsidR="00834B03" w:rsidRPr="007E30A5" w:rsidRDefault="00536029" w:rsidP="004E719E">
            <w:pPr>
              <w:jc w:val="center"/>
            </w:pPr>
            <w:r>
              <w:t>Weekly, but final grades assigned Week 15</w:t>
            </w:r>
          </w:p>
        </w:tc>
        <w:tc>
          <w:tcPr>
            <w:tcW w:w="900" w:type="dxa"/>
          </w:tcPr>
          <w:p w14:paraId="35AD6DC6" w14:textId="77777777" w:rsidR="00970DF9" w:rsidRDefault="00970DF9" w:rsidP="004E719E">
            <w:pPr>
              <w:jc w:val="center"/>
            </w:pPr>
          </w:p>
          <w:p w14:paraId="796269CF" w14:textId="4397E809" w:rsidR="00834B03" w:rsidRPr="007E30A5" w:rsidRDefault="00096FA0" w:rsidP="004E719E">
            <w:pPr>
              <w:jc w:val="center"/>
            </w:pPr>
            <w:r>
              <w:t xml:space="preserve">Total </w:t>
            </w:r>
            <w:r w:rsidR="00834B03">
              <w:t>10</w:t>
            </w:r>
          </w:p>
        </w:tc>
      </w:tr>
      <w:tr w:rsidR="00834B03" w:rsidRPr="007E30A5" w14:paraId="1E07F843" w14:textId="77777777" w:rsidTr="00E0685B">
        <w:tc>
          <w:tcPr>
            <w:tcW w:w="2065" w:type="dxa"/>
            <w:tcBorders>
              <w:top w:val="single" w:sz="4" w:space="0" w:color="auto"/>
              <w:left w:val="single" w:sz="4" w:space="0" w:color="auto"/>
              <w:bottom w:val="single" w:sz="4" w:space="0" w:color="auto"/>
              <w:right w:val="single" w:sz="4" w:space="0" w:color="auto"/>
            </w:tcBorders>
          </w:tcPr>
          <w:p w14:paraId="4C79C794" w14:textId="77777777" w:rsidR="00834B03" w:rsidRPr="00EF37E0" w:rsidRDefault="00834B03" w:rsidP="004E719E">
            <w:pPr>
              <w:jc w:val="center"/>
            </w:pPr>
          </w:p>
        </w:tc>
        <w:tc>
          <w:tcPr>
            <w:tcW w:w="5220" w:type="dxa"/>
            <w:tcBorders>
              <w:top w:val="single" w:sz="4" w:space="0" w:color="auto"/>
              <w:left w:val="single" w:sz="4" w:space="0" w:color="auto"/>
              <w:bottom w:val="single" w:sz="4" w:space="0" w:color="auto"/>
              <w:right w:val="single" w:sz="4" w:space="0" w:color="auto"/>
            </w:tcBorders>
          </w:tcPr>
          <w:p w14:paraId="76EA6735" w14:textId="77777777" w:rsidR="00834B03" w:rsidRPr="00EF37E0" w:rsidRDefault="00834B03" w:rsidP="004E719E">
            <w:pPr>
              <w:jc w:val="both"/>
              <w:rPr>
                <w:b/>
                <w:bCs/>
                <w:i/>
              </w:rPr>
            </w:pPr>
            <w:r w:rsidRPr="00EF37E0">
              <w:rPr>
                <w:b/>
                <w:bCs/>
                <w:i/>
              </w:rPr>
              <w:t>Total</w:t>
            </w:r>
          </w:p>
        </w:tc>
        <w:tc>
          <w:tcPr>
            <w:tcW w:w="1158" w:type="dxa"/>
            <w:tcBorders>
              <w:top w:val="single" w:sz="4" w:space="0" w:color="auto"/>
              <w:left w:val="single" w:sz="4" w:space="0" w:color="auto"/>
              <w:bottom w:val="single" w:sz="4" w:space="0" w:color="auto"/>
              <w:right w:val="single" w:sz="4" w:space="0" w:color="auto"/>
            </w:tcBorders>
          </w:tcPr>
          <w:p w14:paraId="1986526B" w14:textId="77777777" w:rsidR="00834B03" w:rsidRPr="00EF37E0" w:rsidRDefault="00834B03" w:rsidP="004E719E">
            <w:pPr>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51149794" w14:textId="77777777" w:rsidR="00834B03" w:rsidRPr="00EF37E0" w:rsidRDefault="00834B03" w:rsidP="004E719E">
            <w:pPr>
              <w:jc w:val="center"/>
              <w:rPr>
                <w:b/>
                <w:bCs/>
              </w:rPr>
            </w:pPr>
            <w:r w:rsidRPr="00EF37E0">
              <w:rPr>
                <w:b/>
                <w:bCs/>
              </w:rPr>
              <w:t>100%</w:t>
            </w:r>
          </w:p>
        </w:tc>
      </w:tr>
      <w:tr w:rsidR="00834B03" w:rsidRPr="007E30A5" w14:paraId="10DE1A77" w14:textId="77777777" w:rsidTr="00E0685B">
        <w:tc>
          <w:tcPr>
            <w:tcW w:w="2065" w:type="dxa"/>
          </w:tcPr>
          <w:p w14:paraId="32CBE09B" w14:textId="77777777" w:rsidR="00834B03" w:rsidRPr="007E30A5" w:rsidRDefault="00834B03" w:rsidP="004E719E">
            <w:pPr>
              <w:jc w:val="center"/>
            </w:pPr>
          </w:p>
        </w:tc>
        <w:tc>
          <w:tcPr>
            <w:tcW w:w="5220" w:type="dxa"/>
          </w:tcPr>
          <w:p w14:paraId="527471F9" w14:textId="77777777" w:rsidR="00834B03" w:rsidRPr="007E30A5" w:rsidRDefault="00834B03" w:rsidP="004E719E">
            <w:pPr>
              <w:jc w:val="both"/>
              <w:rPr>
                <w:i/>
              </w:rPr>
            </w:pPr>
            <w:r w:rsidRPr="007E30A5">
              <w:rPr>
                <w:i/>
              </w:rPr>
              <w:t>Course Evaluation</w:t>
            </w:r>
          </w:p>
        </w:tc>
        <w:tc>
          <w:tcPr>
            <w:tcW w:w="1158" w:type="dxa"/>
          </w:tcPr>
          <w:p w14:paraId="58454B3A" w14:textId="59F07519" w:rsidR="00834B03" w:rsidRPr="007E30A5" w:rsidRDefault="00506FB9" w:rsidP="004E719E">
            <w:pPr>
              <w:jc w:val="center"/>
            </w:pPr>
            <w:r>
              <w:t>Week 15</w:t>
            </w:r>
          </w:p>
        </w:tc>
        <w:tc>
          <w:tcPr>
            <w:tcW w:w="900" w:type="dxa"/>
          </w:tcPr>
          <w:p w14:paraId="7563CDE1" w14:textId="77777777" w:rsidR="00834B03" w:rsidRPr="007E30A5" w:rsidRDefault="00834B03" w:rsidP="004E719E">
            <w:pPr>
              <w:jc w:val="center"/>
            </w:pPr>
            <w:r>
              <w:t>2% extra credit</w:t>
            </w:r>
          </w:p>
        </w:tc>
      </w:tr>
    </w:tbl>
    <w:p w14:paraId="74FCC0AE" w14:textId="028251A3" w:rsidR="00834B03" w:rsidRDefault="00834B03" w:rsidP="000465E5">
      <w:pPr>
        <w:rPr>
          <w:bCs/>
        </w:rPr>
      </w:pPr>
    </w:p>
    <w:p w14:paraId="1931BD94" w14:textId="0294CA2B" w:rsidR="00746131" w:rsidRPr="0026112A" w:rsidRDefault="00FC001A" w:rsidP="00746131">
      <w:pPr>
        <w:pStyle w:val="Heading2"/>
      </w:pPr>
      <w:r>
        <w:t>D</w:t>
      </w:r>
      <w:r w:rsidR="00746131">
        <w:t>. Assignment Details</w:t>
      </w:r>
    </w:p>
    <w:p w14:paraId="33B7083F" w14:textId="7FD5CB03" w:rsidR="0095602A" w:rsidRDefault="0095602A" w:rsidP="000465E5">
      <w:r>
        <w:t>Course schedule, topics, evaluation and assignments may be changed at the instructor’s discretion</w:t>
      </w:r>
      <w:r w:rsidR="0051727F">
        <w:t>.</w:t>
      </w:r>
    </w:p>
    <w:p w14:paraId="2A65C8C6" w14:textId="4AC75339" w:rsidR="005067AA" w:rsidRDefault="000511DA" w:rsidP="00583373">
      <w:pPr>
        <w:pStyle w:val="Heading3"/>
      </w:pPr>
      <w:r>
        <w:t>Project 1</w:t>
      </w:r>
      <w:r w:rsidR="000C7FD7">
        <w:t xml:space="preserve"> – </w:t>
      </w:r>
      <w:r w:rsidR="008841C7">
        <w:t>Bible Studies</w:t>
      </w:r>
      <w:r w:rsidR="00BE32F3">
        <w:t xml:space="preserve"> (</w:t>
      </w:r>
      <w:r w:rsidR="00294A3D">
        <w:t>Level 1</w:t>
      </w:r>
      <w:r w:rsidR="00BE32F3">
        <w:t>)</w:t>
      </w:r>
    </w:p>
    <w:p w14:paraId="19F6A4E6" w14:textId="77777777" w:rsidR="00DC139E" w:rsidRPr="007E30A5" w:rsidRDefault="00DC139E" w:rsidP="00DC139E">
      <w:pPr>
        <w:jc w:val="both"/>
      </w:pPr>
      <w:r w:rsidRPr="007E30A5">
        <w:t>Work in pairs to design a Bible Studies series in a graphical format for people with only elementary education or in a local language such as Spanish, that discusses ten or more foundational Biblical economic principles. (You can start with one of the ten studies in Conversations on Economic Discipleship that other students have developed and upgrade them or design from scratch).</w:t>
      </w:r>
    </w:p>
    <w:p w14:paraId="55F931C7" w14:textId="77777777" w:rsidR="00DC139E" w:rsidRPr="007E30A5" w:rsidRDefault="00DC139E" w:rsidP="00DC139E">
      <w:pPr>
        <w:jc w:val="both"/>
      </w:pPr>
      <w:r w:rsidRPr="007E30A5">
        <w:t xml:space="preserve">Demonstrate 200 pages of reading related to these principles. </w:t>
      </w:r>
    </w:p>
    <w:p w14:paraId="5BD07D15" w14:textId="211C7048" w:rsidR="00DC139E" w:rsidRPr="00DC139E" w:rsidRDefault="00DC139E" w:rsidP="00DC139E">
      <w:r>
        <w:t>(</w:t>
      </w:r>
      <w:r w:rsidRPr="007E30A5">
        <w:t>Demonstrates SLO 1</w:t>
      </w:r>
      <w:r>
        <w:t>)</w:t>
      </w:r>
    </w:p>
    <w:p w14:paraId="07384787" w14:textId="5EA63C57" w:rsidR="004921AE" w:rsidRPr="007E30A5" w:rsidRDefault="004921AE" w:rsidP="000D61A3">
      <w:pPr>
        <w:pStyle w:val="Heading4"/>
        <w:rPr>
          <w:lang w:val="en-GB" w:eastAsia="en-GB"/>
        </w:rPr>
      </w:pPr>
      <w:r w:rsidRPr="007E30A5">
        <w:rPr>
          <w:lang w:val="en-GB" w:eastAsia="en-GB"/>
        </w:rPr>
        <w:t>Biblical Basis of Cooperative Economics</w:t>
      </w:r>
    </w:p>
    <w:p w14:paraId="45D06CB0" w14:textId="77777777" w:rsidR="00F44B00" w:rsidRDefault="004921AE" w:rsidP="00506FB9">
      <w:pPr>
        <w:pStyle w:val="ListParagraph"/>
        <w:numPr>
          <w:ilvl w:val="0"/>
          <w:numId w:val="20"/>
        </w:numPr>
        <w:rPr>
          <w:lang w:val="en-GB" w:eastAsia="en-GB"/>
        </w:rPr>
      </w:pPr>
      <w:r w:rsidRPr="00F44B00">
        <w:rPr>
          <w:lang w:val="en-GB" w:eastAsia="en-GB"/>
        </w:rPr>
        <w:t>Ten Principles of Biblical Economics</w:t>
      </w:r>
    </w:p>
    <w:p w14:paraId="59BD5166" w14:textId="77777777" w:rsidR="00F44B00" w:rsidRDefault="003812F9" w:rsidP="00CC1BF0">
      <w:pPr>
        <w:pStyle w:val="ListParagraph"/>
        <w:numPr>
          <w:ilvl w:val="0"/>
          <w:numId w:val="1"/>
        </w:numPr>
        <w:rPr>
          <w:lang w:val="en-GB" w:eastAsia="en-GB"/>
        </w:rPr>
      </w:pPr>
      <w:hyperlink r:id="rId18" w:history="1">
        <w:r w:rsidR="004921AE" w:rsidRPr="00F44B00">
          <w:rPr>
            <w:rStyle w:val="Hyperlink"/>
            <w:lang w:val="en-GB" w:eastAsia="en-GB"/>
          </w:rPr>
          <w:t>Kingdom Economics</w:t>
        </w:r>
      </w:hyperlink>
      <w:r w:rsidR="004921AE" w:rsidRPr="00F44B00">
        <w:rPr>
          <w:lang w:val="en-GB" w:eastAsia="en-GB"/>
        </w:rPr>
        <w:t xml:space="preserve"> ppt</w:t>
      </w:r>
    </w:p>
    <w:p w14:paraId="092272B6" w14:textId="77777777" w:rsidR="00F44B00" w:rsidRPr="00F44B00" w:rsidRDefault="003812F9" w:rsidP="003F7346">
      <w:pPr>
        <w:pStyle w:val="ListParagraph"/>
        <w:numPr>
          <w:ilvl w:val="0"/>
          <w:numId w:val="1"/>
        </w:numPr>
        <w:rPr>
          <w:rStyle w:val="Hyperlink"/>
          <w:color w:val="000000"/>
          <w:u w:val="none"/>
          <w:lang w:val="en-GB" w:eastAsia="en-GB"/>
        </w:rPr>
      </w:pPr>
      <w:hyperlink r:id="rId19" w:history="1">
        <w:r w:rsidR="004921AE" w:rsidRPr="00F44B00">
          <w:rPr>
            <w:rStyle w:val="Hyperlink"/>
            <w:lang w:val="en-GB" w:eastAsia="en-GB"/>
          </w:rPr>
          <w:t>The Poor and Poverty in Jesus Teaching</w:t>
        </w:r>
      </w:hyperlink>
    </w:p>
    <w:p w14:paraId="3CA82439" w14:textId="77777777" w:rsidR="00F44B00" w:rsidRPr="00F44B00" w:rsidRDefault="003812F9" w:rsidP="002F197B">
      <w:pPr>
        <w:pStyle w:val="ListParagraph"/>
        <w:numPr>
          <w:ilvl w:val="0"/>
          <w:numId w:val="1"/>
        </w:numPr>
        <w:rPr>
          <w:rStyle w:val="Hyperlink"/>
          <w:color w:val="000000"/>
          <w:u w:val="none"/>
          <w:lang w:val="en-GB" w:eastAsia="en-GB"/>
        </w:rPr>
      </w:pPr>
      <w:hyperlink r:id="rId20" w:history="1">
        <w:r w:rsidR="004921AE" w:rsidRPr="00F44B00">
          <w:rPr>
            <w:rStyle w:val="Hyperlink"/>
            <w:lang w:val="en-NZ" w:eastAsia="en-GB"/>
          </w:rPr>
          <w:t>The Poor and Poverty in Church History</w:t>
        </w:r>
      </w:hyperlink>
    </w:p>
    <w:p w14:paraId="73BACF56" w14:textId="77777777" w:rsidR="00F44B00" w:rsidRDefault="004921AE" w:rsidP="000E03F5">
      <w:pPr>
        <w:pStyle w:val="ListParagraph"/>
        <w:numPr>
          <w:ilvl w:val="0"/>
          <w:numId w:val="1"/>
        </w:numPr>
        <w:rPr>
          <w:lang w:val="en-GB" w:eastAsia="en-GB"/>
        </w:rPr>
      </w:pPr>
      <w:r w:rsidRPr="00F44B00">
        <w:rPr>
          <w:lang w:val="en-GB" w:eastAsia="en-GB"/>
        </w:rPr>
        <w:t>Diaconal Development</w:t>
      </w:r>
    </w:p>
    <w:p w14:paraId="337E3EB9" w14:textId="132E568B" w:rsidR="004921AE" w:rsidRPr="00F44B00" w:rsidRDefault="004921AE" w:rsidP="000E03F5">
      <w:pPr>
        <w:pStyle w:val="ListParagraph"/>
        <w:numPr>
          <w:ilvl w:val="0"/>
          <w:numId w:val="1"/>
        </w:numPr>
        <w:rPr>
          <w:lang w:val="en-GB" w:eastAsia="en-GB"/>
        </w:rPr>
      </w:pPr>
      <w:r w:rsidRPr="00F44B00">
        <w:rPr>
          <w:lang w:val="en-GB" w:eastAsia="en-GB"/>
        </w:rPr>
        <w:t>Incarnational Economics.</w:t>
      </w:r>
    </w:p>
    <w:p w14:paraId="05537FF2" w14:textId="316052CB" w:rsidR="000D61A3" w:rsidRPr="007E30A5" w:rsidRDefault="000D61A3" w:rsidP="000D61A3">
      <w:pPr>
        <w:pStyle w:val="Heading4"/>
        <w:rPr>
          <w:lang w:val="en-GB" w:eastAsia="en-GB"/>
        </w:rPr>
      </w:pPr>
      <w:r>
        <w:rPr>
          <w:lang w:val="en-GB" w:eastAsia="en-GB"/>
        </w:rPr>
        <w:t>Readings</w:t>
      </w:r>
      <w:r w:rsidR="004A7739">
        <w:rPr>
          <w:lang w:val="en-GB" w:eastAsia="en-GB"/>
        </w:rPr>
        <w:t xml:space="preserve"> (With Asterisk</w:t>
      </w:r>
      <w:r w:rsidR="00BE1D9B">
        <w:rPr>
          <w:lang w:val="en-GB" w:eastAsia="en-GB"/>
        </w:rPr>
        <w:t xml:space="preserve"> * Are Required)</w:t>
      </w:r>
    </w:p>
    <w:p w14:paraId="0D391959" w14:textId="77777777" w:rsidR="004921AE" w:rsidRPr="007E30A5" w:rsidRDefault="004921AE" w:rsidP="00EA0EF7">
      <w:pPr>
        <w:pStyle w:val="ListParagraph"/>
        <w:numPr>
          <w:ilvl w:val="0"/>
          <w:numId w:val="22"/>
        </w:numPr>
      </w:pPr>
      <w:r w:rsidRPr="007E30A5">
        <w:t xml:space="preserve">Snyder, H. (1985). The Age of Jubilee. </w:t>
      </w:r>
      <w:r w:rsidRPr="004A7739">
        <w:rPr>
          <w:u w:val="single"/>
        </w:rPr>
        <w:t>A Kingdom Manifesto</w:t>
      </w:r>
      <w:r w:rsidRPr="004A7739">
        <w:rPr>
          <w:b/>
          <w:bCs/>
        </w:rPr>
        <w:t xml:space="preserve">: </w:t>
      </w:r>
      <w:r w:rsidRPr="007E30A5">
        <w:t>67-76.</w:t>
      </w:r>
    </w:p>
    <w:p w14:paraId="628E3283" w14:textId="77777777" w:rsidR="004921AE" w:rsidRPr="007E30A5" w:rsidRDefault="004921AE" w:rsidP="00EA0EF7">
      <w:pPr>
        <w:pStyle w:val="ListParagraph"/>
        <w:numPr>
          <w:ilvl w:val="0"/>
          <w:numId w:val="22"/>
        </w:numPr>
      </w:pPr>
      <w:r w:rsidRPr="004A7739">
        <w:rPr>
          <w:lang w:val="pt-BR"/>
        </w:rPr>
        <w:t xml:space="preserve">*Grigg, V (2016) </w:t>
      </w:r>
      <w:r w:rsidRPr="004A7739">
        <w:rPr>
          <w:i/>
          <w:lang w:val="pt-BR"/>
        </w:rPr>
        <w:t>Kiwinomics.</w:t>
      </w:r>
      <w:r w:rsidRPr="004A7739">
        <w:rPr>
          <w:lang w:val="pt-BR"/>
        </w:rPr>
        <w:t xml:space="preserve"> Auckland: Urban Leadership Foundation. Chs 1-8</w:t>
      </w:r>
    </w:p>
    <w:p w14:paraId="0434BADD" w14:textId="77777777" w:rsidR="004921AE" w:rsidRPr="004A7739" w:rsidRDefault="004921AE" w:rsidP="00EA0EF7">
      <w:pPr>
        <w:pStyle w:val="ListParagraph"/>
        <w:numPr>
          <w:ilvl w:val="0"/>
          <w:numId w:val="22"/>
        </w:numPr>
        <w:rPr>
          <w:color w:val="222222"/>
        </w:rPr>
      </w:pPr>
      <w:r w:rsidRPr="007E30A5">
        <w:t xml:space="preserve">Meeks, D. (1989.) </w:t>
      </w:r>
      <w:r w:rsidRPr="004A7739">
        <w:rPr>
          <w:i/>
          <w:iCs/>
        </w:rPr>
        <w:t xml:space="preserve">God the economist: The doctrine of God and political economy. </w:t>
      </w:r>
      <w:r w:rsidRPr="007E30A5">
        <w:t xml:space="preserve">Fortress.  One chapter is available at </w:t>
      </w:r>
      <w:hyperlink r:id="rId21" w:anchor="v=onepage&amp;q&amp;f=false" w:tgtFrame="_blank" w:history="1">
        <w:r w:rsidRPr="004A7739">
          <w:rPr>
            <w:color w:val="1155CC"/>
            <w:u w:val="single"/>
          </w:rPr>
          <w:t>http://books.google.ca/books?id=y4hXxSWZCFwC&amp;pg=PA75&amp;source=gbs_toc_r&amp;cad=4#v=onepage&amp;q&amp;f=false</w:t>
        </w:r>
      </w:hyperlink>
      <w:r w:rsidRPr="004A7739">
        <w:rPr>
          <w:color w:val="222222"/>
        </w:rPr>
        <w:t xml:space="preserve">  but it is well worthwhile to get the whole book. </w:t>
      </w:r>
    </w:p>
    <w:p w14:paraId="75F159A5" w14:textId="77777777" w:rsidR="004921AE" w:rsidRPr="007E30A5" w:rsidRDefault="004921AE" w:rsidP="00EA0EF7">
      <w:pPr>
        <w:pStyle w:val="ListParagraph"/>
        <w:numPr>
          <w:ilvl w:val="0"/>
          <w:numId w:val="22"/>
        </w:numPr>
      </w:pPr>
      <w:r w:rsidRPr="3471BDCB">
        <w:t>Myers, Bryant. L.  (2004</w:t>
      </w:r>
      <w:r w:rsidRPr="004A7739">
        <w:rPr>
          <w:i/>
          <w:iCs/>
        </w:rPr>
        <w:t>) Walking with the Poor</w:t>
      </w:r>
      <w:r w:rsidRPr="3471BDCB">
        <w:t>. Orbis Books. Maryknoll, New York.</w:t>
      </w:r>
    </w:p>
    <w:p w14:paraId="4708F2F8" w14:textId="77777777" w:rsidR="004921AE" w:rsidRPr="007E30A5" w:rsidRDefault="004921AE" w:rsidP="00EA0EF7">
      <w:pPr>
        <w:pStyle w:val="ListParagraph"/>
        <w:numPr>
          <w:ilvl w:val="0"/>
          <w:numId w:val="22"/>
        </w:numPr>
      </w:pPr>
      <w:r w:rsidRPr="007E30A5">
        <w:t xml:space="preserve">*Greer, P. and. Phil. Smith. (2009). </w:t>
      </w:r>
      <w:r w:rsidRPr="004A7739">
        <w:rPr>
          <w:i/>
          <w:iCs/>
        </w:rPr>
        <w:t>The Poor Will Be Glad</w:t>
      </w:r>
      <w:r w:rsidRPr="007E30A5">
        <w:t>. Grand Rapids, Zondervan., chap 9.</w:t>
      </w:r>
    </w:p>
    <w:p w14:paraId="6AD92050" w14:textId="77777777" w:rsidR="00B24551" w:rsidRDefault="00B24551" w:rsidP="000F16AB">
      <w:pPr>
        <w:jc w:val="both"/>
        <w:rPr>
          <w:i/>
        </w:rPr>
      </w:pPr>
    </w:p>
    <w:p w14:paraId="3588FCDA" w14:textId="44CE89C8" w:rsidR="00B24551" w:rsidRDefault="00250EE0" w:rsidP="00250EE0">
      <w:pPr>
        <w:pStyle w:val="Heading3"/>
      </w:pPr>
      <w:r>
        <w:t>Project</w:t>
      </w:r>
      <w:r w:rsidR="00895B32">
        <w:t xml:space="preserve"> 2 –</w:t>
      </w:r>
      <w:r w:rsidR="001B52CA">
        <w:t xml:space="preserve"> </w:t>
      </w:r>
      <w:r w:rsidR="00895B32">
        <w:t>Poverty Assessment (International)</w:t>
      </w:r>
      <w:r>
        <w:t xml:space="preserve"> or LA Economics Analysis (US)</w:t>
      </w:r>
      <w:r w:rsidR="008A69FF">
        <w:t xml:space="preserve"> </w:t>
      </w:r>
      <w:r w:rsidR="00BE4985">
        <w:t>(Level 2)</w:t>
      </w:r>
    </w:p>
    <w:p w14:paraId="22065F02" w14:textId="108A722F" w:rsidR="00B87447" w:rsidRDefault="00B87447" w:rsidP="00B87447">
      <w:pPr>
        <w:rPr>
          <w:b/>
          <w:bCs/>
        </w:rPr>
      </w:pPr>
      <w:r>
        <w:lastRenderedPageBreak/>
        <w:t xml:space="preserve">Choose either </w:t>
      </w:r>
      <w:r w:rsidR="00BE4985" w:rsidRPr="00BE4985">
        <w:rPr>
          <w:b/>
          <w:bCs/>
        </w:rPr>
        <w:t>Project</w:t>
      </w:r>
      <w:r w:rsidR="00BE4985">
        <w:t xml:space="preserve"> </w:t>
      </w:r>
      <w:r w:rsidRPr="0021376B">
        <w:rPr>
          <w:b/>
          <w:bCs/>
        </w:rPr>
        <w:t>2a</w:t>
      </w:r>
      <w:r>
        <w:t xml:space="preserve"> or </w:t>
      </w:r>
      <w:r w:rsidRPr="0021376B">
        <w:rPr>
          <w:b/>
          <w:bCs/>
        </w:rPr>
        <w:t>2b</w:t>
      </w:r>
    </w:p>
    <w:p w14:paraId="48F3F825" w14:textId="50116963" w:rsidR="00370540" w:rsidRDefault="00370540" w:rsidP="00370540">
      <w:pPr>
        <w:pStyle w:val="Heading4"/>
      </w:pPr>
      <w:r>
        <w:t xml:space="preserve">Either </w:t>
      </w:r>
      <w:r w:rsidR="00BE4985">
        <w:t xml:space="preserve">Project </w:t>
      </w:r>
      <w:r>
        <w:t xml:space="preserve">2a. </w:t>
      </w:r>
      <w:r w:rsidRPr="00980216">
        <w:t>Poverty Assessment</w:t>
      </w:r>
      <w:r>
        <w:t xml:space="preserve"> (International)</w:t>
      </w:r>
    </w:p>
    <w:p w14:paraId="2FE28455" w14:textId="77777777" w:rsidR="00F06FE7" w:rsidRPr="007E30A5" w:rsidRDefault="00F06FE7" w:rsidP="00F06FE7">
      <w:pPr>
        <w:jc w:val="both"/>
      </w:pPr>
      <w:r w:rsidRPr="007E30A5">
        <w:t>Obtain from your organization or from a Credit Union the criteria for identifying those classified as below the poverty line or eligible for certain programs aimed a</w:t>
      </w:r>
      <w:r>
        <w:t>t</w:t>
      </w:r>
      <w:r w:rsidRPr="007E30A5">
        <w:t xml:space="preserve"> the poor.  Compare these with the results others in the class obtain.  Submit as one project or individual projects. </w:t>
      </w:r>
    </w:p>
    <w:p w14:paraId="1FFB7D75" w14:textId="77777777" w:rsidR="00F06FE7" w:rsidRPr="00A56648" w:rsidRDefault="00F06FE7" w:rsidP="00F06FE7">
      <w:r w:rsidRPr="007E30A5">
        <w:t>Demonstrates SLO 2</w:t>
      </w:r>
    </w:p>
    <w:p w14:paraId="1D46FB28" w14:textId="77777777" w:rsidR="00370540" w:rsidRPr="00980216" w:rsidRDefault="00370540" w:rsidP="00370540">
      <w:pPr>
        <w:jc w:val="both"/>
      </w:pPr>
      <w:r w:rsidRPr="00980216">
        <w:t>Understanding the level of poverty in the slum is important, before venturing into a poverty reduction project.</w:t>
      </w:r>
    </w:p>
    <w:p w14:paraId="471DDDC9" w14:textId="77777777" w:rsidR="00370540" w:rsidRPr="00980216" w:rsidRDefault="00370540" w:rsidP="00EA0EF7">
      <w:pPr>
        <w:pStyle w:val="ListParagraph"/>
        <w:numPr>
          <w:ilvl w:val="0"/>
          <w:numId w:val="24"/>
        </w:numPr>
      </w:pPr>
      <w:r w:rsidRPr="00980216">
        <w:t>CASHPHOR House INDEX</w:t>
      </w:r>
      <w:r>
        <w:t xml:space="preserve">   </w:t>
      </w:r>
      <w:r w:rsidRPr="00980216">
        <w:t xml:space="preserve"> http://www.cashpor.in/chi.html </w:t>
      </w:r>
    </w:p>
    <w:p w14:paraId="5FD240F5" w14:textId="77777777" w:rsidR="00370540" w:rsidRPr="00980216" w:rsidRDefault="00370540" w:rsidP="00EA0EF7">
      <w:pPr>
        <w:pStyle w:val="ListParagraph"/>
        <w:numPr>
          <w:ilvl w:val="0"/>
          <w:numId w:val="24"/>
        </w:numPr>
      </w:pPr>
      <w:r w:rsidRPr="00980216">
        <w:t>Progress out Poverty Index</w:t>
      </w:r>
    </w:p>
    <w:p w14:paraId="2012E826" w14:textId="77777777" w:rsidR="00370540" w:rsidRPr="00980216" w:rsidRDefault="00370540" w:rsidP="00EA0EF7">
      <w:pPr>
        <w:pStyle w:val="ListParagraph"/>
        <w:numPr>
          <w:ilvl w:val="0"/>
          <w:numId w:val="24"/>
        </w:numPr>
      </w:pPr>
      <w:r w:rsidRPr="00980216">
        <w:t>http://www.cashpor.in/ppi.html</w:t>
      </w:r>
    </w:p>
    <w:p w14:paraId="1060B7EC" w14:textId="77777777" w:rsidR="00370540" w:rsidRPr="00980216" w:rsidRDefault="00370540" w:rsidP="00EA0EF7">
      <w:pPr>
        <w:pStyle w:val="ListParagraph"/>
        <w:numPr>
          <w:ilvl w:val="0"/>
          <w:numId w:val="24"/>
        </w:numPr>
      </w:pPr>
      <w:r w:rsidRPr="00980216">
        <w:t>Participatory Wealth Ranking (</w:t>
      </w:r>
      <w:hyperlink r:id="rId22" w:history="1">
        <w:r w:rsidRPr="00980216">
          <w:rPr>
            <w:rStyle w:val="Hyperlink"/>
          </w:rPr>
          <w:t>http://www.microfinancegateway.org/p/site/m/template.rc/1.11.48260/1.26.9234/p/site/m/template.rc/1.11.48260/1.26.10538/</w:t>
        </w:r>
      </w:hyperlink>
      <w:r w:rsidRPr="00980216">
        <w:t xml:space="preserve"> )</w:t>
      </w:r>
    </w:p>
    <w:p w14:paraId="697CA276" w14:textId="77777777" w:rsidR="00370540" w:rsidRPr="00980216" w:rsidRDefault="00370540" w:rsidP="00EA0EF7">
      <w:pPr>
        <w:pStyle w:val="ListParagraph"/>
        <w:numPr>
          <w:ilvl w:val="0"/>
          <w:numId w:val="24"/>
        </w:numPr>
      </w:pPr>
      <w:r w:rsidRPr="00980216">
        <w:t xml:space="preserve">Socio-economic survey </w:t>
      </w:r>
    </w:p>
    <w:p w14:paraId="6D717EE0" w14:textId="77777777" w:rsidR="00370540" w:rsidRDefault="00370540" w:rsidP="00EA0EF7">
      <w:pPr>
        <w:pStyle w:val="ListParagraph"/>
        <w:numPr>
          <w:ilvl w:val="0"/>
          <w:numId w:val="24"/>
        </w:numPr>
      </w:pPr>
      <w:r w:rsidRPr="00980216">
        <w:t>Poverty score card</w:t>
      </w:r>
    </w:p>
    <w:p w14:paraId="361D5ACD" w14:textId="77777777" w:rsidR="00370540" w:rsidRPr="00980216" w:rsidRDefault="00370540" w:rsidP="00EA0EF7">
      <w:pPr>
        <w:pStyle w:val="ListParagraph"/>
        <w:numPr>
          <w:ilvl w:val="0"/>
          <w:numId w:val="24"/>
        </w:numPr>
      </w:pPr>
      <w:r w:rsidRPr="00980216">
        <w:t>(</w:t>
      </w:r>
      <w:r w:rsidRPr="00980216">
        <w:rPr>
          <w:rStyle w:val="HTMLCite"/>
        </w:rPr>
        <w:t>www.microfinance.com/English/Papers/Scoring_Poverty_India.pdf)</w:t>
      </w:r>
    </w:p>
    <w:p w14:paraId="1F313507" w14:textId="77777777" w:rsidR="00370540" w:rsidRPr="00980216" w:rsidRDefault="00370540" w:rsidP="00EA0EF7">
      <w:pPr>
        <w:pStyle w:val="ListParagraph"/>
        <w:numPr>
          <w:ilvl w:val="0"/>
          <w:numId w:val="24"/>
        </w:numPr>
      </w:pPr>
      <w:r w:rsidRPr="00980216">
        <w:t xml:space="preserve">Scan the web and come to class with the issues on the Debates about the effectiveness of Microfinance in combatting poverty. </w:t>
      </w:r>
    </w:p>
    <w:p w14:paraId="3DCC1D1E" w14:textId="77777777" w:rsidR="00370540" w:rsidRPr="00B77C4C" w:rsidRDefault="00370540" w:rsidP="00EA0EF7">
      <w:pPr>
        <w:pStyle w:val="ListParagraph"/>
        <w:numPr>
          <w:ilvl w:val="0"/>
          <w:numId w:val="24"/>
        </w:numPr>
        <w:rPr>
          <w:rFonts w:cs="Arial"/>
        </w:rPr>
      </w:pPr>
      <w:r w:rsidRPr="00B77C4C">
        <w:rPr>
          <w:rFonts w:cs="Arial"/>
        </w:rPr>
        <w:t xml:space="preserve">*Greer, P. and. Phil. Smith. (2009). </w:t>
      </w:r>
      <w:r w:rsidRPr="00B77C4C">
        <w:rPr>
          <w:rFonts w:cs="Arial"/>
          <w:i/>
          <w:iCs/>
        </w:rPr>
        <w:t>The Poor Will Be Glad</w:t>
      </w:r>
      <w:r w:rsidRPr="00B77C4C">
        <w:rPr>
          <w:rFonts w:cs="Arial"/>
        </w:rPr>
        <w:t>. Grand Rapids, Zondervan. chapter 5,6</w:t>
      </w:r>
    </w:p>
    <w:p w14:paraId="5A85DDFD" w14:textId="77777777" w:rsidR="00370540" w:rsidRPr="00B77C4C" w:rsidRDefault="00370540" w:rsidP="00EA0EF7">
      <w:pPr>
        <w:pStyle w:val="ListParagraph"/>
        <w:numPr>
          <w:ilvl w:val="0"/>
          <w:numId w:val="24"/>
        </w:numPr>
        <w:rPr>
          <w:rFonts w:cs="Arial"/>
        </w:rPr>
      </w:pPr>
      <w:r w:rsidRPr="00B77C4C">
        <w:rPr>
          <w:rFonts w:cs="Arial"/>
        </w:rPr>
        <w:t xml:space="preserve">Santos, M. (1979). </w:t>
      </w:r>
      <w:r w:rsidRPr="00B77C4C">
        <w:rPr>
          <w:rFonts w:cs="Arial"/>
          <w:i/>
          <w:iCs/>
        </w:rPr>
        <w:t>The Shared Space.</w:t>
      </w:r>
      <w:r w:rsidRPr="00B77C4C">
        <w:rPr>
          <w:rFonts w:cs="Arial"/>
        </w:rPr>
        <w:t xml:space="preserve"> London and New York, Methuen. </w:t>
      </w:r>
    </w:p>
    <w:p w14:paraId="5BA7A1B8" w14:textId="77777777" w:rsidR="00370540" w:rsidRPr="00B87447" w:rsidRDefault="00370540" w:rsidP="00B87447"/>
    <w:p w14:paraId="5A521AE8" w14:textId="150CA72C" w:rsidR="004921AE" w:rsidRDefault="002350EF" w:rsidP="00895B32">
      <w:pPr>
        <w:pStyle w:val="Heading4"/>
      </w:pPr>
      <w:r>
        <w:t>OR</w:t>
      </w:r>
      <w:r w:rsidR="00E83564">
        <w:t xml:space="preserve"> </w:t>
      </w:r>
      <w:r w:rsidR="00BE4985">
        <w:t xml:space="preserve">Project </w:t>
      </w:r>
      <w:r w:rsidR="0021376B">
        <w:t>2</w:t>
      </w:r>
      <w:r>
        <w:t>b</w:t>
      </w:r>
      <w:r w:rsidR="0021376B">
        <w:t xml:space="preserve">. </w:t>
      </w:r>
      <w:r w:rsidR="004921AE">
        <w:t>L.A.</w:t>
      </w:r>
      <w:r>
        <w:t xml:space="preserve"> </w:t>
      </w:r>
      <w:r w:rsidR="00A6707B">
        <w:t xml:space="preserve">Economics Analysis </w:t>
      </w:r>
      <w:r>
        <w:t>Road</w:t>
      </w:r>
      <w:r w:rsidR="004921AE">
        <w:t xml:space="preserve"> </w:t>
      </w:r>
      <w:r w:rsidR="00A6707B">
        <w:t>Trip</w:t>
      </w:r>
      <w:r w:rsidR="000B1077">
        <w:t xml:space="preserve"> (Level 2)</w:t>
      </w:r>
    </w:p>
    <w:p w14:paraId="3AC9D65F" w14:textId="77777777" w:rsidR="0075299D" w:rsidRDefault="0075299D" w:rsidP="0075299D">
      <w:r>
        <w:t xml:space="preserve">Work together to share your annotated Bibliography notes on LA readings and theology readings in the google doc at </w:t>
      </w:r>
      <w:hyperlink r:id="rId23" w:history="1">
        <w:r w:rsidRPr="00023D25">
          <w:rPr>
            <w:rStyle w:val="Hyperlink"/>
          </w:rPr>
          <w:t>https://docs.google.com/a/apu.edu/document/d/1v-qJlQJBK_01gdEtya_uBAgR6KFjZ0q_A11vmQt9xEM/edit?usp=sharing</w:t>
        </w:r>
      </w:hyperlink>
    </w:p>
    <w:p w14:paraId="6C31CE0E" w14:textId="03EE261D" w:rsidR="0075299D" w:rsidRDefault="0075299D" w:rsidP="0075299D">
      <w:r>
        <w:t>From these develop a collective outline for a paper (or even better a well-formed written paper) that grapples with the issues of a theology and practice for transforming LA poverty or the poverty of church groups in LA).</w:t>
      </w:r>
    </w:p>
    <w:p w14:paraId="6238D7D6" w14:textId="6419B6A1" w:rsidR="002350EF" w:rsidRPr="00FC429A" w:rsidRDefault="002350EF" w:rsidP="0075299D">
      <w:r>
        <w:t>Readings:</w:t>
      </w:r>
    </w:p>
    <w:p w14:paraId="1ADF0CFA" w14:textId="7D44CA86" w:rsidR="004921AE" w:rsidRPr="008606D2" w:rsidRDefault="004921AE" w:rsidP="00EA0EF7">
      <w:pPr>
        <w:pStyle w:val="ListParagraph"/>
        <w:numPr>
          <w:ilvl w:val="0"/>
          <w:numId w:val="23"/>
        </w:numPr>
        <w:spacing w:beforeLines="1" w:before="2" w:afterLines="1" w:after="2"/>
      </w:pPr>
      <w:r w:rsidRPr="005427AE">
        <w:rPr>
          <w:bCs/>
        </w:rPr>
        <w:t xml:space="preserve">Scott, Allen J. </w:t>
      </w:r>
      <w:r w:rsidR="00A9222F">
        <w:rPr>
          <w:bCs/>
        </w:rPr>
        <w:t>(</w:t>
      </w:r>
      <w:r w:rsidRPr="005427AE">
        <w:rPr>
          <w:bCs/>
        </w:rPr>
        <w:t>1995</w:t>
      </w:r>
      <w:r w:rsidR="00A9222F">
        <w:rPr>
          <w:bCs/>
        </w:rPr>
        <w:t>)</w:t>
      </w:r>
      <w:r w:rsidRPr="005427AE">
        <w:rPr>
          <w:bCs/>
        </w:rPr>
        <w:t xml:space="preserve">. Industrial Urbanism in Late Twentieth Century Southern California. </w:t>
      </w:r>
      <w:r w:rsidRPr="005427AE">
        <w:rPr>
          <w:bCs/>
          <w:i/>
          <w:iCs/>
        </w:rPr>
        <w:t>Contention</w:t>
      </w:r>
      <w:r w:rsidRPr="005427AE">
        <w:rPr>
          <w:bCs/>
        </w:rPr>
        <w:t>, Vol 5, No 1, pp</w:t>
      </w:r>
      <w:r w:rsidR="00A9222F">
        <w:rPr>
          <w:bCs/>
        </w:rPr>
        <w:t xml:space="preserve"> </w:t>
      </w:r>
      <w:r w:rsidRPr="005427AE">
        <w:rPr>
          <w:bCs/>
        </w:rPr>
        <w:t>39-65</w:t>
      </w:r>
      <w:r w:rsidR="00A9222F">
        <w:rPr>
          <w:bCs/>
        </w:rPr>
        <w:t>.</w:t>
      </w:r>
    </w:p>
    <w:p w14:paraId="7A018C5D" w14:textId="77777777" w:rsidR="004921AE" w:rsidRPr="008606D2" w:rsidRDefault="004921AE" w:rsidP="00EA0EF7">
      <w:pPr>
        <w:pStyle w:val="ListParagraph"/>
        <w:numPr>
          <w:ilvl w:val="0"/>
          <w:numId w:val="23"/>
        </w:numPr>
        <w:spacing w:beforeLines="1" w:before="2" w:afterLines="1" w:after="2"/>
      </w:pPr>
      <w:r w:rsidRPr="005427AE">
        <w:rPr>
          <w:bCs/>
        </w:rPr>
        <w:t xml:space="preserve">Dear, M. (2010). </w:t>
      </w:r>
      <w:r w:rsidRPr="005427AE">
        <w:rPr>
          <w:bCs/>
          <w:i/>
          <w:iCs/>
        </w:rPr>
        <w:t>L.A. as Postmodern Urbanism</w:t>
      </w:r>
      <w:r w:rsidRPr="005427AE">
        <w:rPr>
          <w:bCs/>
        </w:rPr>
        <w:t>. Los Angeles.</w:t>
      </w:r>
    </w:p>
    <w:p w14:paraId="2872B8CF" w14:textId="77777777" w:rsidR="004921AE" w:rsidRPr="008606D2" w:rsidRDefault="004921AE" w:rsidP="00EA0EF7">
      <w:pPr>
        <w:pStyle w:val="ListParagraph"/>
        <w:numPr>
          <w:ilvl w:val="0"/>
          <w:numId w:val="23"/>
        </w:numPr>
        <w:spacing w:beforeLines="1" w:before="2" w:afterLines="1" w:after="2"/>
      </w:pPr>
      <w:r w:rsidRPr="005427AE">
        <w:rPr>
          <w:bCs/>
        </w:rPr>
        <w:t xml:space="preserve">Dear, M. J. (2000). </w:t>
      </w:r>
      <w:r w:rsidRPr="005427AE">
        <w:rPr>
          <w:bCs/>
          <w:i/>
          <w:iCs/>
        </w:rPr>
        <w:t>The Postmodern Urban Condition</w:t>
      </w:r>
      <w:r w:rsidRPr="005427AE">
        <w:rPr>
          <w:bCs/>
        </w:rPr>
        <w:t>. Oxford: Blackwell Publishers.</w:t>
      </w:r>
    </w:p>
    <w:p w14:paraId="54289BC3" w14:textId="77777777" w:rsidR="004921AE" w:rsidRPr="008606D2" w:rsidRDefault="004921AE" w:rsidP="00EA0EF7">
      <w:pPr>
        <w:pStyle w:val="ListParagraph"/>
        <w:numPr>
          <w:ilvl w:val="0"/>
          <w:numId w:val="23"/>
        </w:numPr>
        <w:spacing w:beforeLines="1" w:before="2" w:afterLines="1" w:after="2"/>
      </w:pPr>
      <w:r w:rsidRPr="005427AE">
        <w:rPr>
          <w:bCs/>
        </w:rPr>
        <w:t xml:space="preserve">Dear, M. J. (2002). </w:t>
      </w:r>
      <w:r w:rsidRPr="005427AE">
        <w:rPr>
          <w:bCs/>
          <w:i/>
          <w:iCs/>
        </w:rPr>
        <w:t>From Chicago to L.A.</w:t>
      </w:r>
      <w:r w:rsidRPr="005427AE">
        <w:rPr>
          <w:bCs/>
        </w:rPr>
        <w:t xml:space="preserve"> Thousand Oaks: Sage.</w:t>
      </w:r>
    </w:p>
    <w:p w14:paraId="34EC7B61" w14:textId="77777777" w:rsidR="004921AE" w:rsidRPr="008606D2" w:rsidRDefault="004921AE" w:rsidP="00EA0EF7">
      <w:pPr>
        <w:pStyle w:val="ListParagraph"/>
        <w:numPr>
          <w:ilvl w:val="0"/>
          <w:numId w:val="23"/>
        </w:numPr>
        <w:spacing w:beforeLines="1" w:before="2" w:afterLines="1" w:after="2"/>
      </w:pPr>
      <w:r w:rsidRPr="005427AE">
        <w:rPr>
          <w:bCs/>
        </w:rPr>
        <w:t xml:space="preserve">Dear, M. J., Schockman, H. E., &amp; Hise, G. (Eds.). (1996). </w:t>
      </w:r>
      <w:r w:rsidRPr="005427AE">
        <w:rPr>
          <w:bCs/>
          <w:i/>
          <w:iCs/>
        </w:rPr>
        <w:t>Rethinking Los Angeles</w:t>
      </w:r>
      <w:r w:rsidRPr="005427AE">
        <w:rPr>
          <w:bCs/>
        </w:rPr>
        <w:t>. Thousand Oaks: Sage.</w:t>
      </w:r>
    </w:p>
    <w:p w14:paraId="6F461585" w14:textId="77777777" w:rsidR="004921AE" w:rsidRPr="008606D2" w:rsidRDefault="004921AE" w:rsidP="00EA0EF7">
      <w:pPr>
        <w:pStyle w:val="ListParagraph"/>
        <w:numPr>
          <w:ilvl w:val="0"/>
          <w:numId w:val="23"/>
        </w:numPr>
        <w:spacing w:beforeLines="1" w:before="2" w:afterLines="1" w:after="2"/>
      </w:pPr>
      <w:r w:rsidRPr="005427AE">
        <w:rPr>
          <w:bCs/>
        </w:rPr>
        <w:t xml:space="preserve">Fulton, A. M. (2001). </w:t>
      </w:r>
      <w:r w:rsidRPr="005427AE">
        <w:rPr>
          <w:bCs/>
          <w:i/>
          <w:iCs/>
        </w:rPr>
        <w:t>Reluctant Metropolis: The Politics of Urban Growth in Los Angeles</w:t>
      </w:r>
      <w:r w:rsidRPr="005427AE">
        <w:rPr>
          <w:bCs/>
        </w:rPr>
        <w:t>. Baltimore and London: John Hopkins University Press.</w:t>
      </w:r>
    </w:p>
    <w:p w14:paraId="6EB494FC" w14:textId="77777777" w:rsidR="004921AE" w:rsidRPr="008606D2" w:rsidRDefault="004921AE" w:rsidP="00EA0EF7">
      <w:pPr>
        <w:pStyle w:val="ListParagraph"/>
        <w:numPr>
          <w:ilvl w:val="0"/>
          <w:numId w:val="23"/>
        </w:numPr>
        <w:spacing w:beforeLines="1" w:before="2" w:afterLines="1" w:after="2"/>
      </w:pPr>
      <w:r w:rsidRPr="005427AE">
        <w:rPr>
          <w:bCs/>
        </w:rPr>
        <w:t xml:space="preserve">Fulton, A. M. (2001). </w:t>
      </w:r>
      <w:r w:rsidRPr="005427AE">
        <w:rPr>
          <w:bCs/>
          <w:i/>
          <w:iCs/>
        </w:rPr>
        <w:t>Reluctant Metropolis: The Politics of Urban Growth in Los Angeles</w:t>
      </w:r>
      <w:r w:rsidRPr="005427AE">
        <w:rPr>
          <w:bCs/>
        </w:rPr>
        <w:t>. Baltimore and London: John Hopkins University Press.</w:t>
      </w:r>
    </w:p>
    <w:p w14:paraId="20C4898D" w14:textId="77777777" w:rsidR="004921AE" w:rsidRPr="008606D2" w:rsidRDefault="004921AE" w:rsidP="00EA0EF7">
      <w:pPr>
        <w:pStyle w:val="ListParagraph"/>
        <w:numPr>
          <w:ilvl w:val="0"/>
          <w:numId w:val="23"/>
        </w:numPr>
        <w:spacing w:beforeLines="1" w:before="2" w:afterLines="1" w:after="2"/>
      </w:pPr>
      <w:r w:rsidRPr="005427AE">
        <w:rPr>
          <w:bCs/>
        </w:rPr>
        <w:t xml:space="preserve">LA Economic Development Council. </w:t>
      </w:r>
      <w:r w:rsidRPr="005427AE">
        <w:rPr>
          <w:bCs/>
          <w:i/>
          <w:iCs/>
        </w:rPr>
        <w:t>2017 Forecast</w:t>
      </w:r>
      <w:r w:rsidRPr="005427AE">
        <w:rPr>
          <w:bCs/>
        </w:rPr>
        <w:t>.</w:t>
      </w:r>
    </w:p>
    <w:p w14:paraId="2EDD9F65" w14:textId="77777777" w:rsidR="004921AE" w:rsidRPr="008606D2" w:rsidRDefault="004921AE" w:rsidP="00EA0EF7">
      <w:pPr>
        <w:pStyle w:val="ListParagraph"/>
        <w:numPr>
          <w:ilvl w:val="0"/>
          <w:numId w:val="23"/>
        </w:numPr>
        <w:spacing w:beforeLines="1" w:before="2" w:afterLines="1" w:after="2"/>
      </w:pPr>
      <w:r w:rsidRPr="005427AE">
        <w:rPr>
          <w:bCs/>
        </w:rPr>
        <w:t xml:space="preserve">Scott, A. J., &amp; Soja, E. W. (1996). </w:t>
      </w:r>
      <w:r w:rsidRPr="005427AE">
        <w:rPr>
          <w:bCs/>
          <w:i/>
          <w:iCs/>
        </w:rPr>
        <w:t>The City: Los Angeles and Urban Theory at the End of the Twentieth Century</w:t>
      </w:r>
      <w:r w:rsidRPr="005427AE">
        <w:rPr>
          <w:bCs/>
        </w:rPr>
        <w:t>. Los Angeles: University of California Press.</w:t>
      </w:r>
    </w:p>
    <w:p w14:paraId="0738AFE0" w14:textId="77777777" w:rsidR="004921AE" w:rsidRPr="008606D2" w:rsidRDefault="004921AE" w:rsidP="00EA0EF7">
      <w:pPr>
        <w:pStyle w:val="ListParagraph"/>
        <w:numPr>
          <w:ilvl w:val="0"/>
          <w:numId w:val="23"/>
        </w:numPr>
        <w:spacing w:beforeLines="1" w:before="2" w:afterLines="1" w:after="2"/>
      </w:pPr>
      <w:r w:rsidRPr="005427AE">
        <w:rPr>
          <w:bCs/>
        </w:rPr>
        <w:t xml:space="preserve">Soja, E. (1989/1997). </w:t>
      </w:r>
      <w:r w:rsidRPr="005427AE">
        <w:rPr>
          <w:bCs/>
          <w:i/>
          <w:iCs/>
        </w:rPr>
        <w:t>Postmodern Geographies: The Reassertion of Space in Critical Social Theory</w:t>
      </w:r>
      <w:r w:rsidRPr="005427AE">
        <w:rPr>
          <w:bCs/>
        </w:rPr>
        <w:t>. London: Verso Books.</w:t>
      </w:r>
    </w:p>
    <w:p w14:paraId="24BFD11C" w14:textId="75EB02EE" w:rsidR="004921AE" w:rsidRPr="008606D2" w:rsidRDefault="004921AE" w:rsidP="00EA0EF7">
      <w:pPr>
        <w:pStyle w:val="ListParagraph"/>
        <w:numPr>
          <w:ilvl w:val="0"/>
          <w:numId w:val="23"/>
        </w:numPr>
        <w:spacing w:beforeLines="1" w:before="2" w:afterLines="1" w:after="2"/>
      </w:pPr>
      <w:r w:rsidRPr="005427AE">
        <w:rPr>
          <w:bCs/>
        </w:rPr>
        <w:t xml:space="preserve">Soja, E. (2000). </w:t>
      </w:r>
      <w:r w:rsidRPr="005427AE">
        <w:rPr>
          <w:bCs/>
          <w:i/>
          <w:iCs/>
        </w:rPr>
        <w:t>Postmetropolis: Critical Studies of Cities and Regions.</w:t>
      </w:r>
      <w:r w:rsidRPr="005427AE">
        <w:rPr>
          <w:bCs/>
        </w:rPr>
        <w:t xml:space="preserve"> Oxford: Basil Blackwell.</w:t>
      </w:r>
    </w:p>
    <w:p w14:paraId="6DC5E381" w14:textId="77777777" w:rsidR="004921AE" w:rsidRPr="007E30A5" w:rsidRDefault="004921AE" w:rsidP="00EA0EF7">
      <w:pPr>
        <w:pStyle w:val="ListParagraph"/>
        <w:numPr>
          <w:ilvl w:val="0"/>
          <w:numId w:val="23"/>
        </w:numPr>
        <w:spacing w:beforeLines="1" w:before="2" w:afterLines="1" w:after="2"/>
      </w:pPr>
      <w:r w:rsidRPr="005427AE">
        <w:rPr>
          <w:bCs/>
        </w:rPr>
        <w:t xml:space="preserve">Soja, E. (2014). </w:t>
      </w:r>
      <w:r w:rsidRPr="005427AE">
        <w:rPr>
          <w:bCs/>
          <w:i/>
          <w:iCs/>
        </w:rPr>
        <w:t>My Los Angeles</w:t>
      </w:r>
      <w:r w:rsidRPr="005427AE">
        <w:rPr>
          <w:bCs/>
        </w:rPr>
        <w:t>. Los Angeles: University of California Press.</w:t>
      </w:r>
    </w:p>
    <w:p w14:paraId="52BD4BCD" w14:textId="77777777" w:rsidR="00D519B6" w:rsidRDefault="00D519B6" w:rsidP="00980216">
      <w:pPr>
        <w:jc w:val="both"/>
      </w:pPr>
    </w:p>
    <w:p w14:paraId="1EA466D4" w14:textId="77777777" w:rsidR="004921AE" w:rsidRPr="007E30A5" w:rsidRDefault="004921AE" w:rsidP="00980216">
      <w:pPr>
        <w:spacing w:beforeLines="1" w:before="2" w:afterLines="1" w:after="2"/>
        <w:ind w:left="576" w:hanging="576"/>
      </w:pPr>
    </w:p>
    <w:p w14:paraId="1EC6A6F0" w14:textId="0CE0F655" w:rsidR="004921AE" w:rsidRDefault="00BE4985" w:rsidP="00813BD9">
      <w:pPr>
        <w:pStyle w:val="Heading3"/>
      </w:pPr>
      <w:r>
        <w:t>Project 3</w:t>
      </w:r>
      <w:r w:rsidR="002848B7">
        <w:t xml:space="preserve"> – Microfinance (MFI), Self-help Groups (SHG), Microenterprise Development (MED</w:t>
      </w:r>
      <w:r>
        <w:t xml:space="preserve"> (Level 3 or 4</w:t>
      </w:r>
      <w:r w:rsidR="002848B7">
        <w:t>)</w:t>
      </w:r>
    </w:p>
    <w:p w14:paraId="7044D27A" w14:textId="2A638799" w:rsidR="00D90895" w:rsidRPr="00D90895" w:rsidRDefault="00D344AD" w:rsidP="00BE4985">
      <w:r>
        <w:t>For this practicum s</w:t>
      </w:r>
      <w:r w:rsidR="00D90895">
        <w:t xml:space="preserve">elect </w:t>
      </w:r>
      <w:r w:rsidR="00BE4985">
        <w:t>and complete ONLY ONE</w:t>
      </w:r>
      <w:r w:rsidR="00D90895">
        <w:t xml:space="preserve"> of the following three assignments </w:t>
      </w:r>
      <w:r w:rsidR="00BE4985">
        <w:t>(</w:t>
      </w:r>
      <w:r w:rsidR="00BE4985" w:rsidRPr="00BE4985">
        <w:rPr>
          <w:b/>
          <w:bCs/>
        </w:rPr>
        <w:t>Project 3a, b, OR c</w:t>
      </w:r>
      <w:r w:rsidR="00BE4985">
        <w:t xml:space="preserve">) </w:t>
      </w:r>
      <w:r w:rsidR="008444E7">
        <w:t>to work on during these weeks.</w:t>
      </w:r>
    </w:p>
    <w:p w14:paraId="45FEF764" w14:textId="2068C606" w:rsidR="004921AE" w:rsidRPr="007E30A5" w:rsidRDefault="009C5514" w:rsidP="009C5514">
      <w:pPr>
        <w:pStyle w:val="Heading4"/>
      </w:pPr>
      <w:r>
        <w:lastRenderedPageBreak/>
        <w:t xml:space="preserve">Either </w:t>
      </w:r>
      <w:r w:rsidR="00BE4985">
        <w:t xml:space="preserve">Project </w:t>
      </w:r>
      <w:r>
        <w:t xml:space="preserve">3a. </w:t>
      </w:r>
      <w:r w:rsidR="004921AE" w:rsidRPr="007E30A5">
        <w:t>Micro Finance</w:t>
      </w:r>
      <w:r w:rsidR="00BE4985">
        <w:t xml:space="preserve"> (Level 3)</w:t>
      </w:r>
    </w:p>
    <w:p w14:paraId="616585A0" w14:textId="0FA24D2C" w:rsidR="004921AE" w:rsidRDefault="004921AE" w:rsidP="000F16AB">
      <w:pPr>
        <w:jc w:val="both"/>
      </w:pPr>
      <w:r w:rsidRPr="007E30A5">
        <w:t>After analyzing and assessing the poverty level of the families in the slum it is crucial to formulate MFI for the community. Study the various models of MFI and take one MFI model and implement that model to the community. The model MFI which a pastor may introduce into the community should be accepted by the slum community. Therefore</w:t>
      </w:r>
      <w:r>
        <w:t>,</w:t>
      </w:r>
      <w:r w:rsidRPr="007E30A5">
        <w:t xml:space="preserve"> participation of the people in the MFI is very important.</w:t>
      </w:r>
    </w:p>
    <w:p w14:paraId="5B114E76" w14:textId="77777777" w:rsidR="004274A3" w:rsidRPr="007E30A5" w:rsidRDefault="004274A3" w:rsidP="004274A3">
      <w:pPr>
        <w:jc w:val="both"/>
      </w:pPr>
      <w:r w:rsidRPr="007E30A5">
        <w:t xml:space="preserve">Study the various models of economic engagement and take one model and walk alongside someone who is implementing that model in the community. The model which a leader may introduce into the community should be accepted by the marginalized community. </w:t>
      </w:r>
    </w:p>
    <w:p w14:paraId="607747FB" w14:textId="76427B6F" w:rsidR="004274A3" w:rsidRPr="007E30A5" w:rsidRDefault="004274A3" w:rsidP="004274A3">
      <w:pPr>
        <w:jc w:val="both"/>
      </w:pPr>
      <w:r w:rsidRPr="007E30A5">
        <w:t>Evaluate your engagement with an economic development organization, including in your analysis:</w:t>
      </w:r>
    </w:p>
    <w:p w14:paraId="0EC44436" w14:textId="77777777" w:rsidR="004921AE" w:rsidRPr="007E30A5" w:rsidRDefault="004921AE" w:rsidP="008A69FF">
      <w:pPr>
        <w:numPr>
          <w:ilvl w:val="0"/>
          <w:numId w:val="2"/>
        </w:numPr>
        <w:jc w:val="both"/>
      </w:pPr>
      <w:r w:rsidRPr="007E30A5">
        <w:t>Techniques of participation</w:t>
      </w:r>
    </w:p>
    <w:p w14:paraId="1A79937A" w14:textId="77777777" w:rsidR="004921AE" w:rsidRPr="007E30A5" w:rsidRDefault="004921AE" w:rsidP="008A69FF">
      <w:pPr>
        <w:numPr>
          <w:ilvl w:val="0"/>
          <w:numId w:val="2"/>
        </w:numPr>
        <w:jc w:val="both"/>
      </w:pPr>
      <w:r w:rsidRPr="007E30A5">
        <w:t>Foundation and principles of Holistic Ministry</w:t>
      </w:r>
    </w:p>
    <w:p w14:paraId="451B6A37" w14:textId="77777777" w:rsidR="004921AE" w:rsidRPr="007E30A5" w:rsidRDefault="004921AE" w:rsidP="008A69FF">
      <w:pPr>
        <w:numPr>
          <w:ilvl w:val="0"/>
          <w:numId w:val="2"/>
        </w:numPr>
        <w:jc w:val="both"/>
      </w:pPr>
      <w:r w:rsidRPr="007E30A5">
        <w:t>History of Micro finance</w:t>
      </w:r>
    </w:p>
    <w:p w14:paraId="47C690FA" w14:textId="71B02C16" w:rsidR="004921AE" w:rsidRPr="007E30A5" w:rsidRDefault="004921AE" w:rsidP="008A69FF">
      <w:pPr>
        <w:numPr>
          <w:ilvl w:val="0"/>
          <w:numId w:val="2"/>
        </w:numPr>
        <w:jc w:val="both"/>
      </w:pPr>
      <w:r w:rsidRPr="007E30A5">
        <w:t>Fundamentals of micro finance</w:t>
      </w:r>
      <w:r w:rsidR="00670695">
        <w:t>, employment, or savings groups</w:t>
      </w:r>
    </w:p>
    <w:p w14:paraId="27B4AE39" w14:textId="77777777" w:rsidR="004921AE" w:rsidRPr="007E30A5" w:rsidRDefault="004921AE" w:rsidP="008A69FF">
      <w:pPr>
        <w:numPr>
          <w:ilvl w:val="0"/>
          <w:numId w:val="2"/>
        </w:numPr>
        <w:jc w:val="both"/>
      </w:pPr>
      <w:r w:rsidRPr="007E30A5">
        <w:t>Establishment of MFIs</w:t>
      </w:r>
    </w:p>
    <w:p w14:paraId="598C8DA8" w14:textId="54E7E798" w:rsidR="004921AE" w:rsidRPr="007E30A5" w:rsidRDefault="004921AE" w:rsidP="008A69FF">
      <w:pPr>
        <w:numPr>
          <w:ilvl w:val="0"/>
          <w:numId w:val="2"/>
        </w:numPr>
        <w:jc w:val="both"/>
      </w:pPr>
      <w:r w:rsidRPr="007E30A5">
        <w:t xml:space="preserve">Status and innovation of micro finance in the </w:t>
      </w:r>
      <w:r w:rsidR="00670695">
        <w:t xml:space="preserve">city and </w:t>
      </w:r>
      <w:r w:rsidRPr="007E30A5">
        <w:t>local culture</w:t>
      </w:r>
    </w:p>
    <w:p w14:paraId="002354C8" w14:textId="2F1F7FC7" w:rsidR="004921AE" w:rsidRPr="007E30A5" w:rsidRDefault="004921AE" w:rsidP="008A69FF">
      <w:pPr>
        <w:numPr>
          <w:ilvl w:val="0"/>
          <w:numId w:val="2"/>
        </w:numPr>
        <w:jc w:val="both"/>
      </w:pPr>
      <w:r w:rsidRPr="007E30A5">
        <w:t xml:space="preserve">An introduction to micro finance delivery models in the </w:t>
      </w:r>
      <w:r w:rsidR="00C177DE">
        <w:t xml:space="preserve">city and </w:t>
      </w:r>
      <w:r w:rsidRPr="007E30A5">
        <w:t>local culture</w:t>
      </w:r>
    </w:p>
    <w:p w14:paraId="66781B9A" w14:textId="77777777" w:rsidR="004921AE" w:rsidRPr="007E30A5" w:rsidRDefault="004921AE" w:rsidP="008A69FF">
      <w:pPr>
        <w:numPr>
          <w:ilvl w:val="0"/>
          <w:numId w:val="2"/>
        </w:numPr>
        <w:jc w:val="both"/>
      </w:pPr>
      <w:r w:rsidRPr="007E30A5">
        <w:t>Improving micro finance practice</w:t>
      </w:r>
    </w:p>
    <w:p w14:paraId="28C7BD76" w14:textId="77777777" w:rsidR="004921AE" w:rsidRPr="007E30A5" w:rsidRDefault="004921AE" w:rsidP="008A69FF">
      <w:pPr>
        <w:numPr>
          <w:ilvl w:val="0"/>
          <w:numId w:val="2"/>
        </w:numPr>
        <w:jc w:val="both"/>
      </w:pPr>
      <w:r w:rsidRPr="007E30A5">
        <w:t>Principles &amp; practices of Christian micro finance &amp; micro enterprise development</w:t>
      </w:r>
    </w:p>
    <w:p w14:paraId="11BC29EB" w14:textId="77777777" w:rsidR="004921AE" w:rsidRPr="007E30A5" w:rsidRDefault="004921AE" w:rsidP="008A69FF">
      <w:pPr>
        <w:numPr>
          <w:ilvl w:val="0"/>
          <w:numId w:val="2"/>
        </w:numPr>
        <w:jc w:val="both"/>
      </w:pPr>
      <w:r w:rsidRPr="007E30A5">
        <w:t>A slice of micro finance operation</w:t>
      </w:r>
    </w:p>
    <w:p w14:paraId="7AA0CBDF" w14:textId="1A640DE2" w:rsidR="004921AE" w:rsidRDefault="004921AE" w:rsidP="008A69FF">
      <w:pPr>
        <w:numPr>
          <w:ilvl w:val="0"/>
          <w:numId w:val="2"/>
        </w:numPr>
        <w:jc w:val="both"/>
      </w:pPr>
      <w:r w:rsidRPr="007E30A5">
        <w:t>Role of micro finance in livelihood promotion</w:t>
      </w:r>
    </w:p>
    <w:p w14:paraId="0B754795" w14:textId="67AFABEC" w:rsidR="002F784E" w:rsidRDefault="002F784E" w:rsidP="002F784E">
      <w:pPr>
        <w:numPr>
          <w:ilvl w:val="0"/>
          <w:numId w:val="2"/>
        </w:numPr>
        <w:jc w:val="both"/>
      </w:pPr>
      <w:r w:rsidRPr="007E30A5">
        <w:t>List Completion of 200 pages of readings related to these issues</w:t>
      </w:r>
    </w:p>
    <w:p w14:paraId="214DFAA2" w14:textId="485132C9" w:rsidR="0090738A" w:rsidRPr="007E30A5" w:rsidRDefault="0090738A" w:rsidP="0090738A">
      <w:pPr>
        <w:jc w:val="both"/>
      </w:pPr>
      <w:r w:rsidRPr="007E30A5">
        <w:t>Demonstrates SLO 3</w:t>
      </w:r>
    </w:p>
    <w:p w14:paraId="286BBEA1" w14:textId="2D9499C4" w:rsidR="00734EFC" w:rsidRPr="00E20D3E" w:rsidRDefault="00390A50" w:rsidP="00E20D3E">
      <w:pPr>
        <w:rPr>
          <w:b/>
          <w:bCs/>
        </w:rPr>
      </w:pPr>
      <w:r w:rsidRPr="00E20D3E">
        <w:rPr>
          <w:b/>
          <w:bCs/>
        </w:rPr>
        <w:t>Read</w:t>
      </w:r>
      <w:r w:rsidR="00E20D3E" w:rsidRPr="00E20D3E">
        <w:rPr>
          <w:b/>
          <w:bCs/>
        </w:rPr>
        <w:t>ings</w:t>
      </w:r>
    </w:p>
    <w:p w14:paraId="05BA305D" w14:textId="508F66E8" w:rsidR="004921AE" w:rsidRPr="007E30A5" w:rsidRDefault="004921AE" w:rsidP="00EA0EF7">
      <w:pPr>
        <w:pStyle w:val="ListParagraph"/>
        <w:numPr>
          <w:ilvl w:val="0"/>
          <w:numId w:val="25"/>
        </w:numPr>
        <w:spacing w:beforeLines="1" w:before="2" w:afterLines="1" w:after="2"/>
      </w:pPr>
      <w:r w:rsidRPr="007E30A5">
        <w:t xml:space="preserve">Start with *Greer, P. and. Phil. Smith. (2009). </w:t>
      </w:r>
      <w:r w:rsidRPr="00E20D3E">
        <w:rPr>
          <w:i/>
          <w:iCs/>
        </w:rPr>
        <w:t>The Poor Will Be Glad</w:t>
      </w:r>
      <w:r w:rsidRPr="007E30A5">
        <w:t>. Grand Rapids, Zondervan.  chap 7,8</w:t>
      </w:r>
    </w:p>
    <w:p w14:paraId="52DE071F" w14:textId="77777777" w:rsidR="004921AE" w:rsidRPr="007E30A5" w:rsidRDefault="003812F9" w:rsidP="00EA0EF7">
      <w:pPr>
        <w:pStyle w:val="ListParagraph"/>
        <w:numPr>
          <w:ilvl w:val="0"/>
          <w:numId w:val="25"/>
        </w:numPr>
        <w:spacing w:beforeLines="1" w:before="2" w:afterLines="1" w:after="2"/>
      </w:pPr>
      <w:hyperlink r:id="rId24" w:history="1">
        <w:r w:rsidR="004921AE" w:rsidRPr="00980216">
          <w:t>Yunus, Muhammad.</w:t>
        </w:r>
      </w:hyperlink>
      <w:r w:rsidR="004921AE" w:rsidRPr="007E30A5">
        <w:t xml:space="preserve"> (1999).  </w:t>
      </w:r>
      <w:hyperlink r:id="rId25" w:history="1">
        <w:r w:rsidR="004921AE" w:rsidRPr="00E20D3E">
          <w:rPr>
            <w:rStyle w:val="Hyperlink"/>
            <w:b/>
            <w:i/>
            <w:iCs/>
            <w:u w:val="none"/>
          </w:rPr>
          <w:t>Banker to the Poor:</w:t>
        </w:r>
        <w:r w:rsidR="004921AE" w:rsidRPr="00E20D3E">
          <w:rPr>
            <w:rStyle w:val="Hyperlink"/>
            <w:i/>
            <w:iCs/>
            <w:u w:val="none"/>
          </w:rPr>
          <w:t xml:space="preserve"> Micro-Lending and the Battle Against World Poverty</w:t>
        </w:r>
      </w:hyperlink>
      <w:r w:rsidR="004921AE" w:rsidRPr="007E30A5">
        <w:t xml:space="preserve"> 272 pages. ISBN: 1891620118 </w:t>
      </w:r>
    </w:p>
    <w:p w14:paraId="2AC417F7" w14:textId="77777777" w:rsidR="004921AE" w:rsidRPr="007E30A5" w:rsidRDefault="004921AE" w:rsidP="00EA0EF7">
      <w:pPr>
        <w:pStyle w:val="ListParagraph"/>
        <w:numPr>
          <w:ilvl w:val="0"/>
          <w:numId w:val="25"/>
        </w:numPr>
      </w:pPr>
      <w:r w:rsidRPr="3471BDCB">
        <w:t>*Bussau, David &amp; Russell Mask. (2003</w:t>
      </w:r>
      <w:r w:rsidRPr="00E20D3E">
        <w:rPr>
          <w:i/>
          <w:iCs/>
        </w:rPr>
        <w:t>). Christian Microenterprise development – An Introduction</w:t>
      </w:r>
      <w:r w:rsidRPr="3471BDCB">
        <w:t>. Regnum Books international in Association with Paternoster Press. U.K.</w:t>
      </w:r>
    </w:p>
    <w:p w14:paraId="3FD82131" w14:textId="77777777" w:rsidR="004921AE" w:rsidRPr="007E30A5" w:rsidRDefault="004921AE" w:rsidP="00EA0EF7">
      <w:pPr>
        <w:pStyle w:val="ListParagraph"/>
        <w:numPr>
          <w:ilvl w:val="0"/>
          <w:numId w:val="25"/>
        </w:numPr>
      </w:pPr>
      <w:r w:rsidRPr="007E30A5">
        <w:t xml:space="preserve">Mask, Russell. </w:t>
      </w:r>
      <w:r w:rsidRPr="00E20D3E">
        <w:rPr>
          <w:i/>
        </w:rPr>
        <w:t>Principles and Practices of Christian Micro finance and Micro enterprise Development</w:t>
      </w:r>
      <w:r w:rsidRPr="007E30A5">
        <w:t xml:space="preserve">. Chalmers Centre for Economic Development. U.S.A.  (see also </w:t>
      </w:r>
      <w:hyperlink r:id="rId26" w:history="1">
        <w:r w:rsidRPr="007E30A5">
          <w:rPr>
            <w:rStyle w:val="Hyperlink"/>
          </w:rPr>
          <w:t>http://www.chalmers.org/work/gtc/trainers-in-the-majority-world</w:t>
        </w:r>
      </w:hyperlink>
      <w:r w:rsidRPr="007E30A5">
        <w:t>).</w:t>
      </w:r>
    </w:p>
    <w:p w14:paraId="617E330F" w14:textId="7C6A1A6F" w:rsidR="004921AE" w:rsidRPr="007E30A5" w:rsidRDefault="004921AE" w:rsidP="00EA0EF7">
      <w:pPr>
        <w:pStyle w:val="ListParagraph"/>
        <w:numPr>
          <w:ilvl w:val="0"/>
          <w:numId w:val="25"/>
        </w:numPr>
      </w:pPr>
      <w:r w:rsidRPr="007E30A5">
        <w:t>Mayoux,</w:t>
      </w:r>
      <w:r w:rsidR="00887EA6">
        <w:t xml:space="preserve"> </w:t>
      </w:r>
      <w:r w:rsidRPr="007E30A5">
        <w:t xml:space="preserve">Linda. </w:t>
      </w:r>
      <w:r w:rsidRPr="00E20D3E">
        <w:rPr>
          <w:i/>
        </w:rPr>
        <w:t>Micro-finance and the Empowerment of women</w:t>
      </w:r>
      <w:r w:rsidRPr="007E30A5">
        <w:t xml:space="preserve">.  (Access at </w:t>
      </w:r>
      <w:hyperlink r:id="rId27" w:history="1">
        <w:r w:rsidRPr="007E30A5">
          <w:rPr>
            <w:rStyle w:val="Hyperlink"/>
          </w:rPr>
          <w:t>http://www.ilo.org/employment/Whatwedo/Publications/WCMS_117993/lang--en/index.htm</w:t>
        </w:r>
      </w:hyperlink>
      <w:r w:rsidRPr="007E30A5">
        <w:t>)</w:t>
      </w:r>
    </w:p>
    <w:p w14:paraId="4179B39F" w14:textId="77777777" w:rsidR="004921AE" w:rsidRPr="007E30A5" w:rsidRDefault="004921AE" w:rsidP="00EA0EF7">
      <w:pPr>
        <w:pStyle w:val="ListParagraph"/>
        <w:numPr>
          <w:ilvl w:val="0"/>
          <w:numId w:val="25"/>
        </w:numPr>
        <w:spacing w:beforeLines="1" w:before="2" w:afterLines="1" w:after="2"/>
      </w:pPr>
      <w:r w:rsidRPr="007E30A5">
        <w:t xml:space="preserve">Marguerite Robinson (2001). </w:t>
      </w:r>
      <w:hyperlink r:id="rId28" w:history="1">
        <w:r w:rsidRPr="00E20D3E">
          <w:rPr>
            <w:rStyle w:val="Hyperlink"/>
            <w:b/>
          </w:rPr>
          <w:t>The Microfinance Revolution:</w:t>
        </w:r>
        <w:r w:rsidRPr="007E30A5">
          <w:rPr>
            <w:rStyle w:val="Hyperlink"/>
          </w:rPr>
          <w:t xml:space="preserve"> Sustainable Finance for the Poor</w:t>
        </w:r>
      </w:hyperlink>
      <w:r w:rsidRPr="007E30A5">
        <w:t xml:space="preserve"> . World Bank, ISBN: 0821345249. </w:t>
      </w:r>
    </w:p>
    <w:p w14:paraId="74ECA730" w14:textId="77777777" w:rsidR="004921AE" w:rsidRPr="007E30A5" w:rsidRDefault="004921AE" w:rsidP="00EA0EF7">
      <w:pPr>
        <w:pStyle w:val="ListParagraph"/>
        <w:numPr>
          <w:ilvl w:val="0"/>
          <w:numId w:val="25"/>
        </w:numPr>
        <w:spacing w:beforeLines="1" w:before="2" w:afterLines="1" w:after="2"/>
      </w:pPr>
      <w:r w:rsidRPr="007E30A5">
        <w:t xml:space="preserve">Marguerite, S. Robinson. (2002). </w:t>
      </w:r>
      <w:hyperlink r:id="rId29" w:history="1">
        <w:r w:rsidRPr="00E20D3E">
          <w:rPr>
            <w:rStyle w:val="Hyperlink"/>
            <w:b/>
          </w:rPr>
          <w:t>Microfinance Revolution Volume 2:</w:t>
        </w:r>
        <w:r w:rsidRPr="007E30A5">
          <w:rPr>
            <w:rStyle w:val="Hyperlink"/>
          </w:rPr>
          <w:t xml:space="preserve"> Lessons from Indonesia</w:t>
        </w:r>
      </w:hyperlink>
      <w:r w:rsidRPr="007E30A5">
        <w:t xml:space="preserve">. World Bank. ISBN: 0821349538. </w:t>
      </w:r>
    </w:p>
    <w:p w14:paraId="35D6C0C4" w14:textId="77777777" w:rsidR="004921AE" w:rsidRPr="007E30A5" w:rsidRDefault="004921AE" w:rsidP="00EA0EF7">
      <w:pPr>
        <w:pStyle w:val="ListParagraph"/>
        <w:numPr>
          <w:ilvl w:val="0"/>
          <w:numId w:val="25"/>
        </w:numPr>
        <w:spacing w:beforeLines="1" w:before="2" w:afterLines="1" w:after="2"/>
      </w:pPr>
      <w:r w:rsidRPr="007E30A5">
        <w:t xml:space="preserve">Elizabeth Rhyne. (2001).  </w:t>
      </w:r>
      <w:hyperlink r:id="rId30" w:history="1">
        <w:r w:rsidRPr="00E20D3E">
          <w:rPr>
            <w:rStyle w:val="Hyperlink"/>
            <w:b/>
          </w:rPr>
          <w:t>Mainstreaming Microfinance</w:t>
        </w:r>
        <w:r w:rsidRPr="007E30A5">
          <w:rPr>
            <w:rStyle w:val="Hyperlink"/>
          </w:rPr>
          <w:t>: How Lending to the Poor Began, Grew, and Came of Age in Bolivia</w:t>
        </w:r>
      </w:hyperlink>
      <w:r w:rsidRPr="007E30A5">
        <w:t>. Kumarian Press, ISBN. 1565491262. 272 pages.</w:t>
      </w:r>
    </w:p>
    <w:p w14:paraId="0AAE0170" w14:textId="77777777" w:rsidR="004921AE" w:rsidRPr="007E30A5" w:rsidRDefault="004921AE" w:rsidP="00EA0EF7">
      <w:pPr>
        <w:pStyle w:val="ListParagraph"/>
        <w:numPr>
          <w:ilvl w:val="0"/>
          <w:numId w:val="25"/>
        </w:numPr>
        <w:spacing w:beforeLines="1" w:before="2" w:afterLines="1" w:after="2"/>
      </w:pPr>
      <w:r w:rsidRPr="007E30A5">
        <w:t xml:space="preserve">Maria Otero Elisabeth H. Rhyne, eds. (1994). </w:t>
      </w:r>
      <w:hyperlink r:id="rId31" w:history="1">
        <w:r w:rsidRPr="00E20D3E">
          <w:rPr>
            <w:rStyle w:val="Hyperlink"/>
            <w:b/>
          </w:rPr>
          <w:t>The New World of Microenterprise Finance:</w:t>
        </w:r>
        <w:r w:rsidRPr="007E30A5">
          <w:rPr>
            <w:rStyle w:val="Hyperlink"/>
          </w:rPr>
          <w:t xml:space="preserve"> Building Healthy Financial Institutions for the Poor </w:t>
        </w:r>
      </w:hyperlink>
      <w:r w:rsidRPr="007E30A5">
        <w:t>. Kumarian Press. ISBN: 1565490304 318 pages.</w:t>
      </w:r>
    </w:p>
    <w:p w14:paraId="5079DE2F" w14:textId="55051941" w:rsidR="004921AE" w:rsidRPr="007E30A5" w:rsidRDefault="004921AE" w:rsidP="00EA0EF7">
      <w:pPr>
        <w:pStyle w:val="ListParagraph"/>
        <w:numPr>
          <w:ilvl w:val="0"/>
          <w:numId w:val="25"/>
        </w:numPr>
        <w:spacing w:beforeLines="1" w:before="2" w:afterLines="1" w:after="2"/>
      </w:pPr>
      <w:r w:rsidRPr="007E30A5">
        <w:t xml:space="preserve">Graham Wright . (2000). </w:t>
      </w:r>
      <w:hyperlink r:id="rId32" w:history="1">
        <w:r w:rsidRPr="00E20D3E">
          <w:rPr>
            <w:rStyle w:val="Hyperlink"/>
            <w:b/>
          </w:rPr>
          <w:t>Microfinance Systems:</w:t>
        </w:r>
        <w:r w:rsidRPr="007E30A5">
          <w:rPr>
            <w:rStyle w:val="Hyperlink"/>
          </w:rPr>
          <w:t xml:space="preserve"> Designing Quality Financial Services for the Poor</w:t>
        </w:r>
      </w:hyperlink>
      <w:r w:rsidRPr="007E30A5">
        <w:t>. Zed Books.  ISBN: 1856497887. 256 pages.</w:t>
      </w:r>
    </w:p>
    <w:p w14:paraId="6CCE4701" w14:textId="2B55BDC8" w:rsidR="004921AE" w:rsidRPr="007E30A5" w:rsidRDefault="004921AE" w:rsidP="006028DD">
      <w:pPr>
        <w:jc w:val="center"/>
      </w:pPr>
    </w:p>
    <w:p w14:paraId="4086DDB6" w14:textId="597139E4" w:rsidR="004921AE" w:rsidRPr="007E30A5" w:rsidRDefault="006028DD" w:rsidP="006028DD">
      <w:pPr>
        <w:pStyle w:val="Heading4"/>
      </w:pPr>
      <w:r>
        <w:lastRenderedPageBreak/>
        <w:t xml:space="preserve">OR </w:t>
      </w:r>
      <w:r w:rsidR="00605C3A">
        <w:t xml:space="preserve">Project </w:t>
      </w:r>
      <w:r>
        <w:t xml:space="preserve">3b. </w:t>
      </w:r>
      <w:r w:rsidR="004921AE" w:rsidRPr="007E30A5">
        <w:t>Cooperative Models: Self-Help Group Methodology</w:t>
      </w:r>
      <w:r w:rsidR="0048459D">
        <w:t xml:space="preserve"> (SHG)</w:t>
      </w:r>
      <w:r w:rsidR="00757724">
        <w:t xml:space="preserve"> (Level 3)</w:t>
      </w:r>
    </w:p>
    <w:p w14:paraId="10F45BC6" w14:textId="4374BC52" w:rsidR="004921AE" w:rsidRDefault="004921AE" w:rsidP="000F16AB">
      <w:pPr>
        <w:jc w:val="both"/>
      </w:pPr>
      <w:r w:rsidRPr="007E30A5">
        <w:t>After understanding of various models of MFI, it is necessary to study in detail the SHG operational pattern. In India SHG has become a kind of national strategy to allev</w:t>
      </w:r>
      <w:r>
        <w:t>i</w:t>
      </w:r>
      <w:r w:rsidRPr="007E30A5">
        <w:t>ate poverty.</w:t>
      </w:r>
    </w:p>
    <w:p w14:paraId="1645B82D" w14:textId="77777777" w:rsidR="00C61A6F" w:rsidRPr="007E30A5" w:rsidRDefault="00C61A6F" w:rsidP="00C61A6F">
      <w:pPr>
        <w:jc w:val="both"/>
      </w:pPr>
      <w:r w:rsidRPr="007E30A5">
        <w:t xml:space="preserve">Evaluate your </w:t>
      </w:r>
      <w:r>
        <w:t>Practicum</w:t>
      </w:r>
      <w:r w:rsidRPr="007E30A5">
        <w:t xml:space="preserve"> with a cooperative NGO, and describe the Cooperatives or SHG operational pattern in this country, including some of: </w:t>
      </w:r>
    </w:p>
    <w:p w14:paraId="46865378" w14:textId="77777777" w:rsidR="00501642" w:rsidRDefault="00501642" w:rsidP="008A69FF">
      <w:pPr>
        <w:numPr>
          <w:ilvl w:val="0"/>
          <w:numId w:val="3"/>
        </w:numPr>
      </w:pPr>
      <w:r w:rsidRPr="007E30A5">
        <w:t xml:space="preserve">Role of Women in the cooperative or Self-Help Groups </w:t>
      </w:r>
    </w:p>
    <w:p w14:paraId="09716771" w14:textId="5BCC452A" w:rsidR="004921AE" w:rsidRPr="007E30A5" w:rsidRDefault="004921AE" w:rsidP="008A69FF">
      <w:pPr>
        <w:numPr>
          <w:ilvl w:val="0"/>
          <w:numId w:val="3"/>
        </w:numPr>
      </w:pPr>
      <w:r w:rsidRPr="007E30A5">
        <w:t>Women</w:t>
      </w:r>
      <w:r>
        <w:t>’s</w:t>
      </w:r>
      <w:r w:rsidRPr="007E30A5">
        <w:t xml:space="preserve"> Self-Help Group</w:t>
      </w:r>
      <w:r>
        <w:t>s</w:t>
      </w:r>
      <w:r w:rsidRPr="007E30A5">
        <w:t xml:space="preserve"> in India </w:t>
      </w:r>
      <w:hyperlink r:id="rId33" w:history="1">
        <w:r w:rsidRPr="007E30A5">
          <w:rPr>
            <w:rStyle w:val="Hyperlink"/>
          </w:rPr>
          <w:t>www.edarural.com/documents/SHG-Study/Executive-Summary.pdf</w:t>
        </w:r>
      </w:hyperlink>
      <w:r w:rsidRPr="007E30A5">
        <w:rPr>
          <w:rStyle w:val="HTMLCite"/>
          <w:i w:val="0"/>
        </w:rPr>
        <w:t xml:space="preserve"> )</w:t>
      </w:r>
    </w:p>
    <w:p w14:paraId="044E2AC4" w14:textId="77777777" w:rsidR="00C07A1D" w:rsidRPr="007E30A5" w:rsidRDefault="00C07A1D" w:rsidP="00C07A1D">
      <w:pPr>
        <w:numPr>
          <w:ilvl w:val="0"/>
          <w:numId w:val="3"/>
        </w:numPr>
        <w:jc w:val="both"/>
      </w:pPr>
      <w:r w:rsidRPr="007E30A5">
        <w:t>Federation of women Self-Help Groups at the local community (</w:t>
      </w:r>
      <w:r>
        <w:t xml:space="preserve">Indian </w:t>
      </w:r>
      <w:r w:rsidRPr="007E30A5">
        <w:rPr>
          <w:i/>
        </w:rPr>
        <w:t>panchayat)</w:t>
      </w:r>
      <w:r w:rsidRPr="007E30A5">
        <w:t xml:space="preserve"> level</w:t>
      </w:r>
    </w:p>
    <w:p w14:paraId="5E9A097B" w14:textId="77777777" w:rsidR="004921AE" w:rsidRPr="007E30A5" w:rsidRDefault="004921AE" w:rsidP="008A69FF">
      <w:pPr>
        <w:numPr>
          <w:ilvl w:val="0"/>
          <w:numId w:val="3"/>
        </w:numPr>
        <w:jc w:val="both"/>
      </w:pPr>
      <w:r w:rsidRPr="007E30A5">
        <w:t>Group formation process and group dynamics  (</w:t>
      </w:r>
      <w:hyperlink r:id="rId34" w:history="1">
        <w:r w:rsidRPr="007E30A5">
          <w:rPr>
            <w:rStyle w:val="Hyperlink"/>
          </w:rPr>
          <w:t>http://www.ilo.org/asia/whatwedo/publications/WCMS_108268/lang--en/index.htm</w:t>
        </w:r>
      </w:hyperlink>
      <w:r w:rsidRPr="007E30A5">
        <w:t xml:space="preserve">) </w:t>
      </w:r>
    </w:p>
    <w:p w14:paraId="566A8CB3" w14:textId="77777777" w:rsidR="004921AE" w:rsidRPr="007E30A5" w:rsidRDefault="004921AE" w:rsidP="008A69FF">
      <w:pPr>
        <w:numPr>
          <w:ilvl w:val="0"/>
          <w:numId w:val="3"/>
        </w:numPr>
        <w:jc w:val="both"/>
      </w:pPr>
      <w:r w:rsidRPr="007E30A5">
        <w:t>Biblical primacy on savings not loans</w:t>
      </w:r>
    </w:p>
    <w:p w14:paraId="50A480C6" w14:textId="77777777" w:rsidR="004921AE" w:rsidRPr="007E30A5" w:rsidRDefault="004921AE" w:rsidP="008A69FF">
      <w:pPr>
        <w:numPr>
          <w:ilvl w:val="0"/>
          <w:numId w:val="3"/>
        </w:numPr>
        <w:jc w:val="both"/>
      </w:pPr>
      <w:r w:rsidRPr="007E30A5">
        <w:t xml:space="preserve">Opening of bank account </w:t>
      </w:r>
    </w:p>
    <w:p w14:paraId="51ED0C49" w14:textId="5322173C" w:rsidR="004921AE" w:rsidRPr="007E30A5" w:rsidRDefault="004921AE" w:rsidP="008A69FF">
      <w:pPr>
        <w:numPr>
          <w:ilvl w:val="0"/>
          <w:numId w:val="3"/>
        </w:numPr>
        <w:jc w:val="both"/>
      </w:pPr>
      <w:r w:rsidRPr="007E30A5">
        <w:t>Bookkeeping &amp; maintenance of record</w:t>
      </w:r>
      <w:r w:rsidR="00C30307">
        <w:t>s</w:t>
      </w:r>
    </w:p>
    <w:p w14:paraId="0DFD3CFE" w14:textId="77777777" w:rsidR="004921AE" w:rsidRPr="007E30A5" w:rsidRDefault="004921AE" w:rsidP="008A69FF">
      <w:pPr>
        <w:numPr>
          <w:ilvl w:val="0"/>
          <w:numId w:val="3"/>
        </w:numPr>
        <w:jc w:val="both"/>
      </w:pPr>
      <w:r w:rsidRPr="007E30A5">
        <w:t xml:space="preserve">SHG bank linkage </w:t>
      </w:r>
    </w:p>
    <w:p w14:paraId="0C34C3B0" w14:textId="6F8D66BB" w:rsidR="0048459D" w:rsidRDefault="004921AE" w:rsidP="00CD0A11">
      <w:pPr>
        <w:numPr>
          <w:ilvl w:val="0"/>
          <w:numId w:val="3"/>
        </w:numPr>
        <w:jc w:val="both"/>
      </w:pPr>
      <w:r w:rsidRPr="007E30A5">
        <w:t>Quality parameters of Self-Help Groups assessment</w:t>
      </w:r>
    </w:p>
    <w:p w14:paraId="2485ADBE" w14:textId="77777777" w:rsidR="009C4E53" w:rsidRPr="007E30A5" w:rsidRDefault="009C4E53" w:rsidP="009C4E53">
      <w:r w:rsidRPr="007E30A5">
        <w:t>List completion of 200 pages of reading related to these issues.</w:t>
      </w:r>
    </w:p>
    <w:p w14:paraId="1EAB13D7" w14:textId="37670C2B" w:rsidR="009C4E53" w:rsidRPr="007E30A5" w:rsidRDefault="009C4E53" w:rsidP="009C4E53">
      <w:pPr>
        <w:jc w:val="both"/>
      </w:pPr>
      <w:r w:rsidRPr="007E30A5">
        <w:t>Demonstrates SLO 3</w:t>
      </w:r>
    </w:p>
    <w:p w14:paraId="397FE285" w14:textId="423F662F" w:rsidR="00CD0A11" w:rsidRPr="00CD0A11" w:rsidRDefault="00CD0A11" w:rsidP="000F16AB">
      <w:pPr>
        <w:autoSpaceDE w:val="0"/>
        <w:autoSpaceDN w:val="0"/>
        <w:adjustRightInd w:val="0"/>
        <w:ind w:left="720" w:hanging="720"/>
        <w:rPr>
          <w:b/>
          <w:bCs/>
          <w:lang w:val="en-NZ" w:eastAsia="en-GB"/>
        </w:rPr>
      </w:pPr>
      <w:r>
        <w:rPr>
          <w:b/>
          <w:bCs/>
          <w:lang w:val="en-NZ" w:eastAsia="en-GB"/>
        </w:rPr>
        <w:t>Readings</w:t>
      </w:r>
    </w:p>
    <w:p w14:paraId="33F178A2" w14:textId="31C3A439" w:rsidR="004921AE" w:rsidRPr="00CD0A11" w:rsidRDefault="004921AE" w:rsidP="00CD0A11">
      <w:pPr>
        <w:pStyle w:val="ListParagraph"/>
        <w:numPr>
          <w:ilvl w:val="0"/>
          <w:numId w:val="3"/>
        </w:numPr>
        <w:autoSpaceDE w:val="0"/>
        <w:autoSpaceDN w:val="0"/>
        <w:adjustRightInd w:val="0"/>
        <w:rPr>
          <w:lang w:val="en-NZ" w:eastAsia="en-GB"/>
        </w:rPr>
      </w:pPr>
      <w:r w:rsidRPr="00CD0A11">
        <w:rPr>
          <w:lang w:val="en-NZ" w:eastAsia="en-GB"/>
        </w:rPr>
        <w:t xml:space="preserve">Kagawa, Toyohiko. (1936). </w:t>
      </w:r>
      <w:r w:rsidRPr="00CD0A11">
        <w:rPr>
          <w:i/>
          <w:iCs/>
          <w:lang w:val="en-NZ" w:eastAsia="en-GB"/>
        </w:rPr>
        <w:t>Brotherhood Economics</w:t>
      </w:r>
      <w:r w:rsidRPr="00CD0A11">
        <w:rPr>
          <w:lang w:val="en-NZ" w:eastAsia="en-GB"/>
        </w:rPr>
        <w:t>. New York and London: Harper and Brothers.</w:t>
      </w:r>
    </w:p>
    <w:p w14:paraId="51ADB53E" w14:textId="77777777" w:rsidR="004921AE" w:rsidRPr="007E30A5" w:rsidRDefault="004921AE" w:rsidP="00CD0A11">
      <w:pPr>
        <w:pStyle w:val="ListParagraph"/>
        <w:numPr>
          <w:ilvl w:val="0"/>
          <w:numId w:val="3"/>
        </w:numPr>
        <w:spacing w:beforeLines="1" w:before="2" w:afterLines="1" w:after="2"/>
      </w:pPr>
      <w:r w:rsidRPr="007E30A5">
        <w:t xml:space="preserve">Cooperative Economics </w:t>
      </w:r>
      <w:hyperlink r:id="rId35" w:history="1">
        <w:r w:rsidRPr="007E30A5">
          <w:rPr>
            <w:rStyle w:val="Hyperlink"/>
          </w:rPr>
          <w:t>http://cultivate.coop/wiki/Cooperative_Economics</w:t>
        </w:r>
      </w:hyperlink>
    </w:p>
    <w:p w14:paraId="100EF5ED" w14:textId="77777777" w:rsidR="004921AE" w:rsidRPr="007E30A5" w:rsidRDefault="004921AE" w:rsidP="00CD0A11">
      <w:pPr>
        <w:pStyle w:val="ListParagraph"/>
        <w:numPr>
          <w:ilvl w:val="0"/>
          <w:numId w:val="3"/>
        </w:numPr>
      </w:pPr>
      <w:r w:rsidRPr="007E30A5">
        <w:t xml:space="preserve">Cooperative Economics: An Interview with </w:t>
      </w:r>
      <w:hyperlink r:id="rId36" w:anchor="author" w:history="1">
        <w:r w:rsidRPr="00CD0A11">
          <w:rPr>
            <w:rStyle w:val="Hyperlink"/>
            <w:b/>
          </w:rPr>
          <w:t>Jaroslav Vanek</w:t>
        </w:r>
      </w:hyperlink>
      <w:r w:rsidRPr="007E30A5">
        <w:t xml:space="preserve"> New Renaissance Magazine, Vol 5. No 1.  </w:t>
      </w:r>
      <w:hyperlink r:id="rId37" w:history="1">
        <w:r w:rsidRPr="00CD0A11">
          <w:rPr>
            <w:rStyle w:val="Hyperlink"/>
            <w:b/>
            <w:bCs/>
          </w:rPr>
          <w:t>http://www.ru.org/51cooper.html</w:t>
        </w:r>
      </w:hyperlink>
      <w:r w:rsidRPr="007E30A5">
        <w:t xml:space="preserve">  (accessed Jan 3, 2012).</w:t>
      </w:r>
    </w:p>
    <w:p w14:paraId="28FD35E1" w14:textId="77777777" w:rsidR="004921AE" w:rsidRPr="007E30A5" w:rsidRDefault="004921AE" w:rsidP="000F16AB">
      <w:pPr>
        <w:spacing w:beforeLines="1" w:before="2" w:afterLines="1" w:after="2"/>
        <w:ind w:left="576" w:hanging="576"/>
      </w:pPr>
    </w:p>
    <w:p w14:paraId="05BFE72D" w14:textId="25FC3D9A" w:rsidR="004921AE" w:rsidRPr="007E30A5" w:rsidRDefault="00CF1375" w:rsidP="00CF1375">
      <w:pPr>
        <w:pStyle w:val="Heading4"/>
      </w:pPr>
      <w:r>
        <w:t xml:space="preserve">OR </w:t>
      </w:r>
      <w:r w:rsidR="00757724">
        <w:t>Project 3c</w:t>
      </w:r>
      <w:r>
        <w:t xml:space="preserve">. </w:t>
      </w:r>
      <w:r w:rsidR="004921AE" w:rsidRPr="007E30A5">
        <w:t>Social Entrepreneurship or Micro Enterprise Development (MED) &amp; Business Development Service (BDS)</w:t>
      </w:r>
      <w:r w:rsidR="00757724">
        <w:t xml:space="preserve"> (Level 4)</w:t>
      </w:r>
    </w:p>
    <w:p w14:paraId="2E145A6D" w14:textId="77777777" w:rsidR="004921AE" w:rsidRPr="007E30A5" w:rsidRDefault="004921AE" w:rsidP="000F16AB">
      <w:pPr>
        <w:jc w:val="both"/>
      </w:pPr>
      <w:r w:rsidRPr="007E30A5">
        <w:t>The prime objective of the MFI project is to help families to start businesses. During the process of the project the training should be focused more on skill training and techniques involved in the business</w:t>
      </w:r>
      <w:r>
        <w:t>.</w:t>
      </w:r>
      <w:r w:rsidRPr="007E30A5">
        <w:t xml:space="preserve"> After one year of the MFI project the beneficiaries will start the business at the micro level.</w:t>
      </w:r>
    </w:p>
    <w:p w14:paraId="5DDDE076" w14:textId="77777777" w:rsidR="004921AE" w:rsidRPr="007E30A5" w:rsidRDefault="004921AE" w:rsidP="008A69FF">
      <w:pPr>
        <w:numPr>
          <w:ilvl w:val="0"/>
          <w:numId w:val="4"/>
        </w:numPr>
        <w:jc w:val="both"/>
      </w:pPr>
      <w:r w:rsidRPr="007E30A5">
        <w:t>Reflection on Christian micro enterprise development</w:t>
      </w:r>
    </w:p>
    <w:p w14:paraId="23F8F90B" w14:textId="77777777" w:rsidR="004921AE" w:rsidRPr="007E30A5" w:rsidRDefault="004921AE" w:rsidP="008A69FF">
      <w:pPr>
        <w:numPr>
          <w:ilvl w:val="0"/>
          <w:numId w:val="4"/>
        </w:numPr>
        <w:jc w:val="both"/>
      </w:pPr>
      <w:r w:rsidRPr="007E30A5">
        <w:t>Reflection on entrepreneurship</w:t>
      </w:r>
    </w:p>
    <w:p w14:paraId="67DBD8AD" w14:textId="79F05720" w:rsidR="0068675D" w:rsidRDefault="004921AE" w:rsidP="0068675D">
      <w:pPr>
        <w:numPr>
          <w:ilvl w:val="0"/>
          <w:numId w:val="4"/>
        </w:numPr>
        <w:jc w:val="both"/>
      </w:pPr>
      <w:r w:rsidRPr="00555C90">
        <w:t xml:space="preserve">The formal structures behind microfinance banking </w:t>
      </w:r>
    </w:p>
    <w:p w14:paraId="6C021D43" w14:textId="77777777" w:rsidR="0068675D" w:rsidRPr="007E30A5" w:rsidRDefault="0068675D" w:rsidP="0068675D">
      <w:pPr>
        <w:jc w:val="both"/>
      </w:pPr>
      <w:r w:rsidRPr="007E30A5">
        <w:t xml:space="preserve">From your local content expert or local classes, reflect in a 2500 word essay on Christian savings groups, credit unions, micro enterprise development and the development of social entrepreneurs, utilizing the local and international literature, and at least five stories from local contexts.  </w:t>
      </w:r>
    </w:p>
    <w:p w14:paraId="5BA408F9" w14:textId="77777777" w:rsidR="0068675D" w:rsidRPr="007E30A5" w:rsidRDefault="0068675D" w:rsidP="0068675D">
      <w:pPr>
        <w:jc w:val="both"/>
      </w:pPr>
      <w:r w:rsidRPr="007E30A5">
        <w:t xml:space="preserve">Include an annotated literature review of local literature, covering five to seven books.  Discuss the spiritual foundations, the capital formation phase and the major character and paradigm shifts required. Complete 200 pages of readings related to these issues.  </w:t>
      </w:r>
    </w:p>
    <w:p w14:paraId="74BB59B8" w14:textId="77777777" w:rsidR="0068675D" w:rsidRPr="007E30A5" w:rsidRDefault="0068675D" w:rsidP="0068675D">
      <w:pPr>
        <w:jc w:val="both"/>
      </w:pPr>
      <w:r w:rsidRPr="007E30A5">
        <w:t>Present to class a significant aspect of the above in a graphical web-based format could be drama, could be video, could be Powerpoint, could be narrated sideshow.</w:t>
      </w:r>
    </w:p>
    <w:p w14:paraId="144B6542" w14:textId="526DCFD8" w:rsidR="0068675D" w:rsidRPr="00555C90" w:rsidRDefault="0068675D" w:rsidP="0068675D">
      <w:pPr>
        <w:jc w:val="both"/>
      </w:pPr>
      <w:r w:rsidRPr="007E30A5">
        <w:t>Demonstrates SLO 3</w:t>
      </w:r>
    </w:p>
    <w:p w14:paraId="68121026" w14:textId="77777777" w:rsidR="004921AE" w:rsidRPr="007E30A5" w:rsidRDefault="004921AE" w:rsidP="000F16AB">
      <w:pPr>
        <w:jc w:val="both"/>
        <w:rPr>
          <w:b/>
        </w:rPr>
      </w:pPr>
      <w:r w:rsidRPr="007E30A5">
        <w:rPr>
          <w:b/>
        </w:rPr>
        <w:t>Entrepreneurship</w:t>
      </w:r>
    </w:p>
    <w:p w14:paraId="18027B57" w14:textId="77777777" w:rsidR="004921AE" w:rsidRPr="007E30A5" w:rsidRDefault="004921AE" w:rsidP="00506FB9">
      <w:pPr>
        <w:numPr>
          <w:ilvl w:val="0"/>
          <w:numId w:val="6"/>
        </w:numPr>
        <w:ind w:left="360"/>
      </w:pPr>
      <w:r w:rsidRPr="007E30A5">
        <w:t>Bakke, Dennis W. (2005)</w:t>
      </w:r>
      <w:r w:rsidRPr="007E30A5">
        <w:rPr>
          <w:i/>
        </w:rPr>
        <w:t>. Joy at Work.</w:t>
      </w:r>
      <w:r w:rsidRPr="007E30A5">
        <w:t xml:space="preserve"> Seattle, USA</w:t>
      </w:r>
      <w:r>
        <w:t>.</w:t>
      </w:r>
      <w:r w:rsidRPr="007E30A5">
        <w:t xml:space="preserve"> PVG.</w:t>
      </w:r>
    </w:p>
    <w:p w14:paraId="324283E9" w14:textId="77777777" w:rsidR="004921AE" w:rsidRPr="007E30A5" w:rsidRDefault="004921AE" w:rsidP="00506FB9">
      <w:pPr>
        <w:numPr>
          <w:ilvl w:val="0"/>
          <w:numId w:val="6"/>
        </w:numPr>
        <w:ind w:left="360"/>
      </w:pPr>
      <w:r w:rsidRPr="007E30A5">
        <w:lastRenderedPageBreak/>
        <w:t>Blanchard, Ken. &amp; Waghorn, Terry. With Ballard, Jim. (1997)</w:t>
      </w:r>
      <w:r w:rsidRPr="007E30A5">
        <w:rPr>
          <w:i/>
        </w:rPr>
        <w:t>. Mission Possible</w:t>
      </w:r>
      <w:r w:rsidRPr="007E30A5">
        <w:t>. Blanchard Management Corporation &amp; Terry Waghorn.</w:t>
      </w:r>
    </w:p>
    <w:p w14:paraId="3CCB4A2D" w14:textId="77777777" w:rsidR="004921AE" w:rsidRPr="007E30A5" w:rsidRDefault="004921AE" w:rsidP="00506FB9">
      <w:pPr>
        <w:numPr>
          <w:ilvl w:val="0"/>
          <w:numId w:val="6"/>
        </w:numPr>
        <w:ind w:left="360"/>
      </w:pPr>
      <w:r w:rsidRPr="007E30A5">
        <w:t>Boehme, Ron. (2001)</w:t>
      </w:r>
      <w:r w:rsidRPr="007E30A5">
        <w:rPr>
          <w:i/>
        </w:rPr>
        <w:t>. Leadership for the 21</w:t>
      </w:r>
      <w:r w:rsidRPr="007E30A5">
        <w:rPr>
          <w:i/>
          <w:vertAlign w:val="superscript"/>
        </w:rPr>
        <w:t>st</w:t>
      </w:r>
      <w:r w:rsidRPr="007E30A5">
        <w:rPr>
          <w:i/>
        </w:rPr>
        <w:t xml:space="preserve"> Century</w:t>
      </w:r>
      <w:r w:rsidRPr="007E30A5">
        <w:t xml:space="preserve">, Frontline Communication Seattle, Washington  </w:t>
      </w:r>
    </w:p>
    <w:p w14:paraId="5DE97397" w14:textId="77777777" w:rsidR="004921AE" w:rsidRDefault="004921AE" w:rsidP="00506FB9">
      <w:pPr>
        <w:numPr>
          <w:ilvl w:val="0"/>
          <w:numId w:val="6"/>
        </w:numPr>
        <w:ind w:left="360"/>
      </w:pPr>
      <w:r w:rsidRPr="007E30A5">
        <w:t>Collins, Jim. (2001)</w:t>
      </w:r>
      <w:r w:rsidRPr="007E30A5">
        <w:rPr>
          <w:i/>
        </w:rPr>
        <w:t>. Good to Great</w:t>
      </w:r>
      <w:r w:rsidRPr="007E30A5">
        <w:t>, Harper Collins Publishers Inc. NY 10022.</w:t>
      </w:r>
    </w:p>
    <w:p w14:paraId="6004607D" w14:textId="77777777" w:rsidR="004921AE" w:rsidRPr="00EA6989" w:rsidRDefault="004921AE" w:rsidP="00F12984">
      <w:r w:rsidRPr="00EA6989">
        <w:rPr>
          <w:b/>
        </w:rPr>
        <w:t xml:space="preserve">Microfinance Systems </w:t>
      </w:r>
      <w:r w:rsidRPr="007E30A5">
        <w:t xml:space="preserve">(extra credit for mastering this one) </w:t>
      </w:r>
    </w:p>
    <w:p w14:paraId="22F6862F" w14:textId="77777777" w:rsidR="004921AE" w:rsidRPr="007E30A5" w:rsidRDefault="004921AE" w:rsidP="00506FB9">
      <w:pPr>
        <w:widowControl w:val="0"/>
        <w:numPr>
          <w:ilvl w:val="0"/>
          <w:numId w:val="7"/>
        </w:numPr>
        <w:autoSpaceDE w:val="0"/>
        <w:autoSpaceDN w:val="0"/>
        <w:adjustRightInd w:val="0"/>
        <w:ind w:left="360" w:right="-72"/>
      </w:pPr>
      <w:r w:rsidRPr="007E30A5">
        <w:t xml:space="preserve">Ledgerwood, J. (1999). </w:t>
      </w:r>
      <w:r w:rsidRPr="007E30A5">
        <w:rPr>
          <w:i/>
          <w:iCs/>
        </w:rPr>
        <w:t>Microfinance Handbook: An Institutional and Financial Perspective</w:t>
      </w:r>
      <w:r w:rsidRPr="007E30A5">
        <w:t xml:space="preserve">. Washington, The International Bank for Reconstruction and Development/World Bank.  </w:t>
      </w:r>
    </w:p>
    <w:p w14:paraId="2B67EEDE" w14:textId="77777777" w:rsidR="002D104C" w:rsidRDefault="002D104C" w:rsidP="000F16AB">
      <w:pPr>
        <w:jc w:val="center"/>
      </w:pPr>
    </w:p>
    <w:p w14:paraId="52D0576A" w14:textId="1DCEE6D3" w:rsidR="004921AE" w:rsidRPr="007E30A5" w:rsidRDefault="006E14F3" w:rsidP="002D104C">
      <w:pPr>
        <w:pStyle w:val="Heading3"/>
      </w:pPr>
      <w:r>
        <w:t>Project 4</w:t>
      </w:r>
      <w:r w:rsidR="0037773A">
        <w:t xml:space="preserve"> - </w:t>
      </w:r>
      <w:r w:rsidR="00B8218B">
        <w:t>Economic Systems</w:t>
      </w:r>
      <w:r w:rsidR="0037773A">
        <w:t xml:space="preserve"> </w:t>
      </w:r>
      <w:r w:rsidR="00572DA4">
        <w:t xml:space="preserve">Paper </w:t>
      </w:r>
      <w:r w:rsidR="0037773A">
        <w:t>(Level 5)</w:t>
      </w:r>
    </w:p>
    <w:p w14:paraId="18069CB8" w14:textId="6C0A1DCA" w:rsidR="00524552" w:rsidRPr="007E30A5" w:rsidRDefault="00524552" w:rsidP="006B7BAD">
      <w:pPr>
        <w:jc w:val="both"/>
      </w:pPr>
      <w:r w:rsidRPr="007E30A5">
        <w:t xml:space="preserve">National and international economic systems can help or hinder the emergence of local economies.  </w:t>
      </w:r>
    </w:p>
    <w:p w14:paraId="099E9F12" w14:textId="1D98A5BC" w:rsidR="00F50519" w:rsidRDefault="004921AE" w:rsidP="000F16AB">
      <w:pPr>
        <w:jc w:val="both"/>
      </w:pPr>
      <w:r w:rsidRPr="007E30A5">
        <w:t>Economic Systems and their impact on local urban economics: two circuits theory, dependency theory, urban economics, take off theory, global capitalism and critiques, psychological/ religious roots of an achievement culture.</w:t>
      </w:r>
      <w:r w:rsidR="00B8218B">
        <w:t xml:space="preserve"> </w:t>
      </w:r>
      <w:r w:rsidR="00473997">
        <w:t>(All students do this assignment).</w:t>
      </w:r>
    </w:p>
    <w:p w14:paraId="4AAECA6D" w14:textId="5F1E170B" w:rsidR="00240C9F" w:rsidRPr="003C6799" w:rsidRDefault="00240C9F" w:rsidP="00240C9F">
      <w:pPr>
        <w:jc w:val="both"/>
      </w:pPr>
      <w:r w:rsidRPr="007E30A5">
        <w:t xml:space="preserve">Interact with the literature and local contextual issues in a </w:t>
      </w:r>
      <w:r>
        <w:t>3</w:t>
      </w:r>
      <w:r w:rsidRPr="007E30A5">
        <w:t xml:space="preserve">000 word essay.  Demonstrate completion of 200 pages of readings related to these issues. </w:t>
      </w:r>
      <w:r w:rsidR="005430E2">
        <w:t xml:space="preserve">Due </w:t>
      </w:r>
      <w:r w:rsidR="003C6799">
        <w:rPr>
          <w:b/>
          <w:bCs/>
        </w:rPr>
        <w:t>Week 13</w:t>
      </w:r>
      <w:r w:rsidR="003C6799">
        <w:t>.</w:t>
      </w:r>
    </w:p>
    <w:p w14:paraId="1DB653AE" w14:textId="2487D261" w:rsidR="004921AE" w:rsidRPr="007E30A5" w:rsidRDefault="00B8218B" w:rsidP="000F16AB">
      <w:pPr>
        <w:jc w:val="both"/>
      </w:pPr>
      <w:r>
        <w:t>Readings with asterisk (*) are required.</w:t>
      </w:r>
    </w:p>
    <w:p w14:paraId="76B4E956" w14:textId="77777777" w:rsidR="004921AE" w:rsidRPr="007E30A5" w:rsidRDefault="004921AE" w:rsidP="00506FB9">
      <w:pPr>
        <w:pStyle w:val="ListParagraph"/>
        <w:numPr>
          <w:ilvl w:val="0"/>
          <w:numId w:val="7"/>
        </w:numPr>
      </w:pPr>
      <w:r w:rsidRPr="00B8218B">
        <w:rPr>
          <w:lang w:val="pt-BR"/>
        </w:rPr>
        <w:t xml:space="preserve">*Grigg, V (2016) </w:t>
      </w:r>
      <w:r w:rsidRPr="00B8218B">
        <w:rPr>
          <w:i/>
          <w:iCs/>
          <w:lang w:val="pt-BR"/>
        </w:rPr>
        <w:t>Kiwinomics</w:t>
      </w:r>
      <w:r w:rsidRPr="00B8218B">
        <w:rPr>
          <w:lang w:val="pt-BR"/>
        </w:rPr>
        <w:t xml:space="preserve"> chs. 9-13.  Review 2 chapters per week from:</w:t>
      </w:r>
    </w:p>
    <w:p w14:paraId="1568921D" w14:textId="77777777" w:rsidR="004921AE" w:rsidRPr="007E30A5" w:rsidRDefault="004921AE" w:rsidP="00506FB9">
      <w:pPr>
        <w:numPr>
          <w:ilvl w:val="0"/>
          <w:numId w:val="7"/>
        </w:numPr>
        <w:jc w:val="both"/>
      </w:pPr>
      <w:r w:rsidRPr="007E30A5">
        <w:t xml:space="preserve">Jeffrey Sachs (2005). </w:t>
      </w:r>
      <w:r w:rsidRPr="007E30A5">
        <w:rPr>
          <w:i/>
        </w:rPr>
        <w:t>The End of Poverty</w:t>
      </w:r>
      <w:r w:rsidRPr="007E30A5">
        <w:t>. Penguin Group. U.K.</w:t>
      </w:r>
    </w:p>
    <w:p w14:paraId="67BA1E67" w14:textId="77777777" w:rsidR="004921AE" w:rsidRPr="007E30A5" w:rsidRDefault="004921AE" w:rsidP="00506FB9">
      <w:pPr>
        <w:numPr>
          <w:ilvl w:val="0"/>
          <w:numId w:val="7"/>
        </w:numPr>
        <w:rPr>
          <w:rFonts w:cs="Arial"/>
          <w:lang w:val="en-GB" w:eastAsia="en-GB"/>
        </w:rPr>
      </w:pPr>
      <w:r w:rsidRPr="007E30A5">
        <w:rPr>
          <w:lang w:val="en-NZ" w:eastAsia="en-GB"/>
        </w:rPr>
        <w:t xml:space="preserve">Santos, Milton. (1979). </w:t>
      </w:r>
      <w:r w:rsidRPr="007E30A5">
        <w:rPr>
          <w:i/>
          <w:iCs/>
          <w:lang w:val="en-NZ" w:eastAsia="en-GB"/>
        </w:rPr>
        <w:t>The Shared Space</w:t>
      </w:r>
      <w:r w:rsidRPr="007E30A5">
        <w:rPr>
          <w:lang w:val="en-NZ" w:eastAsia="en-GB"/>
        </w:rPr>
        <w:t xml:space="preserve"> (trans from Portuguese, C. Gerry, Trans.). London and </w:t>
      </w:r>
      <w:r w:rsidRPr="007E30A5">
        <w:rPr>
          <w:lang w:val="en-NZ" w:eastAsia="en-GB"/>
        </w:rPr>
        <w:tab/>
        <w:t>New York: Methuen</w:t>
      </w:r>
    </w:p>
    <w:p w14:paraId="6A2D3446" w14:textId="77777777" w:rsidR="004921AE" w:rsidRPr="007E30A5" w:rsidRDefault="004921AE" w:rsidP="00506FB9">
      <w:pPr>
        <w:numPr>
          <w:ilvl w:val="0"/>
          <w:numId w:val="7"/>
        </w:numPr>
      </w:pPr>
      <w:r w:rsidRPr="007E30A5">
        <w:rPr>
          <w:lang w:val="es-ES"/>
        </w:rPr>
        <w:t xml:space="preserve">*de Soto, Hernando. </w:t>
      </w:r>
      <w:r w:rsidRPr="007E30A5">
        <w:t xml:space="preserve">(1989). </w:t>
      </w:r>
      <w:r w:rsidRPr="007E30A5">
        <w:rPr>
          <w:i/>
        </w:rPr>
        <w:t>The Other Path</w:t>
      </w:r>
      <w:r w:rsidRPr="007E30A5">
        <w:t xml:space="preserve"> (June Abbott, Trans.). New York: Harper &amp; Row.</w:t>
      </w:r>
    </w:p>
    <w:p w14:paraId="633B5FFB" w14:textId="77777777" w:rsidR="004921AE" w:rsidRPr="007E30A5" w:rsidRDefault="004921AE" w:rsidP="00506FB9">
      <w:pPr>
        <w:numPr>
          <w:ilvl w:val="0"/>
          <w:numId w:val="7"/>
        </w:numPr>
      </w:pPr>
      <w:r w:rsidRPr="007E30A5">
        <w:t xml:space="preserve">Jacobs, Jane. (1984). </w:t>
      </w:r>
      <w:r w:rsidRPr="007E30A5">
        <w:rPr>
          <w:i/>
        </w:rPr>
        <w:t>Cities and the Wealth of Nations.</w:t>
      </w:r>
      <w:r w:rsidRPr="007E30A5">
        <w:t xml:space="preserve"> </w:t>
      </w:r>
      <w:r w:rsidRPr="007E30A5">
        <w:rPr>
          <w:i/>
        </w:rPr>
        <w:t>The Atlantic Monthly</w:t>
      </w:r>
      <w:r w:rsidRPr="007E30A5">
        <w:t xml:space="preserve"> (Mar/Apr 1984).</w:t>
      </w:r>
    </w:p>
    <w:p w14:paraId="77DE185E" w14:textId="77777777" w:rsidR="004921AE" w:rsidRPr="007E30A5" w:rsidRDefault="004921AE" w:rsidP="00506FB9">
      <w:pPr>
        <w:numPr>
          <w:ilvl w:val="0"/>
          <w:numId w:val="7"/>
        </w:numPr>
        <w:autoSpaceDE w:val="0"/>
        <w:autoSpaceDN w:val="0"/>
        <w:adjustRightInd w:val="0"/>
        <w:rPr>
          <w:lang w:val="en-NZ"/>
        </w:rPr>
      </w:pPr>
      <w:r w:rsidRPr="007E30A5">
        <w:rPr>
          <w:lang w:val="en-NZ"/>
        </w:rPr>
        <w:t xml:space="preserve">Rostow, W.W. (1991). </w:t>
      </w:r>
      <w:r w:rsidRPr="007E30A5">
        <w:rPr>
          <w:i/>
          <w:lang w:val="en-NZ"/>
        </w:rPr>
        <w:t>The Stages of Economic Growth: A Non-Communist Manifesto</w:t>
      </w:r>
      <w:r w:rsidRPr="007E30A5">
        <w:rPr>
          <w:lang w:val="en-NZ"/>
        </w:rPr>
        <w:t xml:space="preserve"> (3rd ed.). Cambridge: Cambridge University Press.</w:t>
      </w:r>
    </w:p>
    <w:p w14:paraId="1E59B57A" w14:textId="77777777" w:rsidR="004921AE" w:rsidRPr="007E30A5" w:rsidRDefault="004921AE" w:rsidP="00506FB9">
      <w:pPr>
        <w:numPr>
          <w:ilvl w:val="0"/>
          <w:numId w:val="7"/>
        </w:numPr>
        <w:jc w:val="both"/>
        <w:rPr>
          <w:lang w:val="en-NZ" w:eastAsia="en-GB"/>
        </w:rPr>
      </w:pPr>
      <w:r w:rsidRPr="007E30A5">
        <w:rPr>
          <w:rFonts w:cs="Arial"/>
        </w:rPr>
        <w:t xml:space="preserve">Schumacher, E.F. (1973). </w:t>
      </w:r>
      <w:r w:rsidRPr="007E30A5">
        <w:rPr>
          <w:rFonts w:cs="Arial"/>
          <w:i/>
          <w:iCs/>
        </w:rPr>
        <w:t xml:space="preserve">Small is Beautiful – Economics As If People Matter, </w:t>
      </w:r>
      <w:r w:rsidRPr="007E30A5">
        <w:rPr>
          <w:rFonts w:cs="Arial"/>
        </w:rPr>
        <w:t>Colophon Books (Ch. III, pp.180-193)</w:t>
      </w:r>
    </w:p>
    <w:p w14:paraId="7293CF60" w14:textId="77777777" w:rsidR="004921AE" w:rsidRPr="007E30A5" w:rsidRDefault="004921AE" w:rsidP="00506FB9">
      <w:pPr>
        <w:pStyle w:val="NormalWeb"/>
        <w:numPr>
          <w:ilvl w:val="0"/>
          <w:numId w:val="7"/>
        </w:numPr>
        <w:spacing w:before="0" w:after="0"/>
        <w:rPr>
          <w:rFonts w:cs="Arial"/>
          <w:szCs w:val="20"/>
        </w:rPr>
      </w:pPr>
      <w:r w:rsidRPr="3471BDCB">
        <w:rPr>
          <w:rFonts w:cs="Arial"/>
          <w:szCs w:val="20"/>
        </w:rPr>
        <w:t xml:space="preserve">Korten, David (2000) </w:t>
      </w:r>
      <w:r w:rsidRPr="3471BDCB">
        <w:rPr>
          <w:rFonts w:cs="Arial"/>
          <w:i/>
          <w:iCs/>
          <w:szCs w:val="20"/>
        </w:rPr>
        <w:t>“The Post-Corporate World: Life After Capitalism”</w:t>
      </w:r>
      <w:r w:rsidRPr="3471BDCB">
        <w:rPr>
          <w:rFonts w:cs="Arial"/>
          <w:szCs w:val="20"/>
        </w:rPr>
        <w:t>, BK Currents (Berrett-Koehler Publ.) (Ch. 18-20)</w:t>
      </w:r>
    </w:p>
    <w:p w14:paraId="2B878FB6" w14:textId="77777777" w:rsidR="004921AE" w:rsidRPr="007E30A5" w:rsidRDefault="004921AE" w:rsidP="00506FB9">
      <w:pPr>
        <w:pStyle w:val="NormalWeb"/>
        <w:numPr>
          <w:ilvl w:val="0"/>
          <w:numId w:val="7"/>
        </w:numPr>
        <w:spacing w:before="0" w:after="0"/>
        <w:rPr>
          <w:rFonts w:cs="Arial"/>
          <w:szCs w:val="20"/>
        </w:rPr>
      </w:pPr>
      <w:r w:rsidRPr="3471BDCB">
        <w:rPr>
          <w:rFonts w:cs="Arial"/>
          <w:szCs w:val="20"/>
        </w:rPr>
        <w:t>Korten, David (2001) “</w:t>
      </w:r>
      <w:r w:rsidRPr="3471BDCB">
        <w:rPr>
          <w:rFonts w:cs="Arial"/>
          <w:i/>
          <w:iCs/>
          <w:szCs w:val="20"/>
        </w:rPr>
        <w:t>When Corporations Rule the World”</w:t>
      </w:r>
      <w:r w:rsidRPr="3471BDCB">
        <w:rPr>
          <w:rFonts w:cs="Arial"/>
          <w:szCs w:val="20"/>
        </w:rPr>
        <w:t>, 2</w:t>
      </w:r>
      <w:r w:rsidRPr="3471BDCB">
        <w:rPr>
          <w:rFonts w:cs="Arial"/>
          <w:szCs w:val="20"/>
          <w:vertAlign w:val="superscript"/>
        </w:rPr>
        <w:t>nd</w:t>
      </w:r>
      <w:r w:rsidRPr="3471BDCB">
        <w:rPr>
          <w:rFonts w:cs="Arial"/>
          <w:szCs w:val="20"/>
        </w:rPr>
        <w:t xml:space="preserve"> ed., Kumarian Press. (Ch. 6-9).</w:t>
      </w:r>
    </w:p>
    <w:p w14:paraId="0AA0FA15" w14:textId="77777777" w:rsidR="004921AE" w:rsidRPr="007E30A5" w:rsidRDefault="004921AE" w:rsidP="00506FB9">
      <w:pPr>
        <w:pStyle w:val="NormalWeb"/>
        <w:numPr>
          <w:ilvl w:val="0"/>
          <w:numId w:val="7"/>
        </w:numPr>
        <w:spacing w:before="0" w:after="0"/>
        <w:rPr>
          <w:rFonts w:cs="Arial"/>
          <w:szCs w:val="20"/>
        </w:rPr>
      </w:pPr>
      <w:r w:rsidRPr="007E30A5">
        <w:rPr>
          <w:rFonts w:cs="Arial"/>
          <w:szCs w:val="20"/>
        </w:rPr>
        <w:t xml:space="preserve">Peet, Richard and Elaine Hartwick. (2009). </w:t>
      </w:r>
      <w:r w:rsidRPr="007E30A5">
        <w:rPr>
          <w:rFonts w:cs="Arial"/>
          <w:i/>
          <w:szCs w:val="20"/>
        </w:rPr>
        <w:t xml:space="preserve">Theories of Development: Contentions, Arguments, Alternatives. </w:t>
      </w:r>
      <w:r w:rsidRPr="007E30A5">
        <w:rPr>
          <w:rFonts w:cs="Arial"/>
          <w:szCs w:val="20"/>
        </w:rPr>
        <w:t>The Guilford Press, London</w:t>
      </w:r>
    </w:p>
    <w:p w14:paraId="5CA6BD9C" w14:textId="77777777" w:rsidR="004921AE" w:rsidRPr="007E30A5" w:rsidRDefault="004921AE" w:rsidP="00506FB9">
      <w:pPr>
        <w:pStyle w:val="NormalWeb"/>
        <w:numPr>
          <w:ilvl w:val="0"/>
          <w:numId w:val="7"/>
        </w:numPr>
        <w:spacing w:before="0" w:after="0"/>
        <w:rPr>
          <w:rFonts w:cs="Arial"/>
          <w:szCs w:val="20"/>
        </w:rPr>
      </w:pPr>
      <w:r w:rsidRPr="007E30A5">
        <w:rPr>
          <w:rFonts w:cs="Arial"/>
          <w:szCs w:val="20"/>
        </w:rPr>
        <w:t xml:space="preserve">Collier, Paul. (2007). </w:t>
      </w:r>
      <w:r w:rsidRPr="007E30A5">
        <w:rPr>
          <w:rFonts w:cs="Arial"/>
          <w:i/>
          <w:szCs w:val="20"/>
        </w:rPr>
        <w:t xml:space="preserve">The Bottom Billion. </w:t>
      </w:r>
      <w:r w:rsidRPr="007E30A5">
        <w:rPr>
          <w:rFonts w:cs="Arial"/>
          <w:szCs w:val="20"/>
        </w:rPr>
        <w:t xml:space="preserve">Oxford University Press. </w:t>
      </w:r>
    </w:p>
    <w:p w14:paraId="636D98A8" w14:textId="6FB0FDFE" w:rsidR="00730411" w:rsidRDefault="00287520" w:rsidP="00730411">
      <w:pPr>
        <w:pStyle w:val="Heading3"/>
      </w:pPr>
      <w:r>
        <w:t>Annotated Bibliography</w:t>
      </w:r>
    </w:p>
    <w:p w14:paraId="7E863EB8" w14:textId="77777777" w:rsidR="00730411" w:rsidRDefault="00730411" w:rsidP="00730411">
      <w:r w:rsidRPr="007E30A5">
        <w:t xml:space="preserve">It is recommended you </w:t>
      </w:r>
      <w:r>
        <w:t>log your reading sources</w:t>
      </w:r>
      <w:r w:rsidRPr="007E30A5">
        <w:t xml:space="preserve"> in </w:t>
      </w:r>
      <w:r>
        <w:t>Zotero</w:t>
      </w:r>
      <w:r w:rsidRPr="007E30A5">
        <w:t>.</w:t>
      </w:r>
      <w:r w:rsidRPr="007E30A5">
        <w:br/>
      </w:r>
      <w:r w:rsidRPr="007E30A5">
        <w:br/>
        <w:t>1. Enter each book/article</w:t>
      </w:r>
      <w:r w:rsidRPr="007E30A5">
        <w:br/>
        <w:t>2. Add number of pages read to the pages section</w:t>
      </w:r>
      <w:r w:rsidRPr="007E30A5">
        <w:br/>
        <w:t>3. In the keyword put Economics</w:t>
      </w:r>
      <w:r w:rsidRPr="007E30A5">
        <w:br/>
        <w:t>4. In the abstract or notes section write your summary/abstract of the reading -4-7 lines</w:t>
      </w:r>
      <w:r w:rsidRPr="007E30A5">
        <w:br/>
        <w:t>5. When you do your final report set it up to export to include the abstract section and the pages section</w:t>
      </w:r>
      <w:r w:rsidRPr="007E30A5">
        <w:br/>
        <w:t>6. Export to a word file and format as a Bibliography with annotations</w:t>
      </w:r>
      <w:r w:rsidRPr="007E30A5">
        <w:br/>
        <w:t>7. Sort these into the five levels of economic discipleship and label</w:t>
      </w:r>
      <w:r w:rsidRPr="007E30A5">
        <w:br/>
        <w:t>8. Add a summary of number of pages read to each section and to total document</w:t>
      </w:r>
      <w:r w:rsidRPr="007E30A5">
        <w:br/>
        <w:t>9. Submit</w:t>
      </w:r>
      <w:r w:rsidRPr="007E30A5">
        <w:br/>
        <w:t>10 Celebrate learning another skill you will use for your final thesis/project or your PhD.</w:t>
      </w:r>
    </w:p>
    <w:p w14:paraId="7F2102F0" w14:textId="3CB0AB0E" w:rsidR="00730411" w:rsidRPr="003F12EC" w:rsidRDefault="00730411" w:rsidP="00730411">
      <w:r>
        <w:rPr>
          <w:i/>
        </w:rPr>
        <w:lastRenderedPageBreak/>
        <w:t xml:space="preserve">Personal </w:t>
      </w:r>
      <w:r w:rsidRPr="007E30A5">
        <w:rPr>
          <w:i/>
        </w:rPr>
        <w:t xml:space="preserve">Final Annotated Bibliography. </w:t>
      </w:r>
      <w:r w:rsidRPr="007E30A5">
        <w:t> Submit your list of books/articles read in APA format, with 3-7 lines of annotations for each book, and an analysis of total pages read for each development level and total course.</w:t>
      </w:r>
      <w:r>
        <w:t xml:space="preserve"> You should be building this all term. So final submission should just add the last week’s readings and then submit your compilation for the whole class. Due </w:t>
      </w:r>
      <w:r w:rsidRPr="00307B4E">
        <w:rPr>
          <w:b/>
          <w:bCs/>
        </w:rPr>
        <w:t>Week 1</w:t>
      </w:r>
      <w:r w:rsidR="00821AA7">
        <w:rPr>
          <w:b/>
          <w:bCs/>
        </w:rPr>
        <w:t>3</w:t>
      </w:r>
      <w:r>
        <w:t>.</w:t>
      </w:r>
    </w:p>
    <w:p w14:paraId="2CC65249" w14:textId="19FBA8FB" w:rsidR="000465E5" w:rsidRDefault="00BF4972" w:rsidP="00BF4972">
      <w:pPr>
        <w:pStyle w:val="Heading3"/>
      </w:pPr>
      <w:r>
        <w:t>Practicum</w:t>
      </w:r>
    </w:p>
    <w:p w14:paraId="009B1E29" w14:textId="7B50FFB6" w:rsidR="00BF4972" w:rsidRPr="007E30A5" w:rsidRDefault="00BF4972" w:rsidP="00BF4972">
      <w:pPr>
        <w:jc w:val="both"/>
        <w:rPr>
          <w:i/>
        </w:rPr>
      </w:pPr>
      <w:r>
        <w:rPr>
          <w:i/>
        </w:rPr>
        <w:t>Practicum</w:t>
      </w:r>
      <w:r w:rsidRPr="007E30A5">
        <w:rPr>
          <w:i/>
        </w:rPr>
        <w:t xml:space="preserve"> Contract</w:t>
      </w:r>
      <w:r w:rsidR="00B330A6">
        <w:rPr>
          <w:i/>
        </w:rPr>
        <w:t>:</w:t>
      </w:r>
    </w:p>
    <w:p w14:paraId="5DF619B3" w14:textId="37D8861B" w:rsidR="00DC4ACB" w:rsidRPr="00B330A6" w:rsidRDefault="00BF4972" w:rsidP="00DC4ACB">
      <w:pPr>
        <w:jc w:val="both"/>
      </w:pPr>
      <w:r w:rsidRPr="007E30A5">
        <w:t xml:space="preserve">Have your </w:t>
      </w:r>
      <w:r>
        <w:t>Practicum</w:t>
      </w:r>
      <w:r w:rsidRPr="007E30A5">
        <w:t xml:space="preserve"> Director sign your </w:t>
      </w:r>
      <w:r>
        <w:t>Practicum</w:t>
      </w:r>
      <w:r w:rsidRPr="007E30A5">
        <w:t xml:space="preserve"> contract and you scan and submit it. </w:t>
      </w:r>
      <w:r w:rsidR="00DC4ACB">
        <w:t xml:space="preserve">Due </w:t>
      </w:r>
      <w:r w:rsidR="00B330A6">
        <w:rPr>
          <w:b/>
          <w:bCs/>
        </w:rPr>
        <w:t>Week 4</w:t>
      </w:r>
      <w:r w:rsidR="00B330A6">
        <w:t>.</w:t>
      </w:r>
    </w:p>
    <w:p w14:paraId="647F1B8E" w14:textId="77777777" w:rsidR="00B330A6" w:rsidRDefault="00BF4972" w:rsidP="00BF4972">
      <w:pPr>
        <w:jc w:val="both"/>
        <w:rPr>
          <w:i/>
        </w:rPr>
      </w:pPr>
      <w:r>
        <w:rPr>
          <w:i/>
        </w:rPr>
        <w:t>Practicum</w:t>
      </w:r>
      <w:r w:rsidRPr="007E30A5">
        <w:rPr>
          <w:i/>
        </w:rPr>
        <w:t xml:space="preserve"> Evaluation: </w:t>
      </w:r>
    </w:p>
    <w:p w14:paraId="668E6A91" w14:textId="140942BD" w:rsidR="00BF4972" w:rsidRDefault="00BF4972" w:rsidP="00B330A6">
      <w:pPr>
        <w:jc w:val="both"/>
      </w:pPr>
      <w:r w:rsidRPr="007E30A5">
        <w:t xml:space="preserve">Ask your </w:t>
      </w:r>
      <w:r>
        <w:t>Practicum</w:t>
      </w:r>
      <w:r w:rsidRPr="007E30A5">
        <w:t xml:space="preserve"> supervisor to fill in the evaluation form and email it to the course faculty.</w:t>
      </w:r>
      <w:r w:rsidR="00E17A38">
        <w:t xml:space="preserve"> Due </w:t>
      </w:r>
      <w:r w:rsidR="00E17A38">
        <w:rPr>
          <w:b/>
          <w:bCs/>
        </w:rPr>
        <w:t>Week 14</w:t>
      </w:r>
      <w:r w:rsidR="00852E2E">
        <w:t>.</w:t>
      </w:r>
    </w:p>
    <w:p w14:paraId="42520C46" w14:textId="56B28C30" w:rsidR="00852E2E" w:rsidRDefault="00046C2A" w:rsidP="00046C2A">
      <w:pPr>
        <w:pStyle w:val="Heading3"/>
      </w:pPr>
      <w:r>
        <w:t>Discussion Forums &amp; Video Conferencing (Zoom)</w:t>
      </w:r>
    </w:p>
    <w:p w14:paraId="1AB8FBF6" w14:textId="75C45371" w:rsidR="00046C2A" w:rsidRPr="00046C2A" w:rsidRDefault="00426E2B" w:rsidP="00046C2A">
      <w:r>
        <w:t xml:space="preserve">You will participate in regular written discussion forums and live Zoom conferences. The professor will provide one grade at the end of the term </w:t>
      </w:r>
      <w:r w:rsidR="004363C4">
        <w:t>for your participation over the term.</w:t>
      </w:r>
    </w:p>
    <w:p w14:paraId="4F4F909D" w14:textId="7CBB44A5" w:rsidR="000465E5" w:rsidRPr="007E30A5" w:rsidRDefault="004F232E" w:rsidP="008263BF">
      <w:pPr>
        <w:pStyle w:val="Heading2"/>
        <w:rPr>
          <w:color w:val="00CCFF"/>
        </w:rPr>
      </w:pPr>
      <w:r>
        <w:t>E</w:t>
      </w:r>
      <w:r w:rsidR="000465E5" w:rsidRPr="007E30A5">
        <w:t>.</w:t>
      </w:r>
      <w:r w:rsidR="00844BC8">
        <w:t xml:space="preserve"> </w:t>
      </w:r>
      <w:r>
        <w:t>Grading</w:t>
      </w:r>
    </w:p>
    <w:p w14:paraId="6500C152" w14:textId="77777777" w:rsidR="004746D9" w:rsidRDefault="004746D9" w:rsidP="004746D9">
      <w:pPr>
        <w:pStyle w:val="Heading3"/>
      </w:pPr>
      <w:r>
        <w:t xml:space="preserve">1. </w:t>
      </w:r>
      <w:r w:rsidRPr="002C18CD">
        <w:t>Faculty Grading Turnaround:</w:t>
      </w:r>
      <w:r w:rsidRPr="006955E0">
        <w:t xml:space="preserve"> </w:t>
      </w:r>
    </w:p>
    <w:p w14:paraId="69055F7F" w14:textId="77777777" w:rsidR="004746D9" w:rsidRPr="00876036" w:rsidRDefault="004746D9" w:rsidP="004746D9">
      <w:r w:rsidRPr="006955E0">
        <w:t>Typically, faculty will grade assignments and post grades within one week of submission.</w:t>
      </w:r>
    </w:p>
    <w:p w14:paraId="4C073A6C" w14:textId="174C3530" w:rsidR="00B259A7" w:rsidRDefault="004746D9" w:rsidP="00B259A7">
      <w:pPr>
        <w:pStyle w:val="Heading3"/>
      </w:pPr>
      <w:r>
        <w:t xml:space="preserve">2. </w:t>
      </w:r>
      <w:r w:rsidRPr="00F176EE">
        <w:t>Grading Scale Chart with GP</w:t>
      </w:r>
      <w:r>
        <w:t>A</w:t>
      </w:r>
    </w:p>
    <w:p w14:paraId="61A141B6" w14:textId="77777777" w:rsidR="00495978" w:rsidRPr="00495978" w:rsidRDefault="00495978" w:rsidP="00495978"/>
    <w:p w14:paraId="71077D7C" w14:textId="77777777" w:rsidR="00BA101C" w:rsidRDefault="00BA101C" w:rsidP="00B259A7">
      <w:pPr>
        <w:sectPr w:rsidR="00BA101C" w:rsidSect="00110F06">
          <w:headerReference w:type="default" r:id="rId38"/>
          <w:footerReference w:type="default" r:id="rId39"/>
          <w:pgSz w:w="12240" w:h="15840"/>
          <w:pgMar w:top="1440" w:right="1440" w:bottom="1440" w:left="1440" w:header="720" w:footer="720" w:gutter="0"/>
          <w:cols w:space="720"/>
          <w:docGrid w:linePitch="360"/>
        </w:sectPr>
      </w:pPr>
    </w:p>
    <w:p w14:paraId="021C933E" w14:textId="47E6819F" w:rsidR="004746D9" w:rsidRPr="00B803B7" w:rsidRDefault="004746D9" w:rsidP="00B259A7">
      <w:r w:rsidRPr="058C0F70">
        <w:t>Graduate course grades calculated on a 100-point scale as follows: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1"/>
        <w:gridCol w:w="736"/>
        <w:gridCol w:w="1527"/>
      </w:tblGrid>
      <w:tr w:rsidR="004746D9" w:rsidRPr="00B803B7" w14:paraId="45B0CA83" w14:textId="77777777" w:rsidTr="00B73193">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1D495A49" w14:textId="77777777" w:rsidR="004746D9" w:rsidRPr="00B803B7" w:rsidRDefault="004746D9" w:rsidP="00B73193">
            <w:pPr>
              <w:spacing w:after="0"/>
              <w:jc w:val="center"/>
            </w:pPr>
          </w:p>
        </w:tc>
        <w:tc>
          <w:tcPr>
            <w:tcW w:w="2263" w:type="dxa"/>
            <w:gridSpan w:val="2"/>
            <w:tcBorders>
              <w:top w:val="single" w:sz="4" w:space="0" w:color="auto"/>
              <w:left w:val="single" w:sz="4" w:space="0" w:color="auto"/>
              <w:bottom w:val="single" w:sz="4" w:space="0" w:color="auto"/>
              <w:right w:val="single" w:sz="4" w:space="0" w:color="auto"/>
            </w:tcBorders>
            <w:shd w:val="clear" w:color="auto" w:fill="E0E0E0"/>
          </w:tcPr>
          <w:p w14:paraId="2219752C" w14:textId="77777777" w:rsidR="004746D9" w:rsidRPr="00B803B7" w:rsidRDefault="004746D9" w:rsidP="00B73193">
            <w:pPr>
              <w:spacing w:after="0"/>
              <w:jc w:val="center"/>
            </w:pPr>
            <w:r>
              <w:t>WCIU</w:t>
            </w:r>
          </w:p>
        </w:tc>
      </w:tr>
      <w:tr w:rsidR="004746D9" w14:paraId="09DF44A3" w14:textId="77777777" w:rsidTr="00B73193">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2A55DFE7" w14:textId="77777777" w:rsidR="004746D9" w:rsidRDefault="004746D9" w:rsidP="00B73193">
            <w:pPr>
              <w:spacing w:after="0"/>
              <w:jc w:val="center"/>
            </w:pPr>
          </w:p>
        </w:tc>
        <w:tc>
          <w:tcPr>
            <w:tcW w:w="2263" w:type="dxa"/>
            <w:gridSpan w:val="2"/>
            <w:tcBorders>
              <w:top w:val="single" w:sz="4" w:space="0" w:color="auto"/>
              <w:left w:val="single" w:sz="4" w:space="0" w:color="auto"/>
              <w:bottom w:val="single" w:sz="4" w:space="0" w:color="auto"/>
              <w:right w:val="single" w:sz="4" w:space="0" w:color="auto"/>
            </w:tcBorders>
            <w:shd w:val="clear" w:color="auto" w:fill="E0E0E0"/>
          </w:tcPr>
          <w:p w14:paraId="3B7B725E" w14:textId="77777777" w:rsidR="004746D9" w:rsidRDefault="004746D9" w:rsidP="00B73193">
            <w:pPr>
              <w:spacing w:after="0"/>
              <w:jc w:val="center"/>
            </w:pPr>
          </w:p>
        </w:tc>
      </w:tr>
      <w:tr w:rsidR="004746D9" w:rsidRPr="00B803B7" w14:paraId="21F1CD16"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558D570" w14:textId="77777777" w:rsidR="004746D9" w:rsidRPr="00B803B7" w:rsidRDefault="004746D9" w:rsidP="00B73193">
            <w:pPr>
              <w:spacing w:after="0"/>
              <w:jc w:val="center"/>
            </w:pPr>
            <w:r w:rsidRPr="00B803B7">
              <w:t>Grade</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C011AAE" w14:textId="77777777" w:rsidR="004746D9" w:rsidRPr="00B803B7" w:rsidRDefault="004746D9" w:rsidP="00B73193">
            <w:pPr>
              <w:spacing w:after="0"/>
              <w:jc w:val="center"/>
            </w:pPr>
            <w:r w:rsidRPr="00B803B7">
              <w:t>GPA</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61695BC0" w14:textId="77777777" w:rsidR="004746D9" w:rsidRPr="00C67869" w:rsidRDefault="004746D9" w:rsidP="00B73193">
            <w:pPr>
              <w:spacing w:after="0"/>
              <w:jc w:val="center"/>
              <w:rPr>
                <w:color w:val="FF0000"/>
              </w:rPr>
            </w:pPr>
            <w:r w:rsidRPr="00C67869">
              <w:rPr>
                <w:color w:val="FF0000"/>
              </w:rPr>
              <w:t>Numeric</w:t>
            </w:r>
          </w:p>
        </w:tc>
      </w:tr>
      <w:tr w:rsidR="004746D9" w:rsidRPr="00B803B7" w14:paraId="63F9003B"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45593E4" w14:textId="77777777" w:rsidR="004746D9" w:rsidRPr="00B803B7" w:rsidRDefault="004746D9" w:rsidP="00B73193">
            <w:pPr>
              <w:spacing w:after="0"/>
              <w:jc w:val="center"/>
            </w:pPr>
            <w:r w:rsidRPr="00B803B7">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21775EE" w14:textId="77777777" w:rsidR="004746D9" w:rsidRPr="00B803B7" w:rsidRDefault="004746D9" w:rsidP="00B73193">
            <w:pPr>
              <w:spacing w:after="0"/>
              <w:jc w:val="center"/>
            </w:pPr>
            <w:r>
              <w:t>4.0</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09141F14" w14:textId="77777777" w:rsidR="004746D9" w:rsidRPr="00C67869" w:rsidRDefault="004746D9" w:rsidP="00B73193">
            <w:pPr>
              <w:spacing w:after="0"/>
              <w:jc w:val="center"/>
              <w:rPr>
                <w:color w:val="FF0000"/>
              </w:rPr>
            </w:pPr>
            <w:r>
              <w:rPr>
                <w:color w:val="FF0000"/>
              </w:rPr>
              <w:t>100</w:t>
            </w:r>
          </w:p>
        </w:tc>
      </w:tr>
      <w:tr w:rsidR="004746D9" w:rsidRPr="00B803B7" w14:paraId="702A2879"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28AB996" w14:textId="77777777" w:rsidR="004746D9" w:rsidRPr="00B803B7" w:rsidRDefault="004746D9" w:rsidP="00B73193">
            <w:pPr>
              <w:spacing w:after="0"/>
              <w:jc w:val="center"/>
            </w:pPr>
            <w:r w:rsidRPr="00B803B7">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EFEADBE" w14:textId="77777777" w:rsidR="004746D9" w:rsidRPr="00B803B7" w:rsidRDefault="004746D9" w:rsidP="00B73193">
            <w:pPr>
              <w:spacing w:after="0"/>
              <w:jc w:val="center"/>
            </w:pPr>
            <w:r w:rsidRPr="00B803B7">
              <w:t>4.0</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0B5C54B4" w14:textId="77777777" w:rsidR="004746D9" w:rsidRPr="00C67869" w:rsidRDefault="004746D9" w:rsidP="00B73193">
            <w:pPr>
              <w:spacing w:after="0"/>
              <w:jc w:val="center"/>
              <w:rPr>
                <w:color w:val="FF0000"/>
              </w:rPr>
            </w:pPr>
            <w:r w:rsidRPr="00C67869">
              <w:rPr>
                <w:color w:val="FF0000"/>
              </w:rPr>
              <w:t>9</w:t>
            </w:r>
            <w:r>
              <w:rPr>
                <w:color w:val="FF0000"/>
              </w:rPr>
              <w:t>3</w:t>
            </w:r>
            <w:r w:rsidRPr="00C67869">
              <w:rPr>
                <w:color w:val="FF0000"/>
              </w:rPr>
              <w:t>-</w:t>
            </w:r>
            <w:r>
              <w:rPr>
                <w:color w:val="FF0000"/>
              </w:rPr>
              <w:t>99</w:t>
            </w:r>
          </w:p>
        </w:tc>
      </w:tr>
      <w:tr w:rsidR="004746D9" w:rsidRPr="00B803B7" w14:paraId="7D5E2064"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1C5F94CF" w14:textId="77777777" w:rsidR="004746D9" w:rsidRPr="00B803B7" w:rsidRDefault="004746D9" w:rsidP="00B73193">
            <w:pPr>
              <w:spacing w:after="0"/>
              <w:jc w:val="center"/>
            </w:pPr>
            <w:r w:rsidRPr="00B803B7">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9DC7D94" w14:textId="77777777" w:rsidR="004746D9" w:rsidRPr="00B803B7" w:rsidRDefault="004746D9" w:rsidP="00B73193">
            <w:pPr>
              <w:spacing w:after="0"/>
              <w:jc w:val="center"/>
            </w:pPr>
            <w:r w:rsidRPr="00B803B7">
              <w:t>3.7</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3ACA48F8" w14:textId="77777777" w:rsidR="004746D9" w:rsidRPr="00C67869" w:rsidRDefault="004746D9" w:rsidP="00B73193">
            <w:pPr>
              <w:spacing w:after="0"/>
              <w:jc w:val="center"/>
              <w:rPr>
                <w:color w:val="FF0000"/>
              </w:rPr>
            </w:pPr>
            <w:r>
              <w:rPr>
                <w:color w:val="FF0000"/>
              </w:rPr>
              <w:t>90-92</w:t>
            </w:r>
          </w:p>
        </w:tc>
      </w:tr>
      <w:tr w:rsidR="004746D9" w:rsidRPr="00B803B7" w14:paraId="3E81C6FE" w14:textId="77777777" w:rsidTr="00E11EF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1F0D956A" w14:textId="77777777" w:rsidR="004746D9" w:rsidRPr="00B803B7" w:rsidRDefault="004746D9" w:rsidP="00B73193">
            <w:pPr>
              <w:spacing w:after="0"/>
              <w:jc w:val="center"/>
            </w:pPr>
            <w:r w:rsidRPr="00B803B7">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6729CB5D" w14:textId="77777777" w:rsidR="004746D9" w:rsidRPr="00B803B7" w:rsidRDefault="004746D9" w:rsidP="00B73193">
            <w:pPr>
              <w:spacing w:after="0"/>
              <w:jc w:val="center"/>
            </w:pPr>
            <w:r w:rsidRPr="00B803B7">
              <w:t>3.3</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496B900B" w14:textId="77777777" w:rsidR="004746D9" w:rsidRPr="00C67869" w:rsidRDefault="004746D9" w:rsidP="00B73193">
            <w:pPr>
              <w:spacing w:after="0"/>
              <w:jc w:val="center"/>
              <w:rPr>
                <w:color w:val="FF0000"/>
              </w:rPr>
            </w:pPr>
            <w:r>
              <w:rPr>
                <w:color w:val="FF0000"/>
              </w:rPr>
              <w:t>87-89</w:t>
            </w:r>
          </w:p>
        </w:tc>
      </w:tr>
      <w:tr w:rsidR="004746D9" w:rsidRPr="00B803B7" w14:paraId="4A8AD0DE"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13BBE5AD" w14:textId="77777777" w:rsidR="004746D9" w:rsidRPr="00B803B7" w:rsidRDefault="004746D9" w:rsidP="00B73193">
            <w:pPr>
              <w:spacing w:after="0"/>
              <w:jc w:val="center"/>
            </w:pPr>
            <w:r w:rsidRPr="00B803B7">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2A66EACD" w14:textId="77777777" w:rsidR="004746D9" w:rsidRPr="00B803B7" w:rsidRDefault="004746D9" w:rsidP="00B73193">
            <w:pPr>
              <w:spacing w:after="0"/>
              <w:jc w:val="center"/>
            </w:pPr>
            <w:r w:rsidRPr="00B803B7">
              <w:t>3.0</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494A82DA" w14:textId="77777777" w:rsidR="004746D9" w:rsidRPr="00C67869" w:rsidRDefault="004746D9" w:rsidP="00B73193">
            <w:pPr>
              <w:spacing w:after="0"/>
              <w:jc w:val="center"/>
              <w:rPr>
                <w:color w:val="FF0000"/>
              </w:rPr>
            </w:pPr>
            <w:r>
              <w:rPr>
                <w:color w:val="FF0000"/>
              </w:rPr>
              <w:t>83-86</w:t>
            </w:r>
          </w:p>
        </w:tc>
      </w:tr>
      <w:tr w:rsidR="004746D9" w:rsidRPr="00B803B7" w14:paraId="359F1DDE"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A7BAF29" w14:textId="77777777" w:rsidR="004746D9" w:rsidRPr="00B803B7" w:rsidRDefault="004746D9" w:rsidP="00B73193">
            <w:pPr>
              <w:spacing w:after="0"/>
              <w:jc w:val="center"/>
            </w:pPr>
            <w:r w:rsidRPr="00B803B7">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5FBA1EC" w14:textId="77777777" w:rsidR="004746D9" w:rsidRPr="00B803B7" w:rsidRDefault="004746D9" w:rsidP="00B73193">
            <w:pPr>
              <w:spacing w:after="0"/>
              <w:jc w:val="center"/>
            </w:pPr>
            <w:r w:rsidRPr="00B803B7">
              <w:t>2.7</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217F8F09" w14:textId="77777777" w:rsidR="004746D9" w:rsidRPr="00C67869" w:rsidRDefault="004746D9" w:rsidP="00B73193">
            <w:pPr>
              <w:spacing w:after="0"/>
              <w:jc w:val="center"/>
              <w:rPr>
                <w:color w:val="FF0000"/>
              </w:rPr>
            </w:pPr>
            <w:r>
              <w:rPr>
                <w:color w:val="FF0000"/>
              </w:rPr>
              <w:t>80-82</w:t>
            </w:r>
          </w:p>
        </w:tc>
      </w:tr>
      <w:tr w:rsidR="004746D9" w:rsidRPr="00B803B7" w14:paraId="07FB24F9"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449A012" w14:textId="77777777" w:rsidR="004746D9" w:rsidRPr="00B803B7" w:rsidRDefault="004746D9" w:rsidP="00B73193">
            <w:pPr>
              <w:spacing w:after="0"/>
              <w:jc w:val="center"/>
            </w:pPr>
            <w:r w:rsidRPr="00B803B7">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78EA4E4" w14:textId="77777777" w:rsidR="004746D9" w:rsidRPr="00B803B7" w:rsidRDefault="004746D9" w:rsidP="00B73193">
            <w:pPr>
              <w:spacing w:after="0"/>
              <w:jc w:val="center"/>
            </w:pPr>
            <w:r w:rsidRPr="00B803B7">
              <w:t>2.3</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065863D9" w14:textId="77777777" w:rsidR="004746D9" w:rsidRPr="00C67869" w:rsidRDefault="004746D9" w:rsidP="00B73193">
            <w:pPr>
              <w:spacing w:after="0"/>
              <w:jc w:val="center"/>
              <w:rPr>
                <w:color w:val="FF0000"/>
              </w:rPr>
            </w:pPr>
            <w:r>
              <w:rPr>
                <w:color w:val="FF0000"/>
              </w:rPr>
              <w:t>77-79</w:t>
            </w:r>
          </w:p>
        </w:tc>
      </w:tr>
      <w:tr w:rsidR="004746D9" w:rsidRPr="00B803B7" w14:paraId="1B1A9E6D" w14:textId="77777777" w:rsidTr="00E11EF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8C60D38" w14:textId="77777777" w:rsidR="004746D9" w:rsidRPr="00B803B7" w:rsidRDefault="004746D9" w:rsidP="00B73193">
            <w:pPr>
              <w:spacing w:after="0"/>
              <w:jc w:val="center"/>
            </w:pPr>
            <w:r w:rsidRPr="00B803B7">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0F5EFFD" w14:textId="77777777" w:rsidR="004746D9" w:rsidRPr="00B803B7" w:rsidRDefault="004746D9" w:rsidP="00B73193">
            <w:pPr>
              <w:spacing w:after="0"/>
              <w:jc w:val="center"/>
            </w:pPr>
            <w:r w:rsidRPr="00B803B7">
              <w:t>2.0</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2604A42A" w14:textId="77777777" w:rsidR="004746D9" w:rsidRPr="00C67869" w:rsidRDefault="004746D9" w:rsidP="00B73193">
            <w:pPr>
              <w:spacing w:after="0"/>
              <w:jc w:val="center"/>
              <w:rPr>
                <w:color w:val="FF0000"/>
              </w:rPr>
            </w:pPr>
            <w:r w:rsidRPr="00C67869">
              <w:rPr>
                <w:color w:val="FF0000"/>
              </w:rPr>
              <w:t>73-7</w:t>
            </w:r>
            <w:r>
              <w:rPr>
                <w:color w:val="FF0000"/>
              </w:rPr>
              <w:t>6</w:t>
            </w:r>
          </w:p>
        </w:tc>
      </w:tr>
      <w:tr w:rsidR="004746D9" w:rsidRPr="00B803B7" w14:paraId="5192FBBF"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73C73CB" w14:textId="77777777" w:rsidR="004746D9" w:rsidRPr="00B803B7" w:rsidRDefault="004746D9" w:rsidP="00B73193">
            <w:pPr>
              <w:spacing w:after="0"/>
              <w:jc w:val="center"/>
            </w:pPr>
            <w:r w:rsidRPr="00B803B7">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533156E" w14:textId="77777777" w:rsidR="004746D9" w:rsidRPr="00B803B7" w:rsidRDefault="004746D9" w:rsidP="00B73193">
            <w:pPr>
              <w:spacing w:after="0"/>
              <w:jc w:val="center"/>
            </w:pPr>
            <w:r w:rsidRPr="00B803B7">
              <w:t>1.7</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63C9D8E7" w14:textId="77777777" w:rsidR="004746D9" w:rsidRPr="00C67869" w:rsidRDefault="004746D9" w:rsidP="00B73193">
            <w:pPr>
              <w:spacing w:after="0"/>
              <w:jc w:val="center"/>
              <w:rPr>
                <w:color w:val="FF0000"/>
              </w:rPr>
            </w:pPr>
            <w:r w:rsidRPr="00C67869">
              <w:rPr>
                <w:color w:val="FF0000"/>
              </w:rPr>
              <w:t>70-</w:t>
            </w:r>
            <w:r>
              <w:rPr>
                <w:color w:val="FF0000"/>
              </w:rPr>
              <w:t>72</w:t>
            </w:r>
          </w:p>
        </w:tc>
      </w:tr>
      <w:tr w:rsidR="004746D9" w:rsidRPr="00B803B7" w14:paraId="0587B520"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0ED0A276" w14:textId="77777777" w:rsidR="004746D9" w:rsidRPr="00B803B7" w:rsidRDefault="004746D9" w:rsidP="00B73193">
            <w:pPr>
              <w:spacing w:after="0"/>
              <w:jc w:val="center"/>
            </w:pPr>
            <w:r w:rsidRPr="00B803B7">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4F534B3" w14:textId="77777777" w:rsidR="004746D9" w:rsidRPr="00B803B7" w:rsidRDefault="004746D9" w:rsidP="00B73193">
            <w:pPr>
              <w:spacing w:after="0"/>
              <w:jc w:val="center"/>
            </w:pPr>
            <w:r>
              <w:t>1.3</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7DF39AD4" w14:textId="77777777" w:rsidR="004746D9" w:rsidRPr="00C67869" w:rsidRDefault="004746D9" w:rsidP="00B73193">
            <w:pPr>
              <w:spacing w:after="0"/>
              <w:jc w:val="center"/>
              <w:rPr>
                <w:color w:val="FF0000"/>
              </w:rPr>
            </w:pPr>
            <w:r>
              <w:rPr>
                <w:color w:val="FF0000"/>
              </w:rPr>
              <w:t>67-69</w:t>
            </w:r>
          </w:p>
        </w:tc>
      </w:tr>
      <w:tr w:rsidR="004746D9" w:rsidRPr="00B803B7" w14:paraId="4B8D2D49"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23C34B6" w14:textId="77777777" w:rsidR="004746D9" w:rsidRPr="00B803B7" w:rsidRDefault="004746D9" w:rsidP="00B73193">
            <w:pPr>
              <w:spacing w:after="0"/>
              <w:jc w:val="center"/>
            </w:pPr>
            <w:r w:rsidRPr="00B803B7">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ABF0AC7" w14:textId="77777777" w:rsidR="004746D9" w:rsidRPr="00B803B7" w:rsidRDefault="004746D9" w:rsidP="00B73193">
            <w:pPr>
              <w:spacing w:after="0"/>
              <w:jc w:val="center"/>
            </w:pPr>
            <w:r>
              <w:t>1</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2E0D33E9" w14:textId="77777777" w:rsidR="004746D9" w:rsidRPr="00C67869" w:rsidRDefault="004746D9" w:rsidP="00B73193">
            <w:pPr>
              <w:spacing w:after="0"/>
              <w:jc w:val="center"/>
              <w:rPr>
                <w:color w:val="FF0000"/>
              </w:rPr>
            </w:pPr>
            <w:r>
              <w:rPr>
                <w:color w:val="FF0000"/>
              </w:rPr>
              <w:t>63-66</w:t>
            </w:r>
          </w:p>
        </w:tc>
      </w:tr>
      <w:tr w:rsidR="004746D9" w:rsidRPr="00B803B7" w14:paraId="065AE03C" w14:textId="77777777" w:rsidTr="00E11EF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020F39D7" w14:textId="77777777" w:rsidR="004746D9" w:rsidRPr="00B803B7" w:rsidRDefault="004746D9" w:rsidP="00B73193">
            <w:pPr>
              <w:spacing w:after="0"/>
              <w:jc w:val="center"/>
            </w:pPr>
            <w:r w:rsidRPr="00B803B7">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D2AAB4C" w14:textId="77777777" w:rsidR="004746D9" w:rsidRPr="00B803B7" w:rsidRDefault="004746D9" w:rsidP="00B73193">
            <w:pPr>
              <w:spacing w:after="0"/>
              <w:jc w:val="center"/>
            </w:pPr>
            <w:r>
              <w:t>0.7</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08FA5350" w14:textId="77777777" w:rsidR="004746D9" w:rsidRPr="00C67869" w:rsidRDefault="004746D9" w:rsidP="00B73193">
            <w:pPr>
              <w:spacing w:after="0"/>
              <w:jc w:val="center"/>
              <w:rPr>
                <w:color w:val="FF0000"/>
              </w:rPr>
            </w:pPr>
            <w:r>
              <w:rPr>
                <w:color w:val="FF0000"/>
              </w:rPr>
              <w:t>60-62</w:t>
            </w:r>
          </w:p>
        </w:tc>
      </w:tr>
      <w:tr w:rsidR="004746D9" w:rsidRPr="00B803B7" w14:paraId="0458632B" w14:textId="77777777" w:rsidTr="00E11EF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7590BCD" w14:textId="77777777" w:rsidR="004746D9" w:rsidRPr="00B803B7" w:rsidRDefault="004746D9" w:rsidP="00B73193">
            <w:pPr>
              <w:spacing w:after="0"/>
              <w:jc w:val="center"/>
            </w:pPr>
            <w:r w:rsidRPr="00B803B7">
              <w:t>F</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E26A58A" w14:textId="77777777" w:rsidR="004746D9" w:rsidRPr="00B803B7" w:rsidRDefault="004746D9" w:rsidP="00B73193">
            <w:pPr>
              <w:spacing w:after="0"/>
              <w:jc w:val="center"/>
            </w:pPr>
            <w:r w:rsidRPr="00B803B7">
              <w:t>0</w:t>
            </w: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0BA998D2" w14:textId="77777777" w:rsidR="004746D9" w:rsidRPr="00C67869" w:rsidRDefault="004746D9" w:rsidP="00B73193">
            <w:pPr>
              <w:spacing w:after="0"/>
              <w:jc w:val="center"/>
              <w:rPr>
                <w:color w:val="FF0000"/>
              </w:rPr>
            </w:pPr>
            <w:r w:rsidRPr="00C67869">
              <w:rPr>
                <w:color w:val="FF0000"/>
              </w:rPr>
              <w:t>0-</w:t>
            </w:r>
            <w:r>
              <w:rPr>
                <w:color w:val="FF0000"/>
              </w:rPr>
              <w:t>59</w:t>
            </w:r>
          </w:p>
        </w:tc>
      </w:tr>
      <w:tr w:rsidR="004746D9" w:rsidRPr="00B803B7" w14:paraId="421AE2C3" w14:textId="77777777" w:rsidTr="00E11EF9">
        <w:trPr>
          <w:trHeight w:val="271"/>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DE128E9" w14:textId="77777777" w:rsidR="004746D9" w:rsidRPr="00B803B7" w:rsidRDefault="004746D9" w:rsidP="00B73193">
            <w:pPr>
              <w:spacing w:after="0"/>
              <w:jc w:val="center"/>
            </w:pPr>
            <w:r w:rsidRPr="00B803B7">
              <w:t>Inc.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1EB46A3" w14:textId="77777777" w:rsidR="004746D9" w:rsidRPr="00B803B7" w:rsidRDefault="004746D9" w:rsidP="00B73193">
            <w:pPr>
              <w:spacing w:after="0"/>
              <w:jc w:val="center"/>
            </w:pPr>
          </w:p>
        </w:tc>
        <w:tc>
          <w:tcPr>
            <w:tcW w:w="1527" w:type="dxa"/>
            <w:tcBorders>
              <w:top w:val="single" w:sz="4" w:space="0" w:color="auto"/>
              <w:left w:val="single" w:sz="4" w:space="0" w:color="auto"/>
              <w:bottom w:val="single" w:sz="4" w:space="0" w:color="auto"/>
              <w:right w:val="single" w:sz="4" w:space="0" w:color="auto"/>
            </w:tcBorders>
            <w:shd w:val="clear" w:color="auto" w:fill="auto"/>
          </w:tcPr>
          <w:p w14:paraId="4A01CCCE" w14:textId="77777777" w:rsidR="004746D9" w:rsidRPr="00C67869" w:rsidRDefault="004746D9" w:rsidP="00B73193">
            <w:pPr>
              <w:spacing w:after="0"/>
              <w:jc w:val="center"/>
              <w:rPr>
                <w:color w:val="FF0000"/>
              </w:rPr>
            </w:pPr>
          </w:p>
        </w:tc>
      </w:tr>
    </w:tbl>
    <w:p w14:paraId="15B20527" w14:textId="0BE7CD92" w:rsidR="004746D9" w:rsidRPr="00B803B7" w:rsidRDefault="00E11EF9" w:rsidP="00F13573">
      <w:r w:rsidRPr="00B95752">
        <w:t>Satisfactory progress in the degree requires a GPA of 3.0 or above, across your courses.</w:t>
      </w:r>
    </w:p>
    <w:p w14:paraId="697C7119" w14:textId="3EBE37E9" w:rsidR="004746D9" w:rsidRPr="00B803B7" w:rsidDel="00082DD1" w:rsidRDefault="001656B0" w:rsidP="004746D9">
      <w:pPr>
        <w:tabs>
          <w:tab w:val="left" w:pos="360"/>
          <w:tab w:val="left" w:pos="720"/>
          <w:tab w:val="left" w:pos="1080"/>
        </w:tabs>
        <w:ind w:left="360" w:hanging="360"/>
        <w:rPr>
          <w:b/>
        </w:rPr>
      </w:pPr>
      <w:r>
        <w:rPr>
          <w:b/>
        </w:rPr>
        <w:br w:type="column"/>
      </w:r>
      <w:r w:rsidR="004746D9" w:rsidRPr="00B803B7">
        <w:rPr>
          <w:b/>
        </w:rPr>
        <w:t>The Meaning of the Grading System</w:t>
      </w:r>
    </w:p>
    <w:tbl>
      <w:tblPr>
        <w:tblW w:w="4608" w:type="dxa"/>
        <w:tblInd w:w="37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4608"/>
      </w:tblGrid>
      <w:tr w:rsidR="004746D9" w:rsidRPr="00B803B7" w14:paraId="2A5C7A2E" w14:textId="77777777" w:rsidTr="00B73193">
        <w:tc>
          <w:tcPr>
            <w:tcW w:w="8640" w:type="dxa"/>
            <w:shd w:val="clear" w:color="auto" w:fill="auto"/>
          </w:tcPr>
          <w:p w14:paraId="660BB44E" w14:textId="77777777" w:rsidR="004746D9" w:rsidRPr="00B803B7" w:rsidRDefault="004746D9" w:rsidP="00B73193">
            <w:pPr>
              <w:pStyle w:val="StyleHeading2TimesNewRoman11pt"/>
              <w:rPr>
                <w:sz w:val="16"/>
                <w:szCs w:val="16"/>
              </w:rPr>
            </w:pPr>
            <w:r w:rsidRPr="00B803B7">
              <w:rPr>
                <w:i/>
                <w:sz w:val="16"/>
                <w:szCs w:val="16"/>
              </w:rPr>
              <w:t xml:space="preserve">Outstanding performance: </w:t>
            </w:r>
            <w:r w:rsidRPr="00B803B7">
              <w:rPr>
                <w:sz w:val="16"/>
                <w:szCs w:val="16"/>
              </w:rPr>
              <w:t xml:space="preserve">virtually perfect attendance; always prepared for class with all assignments completed; shows intrinsic interest in the class and subject, asks penetrating questions or offers thoughtful reflections in class; demonstrates exceptional intelligence and insight with unusual creativity; earns high scores on course assignments—usually the highest in the class. </w:t>
            </w:r>
          </w:p>
          <w:p w14:paraId="6A110793" w14:textId="77777777" w:rsidR="004746D9" w:rsidRPr="00B803B7" w:rsidRDefault="004746D9" w:rsidP="00B73193">
            <w:pPr>
              <w:tabs>
                <w:tab w:val="left" w:pos="360"/>
                <w:tab w:val="left" w:pos="720"/>
                <w:tab w:val="left" w:pos="1080"/>
                <w:tab w:val="left" w:pos="1520"/>
              </w:tabs>
              <w:rPr>
                <w:sz w:val="16"/>
                <w:szCs w:val="16"/>
              </w:rPr>
            </w:pPr>
          </w:p>
        </w:tc>
      </w:tr>
      <w:tr w:rsidR="004746D9" w:rsidRPr="00B803B7" w14:paraId="63180E86" w14:textId="77777777" w:rsidTr="00B73193">
        <w:tc>
          <w:tcPr>
            <w:tcW w:w="8640" w:type="dxa"/>
          </w:tcPr>
          <w:p w14:paraId="38C80024" w14:textId="77777777" w:rsidR="004746D9" w:rsidRPr="00B803B7" w:rsidRDefault="004746D9" w:rsidP="00B73193">
            <w:pPr>
              <w:pStyle w:val="StyleHeading2TimesNewRoman11pt"/>
              <w:rPr>
                <w:sz w:val="16"/>
                <w:szCs w:val="16"/>
              </w:rPr>
            </w:pPr>
            <w:r w:rsidRPr="00B803B7">
              <w:rPr>
                <w:i/>
                <w:sz w:val="16"/>
                <w:szCs w:val="16"/>
              </w:rPr>
              <w:t>Above average</w:t>
            </w:r>
            <w:r w:rsidRPr="00B803B7">
              <w:rPr>
                <w:sz w:val="16"/>
                <w:szCs w:val="16"/>
              </w:rPr>
              <w:t xml:space="preserve"> student in terms of attendance, preparation, attitude, initiative in asking questions, time management, and assignment quality.</w:t>
            </w:r>
          </w:p>
          <w:p w14:paraId="6BBA3F37" w14:textId="77777777" w:rsidR="004746D9" w:rsidRPr="00B803B7" w:rsidRDefault="004746D9" w:rsidP="00B73193">
            <w:pPr>
              <w:tabs>
                <w:tab w:val="left" w:pos="360"/>
                <w:tab w:val="left" w:pos="720"/>
                <w:tab w:val="left" w:pos="1080"/>
                <w:tab w:val="left" w:pos="1520"/>
              </w:tabs>
              <w:rPr>
                <w:sz w:val="16"/>
                <w:szCs w:val="16"/>
              </w:rPr>
            </w:pPr>
          </w:p>
        </w:tc>
      </w:tr>
      <w:tr w:rsidR="004746D9" w:rsidRPr="00B803B7" w14:paraId="54A26ACF" w14:textId="77777777" w:rsidTr="00B73193">
        <w:tc>
          <w:tcPr>
            <w:tcW w:w="8640" w:type="dxa"/>
          </w:tcPr>
          <w:p w14:paraId="2CF21A19" w14:textId="77777777" w:rsidR="004746D9" w:rsidRPr="00B803B7" w:rsidRDefault="004746D9" w:rsidP="00B73193">
            <w:pPr>
              <w:pStyle w:val="StyleHeading2TimesNewRoman11pt"/>
              <w:rPr>
                <w:sz w:val="16"/>
                <w:szCs w:val="16"/>
              </w:rPr>
            </w:pPr>
            <w:r w:rsidRPr="00B803B7">
              <w:rPr>
                <w:i/>
                <w:sz w:val="16"/>
                <w:szCs w:val="16"/>
              </w:rPr>
              <w:t>Average</w:t>
            </w:r>
            <w:r w:rsidRPr="00B803B7">
              <w:rPr>
                <w:sz w:val="16"/>
                <w:szCs w:val="16"/>
              </w:rPr>
              <w:t xml:space="preserve"> or typical student in terms of attendance, preparation, attitude, initiative in asking questions, time management, and assignment quality.</w:t>
            </w:r>
          </w:p>
          <w:p w14:paraId="5EE00EBE" w14:textId="77777777" w:rsidR="004746D9" w:rsidRPr="00B803B7" w:rsidRDefault="004746D9" w:rsidP="00B73193">
            <w:pPr>
              <w:tabs>
                <w:tab w:val="left" w:pos="360"/>
                <w:tab w:val="left" w:pos="720"/>
                <w:tab w:val="left" w:pos="1080"/>
                <w:tab w:val="left" w:pos="1520"/>
              </w:tabs>
              <w:rPr>
                <w:sz w:val="16"/>
                <w:szCs w:val="16"/>
              </w:rPr>
            </w:pPr>
          </w:p>
        </w:tc>
      </w:tr>
      <w:tr w:rsidR="004746D9" w:rsidRPr="00B803B7" w14:paraId="7F2D1543" w14:textId="77777777" w:rsidTr="00B73193">
        <w:tc>
          <w:tcPr>
            <w:tcW w:w="8640" w:type="dxa"/>
          </w:tcPr>
          <w:p w14:paraId="75E87497" w14:textId="77777777" w:rsidR="004746D9" w:rsidRPr="00B803B7" w:rsidRDefault="004746D9" w:rsidP="00B73193">
            <w:pPr>
              <w:pStyle w:val="StyleHeading2TimesNewRoman11pt"/>
              <w:rPr>
                <w:sz w:val="16"/>
                <w:szCs w:val="16"/>
              </w:rPr>
            </w:pPr>
            <w:r w:rsidRPr="00B803B7">
              <w:rPr>
                <w:i/>
                <w:sz w:val="16"/>
                <w:szCs w:val="16"/>
              </w:rPr>
              <w:t>Below average</w:t>
            </w:r>
            <w:r w:rsidRPr="00B803B7">
              <w:rPr>
                <w:sz w:val="16"/>
                <w:szCs w:val="16"/>
              </w:rPr>
              <w:t xml:space="preserve"> or atypical student in terms of attendance, preparation, attitude, initiative in asking questions, time management, and assignment quality — minimally passing in performance.</w:t>
            </w:r>
          </w:p>
          <w:p w14:paraId="71CDCC8C" w14:textId="77777777" w:rsidR="004746D9" w:rsidRPr="00B803B7" w:rsidRDefault="004746D9" w:rsidP="00B73193">
            <w:pPr>
              <w:tabs>
                <w:tab w:val="left" w:pos="360"/>
                <w:tab w:val="left" w:pos="720"/>
                <w:tab w:val="left" w:pos="1080"/>
                <w:tab w:val="left" w:pos="1520"/>
              </w:tabs>
              <w:rPr>
                <w:sz w:val="16"/>
                <w:szCs w:val="16"/>
              </w:rPr>
            </w:pPr>
          </w:p>
        </w:tc>
      </w:tr>
      <w:tr w:rsidR="004746D9" w:rsidRPr="00B803B7" w14:paraId="6D64F3E1" w14:textId="77777777" w:rsidTr="00B73193">
        <w:tc>
          <w:tcPr>
            <w:tcW w:w="8640" w:type="dxa"/>
          </w:tcPr>
          <w:p w14:paraId="7F9595A9" w14:textId="77777777" w:rsidR="004746D9" w:rsidRPr="00B803B7" w:rsidRDefault="004746D9" w:rsidP="00B73193">
            <w:pPr>
              <w:pStyle w:val="StyleHeading2TimesNewRoman11pt"/>
              <w:numPr>
                <w:ilvl w:val="0"/>
                <w:numId w:val="0"/>
              </w:numPr>
              <w:ind w:left="360"/>
              <w:rPr>
                <w:sz w:val="16"/>
                <w:szCs w:val="16"/>
              </w:rPr>
            </w:pPr>
            <w:r w:rsidRPr="00B803B7">
              <w:rPr>
                <w:sz w:val="16"/>
                <w:szCs w:val="16"/>
              </w:rPr>
              <w:t xml:space="preserve">F. </w:t>
            </w:r>
            <w:r w:rsidRPr="00B803B7">
              <w:rPr>
                <w:i/>
                <w:sz w:val="16"/>
                <w:szCs w:val="16"/>
              </w:rPr>
              <w:t>Repeat course</w:t>
            </w:r>
            <w:r w:rsidRPr="00B803B7">
              <w:rPr>
                <w:sz w:val="16"/>
                <w:szCs w:val="16"/>
              </w:rPr>
              <w:t>.  Inadequate/insufficient performance.</w:t>
            </w:r>
          </w:p>
          <w:p w14:paraId="289B6B02" w14:textId="77777777" w:rsidR="004746D9" w:rsidRPr="00B803B7" w:rsidRDefault="004746D9" w:rsidP="00B73193">
            <w:pPr>
              <w:tabs>
                <w:tab w:val="left" w:pos="360"/>
                <w:tab w:val="left" w:pos="720"/>
                <w:tab w:val="left" w:pos="1080"/>
                <w:tab w:val="left" w:pos="1520"/>
              </w:tabs>
              <w:rPr>
                <w:sz w:val="16"/>
                <w:szCs w:val="16"/>
              </w:rPr>
            </w:pPr>
          </w:p>
        </w:tc>
      </w:tr>
    </w:tbl>
    <w:p w14:paraId="19342743" w14:textId="77777777" w:rsidR="00B259A7" w:rsidRDefault="00B259A7" w:rsidP="004746D9">
      <w:pPr>
        <w:jc w:val="both"/>
        <w:sectPr w:rsidR="00B259A7" w:rsidSect="00E11EF9">
          <w:type w:val="continuous"/>
          <w:pgSz w:w="12240" w:h="15840"/>
          <w:pgMar w:top="1440" w:right="1440" w:bottom="1440" w:left="1440" w:header="720" w:footer="720" w:gutter="0"/>
          <w:cols w:num="2" w:space="720"/>
          <w:docGrid w:linePitch="360"/>
        </w:sectPr>
      </w:pPr>
    </w:p>
    <w:p w14:paraId="115F3F7F" w14:textId="5E5530F4" w:rsidR="00A7564B" w:rsidRDefault="00A7564B" w:rsidP="00A7564B">
      <w:pPr>
        <w:pStyle w:val="paragraph"/>
        <w:spacing w:before="0" w:beforeAutospacing="0" w:after="0" w:afterAutospacing="0"/>
        <w:textAlignment w:val="baseline"/>
        <w:rPr>
          <w:rStyle w:val="normaltextrun"/>
          <w:b/>
          <w:bCs/>
          <w:color w:val="000000"/>
          <w:u w:val="single"/>
        </w:rPr>
      </w:pPr>
    </w:p>
    <w:p w14:paraId="5C217D2B" w14:textId="77777777" w:rsidR="00D937E2" w:rsidRDefault="00D937E2">
      <w:pPr>
        <w:spacing w:after="0"/>
        <w:rPr>
          <w:rStyle w:val="normaltextrun"/>
          <w:rFonts w:eastAsia="Times New Roman"/>
          <w:b/>
          <w:bCs/>
          <w:caps/>
          <w:sz w:val="24"/>
          <w:szCs w:val="24"/>
          <w:u w:val="single"/>
        </w:rPr>
      </w:pPr>
      <w:r>
        <w:rPr>
          <w:rStyle w:val="normaltextrun"/>
          <w:b/>
          <w:bCs/>
          <w:caps/>
          <w:u w:val="single"/>
        </w:rPr>
        <w:br w:type="page"/>
      </w:r>
    </w:p>
    <w:p w14:paraId="03BD4638" w14:textId="01F43D83" w:rsidR="00C00F48" w:rsidRDefault="00A65E2B" w:rsidP="00145636">
      <w:pPr>
        <w:pStyle w:val="Heading1"/>
        <w:rPr>
          <w:rFonts w:ascii="Segoe UI" w:hAnsi="Segoe UI" w:cs="Segoe UI"/>
          <w:caps/>
          <w:sz w:val="18"/>
          <w:szCs w:val="18"/>
        </w:rPr>
      </w:pPr>
      <w:r>
        <w:lastRenderedPageBreak/>
        <w:t>Section</w:t>
      </w:r>
      <w:r w:rsidRPr="007D4C69">
        <w:t xml:space="preserve"> 4 – </w:t>
      </w:r>
      <w:r>
        <w:t>Important Class Policies</w:t>
      </w:r>
      <w:r w:rsidR="00C00F48">
        <w:rPr>
          <w:rStyle w:val="eop"/>
          <w:caps/>
        </w:rPr>
        <w:t> </w:t>
      </w:r>
    </w:p>
    <w:p w14:paraId="65B9C2A6" w14:textId="77777777" w:rsidR="00C00F48" w:rsidRDefault="00C00F48" w:rsidP="00C00F48">
      <w:pPr>
        <w:pStyle w:val="paragraph"/>
        <w:spacing w:before="0" w:beforeAutospacing="0" w:after="0" w:afterAutospacing="0"/>
        <w:textAlignment w:val="baseline"/>
        <w:rPr>
          <w:rStyle w:val="normaltextrun"/>
          <w:b/>
          <w:bCs/>
          <w:color w:val="000000"/>
        </w:rPr>
      </w:pPr>
    </w:p>
    <w:p w14:paraId="0F3B90FD" w14:textId="33699EEE" w:rsidR="00C00F48" w:rsidRPr="00B95752" w:rsidRDefault="00E97F4E" w:rsidP="00E97F4E">
      <w:pPr>
        <w:pStyle w:val="Heading2"/>
        <w:rPr>
          <w:rFonts w:cs="Segoe UI"/>
        </w:rPr>
      </w:pPr>
      <w:r>
        <w:rPr>
          <w:rStyle w:val="normaltextrun"/>
        </w:rPr>
        <w:t>A</w:t>
      </w:r>
      <w:r w:rsidR="00C00F48" w:rsidRPr="00B95752">
        <w:rPr>
          <w:rStyle w:val="normaltextrun"/>
        </w:rPr>
        <w:t>.  Academic Integrity</w:t>
      </w:r>
      <w:r w:rsidR="00C00F48" w:rsidRPr="00B95752">
        <w:rPr>
          <w:rStyle w:val="eop"/>
        </w:rPr>
        <w:t> </w:t>
      </w:r>
    </w:p>
    <w:p w14:paraId="7B35E7B0" w14:textId="77777777" w:rsidR="00C00F48" w:rsidRPr="00B95752" w:rsidRDefault="00C00F48" w:rsidP="00C00F48">
      <w:pPr>
        <w:pStyle w:val="paragraph"/>
        <w:spacing w:before="0" w:beforeAutospacing="0" w:after="0" w:afterAutospacing="0"/>
        <w:textAlignment w:val="baseline"/>
        <w:rPr>
          <w:rFonts w:cs="Segoe UI"/>
          <w:color w:val="000000"/>
          <w:sz w:val="20"/>
          <w:szCs w:val="20"/>
        </w:rPr>
      </w:pPr>
      <w:r w:rsidRPr="00B95752">
        <w:rPr>
          <w:rStyle w:val="normaltextrun"/>
          <w:color w:val="000000"/>
          <w:sz w:val="20"/>
          <w:szCs w:val="20"/>
        </w:rPr>
        <w:t>Dishonesty in academic work includes plagiarism, unauthorized collaboration or teamwork on assignments, violation of the conditions under which the work is to be done, fabrication of data, unauthorized use of computer data, and excessive revision by someone other than the student.  </w:t>
      </w:r>
      <w:r w:rsidRPr="00B95752">
        <w:rPr>
          <w:rStyle w:val="eop"/>
          <w:color w:val="000000"/>
          <w:sz w:val="20"/>
          <w:szCs w:val="20"/>
        </w:rPr>
        <w:t> </w:t>
      </w:r>
    </w:p>
    <w:p w14:paraId="49AC06B2" w14:textId="77777777" w:rsidR="00C75A15" w:rsidRDefault="00C75A15" w:rsidP="00C00F48">
      <w:pPr>
        <w:pStyle w:val="paragraph"/>
        <w:spacing w:before="0" w:beforeAutospacing="0" w:after="0" w:afterAutospacing="0"/>
        <w:textAlignment w:val="baseline"/>
        <w:rPr>
          <w:rStyle w:val="normaltextrun"/>
          <w:color w:val="000000"/>
          <w:sz w:val="20"/>
          <w:szCs w:val="20"/>
        </w:rPr>
      </w:pPr>
    </w:p>
    <w:p w14:paraId="5E064A77" w14:textId="1005CD92" w:rsidR="00C00F48" w:rsidRPr="00B95752" w:rsidRDefault="00C00F48" w:rsidP="00C00F48">
      <w:pPr>
        <w:pStyle w:val="paragraph"/>
        <w:spacing w:before="0" w:beforeAutospacing="0" w:after="0" w:afterAutospacing="0"/>
        <w:textAlignment w:val="baseline"/>
        <w:rPr>
          <w:rFonts w:cs="Segoe UI"/>
          <w:color w:val="000000"/>
          <w:sz w:val="20"/>
          <w:szCs w:val="20"/>
        </w:rPr>
      </w:pPr>
      <w:r w:rsidRPr="00B95752">
        <w:rPr>
          <w:rStyle w:val="normaltextrun"/>
          <w:color w:val="000000"/>
          <w:sz w:val="20"/>
          <w:szCs w:val="20"/>
        </w:rPr>
        <w:t>Plagiarism is the act of representing the work of others as one’s own. This includes copying the work of others on exams and falsifying or not noting sources in term papers, theses, and dissertations.  </w:t>
      </w:r>
      <w:r w:rsidRPr="00B95752">
        <w:rPr>
          <w:rStyle w:val="eop"/>
          <w:color w:val="000000"/>
          <w:sz w:val="20"/>
          <w:szCs w:val="20"/>
        </w:rPr>
        <w:t> </w:t>
      </w:r>
    </w:p>
    <w:p w14:paraId="2A59F977" w14:textId="77777777" w:rsidR="00C75A15" w:rsidRDefault="00C75A15" w:rsidP="00C00F48">
      <w:pPr>
        <w:pStyle w:val="paragraph"/>
        <w:spacing w:before="0" w:beforeAutospacing="0" w:after="0" w:afterAutospacing="0"/>
        <w:textAlignment w:val="baseline"/>
        <w:rPr>
          <w:rStyle w:val="normaltextrun"/>
          <w:color w:val="000000"/>
          <w:sz w:val="20"/>
          <w:szCs w:val="20"/>
        </w:rPr>
      </w:pPr>
    </w:p>
    <w:p w14:paraId="32639711" w14:textId="6789BE64" w:rsidR="00C00F48" w:rsidRPr="00B95752" w:rsidRDefault="00C00F48" w:rsidP="00C00F48">
      <w:pPr>
        <w:pStyle w:val="paragraph"/>
        <w:spacing w:before="0" w:beforeAutospacing="0" w:after="0" w:afterAutospacing="0"/>
        <w:textAlignment w:val="baseline"/>
        <w:rPr>
          <w:rFonts w:cs="Segoe UI"/>
          <w:color w:val="000000"/>
          <w:sz w:val="20"/>
          <w:szCs w:val="20"/>
        </w:rPr>
      </w:pPr>
      <w:r w:rsidRPr="00B95752">
        <w:rPr>
          <w:rStyle w:val="normaltextrun"/>
          <w:color w:val="000000"/>
          <w:sz w:val="20"/>
          <w:szCs w:val="20"/>
        </w:rPr>
        <w:t>Plagiarism and other forms of academic dishonesty are subject to strict disciplinary action, which may include one or more of the following: loss of credit for the assignment or course; expulsion from the program of study; expulsion from WCIU. Students are expected to do their own thinking when completing all assignments, drawing upon the ideas of others and then synthesizing them in the student’s own words. Excessive copying from other sources, even if the sources are acknowledged, without adequate expression of the student’s own thinking, is unacceptable and may be considered inadvertent plagiarism, necessitating a rewriting of the paper, test, quiz, or exam.</w:t>
      </w:r>
      <w:r w:rsidRPr="00B95752">
        <w:rPr>
          <w:rStyle w:val="eop"/>
          <w:color w:val="000000"/>
          <w:sz w:val="20"/>
          <w:szCs w:val="20"/>
        </w:rPr>
        <w:t> </w:t>
      </w:r>
    </w:p>
    <w:p w14:paraId="6F87647B" w14:textId="1D43A1AF" w:rsidR="00A7564B" w:rsidRPr="00B95752" w:rsidRDefault="00FA12EE" w:rsidP="00FA12EE">
      <w:pPr>
        <w:pStyle w:val="Heading2"/>
        <w:rPr>
          <w:rFonts w:cs="Segoe UI"/>
        </w:rPr>
      </w:pPr>
      <w:r>
        <w:rPr>
          <w:rStyle w:val="normaltextrun"/>
        </w:rPr>
        <w:t>B</w:t>
      </w:r>
      <w:r w:rsidR="00A7564B" w:rsidRPr="00B95752">
        <w:rPr>
          <w:rStyle w:val="normaltextrun"/>
        </w:rPr>
        <w:t>.  Extensions and Incompletes Policies</w:t>
      </w:r>
      <w:r w:rsidR="00A7564B" w:rsidRPr="00B95752">
        <w:rPr>
          <w:rStyle w:val="eop"/>
        </w:rPr>
        <w:t> </w:t>
      </w:r>
    </w:p>
    <w:p w14:paraId="407F49EA" w14:textId="77777777" w:rsidR="00C00F48" w:rsidRPr="00B95752" w:rsidRDefault="00A7564B" w:rsidP="00A7564B">
      <w:pPr>
        <w:pStyle w:val="paragraph"/>
        <w:spacing w:before="0" w:beforeAutospacing="0" w:after="0" w:afterAutospacing="0"/>
        <w:textAlignment w:val="baseline"/>
        <w:rPr>
          <w:rStyle w:val="normaltextrun"/>
          <w:color w:val="000000"/>
          <w:sz w:val="20"/>
          <w:szCs w:val="20"/>
        </w:rPr>
      </w:pPr>
      <w:r w:rsidRPr="00B95752">
        <w:rPr>
          <w:rStyle w:val="normaltextrun"/>
          <w:color w:val="000000"/>
          <w:sz w:val="20"/>
          <w:szCs w:val="20"/>
        </w:rPr>
        <w:t>Instructors manage assignment schedules as specified by the course schedule in the syllabi. Students are expected to comply with that schedule and complete all assignments by due dates. No credit will be given for an incomplete course, unless the student is granted an extension by the instructor, as described below, and the deadline for the extension is met.</w:t>
      </w:r>
    </w:p>
    <w:p w14:paraId="3826ADFB" w14:textId="0D24312D" w:rsidR="00A7564B" w:rsidRPr="00B95752" w:rsidRDefault="00A7564B" w:rsidP="00A7564B">
      <w:pPr>
        <w:pStyle w:val="paragraph"/>
        <w:spacing w:before="0" w:beforeAutospacing="0" w:after="0" w:afterAutospacing="0"/>
        <w:textAlignment w:val="baseline"/>
        <w:rPr>
          <w:rFonts w:cs="Segoe UI"/>
          <w:color w:val="000000"/>
          <w:sz w:val="20"/>
          <w:szCs w:val="20"/>
        </w:rPr>
      </w:pPr>
      <w:r w:rsidRPr="00B95752">
        <w:rPr>
          <w:rStyle w:val="normaltextrun"/>
          <w:color w:val="000000"/>
          <w:sz w:val="20"/>
          <w:szCs w:val="20"/>
        </w:rPr>
        <w:t> </w:t>
      </w:r>
      <w:r w:rsidRPr="00B95752">
        <w:rPr>
          <w:rStyle w:val="eop"/>
          <w:color w:val="000000"/>
          <w:sz w:val="20"/>
          <w:szCs w:val="20"/>
        </w:rPr>
        <w:t> </w:t>
      </w:r>
    </w:p>
    <w:p w14:paraId="2A40DF5D" w14:textId="77777777" w:rsidR="00C00F48" w:rsidRPr="00B95752" w:rsidRDefault="00A7564B" w:rsidP="00A7564B">
      <w:pPr>
        <w:pStyle w:val="paragraph"/>
        <w:spacing w:before="0" w:beforeAutospacing="0" w:after="0" w:afterAutospacing="0"/>
        <w:textAlignment w:val="baseline"/>
        <w:rPr>
          <w:rStyle w:val="normaltextrun"/>
          <w:color w:val="000000"/>
          <w:sz w:val="20"/>
          <w:szCs w:val="20"/>
        </w:rPr>
      </w:pPr>
      <w:r w:rsidRPr="00B95752">
        <w:rPr>
          <w:rStyle w:val="normaltextrun"/>
          <w:color w:val="000000"/>
          <w:sz w:val="20"/>
          <w:szCs w:val="20"/>
        </w:rPr>
        <w:t>Instructors have discretion in the granting of extensions for coursework for MA courses and can grant students an extension of up to 6 weeks beyond the course end date under mitigating circumstances. (Coursework extensions granted for more than one week after the end of the course requires documentation be recorded in Populi of </w:t>
      </w:r>
      <w:r w:rsidRPr="00B95752">
        <w:rPr>
          <w:rStyle w:val="advancedproofingissue"/>
          <w:color w:val="000000"/>
          <w:sz w:val="20"/>
          <w:szCs w:val="20"/>
        </w:rPr>
        <w:t>an emergency situation</w:t>
      </w:r>
      <w:r w:rsidRPr="00B95752">
        <w:rPr>
          <w:rStyle w:val="normaltextrun"/>
          <w:color w:val="000000"/>
          <w:sz w:val="20"/>
          <w:szCs w:val="20"/>
        </w:rPr>
        <w:t> that prevents the student from finishing the course on time.) The student will be charged a $50 extension fee. Students will receive an “Incomplete” as a course grade until the instructor submits their final grade. Failure to submit coursework by the extension deadline will translate automatically into a “0” on the student’s un-submitted assignment.</w:t>
      </w:r>
    </w:p>
    <w:p w14:paraId="31C4C09C" w14:textId="005B877B" w:rsidR="00A7564B" w:rsidRPr="00B95752" w:rsidRDefault="00C5403C" w:rsidP="00FA12EE">
      <w:pPr>
        <w:pStyle w:val="Heading2"/>
        <w:rPr>
          <w:rFonts w:cs="Segoe UI"/>
        </w:rPr>
      </w:pPr>
      <w:r>
        <w:rPr>
          <w:rStyle w:val="normaltextrun"/>
        </w:rPr>
        <w:t>C</w:t>
      </w:r>
      <w:r w:rsidR="00A7564B" w:rsidRPr="00B95752">
        <w:rPr>
          <w:rStyle w:val="normaltextrun"/>
        </w:rPr>
        <w:t>.  Reasonable Accommodation for Academic Disabilities</w:t>
      </w:r>
      <w:r w:rsidR="00A7564B" w:rsidRPr="00B95752">
        <w:rPr>
          <w:rStyle w:val="eop"/>
        </w:rPr>
        <w:t> </w:t>
      </w:r>
    </w:p>
    <w:p w14:paraId="641DF976" w14:textId="15C5ABCF" w:rsidR="00A7564B" w:rsidRPr="00B95752" w:rsidRDefault="00A7564B" w:rsidP="00A7564B">
      <w:pPr>
        <w:pStyle w:val="paragraph"/>
        <w:spacing w:before="0" w:beforeAutospacing="0" w:after="0" w:afterAutospacing="0"/>
        <w:textAlignment w:val="baseline"/>
        <w:rPr>
          <w:rStyle w:val="eop"/>
          <w:color w:val="000000"/>
          <w:sz w:val="20"/>
          <w:szCs w:val="20"/>
        </w:rPr>
      </w:pPr>
      <w:r w:rsidRPr="00B95752">
        <w:rPr>
          <w:rStyle w:val="normaltextrun"/>
          <w:color w:val="000000"/>
          <w:sz w:val="20"/>
          <w:szCs w:val="20"/>
        </w:rPr>
        <w:t>William Carey International University is committed to ensuring that students with disabilities receive appropriate accommodations in their instructional activities, as mandated by Federal and State law and by WCIU policy. The fundamental principles of nondiscrimination and accommodation in academic programs were set forth in Section 504 of the federal Rehabilitation Act of 1973; the Americans with Disabilities Act of 1990, Title II; and their implementing regulations at 34 C.F.R. Part 104 and 28 C.F.R. Part 35 respectively.</w:t>
      </w:r>
      <w:r w:rsidRPr="00B95752">
        <w:rPr>
          <w:rStyle w:val="eop"/>
          <w:color w:val="000000"/>
          <w:sz w:val="20"/>
          <w:szCs w:val="20"/>
        </w:rPr>
        <w:t> </w:t>
      </w:r>
    </w:p>
    <w:p w14:paraId="5B5CE071" w14:textId="77777777" w:rsidR="00C00F48" w:rsidRPr="00B95752" w:rsidRDefault="00C00F48" w:rsidP="00A7564B">
      <w:pPr>
        <w:pStyle w:val="paragraph"/>
        <w:spacing w:before="0" w:beforeAutospacing="0" w:after="0" w:afterAutospacing="0"/>
        <w:textAlignment w:val="baseline"/>
        <w:rPr>
          <w:rFonts w:cs="Segoe UI"/>
          <w:color w:val="000000"/>
          <w:sz w:val="20"/>
          <w:szCs w:val="20"/>
        </w:rPr>
      </w:pPr>
    </w:p>
    <w:p w14:paraId="02342A44" w14:textId="4B400020" w:rsidR="00A7564B" w:rsidRPr="00B95752" w:rsidRDefault="00A7564B" w:rsidP="00A7564B">
      <w:pPr>
        <w:pStyle w:val="paragraph"/>
        <w:spacing w:before="0" w:beforeAutospacing="0" w:after="0" w:afterAutospacing="0"/>
        <w:textAlignment w:val="baseline"/>
        <w:rPr>
          <w:rFonts w:cs="Segoe UI"/>
          <w:color w:val="000000"/>
          <w:sz w:val="20"/>
          <w:szCs w:val="20"/>
        </w:rPr>
      </w:pPr>
      <w:r w:rsidRPr="00B95752">
        <w:rPr>
          <w:rStyle w:val="normaltextrun"/>
          <w:color w:val="000000"/>
          <w:sz w:val="20"/>
          <w:szCs w:val="20"/>
        </w:rPr>
        <w:t>A student who wishes to request reasonable accommodation should submit the </w:t>
      </w:r>
      <w:hyperlink r:id="rId40" w:tgtFrame="_blank" w:history="1">
        <w:r w:rsidRPr="00B95752">
          <w:rPr>
            <w:rStyle w:val="normaltextrun"/>
            <w:color w:val="0563C1"/>
            <w:sz w:val="20"/>
            <w:szCs w:val="20"/>
            <w:u w:val="single"/>
          </w:rPr>
          <w:t>WCIU Reasonable Accommodation Request Form</w:t>
        </w:r>
      </w:hyperlink>
      <w:r w:rsidRPr="00B95752">
        <w:rPr>
          <w:rStyle w:val="normaltextrun"/>
          <w:color w:val="000000"/>
          <w:sz w:val="20"/>
          <w:szCs w:val="20"/>
        </w:rPr>
        <w:t> (Click form </w:t>
      </w:r>
      <w:r w:rsidRPr="00B95752">
        <w:rPr>
          <w:rStyle w:val="contextualspellingandgrammarerror"/>
          <w:sz w:val="20"/>
          <w:szCs w:val="20"/>
        </w:rPr>
        <w:t>name</w:t>
      </w:r>
      <w:r w:rsidRPr="00B95752">
        <w:rPr>
          <w:rStyle w:val="normaltextrun"/>
          <w:color w:val="000000"/>
          <w:sz w:val="20"/>
          <w:szCs w:val="20"/>
        </w:rPr>
        <w:t> for link) to WCIU Student Services at: 1539 East Howard Street, Pasadena, CA 91104 or send by email to studentservices@wciu.edu.   </w:t>
      </w:r>
      <w:r w:rsidRPr="00B95752">
        <w:rPr>
          <w:rStyle w:val="eop"/>
          <w:color w:val="000000"/>
          <w:sz w:val="20"/>
          <w:szCs w:val="20"/>
        </w:rPr>
        <w:t> </w:t>
      </w:r>
      <w:r w:rsidRPr="00B95752">
        <w:rPr>
          <w:rStyle w:val="normaltextrun"/>
          <w:color w:val="000000"/>
          <w:sz w:val="20"/>
          <w:szCs w:val="20"/>
        </w:rPr>
        <w:t>The request should include the following:</w:t>
      </w:r>
      <w:r w:rsidRPr="00B95752">
        <w:rPr>
          <w:rStyle w:val="eop"/>
          <w:color w:val="000000"/>
          <w:sz w:val="20"/>
          <w:szCs w:val="20"/>
        </w:rPr>
        <w:t> </w:t>
      </w:r>
    </w:p>
    <w:p w14:paraId="26461566" w14:textId="77777777" w:rsidR="00A7564B" w:rsidRPr="00B95752" w:rsidRDefault="00A7564B" w:rsidP="00A7564B">
      <w:pPr>
        <w:pStyle w:val="paragraph"/>
        <w:spacing w:before="0" w:beforeAutospacing="0" w:after="0" w:afterAutospacing="0"/>
        <w:ind w:left="360"/>
        <w:textAlignment w:val="baseline"/>
        <w:rPr>
          <w:rFonts w:cs="Segoe UI"/>
          <w:color w:val="000000"/>
          <w:sz w:val="20"/>
          <w:szCs w:val="20"/>
        </w:rPr>
      </w:pPr>
      <w:r w:rsidRPr="00B95752">
        <w:rPr>
          <w:rStyle w:val="normaltextrun"/>
          <w:color w:val="000000"/>
          <w:sz w:val="20"/>
          <w:szCs w:val="20"/>
        </w:rPr>
        <w:t>•The nature of the disability and need for accommodation.</w:t>
      </w:r>
      <w:r w:rsidRPr="00B95752">
        <w:rPr>
          <w:rStyle w:val="eop"/>
          <w:color w:val="000000"/>
          <w:sz w:val="20"/>
          <w:szCs w:val="20"/>
        </w:rPr>
        <w:t> </w:t>
      </w:r>
    </w:p>
    <w:p w14:paraId="69AFA15A" w14:textId="77777777" w:rsidR="00A7564B" w:rsidRPr="00B95752" w:rsidRDefault="00A7564B" w:rsidP="00A7564B">
      <w:pPr>
        <w:pStyle w:val="paragraph"/>
        <w:spacing w:before="0" w:beforeAutospacing="0" w:after="0" w:afterAutospacing="0"/>
        <w:ind w:left="360"/>
        <w:textAlignment w:val="baseline"/>
        <w:rPr>
          <w:rFonts w:cs="Segoe UI"/>
          <w:color w:val="000000"/>
          <w:sz w:val="20"/>
          <w:szCs w:val="20"/>
        </w:rPr>
      </w:pPr>
      <w:r w:rsidRPr="00B95752">
        <w:rPr>
          <w:rStyle w:val="normaltextrun"/>
          <w:color w:val="000000"/>
          <w:sz w:val="20"/>
          <w:szCs w:val="20"/>
        </w:rPr>
        <w:t>•The specific accommodation being requested.  </w:t>
      </w:r>
      <w:r w:rsidRPr="00B95752">
        <w:rPr>
          <w:rStyle w:val="eop"/>
          <w:color w:val="000000"/>
          <w:sz w:val="20"/>
          <w:szCs w:val="20"/>
        </w:rPr>
        <w:t> </w:t>
      </w:r>
    </w:p>
    <w:p w14:paraId="11CDEC7D" w14:textId="77777777" w:rsidR="00A7564B" w:rsidRPr="00B95752" w:rsidRDefault="00A7564B" w:rsidP="00A7564B">
      <w:pPr>
        <w:pStyle w:val="paragraph"/>
        <w:spacing w:before="0" w:beforeAutospacing="0" w:after="0" w:afterAutospacing="0"/>
        <w:ind w:left="360"/>
        <w:textAlignment w:val="baseline"/>
        <w:rPr>
          <w:rFonts w:cs="Segoe UI"/>
          <w:color w:val="000000"/>
          <w:sz w:val="20"/>
          <w:szCs w:val="20"/>
        </w:rPr>
      </w:pPr>
      <w:r w:rsidRPr="00B95752">
        <w:rPr>
          <w:rStyle w:val="normaltextrun"/>
          <w:color w:val="000000"/>
          <w:sz w:val="20"/>
          <w:szCs w:val="20"/>
        </w:rPr>
        <w:t>•Documentation regarding the disability.</w:t>
      </w:r>
      <w:r w:rsidRPr="00B95752">
        <w:rPr>
          <w:rStyle w:val="eop"/>
          <w:color w:val="000000"/>
          <w:sz w:val="20"/>
          <w:szCs w:val="20"/>
        </w:rPr>
        <w:t> </w:t>
      </w:r>
    </w:p>
    <w:p w14:paraId="23F63561" w14:textId="77777777" w:rsidR="00A7564B" w:rsidRPr="00B95752" w:rsidRDefault="00A7564B" w:rsidP="00A7564B">
      <w:pPr>
        <w:pStyle w:val="paragraph"/>
        <w:spacing w:before="0" w:beforeAutospacing="0" w:after="0" w:afterAutospacing="0"/>
        <w:textAlignment w:val="baseline"/>
        <w:rPr>
          <w:rFonts w:cs="Segoe UI"/>
          <w:color w:val="000000"/>
          <w:sz w:val="20"/>
          <w:szCs w:val="20"/>
        </w:rPr>
      </w:pPr>
      <w:r w:rsidRPr="00B95752">
        <w:rPr>
          <w:rStyle w:val="normaltextrun"/>
          <w:color w:val="000000"/>
          <w:sz w:val="20"/>
          <w:szCs w:val="20"/>
        </w:rPr>
        <w:t>The request will be submitted to the Academic Leadership Team for review and resolution. </w:t>
      </w:r>
      <w:r w:rsidRPr="00B95752">
        <w:rPr>
          <w:rStyle w:val="eop"/>
          <w:color w:val="000000"/>
          <w:sz w:val="20"/>
          <w:szCs w:val="20"/>
        </w:rPr>
        <w:t> </w:t>
      </w:r>
    </w:p>
    <w:p w14:paraId="376A8608" w14:textId="77777777" w:rsidR="00A7564B" w:rsidRPr="00B95752" w:rsidRDefault="00A7564B" w:rsidP="00A7564B">
      <w:pPr>
        <w:pStyle w:val="paragraph"/>
        <w:spacing w:before="0" w:beforeAutospacing="0" w:after="0" w:afterAutospacing="0"/>
        <w:textAlignment w:val="baseline"/>
        <w:rPr>
          <w:rFonts w:cs="Segoe UI"/>
          <w:color w:val="000000"/>
          <w:sz w:val="20"/>
          <w:szCs w:val="20"/>
        </w:rPr>
      </w:pPr>
      <w:r w:rsidRPr="00B95752">
        <w:rPr>
          <w:rStyle w:val="eop"/>
          <w:rFonts w:cs="Arial"/>
          <w:color w:val="000000"/>
          <w:sz w:val="20"/>
          <w:szCs w:val="20"/>
        </w:rPr>
        <w:t> </w:t>
      </w:r>
    </w:p>
    <w:p w14:paraId="0CA4B8CD" w14:textId="04728E40" w:rsidR="00A7564B" w:rsidRPr="00B95752" w:rsidRDefault="000954BC" w:rsidP="000954BC">
      <w:pPr>
        <w:pStyle w:val="Heading2"/>
      </w:pPr>
      <w:r>
        <w:rPr>
          <w:rStyle w:val="normaltextrun"/>
          <w:rFonts w:cs="Segoe UI"/>
        </w:rPr>
        <w:t xml:space="preserve">D. </w:t>
      </w:r>
      <w:r w:rsidR="00B870BF" w:rsidRPr="00B95752">
        <w:rPr>
          <w:rStyle w:val="normaltextrun"/>
          <w:rFonts w:cs="Segoe UI"/>
        </w:rPr>
        <w:t>Video Conference Calls</w:t>
      </w:r>
    </w:p>
    <w:p w14:paraId="2652466C" w14:textId="77777777" w:rsidR="00A7564B" w:rsidRPr="00B95752" w:rsidRDefault="00A7564B" w:rsidP="00AE2890">
      <w:pPr>
        <w:pStyle w:val="paragraph"/>
        <w:spacing w:before="0" w:beforeAutospacing="0" w:after="0" w:afterAutospacing="0"/>
        <w:textAlignment w:val="baseline"/>
        <w:rPr>
          <w:rFonts w:cs="Segoe UI"/>
          <w:color w:val="000000"/>
          <w:sz w:val="20"/>
          <w:szCs w:val="20"/>
        </w:rPr>
      </w:pPr>
      <w:r w:rsidRPr="00B95752">
        <w:rPr>
          <w:rStyle w:val="normaltextrun"/>
          <w:rFonts w:cs="Segoe UI"/>
          <w:color w:val="000000"/>
          <w:sz w:val="20"/>
          <w:szCs w:val="20"/>
        </w:rPr>
        <w:t>We will be using a service called </w:t>
      </w:r>
      <w:r w:rsidRPr="00B95752">
        <w:rPr>
          <w:rStyle w:val="normaltextrun"/>
          <w:rFonts w:cs="Segoe UI"/>
          <w:color w:val="FF0000"/>
          <w:sz w:val="20"/>
          <w:szCs w:val="20"/>
          <w:u w:val="single"/>
          <w:lang w:val="nl-NL"/>
        </w:rPr>
        <w:t>Zoom</w:t>
      </w:r>
      <w:r w:rsidRPr="00B95752">
        <w:rPr>
          <w:rStyle w:val="normaltextrun"/>
          <w:rFonts w:cs="Segoe UI"/>
          <w:color w:val="000000"/>
          <w:sz w:val="20"/>
          <w:szCs w:val="20"/>
        </w:rPr>
        <w:t> for </w:t>
      </w:r>
      <w:r w:rsidRPr="00B95752">
        <w:rPr>
          <w:rStyle w:val="advancedproofingissue"/>
          <w:rFonts w:cs="Segoe UI"/>
          <w:color w:val="000000"/>
          <w:sz w:val="20"/>
          <w:szCs w:val="20"/>
        </w:rPr>
        <w:t>all of</w:t>
      </w:r>
      <w:r w:rsidRPr="00B95752">
        <w:rPr>
          <w:rStyle w:val="normaltextrun"/>
          <w:rFonts w:cs="Segoe UI"/>
          <w:color w:val="000000"/>
          <w:sz w:val="20"/>
          <w:szCs w:val="20"/>
        </w:rPr>
        <w:t> our conference calls.</w:t>
      </w:r>
      <w:r w:rsidRPr="00B95752">
        <w:rPr>
          <w:rStyle w:val="eop"/>
          <w:rFonts w:cs="Segoe UI"/>
          <w:color w:val="000000"/>
          <w:sz w:val="20"/>
          <w:szCs w:val="20"/>
        </w:rPr>
        <w:t> </w:t>
      </w:r>
    </w:p>
    <w:p w14:paraId="3D646EAF" w14:textId="77777777" w:rsidR="00A7564B" w:rsidRPr="00B95752" w:rsidRDefault="00A7564B" w:rsidP="00506FB9">
      <w:pPr>
        <w:pStyle w:val="paragraph"/>
        <w:numPr>
          <w:ilvl w:val="0"/>
          <w:numId w:val="16"/>
        </w:numPr>
        <w:tabs>
          <w:tab w:val="clear" w:pos="720"/>
          <w:tab w:val="num" w:pos="450"/>
        </w:tabs>
        <w:spacing w:before="0" w:beforeAutospacing="0" w:after="0" w:afterAutospacing="0"/>
        <w:ind w:left="375" w:firstLine="0"/>
        <w:textAlignment w:val="baseline"/>
        <w:rPr>
          <w:rFonts w:cs="Segoe UI"/>
          <w:color w:val="000000"/>
          <w:sz w:val="20"/>
          <w:szCs w:val="20"/>
        </w:rPr>
      </w:pPr>
      <w:r w:rsidRPr="00B95752">
        <w:rPr>
          <w:rStyle w:val="normaltextrun"/>
          <w:rFonts w:cs="Segoe UI"/>
          <w:color w:val="000000"/>
          <w:sz w:val="20"/>
          <w:szCs w:val="20"/>
        </w:rPr>
        <w:t>You have the option to connect via your computer and video in (this is preferable, as it can helped everyone connect).</w:t>
      </w:r>
      <w:r w:rsidRPr="00B95752">
        <w:rPr>
          <w:rStyle w:val="eop"/>
          <w:rFonts w:cs="Segoe UI"/>
          <w:color w:val="000000"/>
          <w:sz w:val="20"/>
          <w:szCs w:val="20"/>
        </w:rPr>
        <w:t> </w:t>
      </w:r>
    </w:p>
    <w:p w14:paraId="50F6F40F" w14:textId="77777777" w:rsidR="00A7564B" w:rsidRPr="00B95752" w:rsidRDefault="00A7564B" w:rsidP="00506FB9">
      <w:pPr>
        <w:pStyle w:val="paragraph"/>
        <w:numPr>
          <w:ilvl w:val="0"/>
          <w:numId w:val="16"/>
        </w:numPr>
        <w:tabs>
          <w:tab w:val="clear" w:pos="720"/>
          <w:tab w:val="num" w:pos="450"/>
        </w:tabs>
        <w:spacing w:before="0" w:beforeAutospacing="0" w:after="0" w:afterAutospacing="0"/>
        <w:ind w:left="375" w:firstLine="0"/>
        <w:textAlignment w:val="baseline"/>
        <w:rPr>
          <w:rFonts w:cs="Segoe UI"/>
          <w:color w:val="000000"/>
          <w:sz w:val="20"/>
          <w:szCs w:val="20"/>
        </w:rPr>
      </w:pPr>
      <w:r w:rsidRPr="00B95752">
        <w:rPr>
          <w:rStyle w:val="normaltextrun"/>
          <w:rFonts w:cs="Segoe UI"/>
          <w:color w:val="000000"/>
          <w:sz w:val="20"/>
          <w:szCs w:val="20"/>
        </w:rPr>
        <w:t>You can also download the app and join in via video through your smartphone.</w:t>
      </w:r>
      <w:r w:rsidRPr="00B95752">
        <w:rPr>
          <w:rStyle w:val="eop"/>
          <w:rFonts w:cs="Segoe UI"/>
          <w:color w:val="000000"/>
          <w:sz w:val="20"/>
          <w:szCs w:val="20"/>
        </w:rPr>
        <w:t> </w:t>
      </w:r>
    </w:p>
    <w:p w14:paraId="2CFDBE0A" w14:textId="77777777" w:rsidR="00A7564B" w:rsidRPr="00B95752" w:rsidRDefault="00A7564B" w:rsidP="00506FB9">
      <w:pPr>
        <w:pStyle w:val="paragraph"/>
        <w:numPr>
          <w:ilvl w:val="0"/>
          <w:numId w:val="16"/>
        </w:numPr>
        <w:tabs>
          <w:tab w:val="clear" w:pos="720"/>
          <w:tab w:val="num" w:pos="450"/>
        </w:tabs>
        <w:spacing w:before="0" w:beforeAutospacing="0" w:after="0" w:afterAutospacing="0"/>
        <w:ind w:left="375" w:firstLine="0"/>
        <w:textAlignment w:val="baseline"/>
        <w:rPr>
          <w:rFonts w:cs="Segoe UI"/>
          <w:color w:val="000000"/>
          <w:sz w:val="20"/>
          <w:szCs w:val="20"/>
        </w:rPr>
      </w:pPr>
      <w:r w:rsidRPr="00B95752">
        <w:rPr>
          <w:rStyle w:val="normaltextrun"/>
          <w:rFonts w:cs="Segoe UI"/>
          <w:color w:val="000000"/>
          <w:sz w:val="20"/>
          <w:szCs w:val="20"/>
        </w:rPr>
        <w:t>However, in the case that you are unable to access your computer or phone, you can </w:t>
      </w:r>
      <w:r w:rsidRPr="00B95752">
        <w:rPr>
          <w:rStyle w:val="contextualspellingandgrammarerror"/>
          <w:rFonts w:cs="Segoe UI"/>
          <w:sz w:val="20"/>
          <w:szCs w:val="20"/>
        </w:rPr>
        <w:t>also  call</w:t>
      </w:r>
      <w:r w:rsidRPr="00B95752">
        <w:rPr>
          <w:rStyle w:val="normaltextrun"/>
          <w:rFonts w:cs="Segoe UI"/>
          <w:color w:val="000000"/>
          <w:sz w:val="20"/>
          <w:szCs w:val="20"/>
        </w:rPr>
        <w:t> into the call (number to be provided). </w:t>
      </w:r>
      <w:r w:rsidRPr="00B95752">
        <w:rPr>
          <w:rStyle w:val="eop"/>
          <w:rFonts w:cs="Segoe UI"/>
          <w:color w:val="000000"/>
          <w:sz w:val="20"/>
          <w:szCs w:val="20"/>
        </w:rPr>
        <w:t> </w:t>
      </w:r>
    </w:p>
    <w:p w14:paraId="1D705044" w14:textId="77777777" w:rsidR="00A7564B" w:rsidRPr="00B95752" w:rsidRDefault="00A7564B" w:rsidP="00AE2890">
      <w:pPr>
        <w:pStyle w:val="paragraph"/>
        <w:shd w:val="clear" w:color="auto" w:fill="FFFFFF"/>
        <w:spacing w:before="0" w:beforeAutospacing="0" w:after="0" w:afterAutospacing="0"/>
        <w:textAlignment w:val="baseline"/>
        <w:rPr>
          <w:rFonts w:cs="Segoe UI"/>
          <w:color w:val="000000"/>
          <w:sz w:val="20"/>
          <w:szCs w:val="20"/>
        </w:rPr>
      </w:pPr>
      <w:r w:rsidRPr="00B95752">
        <w:rPr>
          <w:rStyle w:val="eop"/>
          <w:rFonts w:cs="Segoe UI"/>
          <w:color w:val="000000"/>
          <w:sz w:val="20"/>
          <w:szCs w:val="20"/>
        </w:rPr>
        <w:lastRenderedPageBreak/>
        <w:t> </w:t>
      </w:r>
    </w:p>
    <w:p w14:paraId="78C3F0E1" w14:textId="77777777" w:rsidR="00A7564B" w:rsidRPr="00B95752" w:rsidRDefault="00A7564B" w:rsidP="00AE2890">
      <w:pPr>
        <w:pStyle w:val="paragraph"/>
        <w:shd w:val="clear" w:color="auto" w:fill="FFFFFF"/>
        <w:spacing w:before="0" w:beforeAutospacing="0" w:after="0" w:afterAutospacing="0"/>
        <w:textAlignment w:val="baseline"/>
        <w:rPr>
          <w:rFonts w:cs="Segoe UI"/>
          <w:color w:val="000000"/>
          <w:sz w:val="20"/>
          <w:szCs w:val="20"/>
        </w:rPr>
      </w:pPr>
      <w:r w:rsidRPr="00B95752">
        <w:rPr>
          <w:rStyle w:val="normaltextrun"/>
          <w:rFonts w:cs="Segoe UI"/>
          <w:color w:val="222222"/>
          <w:sz w:val="20"/>
          <w:szCs w:val="20"/>
        </w:rPr>
        <w:t>If you are new and haven't used Zoom before:</w:t>
      </w:r>
      <w:r w:rsidRPr="00B95752">
        <w:rPr>
          <w:rStyle w:val="eop"/>
          <w:rFonts w:cs="Segoe UI"/>
          <w:color w:val="000000"/>
          <w:sz w:val="20"/>
          <w:szCs w:val="20"/>
        </w:rPr>
        <w:t> </w:t>
      </w:r>
    </w:p>
    <w:p w14:paraId="0FFCE014" w14:textId="77777777" w:rsidR="00A7564B" w:rsidRPr="00B95752" w:rsidRDefault="00A7564B" w:rsidP="00506FB9">
      <w:pPr>
        <w:pStyle w:val="paragraph"/>
        <w:numPr>
          <w:ilvl w:val="0"/>
          <w:numId w:val="17"/>
        </w:numPr>
        <w:shd w:val="clear" w:color="auto" w:fill="FFFFFF"/>
        <w:tabs>
          <w:tab w:val="clear" w:pos="720"/>
          <w:tab w:val="num" w:pos="810"/>
        </w:tabs>
        <w:spacing w:before="0" w:beforeAutospacing="0" w:after="0" w:afterAutospacing="0"/>
        <w:ind w:left="690" w:firstLine="0"/>
        <w:textAlignment w:val="baseline"/>
        <w:rPr>
          <w:rFonts w:cs="Segoe UI"/>
          <w:color w:val="000000"/>
          <w:sz w:val="20"/>
          <w:szCs w:val="20"/>
        </w:rPr>
      </w:pPr>
      <w:r w:rsidRPr="00B95752">
        <w:rPr>
          <w:rStyle w:val="normaltextrun"/>
          <w:rFonts w:cs="Segoe UI"/>
          <w:color w:val="222222"/>
          <w:sz w:val="20"/>
          <w:szCs w:val="20"/>
        </w:rPr>
        <w:t>Visit this link, the download should begin automatically:</w:t>
      </w:r>
      <w:r w:rsidRPr="00B95752">
        <w:rPr>
          <w:rStyle w:val="normaltextrun"/>
          <w:rFonts w:ascii="Arial" w:hAnsi="Arial" w:cs="Arial"/>
          <w:color w:val="222222"/>
          <w:sz w:val="20"/>
          <w:szCs w:val="20"/>
        </w:rPr>
        <w:t> </w:t>
      </w:r>
      <w:hyperlink r:id="rId41" w:tgtFrame="_blank" w:history="1">
        <w:r w:rsidRPr="00B95752">
          <w:rPr>
            <w:rStyle w:val="normaltextrun"/>
            <w:rFonts w:cs="Segoe UI"/>
            <w:color w:val="000000"/>
            <w:sz w:val="20"/>
            <w:szCs w:val="20"/>
            <w:u w:val="single"/>
          </w:rPr>
          <w:t>https://zoom.us/support/download</w:t>
        </w:r>
      </w:hyperlink>
      <w:r w:rsidRPr="00B95752">
        <w:rPr>
          <w:rStyle w:val="eop"/>
          <w:rFonts w:cs="Segoe UI"/>
          <w:color w:val="000000"/>
          <w:sz w:val="20"/>
          <w:szCs w:val="20"/>
        </w:rPr>
        <w:t> </w:t>
      </w:r>
    </w:p>
    <w:p w14:paraId="732D07F3" w14:textId="77777777" w:rsidR="00A7564B" w:rsidRPr="00B95752" w:rsidRDefault="00A7564B" w:rsidP="00506FB9">
      <w:pPr>
        <w:pStyle w:val="paragraph"/>
        <w:numPr>
          <w:ilvl w:val="0"/>
          <w:numId w:val="18"/>
        </w:numPr>
        <w:shd w:val="clear" w:color="auto" w:fill="FFFFFF"/>
        <w:tabs>
          <w:tab w:val="clear" w:pos="720"/>
          <w:tab w:val="num" w:pos="810"/>
        </w:tabs>
        <w:spacing w:before="0" w:beforeAutospacing="0" w:after="0" w:afterAutospacing="0"/>
        <w:ind w:left="690" w:firstLine="0"/>
        <w:textAlignment w:val="baseline"/>
        <w:rPr>
          <w:rFonts w:cs="Segoe UI"/>
          <w:color w:val="000000"/>
          <w:sz w:val="20"/>
          <w:szCs w:val="20"/>
        </w:rPr>
      </w:pPr>
      <w:r w:rsidRPr="00B95752">
        <w:rPr>
          <w:rStyle w:val="normaltextrun"/>
          <w:rFonts w:cs="Segoe UI"/>
          <w:color w:val="222222"/>
          <w:sz w:val="20"/>
          <w:szCs w:val="20"/>
        </w:rPr>
        <w:t>Install the file you just downloaded</w:t>
      </w:r>
      <w:r w:rsidRPr="00B95752">
        <w:rPr>
          <w:rStyle w:val="eop"/>
          <w:rFonts w:cs="Segoe UI"/>
          <w:color w:val="000000"/>
          <w:sz w:val="20"/>
          <w:szCs w:val="20"/>
        </w:rPr>
        <w:t> </w:t>
      </w:r>
    </w:p>
    <w:p w14:paraId="2196E752" w14:textId="77777777" w:rsidR="00A7564B" w:rsidRPr="00B95752" w:rsidRDefault="00A7564B" w:rsidP="00AE2890">
      <w:pPr>
        <w:pStyle w:val="paragraph"/>
        <w:shd w:val="clear" w:color="auto" w:fill="FFFFFF"/>
        <w:spacing w:before="0" w:beforeAutospacing="0" w:after="0" w:afterAutospacing="0"/>
        <w:ind w:left="360"/>
        <w:textAlignment w:val="baseline"/>
        <w:rPr>
          <w:rFonts w:cs="Segoe UI"/>
          <w:color w:val="000000"/>
          <w:sz w:val="20"/>
          <w:szCs w:val="20"/>
        </w:rPr>
      </w:pPr>
      <w:r w:rsidRPr="00B95752">
        <w:rPr>
          <w:rStyle w:val="normaltextrun"/>
          <w:rFonts w:cs="Segoe UI"/>
          <w:color w:val="222222"/>
          <w:sz w:val="20"/>
          <w:szCs w:val="20"/>
        </w:rPr>
        <w:t>  </w:t>
      </w:r>
      <w:r w:rsidRPr="00B95752">
        <w:rPr>
          <w:rStyle w:val="eop"/>
          <w:rFonts w:cs="Segoe UI"/>
          <w:color w:val="000000"/>
          <w:sz w:val="20"/>
          <w:szCs w:val="20"/>
        </w:rPr>
        <w:t> </w:t>
      </w:r>
    </w:p>
    <w:p w14:paraId="3534F9F3" w14:textId="77777777" w:rsidR="00A7564B" w:rsidRPr="00B95752" w:rsidRDefault="00A7564B" w:rsidP="00AE2890">
      <w:pPr>
        <w:pStyle w:val="paragraph"/>
        <w:shd w:val="clear" w:color="auto" w:fill="FFFFFF"/>
        <w:spacing w:before="0" w:beforeAutospacing="0" w:after="0" w:afterAutospacing="0"/>
        <w:textAlignment w:val="baseline"/>
        <w:rPr>
          <w:rFonts w:cs="Segoe UI"/>
          <w:color w:val="000000"/>
          <w:sz w:val="20"/>
          <w:szCs w:val="20"/>
        </w:rPr>
      </w:pPr>
      <w:r w:rsidRPr="00B95752">
        <w:rPr>
          <w:rStyle w:val="normaltextrun"/>
          <w:rFonts w:cs="Segoe UI"/>
          <w:color w:val="222222"/>
          <w:sz w:val="20"/>
          <w:szCs w:val="20"/>
        </w:rPr>
        <w:t>If you have already installed Zoom:</w:t>
      </w:r>
      <w:r w:rsidRPr="00B95752">
        <w:rPr>
          <w:rStyle w:val="eop"/>
          <w:rFonts w:cs="Segoe UI"/>
          <w:color w:val="000000"/>
          <w:sz w:val="20"/>
          <w:szCs w:val="20"/>
        </w:rPr>
        <w:t> </w:t>
      </w:r>
    </w:p>
    <w:p w14:paraId="4C65ABDB" w14:textId="77777777" w:rsidR="00A7564B" w:rsidRPr="00B95752" w:rsidRDefault="00A7564B" w:rsidP="00506FB9">
      <w:pPr>
        <w:pStyle w:val="paragraph"/>
        <w:numPr>
          <w:ilvl w:val="0"/>
          <w:numId w:val="19"/>
        </w:numPr>
        <w:shd w:val="clear" w:color="auto" w:fill="FFFFFF"/>
        <w:spacing w:before="0" w:beforeAutospacing="0" w:after="0" w:afterAutospacing="0"/>
        <w:ind w:left="450"/>
        <w:textAlignment w:val="baseline"/>
        <w:rPr>
          <w:rFonts w:cs="Segoe UI"/>
          <w:color w:val="000000"/>
          <w:sz w:val="20"/>
          <w:szCs w:val="20"/>
        </w:rPr>
      </w:pPr>
      <w:r w:rsidRPr="00B95752">
        <w:rPr>
          <w:rStyle w:val="normaltextrun"/>
          <w:rFonts w:cs="Segoe UI"/>
          <w:color w:val="222222"/>
          <w:sz w:val="20"/>
          <w:szCs w:val="20"/>
        </w:rPr>
        <w:t>Open the Zoom app</w:t>
      </w:r>
      <w:r w:rsidRPr="00B95752">
        <w:rPr>
          <w:rStyle w:val="eop"/>
          <w:rFonts w:cs="Segoe UI"/>
          <w:color w:val="000000"/>
          <w:sz w:val="20"/>
          <w:szCs w:val="20"/>
        </w:rPr>
        <w:t> </w:t>
      </w:r>
    </w:p>
    <w:p w14:paraId="737EBC75" w14:textId="77777777" w:rsidR="00A7564B" w:rsidRPr="00B95752" w:rsidRDefault="00A7564B" w:rsidP="00506FB9">
      <w:pPr>
        <w:pStyle w:val="paragraph"/>
        <w:numPr>
          <w:ilvl w:val="0"/>
          <w:numId w:val="19"/>
        </w:numPr>
        <w:shd w:val="clear" w:color="auto" w:fill="FFFFFF"/>
        <w:spacing w:before="0" w:beforeAutospacing="0" w:after="0" w:afterAutospacing="0"/>
        <w:ind w:left="450"/>
        <w:textAlignment w:val="baseline"/>
        <w:rPr>
          <w:rFonts w:cs="Segoe UI"/>
          <w:color w:val="000000"/>
          <w:sz w:val="20"/>
          <w:szCs w:val="20"/>
        </w:rPr>
      </w:pPr>
      <w:r w:rsidRPr="00B95752">
        <w:rPr>
          <w:rStyle w:val="normaltextrun"/>
          <w:rFonts w:cs="Segoe UI"/>
          <w:color w:val="222222"/>
          <w:sz w:val="20"/>
          <w:szCs w:val="20"/>
        </w:rPr>
        <w:t>Click the "Join Meeting" button</w:t>
      </w:r>
      <w:r w:rsidRPr="00B95752">
        <w:rPr>
          <w:rStyle w:val="eop"/>
          <w:rFonts w:cs="Segoe UI"/>
          <w:color w:val="000000"/>
          <w:sz w:val="20"/>
          <w:szCs w:val="20"/>
        </w:rPr>
        <w:t> </w:t>
      </w:r>
    </w:p>
    <w:p w14:paraId="6010D4C8" w14:textId="77777777" w:rsidR="00A7564B" w:rsidRPr="00B95752" w:rsidRDefault="00A7564B" w:rsidP="00506FB9">
      <w:pPr>
        <w:pStyle w:val="paragraph"/>
        <w:numPr>
          <w:ilvl w:val="0"/>
          <w:numId w:val="19"/>
        </w:numPr>
        <w:shd w:val="clear" w:color="auto" w:fill="FFFFFF"/>
        <w:spacing w:before="0" w:beforeAutospacing="0" w:after="0" w:afterAutospacing="0"/>
        <w:ind w:left="450"/>
        <w:textAlignment w:val="baseline"/>
        <w:rPr>
          <w:rFonts w:cs="Segoe UI"/>
          <w:color w:val="000000"/>
          <w:sz w:val="20"/>
          <w:szCs w:val="20"/>
        </w:rPr>
      </w:pPr>
      <w:r w:rsidRPr="00B95752">
        <w:rPr>
          <w:rStyle w:val="normaltextrun"/>
          <w:rFonts w:cs="Segoe UI"/>
          <w:color w:val="222222"/>
          <w:sz w:val="20"/>
          <w:szCs w:val="20"/>
        </w:rPr>
        <w:t>Enter the Meeting ID number that is found in the Meeting Invite Email you received</w:t>
      </w:r>
      <w:r w:rsidRPr="00B95752">
        <w:rPr>
          <w:rStyle w:val="eop"/>
          <w:rFonts w:cs="Segoe UI"/>
          <w:color w:val="000000"/>
          <w:sz w:val="20"/>
          <w:szCs w:val="20"/>
        </w:rPr>
        <w:t> </w:t>
      </w:r>
    </w:p>
    <w:p w14:paraId="00BFD54D" w14:textId="77777777" w:rsidR="00A7564B" w:rsidRPr="00B95752" w:rsidRDefault="00A7564B" w:rsidP="00506FB9">
      <w:pPr>
        <w:pStyle w:val="paragraph"/>
        <w:numPr>
          <w:ilvl w:val="0"/>
          <w:numId w:val="19"/>
        </w:numPr>
        <w:shd w:val="clear" w:color="auto" w:fill="FFFFFF"/>
        <w:spacing w:before="0" w:beforeAutospacing="0" w:after="0" w:afterAutospacing="0"/>
        <w:ind w:left="450"/>
        <w:textAlignment w:val="baseline"/>
        <w:rPr>
          <w:rFonts w:cs="Segoe UI"/>
          <w:color w:val="000000"/>
          <w:sz w:val="20"/>
          <w:szCs w:val="20"/>
        </w:rPr>
      </w:pPr>
      <w:r w:rsidRPr="00B95752">
        <w:rPr>
          <w:rStyle w:val="normaltextrun"/>
          <w:rFonts w:cs="Segoe UI"/>
          <w:color w:val="222222"/>
          <w:sz w:val="20"/>
          <w:szCs w:val="20"/>
        </w:rPr>
        <w:t>Enter your name</w:t>
      </w:r>
      <w:r w:rsidRPr="00B95752">
        <w:rPr>
          <w:rStyle w:val="eop"/>
          <w:rFonts w:cs="Segoe UI"/>
          <w:color w:val="000000"/>
          <w:sz w:val="20"/>
          <w:szCs w:val="20"/>
        </w:rPr>
        <w:t> </w:t>
      </w:r>
    </w:p>
    <w:p w14:paraId="5A6699E0" w14:textId="77777777" w:rsidR="00A7564B" w:rsidRPr="00B95752" w:rsidRDefault="00A7564B" w:rsidP="00506FB9">
      <w:pPr>
        <w:pStyle w:val="paragraph"/>
        <w:numPr>
          <w:ilvl w:val="0"/>
          <w:numId w:val="19"/>
        </w:numPr>
        <w:shd w:val="clear" w:color="auto" w:fill="FFFFFF"/>
        <w:spacing w:before="0" w:beforeAutospacing="0" w:after="0" w:afterAutospacing="0"/>
        <w:ind w:left="450"/>
        <w:textAlignment w:val="baseline"/>
        <w:rPr>
          <w:rFonts w:cs="Segoe UI"/>
          <w:color w:val="000000"/>
          <w:sz w:val="20"/>
          <w:szCs w:val="20"/>
        </w:rPr>
      </w:pPr>
      <w:r w:rsidRPr="00B95752">
        <w:rPr>
          <w:rStyle w:val="normaltextrun"/>
          <w:rFonts w:cs="Segoe UI"/>
          <w:color w:val="222222"/>
          <w:sz w:val="20"/>
          <w:szCs w:val="20"/>
        </w:rPr>
        <w:t>Click "Join"</w:t>
      </w:r>
      <w:r w:rsidRPr="00B95752">
        <w:rPr>
          <w:rStyle w:val="eop"/>
          <w:rFonts w:cs="Segoe UI"/>
          <w:color w:val="000000"/>
          <w:sz w:val="20"/>
          <w:szCs w:val="20"/>
        </w:rPr>
        <w:t> </w:t>
      </w:r>
    </w:p>
    <w:p w14:paraId="2D2A1B57" w14:textId="77777777" w:rsidR="00A7564B" w:rsidRPr="00B95752" w:rsidRDefault="00A7564B" w:rsidP="00AE2890">
      <w:pPr>
        <w:pStyle w:val="paragraph"/>
        <w:spacing w:before="0" w:beforeAutospacing="0" w:after="0" w:afterAutospacing="0"/>
        <w:textAlignment w:val="baseline"/>
        <w:rPr>
          <w:rFonts w:cs="Segoe UI"/>
          <w:color w:val="000000"/>
          <w:sz w:val="20"/>
          <w:szCs w:val="20"/>
        </w:rPr>
      </w:pPr>
      <w:r w:rsidRPr="00B95752">
        <w:rPr>
          <w:rStyle w:val="eop"/>
          <w:rFonts w:cs="Segoe UI"/>
          <w:color w:val="000000"/>
          <w:sz w:val="20"/>
          <w:szCs w:val="20"/>
        </w:rPr>
        <w:t> </w:t>
      </w:r>
    </w:p>
    <w:p w14:paraId="4367AC4D" w14:textId="77777777" w:rsidR="00A7564B" w:rsidRPr="00B95752" w:rsidRDefault="00A7564B" w:rsidP="00AE2890">
      <w:pPr>
        <w:pStyle w:val="paragraph"/>
        <w:spacing w:before="0" w:beforeAutospacing="0" w:after="0" w:afterAutospacing="0"/>
        <w:textAlignment w:val="baseline"/>
        <w:rPr>
          <w:rFonts w:cs="Segoe UI"/>
          <w:color w:val="000000"/>
          <w:sz w:val="20"/>
          <w:szCs w:val="20"/>
        </w:rPr>
      </w:pPr>
      <w:r w:rsidRPr="00B95752">
        <w:rPr>
          <w:rStyle w:val="normaltextrun"/>
          <w:rFonts w:cs="Segoe UI"/>
          <w:color w:val="000000"/>
          <w:sz w:val="20"/>
          <w:szCs w:val="20"/>
        </w:rPr>
        <w:t>Please check the LMS to get the Meeting ID – each conference call will have its own ID</w:t>
      </w:r>
      <w:r w:rsidRPr="00B95752">
        <w:rPr>
          <w:rStyle w:val="eop"/>
          <w:rFonts w:cs="Segoe UI"/>
          <w:color w:val="000000"/>
          <w:sz w:val="20"/>
          <w:szCs w:val="20"/>
        </w:rPr>
        <w:t> </w:t>
      </w:r>
    </w:p>
    <w:p w14:paraId="7B49DBB0" w14:textId="77777777" w:rsidR="00A7564B" w:rsidRPr="00B95752" w:rsidRDefault="00A7564B" w:rsidP="00AE2890">
      <w:pPr>
        <w:pStyle w:val="paragraph"/>
        <w:spacing w:before="0" w:beforeAutospacing="0" w:after="0" w:afterAutospacing="0"/>
        <w:textAlignment w:val="baseline"/>
        <w:rPr>
          <w:rFonts w:cs="Segoe UI"/>
          <w:color w:val="000000"/>
          <w:sz w:val="20"/>
          <w:szCs w:val="20"/>
        </w:rPr>
      </w:pPr>
      <w:r w:rsidRPr="00B95752">
        <w:rPr>
          <w:rStyle w:val="eop"/>
          <w:rFonts w:cs="Segoe UI"/>
          <w:color w:val="000000"/>
          <w:sz w:val="20"/>
          <w:szCs w:val="20"/>
        </w:rPr>
        <w:t> </w:t>
      </w:r>
    </w:p>
    <w:p w14:paraId="5B7DE759" w14:textId="77777777" w:rsidR="00A7564B" w:rsidRPr="00B95752" w:rsidRDefault="00A7564B" w:rsidP="00AE2890">
      <w:pPr>
        <w:pStyle w:val="paragraph"/>
        <w:spacing w:before="0" w:beforeAutospacing="0" w:after="0" w:afterAutospacing="0"/>
        <w:textAlignment w:val="baseline"/>
        <w:rPr>
          <w:rFonts w:cs="Segoe UI"/>
          <w:color w:val="000000"/>
          <w:sz w:val="20"/>
          <w:szCs w:val="20"/>
        </w:rPr>
      </w:pPr>
      <w:r w:rsidRPr="00B95752">
        <w:rPr>
          <w:rStyle w:val="normaltextrun"/>
          <w:rFonts w:cs="Segoe UI"/>
          <w:sz w:val="20"/>
          <w:szCs w:val="20"/>
        </w:rPr>
        <w:t>***If you are unable to make any conference call due to an unexpected work assignment or family emergency, please note that they will be recorded. HOWEVER, you are </w:t>
      </w:r>
      <w:r w:rsidRPr="00B95752">
        <w:rPr>
          <w:rStyle w:val="normaltextrun"/>
          <w:rFonts w:cs="Segoe UI"/>
          <w:sz w:val="20"/>
          <w:szCs w:val="20"/>
          <w:u w:val="single"/>
        </w:rPr>
        <w:t>REQUIRED</w:t>
      </w:r>
      <w:r w:rsidRPr="00B95752">
        <w:rPr>
          <w:rStyle w:val="normaltextrun"/>
          <w:rFonts w:cs="Segoe UI"/>
          <w:sz w:val="20"/>
          <w:szCs w:val="20"/>
        </w:rPr>
        <w:t> to alert your instructor ahead of time that you are unable to make the phone call. Otherwise, you will be absent***</w:t>
      </w:r>
      <w:r w:rsidRPr="00B95752">
        <w:rPr>
          <w:rStyle w:val="eop"/>
          <w:rFonts w:cs="Segoe UI"/>
          <w:color w:val="000000"/>
          <w:sz w:val="20"/>
          <w:szCs w:val="20"/>
        </w:rPr>
        <w:t> </w:t>
      </w:r>
    </w:p>
    <w:p w14:paraId="08211747" w14:textId="77777777" w:rsidR="00A7564B" w:rsidRPr="00B95752" w:rsidRDefault="00A7564B" w:rsidP="00AE2890">
      <w:pPr>
        <w:pStyle w:val="paragraph"/>
        <w:spacing w:before="0" w:beforeAutospacing="0" w:after="0" w:afterAutospacing="0"/>
        <w:textAlignment w:val="baseline"/>
        <w:rPr>
          <w:rFonts w:cs="Segoe UI"/>
          <w:color w:val="000000"/>
          <w:sz w:val="20"/>
          <w:szCs w:val="20"/>
        </w:rPr>
      </w:pPr>
      <w:r w:rsidRPr="00B95752">
        <w:rPr>
          <w:rStyle w:val="eop"/>
          <w:rFonts w:cs="Segoe UI"/>
          <w:color w:val="000000"/>
          <w:sz w:val="20"/>
          <w:szCs w:val="20"/>
        </w:rPr>
        <w:t> </w:t>
      </w:r>
    </w:p>
    <w:p w14:paraId="7886BF61" w14:textId="38F8C041" w:rsidR="00A7564B" w:rsidRPr="00B95752" w:rsidRDefault="00A7564B" w:rsidP="00AE2890">
      <w:pPr>
        <w:pStyle w:val="paragraph"/>
        <w:spacing w:before="0" w:beforeAutospacing="0" w:after="0" w:afterAutospacing="0"/>
        <w:textAlignment w:val="baseline"/>
        <w:rPr>
          <w:rStyle w:val="eop"/>
          <w:rFonts w:cs="Segoe UI"/>
          <w:color w:val="000000"/>
          <w:sz w:val="20"/>
          <w:szCs w:val="20"/>
        </w:rPr>
      </w:pPr>
      <w:r w:rsidRPr="00B95752">
        <w:rPr>
          <w:rStyle w:val="normaltextrun"/>
          <w:rFonts w:cs="Segoe UI"/>
          <w:color w:val="000000"/>
          <w:sz w:val="20"/>
          <w:szCs w:val="20"/>
        </w:rPr>
        <w:t>These count towards attendance and participation.</w:t>
      </w:r>
      <w:r w:rsidRPr="00B95752">
        <w:rPr>
          <w:rStyle w:val="eop"/>
          <w:rFonts w:cs="Segoe UI"/>
          <w:color w:val="000000"/>
          <w:sz w:val="20"/>
          <w:szCs w:val="20"/>
        </w:rPr>
        <w:t> </w:t>
      </w:r>
    </w:p>
    <w:p w14:paraId="6468DC1B" w14:textId="7926C2B4" w:rsidR="00A7564B" w:rsidRPr="00B95752" w:rsidRDefault="00D325B9" w:rsidP="00D325B9">
      <w:pPr>
        <w:pStyle w:val="Heading2"/>
      </w:pPr>
      <w:r>
        <w:rPr>
          <w:rStyle w:val="normaltextrun"/>
          <w:rFonts w:cs="Segoe UI"/>
        </w:rPr>
        <w:t>E</w:t>
      </w:r>
      <w:r w:rsidR="00A7564B" w:rsidRPr="00B95752">
        <w:rPr>
          <w:rStyle w:val="normaltextrun"/>
          <w:rFonts w:cs="Segoe UI"/>
        </w:rPr>
        <w:t>. Online equipment</w:t>
      </w:r>
      <w:r w:rsidR="00A7564B" w:rsidRPr="00B95752">
        <w:rPr>
          <w:rStyle w:val="eop"/>
          <w:rFonts w:cs="Segoe UI"/>
        </w:rPr>
        <w:t> </w:t>
      </w:r>
    </w:p>
    <w:p w14:paraId="062656C5" w14:textId="06601BC2" w:rsidR="00AE2890" w:rsidRPr="00B95752" w:rsidRDefault="00A7564B" w:rsidP="00565EBF">
      <w:pPr>
        <w:pStyle w:val="paragraph"/>
        <w:spacing w:before="0" w:beforeAutospacing="0" w:after="0" w:afterAutospacing="0"/>
        <w:textAlignment w:val="baseline"/>
        <w:rPr>
          <w:rFonts w:cs="Segoe UI"/>
          <w:color w:val="000000"/>
          <w:sz w:val="20"/>
          <w:szCs w:val="20"/>
        </w:rPr>
      </w:pPr>
      <w:r w:rsidRPr="00B95752">
        <w:rPr>
          <w:rStyle w:val="normaltextrun"/>
          <w:rFonts w:cs="Segoe UI"/>
          <w:color w:val="000000"/>
          <w:sz w:val="20"/>
          <w:szCs w:val="20"/>
        </w:rPr>
        <w:t> For online interaction, a headphone with mouthpiece (that excludes external arguments between roommates, family noises or coffee bar background) is essential.  Where there are two or more students on a link, a splitter is needed so all can use headphones. Broken computers or work lost in crashes are not considered acceptable excuses for not submitting the work.  Plan on computer failure every three years.  Back up your computer weekly, and major assignments daily.</w:t>
      </w:r>
      <w:r w:rsidRPr="00B95752">
        <w:rPr>
          <w:rStyle w:val="eop"/>
          <w:rFonts w:cs="Segoe UI"/>
          <w:color w:val="000000"/>
          <w:sz w:val="20"/>
          <w:szCs w:val="20"/>
        </w:rPr>
        <w:t> </w:t>
      </w:r>
    </w:p>
    <w:p w14:paraId="08AF3B77" w14:textId="77777777" w:rsidR="00AE2890" w:rsidRPr="007E30A5" w:rsidRDefault="00AE2890" w:rsidP="00360F10"/>
    <w:p w14:paraId="529D429B" w14:textId="789B6D50" w:rsidR="00ED4395" w:rsidRDefault="00ED4395" w:rsidP="00ED4395">
      <w:r>
        <w:br w:type="page"/>
      </w:r>
    </w:p>
    <w:p w14:paraId="7E600482" w14:textId="77777777" w:rsidR="00DD46E2" w:rsidRDefault="00DD46E2" w:rsidP="00DD46E2">
      <w:pPr>
        <w:pStyle w:val="Heading1"/>
      </w:pPr>
      <w:r>
        <w:lastRenderedPageBreak/>
        <w:t>Section 5 – MATUL Program Learning Outcomes</w:t>
      </w:r>
    </w:p>
    <w:p w14:paraId="4499DF18" w14:textId="77777777" w:rsidR="00DD46E2" w:rsidRDefault="00DD46E2" w:rsidP="00DD46E2">
      <w:pPr>
        <w:rPr>
          <w:i/>
          <w:iCs/>
        </w:rPr>
      </w:pPr>
      <w:r w:rsidRPr="202CC414">
        <w:rPr>
          <w:i/>
          <w:iCs/>
        </w:rPr>
        <w:t>As a result of their studies in the WCIU MATUL program, graduates will be able to:</w:t>
      </w:r>
    </w:p>
    <w:p w14:paraId="5E107CE6" w14:textId="77777777" w:rsidR="00DD46E2" w:rsidRDefault="00DD46E2" w:rsidP="00DD46E2">
      <w:pPr>
        <w:pStyle w:val="Heading2"/>
      </w:pPr>
      <w:r w:rsidRPr="000C54D2">
        <w:t>1.</w:t>
      </w:r>
      <w:r>
        <w:t xml:space="preserve"> </w:t>
      </w:r>
      <w:r w:rsidRPr="000C54D2">
        <w:t xml:space="preserve">Utilize Dual Level Wisdom in Relationships and Communication: </w:t>
      </w:r>
    </w:p>
    <w:p w14:paraId="399473F3" w14:textId="77777777" w:rsidR="00DD46E2" w:rsidRDefault="00DD46E2" w:rsidP="00DD46E2">
      <w:r w:rsidRPr="000C54D2">
        <w:t>Model skill and discernment in the appropriate use of both oral culture dialogical learning and self-directed critical academic thinking.</w:t>
      </w:r>
      <w:r>
        <w:t xml:space="preserve"> </w:t>
      </w:r>
    </w:p>
    <w:p w14:paraId="0F30F671" w14:textId="77777777" w:rsidR="00DD46E2" w:rsidRDefault="00DD46E2" w:rsidP="00DD46E2">
      <w:pPr>
        <w:pStyle w:val="Heading2"/>
      </w:pPr>
      <w:r w:rsidRPr="00D76B76">
        <w:t>2.</w:t>
      </w:r>
      <w:r>
        <w:t xml:space="preserve"> </w:t>
      </w:r>
      <w:r w:rsidRPr="00D76B76">
        <w:t xml:space="preserve">Conduct Action-Reflection Research: </w:t>
      </w:r>
    </w:p>
    <w:p w14:paraId="646AF343" w14:textId="77777777" w:rsidR="00DD46E2" w:rsidRDefault="00DD46E2" w:rsidP="00DD46E2">
      <w:r w:rsidRPr="00D76B76">
        <w:t>Carry out competent organization-based action-reflection urban research, reporting back to the oral poor community, organizational stakeholders and the academe.</w:t>
      </w:r>
    </w:p>
    <w:p w14:paraId="7603439A" w14:textId="77777777" w:rsidR="00DD46E2" w:rsidRDefault="00DD46E2" w:rsidP="00DD46E2">
      <w:pPr>
        <w:pStyle w:val="Heading2"/>
      </w:pPr>
      <w:r w:rsidRPr="00CB0500">
        <w:t>3.</w:t>
      </w:r>
      <w:r>
        <w:t xml:space="preserve"> </w:t>
      </w:r>
      <w:r w:rsidRPr="00CB0500">
        <w:t>Integrate Biblical Metanarratives</w:t>
      </w:r>
      <w:r w:rsidRPr="001A134B">
        <w:t xml:space="preserve">: </w:t>
      </w:r>
    </w:p>
    <w:p w14:paraId="76456B38" w14:textId="77777777" w:rsidR="00DD46E2" w:rsidRDefault="00DD46E2" w:rsidP="00DD46E2">
      <w:r w:rsidRPr="001A134B">
        <w:t xml:space="preserve">Articulate the implications of </w:t>
      </w:r>
      <w:r>
        <w:t>b</w:t>
      </w:r>
      <w:r w:rsidRPr="001A134B">
        <w:t>iblical meta-narratives for contemporary urban / urban poor leadership in community development and ministry</w:t>
      </w:r>
      <w:r>
        <w:t xml:space="preserve"> and integrate them into planning and practice</w:t>
      </w:r>
      <w:r w:rsidRPr="001A134B">
        <w:t>.</w:t>
      </w:r>
    </w:p>
    <w:p w14:paraId="602F4258" w14:textId="77777777" w:rsidR="00DD46E2" w:rsidRDefault="00DD46E2" w:rsidP="00DD46E2">
      <w:pPr>
        <w:pStyle w:val="Heading2"/>
      </w:pPr>
      <w:r w:rsidRPr="000D01C8">
        <w:t>4.</w:t>
      </w:r>
      <w:r>
        <w:t xml:space="preserve"> </w:t>
      </w:r>
      <w:r w:rsidRPr="000D01C8">
        <w:t>Build Holistic Faith Communities:</w:t>
      </w:r>
    </w:p>
    <w:p w14:paraId="101125AE" w14:textId="77777777" w:rsidR="00DD46E2" w:rsidRDefault="00DD46E2" w:rsidP="00DD46E2">
      <w:r w:rsidRPr="000D01C8">
        <w:t>Design strategies for evangelism, discipleship and missional engagement within urban cultural complexities, so as to multiply multicultural ministries and leadership.</w:t>
      </w:r>
    </w:p>
    <w:p w14:paraId="7CDF336A" w14:textId="77777777" w:rsidR="00DD46E2" w:rsidRDefault="00DD46E2" w:rsidP="00DD46E2">
      <w:pPr>
        <w:pStyle w:val="Heading2"/>
      </w:pPr>
      <w:r w:rsidRPr="004E614F">
        <w:t>5.</w:t>
      </w:r>
      <w:r>
        <w:t xml:space="preserve"> </w:t>
      </w:r>
      <w:r w:rsidRPr="004E614F">
        <w:t>Exercise Movement Leadership:</w:t>
      </w:r>
    </w:p>
    <w:p w14:paraId="19C453FC" w14:textId="77777777" w:rsidR="00DD46E2" w:rsidRDefault="00DD46E2" w:rsidP="00DD46E2">
      <w:r w:rsidRPr="004E614F">
        <w:t>Integrate theories, principles, and practices of urban movement leadership that address development of flourishing, harmonious, resilient cities.</w:t>
      </w:r>
    </w:p>
    <w:p w14:paraId="1BD6A25F" w14:textId="77777777" w:rsidR="00DD46E2" w:rsidRDefault="00DD46E2" w:rsidP="00DD46E2">
      <w:pPr>
        <w:pStyle w:val="Heading2"/>
      </w:pPr>
      <w:r w:rsidRPr="0019334A">
        <w:t>6.</w:t>
      </w:r>
      <w:r>
        <w:t xml:space="preserve"> </w:t>
      </w:r>
      <w:r w:rsidRPr="0019334A">
        <w:t>Exercise Entrepreneurial Leadership:</w:t>
      </w:r>
    </w:p>
    <w:p w14:paraId="141FD65B" w14:textId="77777777" w:rsidR="00DD46E2" w:rsidRPr="0026112A" w:rsidRDefault="00DD46E2" w:rsidP="00DD46E2">
      <w:r w:rsidRPr="0026112A">
        <w:t>Creatively apply biblically grounded social entrepreneurship and economic principles to facilitate leadership progressions that better integrate the informal economic sector with the formal economic sector.</w:t>
      </w:r>
    </w:p>
    <w:p w14:paraId="246F0B3F" w14:textId="77777777" w:rsidR="00DD46E2" w:rsidRDefault="00DD46E2" w:rsidP="00DD46E2">
      <w:pPr>
        <w:pStyle w:val="Heading2"/>
      </w:pPr>
      <w:r w:rsidRPr="000B3FDE">
        <w:t>7.</w:t>
      </w:r>
      <w:r>
        <w:t xml:space="preserve"> </w:t>
      </w:r>
      <w:r w:rsidRPr="000B3FDE">
        <w:t>Exercise Cross-</w:t>
      </w:r>
      <w:r>
        <w:t>c</w:t>
      </w:r>
      <w:r w:rsidRPr="000B3FDE">
        <w:t>ultural Spiritual Leadership</w:t>
      </w:r>
      <w:r w:rsidRPr="00803223">
        <w:t>:</w:t>
      </w:r>
    </w:p>
    <w:p w14:paraId="530F2D7A" w14:textId="77777777" w:rsidR="00DD46E2" w:rsidRDefault="00DD46E2" w:rsidP="00DD46E2">
      <w:r w:rsidRPr="00803223">
        <w:t>Exhibit cross-cultural competencies, Christian character and spiritual formation required of leadership in religious or social movements among the poor.</w:t>
      </w:r>
    </w:p>
    <w:p w14:paraId="08508700" w14:textId="77777777" w:rsidR="00DD46E2" w:rsidRDefault="00DD46E2" w:rsidP="00DD46E2">
      <w:pPr>
        <w:pStyle w:val="Heading3"/>
      </w:pPr>
      <w:r w:rsidRPr="005A7234">
        <w:t>7.1</w:t>
      </w:r>
      <w:r>
        <w:t xml:space="preserve"> </w:t>
      </w:r>
      <w:r w:rsidRPr="005A7234">
        <w:t>Character</w:t>
      </w:r>
      <w:r w:rsidRPr="0030370E">
        <w:t>:</w:t>
      </w:r>
    </w:p>
    <w:p w14:paraId="1457D123" w14:textId="77777777" w:rsidR="00DD46E2" w:rsidRDefault="00DD46E2" w:rsidP="00DD46E2">
      <w:r w:rsidRPr="0030370E">
        <w:t>Model Christian character at a level acceptable to local Christian leaders and faculty.</w:t>
      </w:r>
    </w:p>
    <w:p w14:paraId="07FEDFCB" w14:textId="77777777" w:rsidR="00DD46E2" w:rsidRDefault="00DD46E2" w:rsidP="00DD46E2">
      <w:pPr>
        <w:pStyle w:val="Heading3"/>
      </w:pPr>
      <w:r w:rsidRPr="00922C35">
        <w:t>7.2</w:t>
      </w:r>
      <w:r>
        <w:t xml:space="preserve"> </w:t>
      </w:r>
      <w:r w:rsidRPr="00922C35">
        <w:t>Movement Leadership</w:t>
      </w:r>
      <w:r>
        <w:t>:</w:t>
      </w:r>
    </w:p>
    <w:p w14:paraId="57DC2B70" w14:textId="77777777" w:rsidR="00DD46E2" w:rsidRDefault="00DD46E2" w:rsidP="00DD46E2">
      <w:r>
        <w:t>Demonstrate team leadership, community building leadership and entrepreneurial leadership capacities and skill.</w:t>
      </w:r>
    </w:p>
    <w:p w14:paraId="347B4679" w14:textId="77777777" w:rsidR="00DD46E2" w:rsidRDefault="00DD46E2" w:rsidP="00DD46E2">
      <w:pPr>
        <w:pStyle w:val="Heading3"/>
      </w:pPr>
      <w:r w:rsidRPr="000C3682">
        <w:t>7.3</w:t>
      </w:r>
      <w:r>
        <w:t xml:space="preserve"> </w:t>
      </w:r>
      <w:r w:rsidRPr="000C3682">
        <w:t>Cross-</w:t>
      </w:r>
      <w:r>
        <w:t>c</w:t>
      </w:r>
      <w:r w:rsidRPr="000C3682">
        <w:t xml:space="preserve">ultural </w:t>
      </w:r>
      <w:r>
        <w:t>F</w:t>
      </w:r>
      <w:r w:rsidRPr="000C3682">
        <w:t>lourishing</w:t>
      </w:r>
      <w:r>
        <w:t>:</w:t>
      </w:r>
    </w:p>
    <w:p w14:paraId="784B612D" w14:textId="77777777" w:rsidR="00DD46E2" w:rsidRPr="007C04DE" w:rsidRDefault="00DD46E2" w:rsidP="00DD46E2">
      <w:r>
        <w:t>Demonstrate Cross-Cultural Competencies in language learning to a high intermediate level, and ability to work with indigenous leadership.</w:t>
      </w:r>
    </w:p>
    <w:p w14:paraId="4A84F246" w14:textId="3D2962B8" w:rsidR="00DD46E2" w:rsidRDefault="00DD46E2">
      <w:pPr>
        <w:spacing w:after="0"/>
      </w:pPr>
      <w:r>
        <w:br w:type="page"/>
      </w:r>
    </w:p>
    <w:p w14:paraId="57EEF697" w14:textId="3957E8E4" w:rsidR="000465E5" w:rsidRPr="007E30A5" w:rsidRDefault="000465E5" w:rsidP="00293384">
      <w:pPr>
        <w:pStyle w:val="Heading1"/>
        <w:rPr>
          <w:color w:val="00CCFF"/>
        </w:rPr>
      </w:pPr>
      <w:r w:rsidRPr="007E30A5">
        <w:lastRenderedPageBreak/>
        <w:t xml:space="preserve">Course Bibliography </w:t>
      </w:r>
    </w:p>
    <w:p w14:paraId="3D695F0F" w14:textId="77777777" w:rsidR="000465E5" w:rsidRPr="007E30A5" w:rsidRDefault="000465E5" w:rsidP="003D35E1">
      <w:pPr>
        <w:jc w:val="both"/>
        <w:rPr>
          <w:b/>
          <w:bCs/>
          <w:lang w:val="en-NZ" w:eastAsia="en-GB"/>
        </w:rPr>
      </w:pPr>
      <w:r w:rsidRPr="007E30A5">
        <w:rPr>
          <w:b/>
          <w:bCs/>
          <w:lang w:val="en-NZ" w:eastAsia="en-GB"/>
        </w:rPr>
        <w:t>Slum Realities</w:t>
      </w:r>
    </w:p>
    <w:p w14:paraId="0E708EF4" w14:textId="6F9B8031" w:rsidR="000465E5" w:rsidRPr="00DA1530" w:rsidRDefault="000465E5" w:rsidP="00DA1530">
      <w:pPr>
        <w:spacing w:beforeLines="1" w:before="2" w:afterLines="1" w:after="2"/>
        <w:ind w:left="576" w:hanging="576"/>
      </w:pPr>
      <w:r w:rsidRPr="007E30A5">
        <w:rPr>
          <w:lang w:val="en-NZ" w:eastAsia="en-GB"/>
        </w:rPr>
        <w:t xml:space="preserve">de Jesus, Carolina Maria. (2003). </w:t>
      </w:r>
      <w:r w:rsidRPr="007E30A5">
        <w:rPr>
          <w:i/>
          <w:iCs/>
          <w:lang w:val="en-NZ" w:eastAsia="en-GB"/>
        </w:rPr>
        <w:t>Child of the Dark</w:t>
      </w:r>
      <w:r w:rsidRPr="007E30A5">
        <w:rPr>
          <w:lang w:val="en-NZ" w:eastAsia="en-GB"/>
        </w:rPr>
        <w:t>. New York, London, Auckland: Penguin.</w:t>
      </w:r>
      <w:r w:rsidR="00DA1530" w:rsidRPr="00DA1530">
        <w:t xml:space="preserve"> </w:t>
      </w:r>
    </w:p>
    <w:p w14:paraId="1035E1BE" w14:textId="78E78410" w:rsidR="008C1D2F" w:rsidRPr="007E30A5" w:rsidRDefault="3471BDCB" w:rsidP="008C1D2F">
      <w:pPr>
        <w:spacing w:beforeLines="1" w:before="2" w:afterLines="1" w:after="2"/>
        <w:ind w:left="576" w:hanging="576"/>
      </w:pPr>
      <w:r w:rsidRPr="3471BDCB">
        <w:rPr>
          <w:color w:val="000000" w:themeColor="text1"/>
          <w:lang w:val="es-ES" w:eastAsia="en-GB"/>
        </w:rPr>
        <w:t xml:space="preserve">de Soto, H. (1989). </w:t>
      </w:r>
      <w:r w:rsidRPr="3471BDCB">
        <w:rPr>
          <w:color w:val="000000" w:themeColor="text1"/>
          <w:lang w:val="en-NZ" w:eastAsia="en-GB"/>
        </w:rPr>
        <w:t>I</w:t>
      </w:r>
      <w:r w:rsidRPr="3471BDCB">
        <w:rPr>
          <w:i/>
          <w:iCs/>
          <w:color w:val="000000" w:themeColor="text1"/>
          <w:lang w:val="en-NZ" w:eastAsia="en-GB"/>
        </w:rPr>
        <w:t xml:space="preserve">nformal Housing </w:t>
      </w:r>
      <w:r w:rsidRPr="3471BDCB">
        <w:rPr>
          <w:color w:val="000000" w:themeColor="text1"/>
          <w:lang w:val="en-NZ" w:eastAsia="en-GB"/>
        </w:rPr>
        <w:t xml:space="preserve">(J. Abbott, Trans.), </w:t>
      </w:r>
      <w:r w:rsidRPr="3471BDCB">
        <w:rPr>
          <w:i/>
          <w:iCs/>
          <w:color w:val="000000" w:themeColor="text1"/>
          <w:lang w:val="en-NZ" w:eastAsia="en-GB"/>
        </w:rPr>
        <w:t>The Other Path</w:t>
      </w:r>
      <w:r w:rsidRPr="3471BDCB">
        <w:rPr>
          <w:color w:val="000000" w:themeColor="text1"/>
          <w:lang w:val="en-NZ" w:eastAsia="en-GB"/>
        </w:rPr>
        <w:t xml:space="preserve"> (pp. 17-57). New York: Harper &amp; Row.</w:t>
      </w:r>
      <w:r w:rsidR="008C1D2F" w:rsidRPr="008C1D2F">
        <w:t xml:space="preserve"> </w:t>
      </w:r>
    </w:p>
    <w:p w14:paraId="1A5D12DA" w14:textId="10E11E68" w:rsidR="008C1D2F" w:rsidRPr="007E30A5" w:rsidRDefault="3471BDCB" w:rsidP="008C1D2F">
      <w:pPr>
        <w:spacing w:beforeLines="1" w:before="2" w:afterLines="1" w:after="2"/>
        <w:ind w:left="576" w:hanging="576"/>
      </w:pPr>
      <w:r w:rsidRPr="3471BDCB">
        <w:rPr>
          <w:lang w:val="en-NZ" w:eastAsia="en-GB"/>
        </w:rPr>
        <w:t xml:space="preserve">de Soto, Hernando. (2003). </w:t>
      </w:r>
      <w:r w:rsidRPr="3471BDCB">
        <w:rPr>
          <w:i/>
          <w:iCs/>
          <w:lang w:val="en-NZ" w:eastAsia="en-GB"/>
        </w:rPr>
        <w:t xml:space="preserve">The Mystery of Capital: Why Capitalism Triumphs in the West and Fails Everywhere Else. </w:t>
      </w:r>
      <w:r w:rsidRPr="3471BDCB">
        <w:rPr>
          <w:lang w:val="en-NZ" w:eastAsia="en-GB"/>
        </w:rPr>
        <w:t>New York:</w:t>
      </w:r>
      <w:r w:rsidRPr="3471BDCB">
        <w:rPr>
          <w:i/>
          <w:iCs/>
          <w:lang w:val="en-NZ" w:eastAsia="en-GB"/>
        </w:rPr>
        <w:t xml:space="preserve"> </w:t>
      </w:r>
      <w:r w:rsidRPr="3471BDCB">
        <w:rPr>
          <w:lang w:val="en-NZ" w:eastAsia="en-GB"/>
        </w:rPr>
        <w:t>Basic Books.</w:t>
      </w:r>
      <w:r w:rsidR="008C1D2F" w:rsidRPr="008C1D2F">
        <w:t xml:space="preserve"> </w:t>
      </w:r>
    </w:p>
    <w:p w14:paraId="1240513F" w14:textId="42521FC7" w:rsidR="008C1D2F" w:rsidRDefault="3471BDCB" w:rsidP="008C1D2F">
      <w:pPr>
        <w:spacing w:beforeLines="1" w:before="2" w:afterLines="1" w:after="2"/>
        <w:ind w:left="576" w:hanging="576"/>
      </w:pPr>
      <w:r w:rsidRPr="3471BDCB">
        <w:rPr>
          <w:color w:val="000000" w:themeColor="text1"/>
          <w:lang w:val="en-NZ" w:eastAsia="en-GB"/>
        </w:rPr>
        <w:t xml:space="preserve">Jocano, F. L. (1975). Round-the-Clock Activities. </w:t>
      </w:r>
      <w:r w:rsidRPr="3471BDCB">
        <w:rPr>
          <w:i/>
          <w:iCs/>
          <w:color w:val="000000" w:themeColor="text1"/>
          <w:lang w:val="en-NZ" w:eastAsia="en-GB"/>
        </w:rPr>
        <w:t>Slum as a Way of Life.</w:t>
      </w:r>
      <w:r w:rsidRPr="3471BDCB">
        <w:rPr>
          <w:color w:val="000000" w:themeColor="text1"/>
          <w:lang w:val="en-NZ" w:eastAsia="en-GB"/>
        </w:rPr>
        <w:t xml:space="preserve"> Quezon City: New Day Publishers</w:t>
      </w:r>
      <w:r w:rsidRPr="3471BDCB">
        <w:rPr>
          <w:b/>
          <w:bCs/>
          <w:color w:val="000000" w:themeColor="text1"/>
          <w:lang w:val="en-NZ" w:eastAsia="en-GB"/>
        </w:rPr>
        <w:t xml:space="preserve">: </w:t>
      </w:r>
      <w:r w:rsidRPr="3471BDCB">
        <w:rPr>
          <w:color w:val="000000" w:themeColor="text1"/>
          <w:lang w:val="en-NZ" w:eastAsia="en-GB"/>
        </w:rPr>
        <w:t>33-50.</w:t>
      </w:r>
      <w:r w:rsidR="008C1D2F" w:rsidRPr="008C1D2F">
        <w:t xml:space="preserve"> </w:t>
      </w:r>
    </w:p>
    <w:p w14:paraId="6399FF04" w14:textId="77777777" w:rsidR="002D7BDE" w:rsidRPr="007E30A5" w:rsidRDefault="002D7BDE" w:rsidP="008C1D2F">
      <w:pPr>
        <w:spacing w:beforeLines="1" w:before="2" w:afterLines="1" w:after="2"/>
        <w:ind w:left="576" w:hanging="576"/>
      </w:pPr>
    </w:p>
    <w:p w14:paraId="1B94782B" w14:textId="48799230" w:rsidR="000465E5" w:rsidRPr="007E30A5" w:rsidRDefault="000465E5" w:rsidP="008C1D2F">
      <w:pPr>
        <w:ind w:left="720" w:hanging="720"/>
        <w:jc w:val="both"/>
        <w:rPr>
          <w:b/>
          <w:bCs/>
          <w:lang w:val="en-NZ" w:eastAsia="en-GB"/>
        </w:rPr>
      </w:pPr>
      <w:r w:rsidRPr="007E30A5">
        <w:rPr>
          <w:b/>
          <w:bCs/>
          <w:lang w:val="en-NZ" w:eastAsia="en-GB"/>
        </w:rPr>
        <w:t>Kingdom Economics</w:t>
      </w:r>
    </w:p>
    <w:p w14:paraId="02A991B0" w14:textId="3A03032F" w:rsidR="002D7BDE" w:rsidRPr="007E30A5" w:rsidRDefault="3471BDCB" w:rsidP="002D7BDE">
      <w:pPr>
        <w:spacing w:beforeLines="1" w:before="2" w:afterLines="1" w:after="2"/>
        <w:ind w:left="576" w:hanging="576"/>
      </w:pPr>
      <w:r w:rsidRPr="3471BDCB">
        <w:rPr>
          <w:color w:val="000000" w:themeColor="text1"/>
          <w:lang w:val="pt-BR"/>
        </w:rPr>
        <w:t>Grigg, V</w:t>
      </w:r>
      <w:r w:rsidRPr="3471BDCB">
        <w:rPr>
          <w:color w:val="000000" w:themeColor="text1"/>
          <w:lang w:val="en-GB"/>
        </w:rPr>
        <w:t xml:space="preserve">. (2004). </w:t>
      </w:r>
      <w:r w:rsidRPr="3471BDCB">
        <w:rPr>
          <w:color w:val="000000" w:themeColor="text1"/>
        </w:rPr>
        <w:t xml:space="preserve">Paved with Good Intentions. In </w:t>
      </w:r>
      <w:r w:rsidRPr="3471BDCB">
        <w:rPr>
          <w:i/>
          <w:iCs/>
          <w:color w:val="000000" w:themeColor="text1"/>
        </w:rPr>
        <w:t>Companion to the Poor</w:t>
      </w:r>
      <w:r w:rsidRPr="3471BDCB">
        <w:rPr>
          <w:color w:val="000000" w:themeColor="text1"/>
        </w:rPr>
        <w:t xml:space="preserve">. </w:t>
      </w:r>
      <w:r w:rsidRPr="3471BDCB">
        <w:rPr>
          <w:color w:val="000000" w:themeColor="text1"/>
          <w:lang w:val="pt-BR"/>
        </w:rPr>
        <w:t>GA: Authentic Media.</w:t>
      </w:r>
      <w:r w:rsidR="002D7BDE" w:rsidRPr="002D7BDE">
        <w:t xml:space="preserve"> </w:t>
      </w:r>
    </w:p>
    <w:p w14:paraId="5263CC3D" w14:textId="77777777" w:rsidR="002D7BDE" w:rsidRPr="007E30A5" w:rsidRDefault="000465E5" w:rsidP="002D7BDE">
      <w:pPr>
        <w:spacing w:beforeLines="1" w:before="2" w:afterLines="1" w:after="2"/>
        <w:ind w:left="576" w:hanging="576"/>
      </w:pPr>
      <w:r w:rsidRPr="007E30A5">
        <w:rPr>
          <w:lang w:val="pt-BR"/>
        </w:rPr>
        <w:t xml:space="preserve"> </w:t>
      </w:r>
      <w:r w:rsidRPr="007E30A5">
        <w:rPr>
          <w:lang w:val="en-GB"/>
        </w:rPr>
        <w:t>---.</w:t>
      </w:r>
      <w:r w:rsidRPr="007E30A5">
        <w:rPr>
          <w:lang w:val="pt-BR"/>
        </w:rPr>
        <w:t xml:space="preserve"> (2010). </w:t>
      </w:r>
      <w:r w:rsidRPr="007E30A5">
        <w:rPr>
          <w:i/>
          <w:lang w:val="pt-BR"/>
        </w:rPr>
        <w:t>Conversations on Kingdom Economics</w:t>
      </w:r>
      <w:r w:rsidRPr="007E30A5">
        <w:rPr>
          <w:lang w:val="pt-BR"/>
        </w:rPr>
        <w:t>. Access at http://www.urbanleaders.org/home/publications.html</w:t>
      </w:r>
    </w:p>
    <w:p w14:paraId="10E026BD" w14:textId="26E60902" w:rsidR="002D7BDE" w:rsidRPr="007E30A5" w:rsidRDefault="3471BDCB" w:rsidP="002D7BDE">
      <w:pPr>
        <w:spacing w:beforeLines="1" w:before="2" w:afterLines="1" w:after="2"/>
        <w:ind w:left="576" w:hanging="576"/>
      </w:pPr>
      <w:r w:rsidRPr="3471BDCB">
        <w:rPr>
          <w:color w:val="000000" w:themeColor="text1"/>
        </w:rPr>
        <w:t xml:space="preserve">---. (2004). </w:t>
      </w:r>
      <w:r w:rsidRPr="3471BDCB">
        <w:rPr>
          <w:color w:val="000000" w:themeColor="text1"/>
          <w:lang w:val="en-NZ" w:eastAsia="en-GB"/>
        </w:rPr>
        <w:t>God’s Happy Poor. In</w:t>
      </w:r>
      <w:r w:rsidRPr="3471BDCB">
        <w:rPr>
          <w:color w:val="000000" w:themeColor="text1"/>
        </w:rPr>
        <w:t xml:space="preserve"> </w:t>
      </w:r>
      <w:r w:rsidRPr="3471BDCB">
        <w:rPr>
          <w:i/>
          <w:iCs/>
          <w:color w:val="000000" w:themeColor="text1"/>
        </w:rPr>
        <w:t>Companion to the Poor</w:t>
      </w:r>
      <w:r w:rsidRPr="3471BDCB">
        <w:rPr>
          <w:color w:val="000000" w:themeColor="text1"/>
        </w:rPr>
        <w:t xml:space="preserve">. </w:t>
      </w:r>
      <w:r w:rsidRPr="3471BDCB">
        <w:rPr>
          <w:color w:val="000000" w:themeColor="text1"/>
          <w:lang w:val="pt-BR"/>
        </w:rPr>
        <w:t>GA: Authentic Media.</w:t>
      </w:r>
      <w:r w:rsidR="002D7BDE" w:rsidRPr="002D7BDE">
        <w:t xml:space="preserve"> </w:t>
      </w:r>
    </w:p>
    <w:p w14:paraId="55FE09C2" w14:textId="798CEC92" w:rsidR="002D7BDE" w:rsidRPr="007E30A5" w:rsidRDefault="000465E5" w:rsidP="002D7BDE">
      <w:pPr>
        <w:spacing w:beforeLines="1" w:before="2" w:afterLines="1" w:after="2"/>
        <w:ind w:left="576" w:hanging="576"/>
      </w:pPr>
      <w:r w:rsidRPr="007E30A5">
        <w:rPr>
          <w:lang w:val="en-NZ" w:eastAsia="en-GB"/>
        </w:rPr>
        <w:t xml:space="preserve">Kagawa, Toyohiko. (1936). </w:t>
      </w:r>
      <w:r w:rsidRPr="007E30A5">
        <w:rPr>
          <w:i/>
          <w:iCs/>
          <w:lang w:val="en-NZ" w:eastAsia="en-GB"/>
        </w:rPr>
        <w:t>Brotherhood Economics</w:t>
      </w:r>
      <w:r w:rsidRPr="007E30A5">
        <w:rPr>
          <w:lang w:val="en-NZ" w:eastAsia="en-GB"/>
        </w:rPr>
        <w:t>. New York and London: Harper and Brothers.</w:t>
      </w:r>
      <w:r w:rsidR="002D7BDE" w:rsidRPr="002D7BDE">
        <w:t xml:space="preserve"> </w:t>
      </w:r>
    </w:p>
    <w:p w14:paraId="0E88ED93" w14:textId="73338147" w:rsidR="002D7BDE" w:rsidRPr="007E30A5" w:rsidRDefault="000465E5" w:rsidP="002D7BDE">
      <w:pPr>
        <w:spacing w:beforeLines="1" w:before="2" w:afterLines="1" w:after="2"/>
        <w:ind w:left="576" w:hanging="576"/>
      </w:pPr>
      <w:r w:rsidRPr="007E30A5">
        <w:rPr>
          <w:szCs w:val="22"/>
        </w:rPr>
        <w:t xml:space="preserve">Meeks, D. (1989). </w:t>
      </w:r>
      <w:r w:rsidRPr="007E30A5">
        <w:rPr>
          <w:i/>
          <w:iCs/>
          <w:szCs w:val="22"/>
        </w:rPr>
        <w:t xml:space="preserve">God the economist: The doctrine of God and political economy. </w:t>
      </w:r>
      <w:r w:rsidRPr="007E30A5">
        <w:rPr>
          <w:szCs w:val="22"/>
        </w:rPr>
        <w:t>Fortress.</w:t>
      </w:r>
      <w:r w:rsidR="002D7BDE" w:rsidRPr="002D7BDE">
        <w:t xml:space="preserve"> </w:t>
      </w:r>
    </w:p>
    <w:p w14:paraId="63E6C023" w14:textId="3175B49B" w:rsidR="002D7BDE" w:rsidRPr="007E30A5" w:rsidRDefault="000465E5" w:rsidP="002D7BDE">
      <w:pPr>
        <w:spacing w:beforeLines="1" w:before="2" w:afterLines="1" w:after="2"/>
        <w:ind w:left="576" w:hanging="576"/>
      </w:pPr>
      <w:r w:rsidRPr="007E30A5">
        <w:t xml:space="preserve">Miller, Darrow L. with Gutrie, Stan. </w:t>
      </w:r>
      <w:r w:rsidRPr="007E30A5">
        <w:rPr>
          <w:i/>
        </w:rPr>
        <w:t>Discipling Nations</w:t>
      </w:r>
      <w:r w:rsidR="00D72731">
        <w:rPr>
          <w:i/>
        </w:rPr>
        <w:t>:</w:t>
      </w:r>
      <w:r w:rsidRPr="007E30A5">
        <w:rPr>
          <w:i/>
        </w:rPr>
        <w:t xml:space="preserve"> The Power of Truth to Transform Cultures</w:t>
      </w:r>
      <w:r w:rsidRPr="007E30A5">
        <w:t>. YWAM Publishing.</w:t>
      </w:r>
      <w:r w:rsidR="002D7BDE" w:rsidRPr="002D7BDE">
        <w:t xml:space="preserve"> </w:t>
      </w:r>
    </w:p>
    <w:p w14:paraId="168A4B97" w14:textId="76D68FFD" w:rsidR="002D7BDE" w:rsidRPr="007E30A5" w:rsidRDefault="000465E5" w:rsidP="002D7BDE">
      <w:pPr>
        <w:spacing w:beforeLines="1" w:before="2" w:afterLines="1" w:after="2"/>
        <w:ind w:left="576" w:hanging="576"/>
      </w:pPr>
      <w:r w:rsidRPr="007E30A5">
        <w:t>Moffitt, Bob with Tesch, Karla. (2004)</w:t>
      </w:r>
      <w:r w:rsidRPr="007E30A5">
        <w:rPr>
          <w:i/>
        </w:rPr>
        <w:t>. If Jesus Were Mayor</w:t>
      </w:r>
      <w:r w:rsidRPr="007E30A5">
        <w:t>. Zondervan Bible Publisher.</w:t>
      </w:r>
      <w:r w:rsidR="002D7BDE" w:rsidRPr="002D7BDE">
        <w:t xml:space="preserve"> </w:t>
      </w:r>
    </w:p>
    <w:p w14:paraId="066403D4" w14:textId="29CC5DDB" w:rsidR="002D7BDE" w:rsidRPr="007E30A5" w:rsidRDefault="000465E5" w:rsidP="002D7BDE">
      <w:pPr>
        <w:spacing w:beforeLines="1" w:before="2" w:afterLines="1" w:after="2"/>
        <w:ind w:left="576" w:hanging="576"/>
      </w:pPr>
      <w:r w:rsidRPr="007E30A5">
        <w:t>Myers, Bryant. L. (2004</w:t>
      </w:r>
      <w:r w:rsidRPr="00D72731">
        <w:rPr>
          <w:iCs/>
        </w:rPr>
        <w:t>)</w:t>
      </w:r>
      <w:r w:rsidR="00D72731">
        <w:rPr>
          <w:i/>
        </w:rPr>
        <w:t>.</w:t>
      </w:r>
      <w:r w:rsidRPr="007E30A5">
        <w:rPr>
          <w:i/>
        </w:rPr>
        <w:t xml:space="preserve"> Walking with the Poor</w:t>
      </w:r>
      <w:r w:rsidRPr="007E30A5">
        <w:t>. Orbis Books. Maryknoll, New York.</w:t>
      </w:r>
      <w:r w:rsidR="002D7BDE" w:rsidRPr="002D7BDE">
        <w:t xml:space="preserve"> </w:t>
      </w:r>
    </w:p>
    <w:p w14:paraId="5869D942" w14:textId="4C3FD167" w:rsidR="002D7BDE" w:rsidRPr="007E30A5" w:rsidRDefault="000465E5" w:rsidP="002D7BDE">
      <w:pPr>
        <w:spacing w:beforeLines="1" w:before="2" w:afterLines="1" w:after="2"/>
        <w:ind w:left="576" w:hanging="576"/>
      </w:pPr>
      <w:r w:rsidRPr="007E30A5">
        <w:t>Nichols, Dwight.</w:t>
      </w:r>
      <w:r w:rsidR="00D72731">
        <w:t xml:space="preserve"> </w:t>
      </w:r>
      <w:r w:rsidRPr="007E30A5">
        <w:t>(1998)</w:t>
      </w:r>
      <w:r w:rsidR="00D72731">
        <w:t>.</w:t>
      </w:r>
      <w:r w:rsidRPr="007E30A5">
        <w:t xml:space="preserve">  </w:t>
      </w:r>
      <w:r w:rsidRPr="007E30A5">
        <w:rPr>
          <w:i/>
        </w:rPr>
        <w:t>God’s Plans for your Finances</w:t>
      </w:r>
      <w:r w:rsidRPr="007E30A5">
        <w:t>. Whitaker House.</w:t>
      </w:r>
      <w:r w:rsidR="002D7BDE" w:rsidRPr="002D7BDE">
        <w:t xml:space="preserve"> </w:t>
      </w:r>
    </w:p>
    <w:p w14:paraId="40985619" w14:textId="77777777" w:rsidR="002D7BDE" w:rsidRPr="007E30A5" w:rsidRDefault="000465E5" w:rsidP="002D7BDE">
      <w:pPr>
        <w:spacing w:beforeLines="1" w:before="2" w:afterLines="1" w:after="2"/>
        <w:ind w:left="576" w:hanging="576"/>
      </w:pPr>
      <w:r w:rsidRPr="007E30A5">
        <w:rPr>
          <w:rFonts w:cs="Arial"/>
        </w:rPr>
        <w:t xml:space="preserve">Schumacher, E.F. (1973). </w:t>
      </w:r>
      <w:r w:rsidRPr="007E30A5">
        <w:rPr>
          <w:rFonts w:cs="Arial"/>
          <w:i/>
          <w:iCs/>
        </w:rPr>
        <w:t xml:space="preserve">Small is Beautiful – Economics As If People Matter, </w:t>
      </w:r>
      <w:r w:rsidRPr="007E30A5">
        <w:rPr>
          <w:rFonts w:cs="Arial"/>
        </w:rPr>
        <w:t>Colophon Books</w:t>
      </w:r>
    </w:p>
    <w:p w14:paraId="72CDB0E5" w14:textId="4F34B7D9" w:rsidR="002D7BDE" w:rsidRPr="007E30A5" w:rsidRDefault="000465E5" w:rsidP="002D7BDE">
      <w:pPr>
        <w:spacing w:beforeLines="1" w:before="2" w:afterLines="1" w:after="2"/>
        <w:ind w:left="576" w:hanging="576"/>
      </w:pPr>
      <w:r w:rsidRPr="007E30A5">
        <w:rPr>
          <w:lang w:val="en-NZ" w:eastAsia="en-GB"/>
        </w:rPr>
        <w:t xml:space="preserve">Snyder, H. (1985). </w:t>
      </w:r>
      <w:hyperlink r:id="rId42" w:history="1">
        <w:r w:rsidRPr="007E30A5">
          <w:rPr>
            <w:lang w:val="en-NZ" w:eastAsia="en-GB"/>
          </w:rPr>
          <w:t>The Age of Jubilee</w:t>
        </w:r>
        <w:r w:rsidRPr="007E30A5">
          <w:rPr>
            <w:color w:val="0000FF"/>
            <w:lang w:val="en-NZ" w:eastAsia="en-GB"/>
          </w:rPr>
          <w:t>.</w:t>
        </w:r>
      </w:hyperlink>
      <w:r w:rsidRPr="007E30A5">
        <w:rPr>
          <w:lang w:val="en-NZ" w:eastAsia="en-GB"/>
        </w:rPr>
        <w:t xml:space="preserve"> </w:t>
      </w:r>
      <w:r w:rsidRPr="007E30A5">
        <w:rPr>
          <w:i/>
          <w:iCs/>
          <w:lang w:val="en-NZ" w:eastAsia="en-GB"/>
        </w:rPr>
        <w:t>A Kingdom Manifesto</w:t>
      </w:r>
      <w:r w:rsidRPr="007E30A5">
        <w:rPr>
          <w:b/>
          <w:bCs/>
          <w:lang w:val="en-NZ" w:eastAsia="en-GB"/>
        </w:rPr>
        <w:t xml:space="preserve">. </w:t>
      </w:r>
      <w:r w:rsidRPr="007E30A5">
        <w:rPr>
          <w:bCs/>
          <w:lang w:val="en-NZ" w:eastAsia="en-GB"/>
        </w:rPr>
        <w:t>pp</w:t>
      </w:r>
      <w:r w:rsidRPr="007E30A5">
        <w:rPr>
          <w:b/>
          <w:bCs/>
          <w:lang w:val="en-NZ" w:eastAsia="en-GB"/>
        </w:rPr>
        <w:t xml:space="preserve">. </w:t>
      </w:r>
      <w:r w:rsidRPr="007E30A5">
        <w:rPr>
          <w:lang w:val="en-NZ" w:eastAsia="en-GB"/>
        </w:rPr>
        <w:t>68-76.</w:t>
      </w:r>
      <w:r w:rsidR="002D7BDE" w:rsidRPr="002D7BDE">
        <w:t xml:space="preserve"> </w:t>
      </w:r>
    </w:p>
    <w:p w14:paraId="6A50BC7A" w14:textId="77777777" w:rsidR="002D7BDE" w:rsidRPr="007E30A5" w:rsidRDefault="002D7BDE" w:rsidP="002D7BDE">
      <w:pPr>
        <w:spacing w:beforeLines="1" w:before="2" w:afterLines="1" w:after="2"/>
        <w:ind w:left="576" w:hanging="576"/>
      </w:pPr>
    </w:p>
    <w:p w14:paraId="3011C27B" w14:textId="77777777" w:rsidR="000465E5" w:rsidRPr="007E30A5" w:rsidRDefault="000465E5" w:rsidP="000465E5">
      <w:pPr>
        <w:rPr>
          <w:b/>
          <w:bCs/>
        </w:rPr>
      </w:pPr>
      <w:r w:rsidRPr="007E30A5">
        <w:rPr>
          <w:b/>
          <w:bCs/>
        </w:rPr>
        <w:t>Microfinance</w:t>
      </w:r>
    </w:p>
    <w:p w14:paraId="25DD7AC6" w14:textId="77777777" w:rsidR="002D7BDE" w:rsidRPr="007E30A5" w:rsidRDefault="000465E5" w:rsidP="002D7BDE">
      <w:pPr>
        <w:spacing w:beforeLines="1" w:before="2" w:afterLines="1" w:after="2"/>
        <w:ind w:left="576" w:hanging="576"/>
      </w:pPr>
      <w:r w:rsidRPr="007E30A5">
        <w:t xml:space="preserve">Bornstein, David. (1997). </w:t>
      </w:r>
      <w:hyperlink r:id="rId43" w:history="1">
        <w:r w:rsidRPr="00E80461">
          <w:rPr>
            <w:rStyle w:val="Hyperlink"/>
            <w:bCs/>
            <w:i/>
            <w:iCs/>
            <w:color w:val="1F497D" w:themeColor="text2"/>
            <w:u w:val="none"/>
          </w:rPr>
          <w:t xml:space="preserve">The Price of a Dream: </w:t>
        </w:r>
        <w:r w:rsidRPr="00E80461">
          <w:rPr>
            <w:rStyle w:val="Hyperlink"/>
            <w:i/>
            <w:iCs/>
            <w:color w:val="1F497D" w:themeColor="text2"/>
            <w:u w:val="none"/>
          </w:rPr>
          <w:t>The Story of the Grameen Bank</w:t>
        </w:r>
      </w:hyperlink>
      <w:r w:rsidRPr="00E80461">
        <w:rPr>
          <w:i/>
          <w:iCs/>
          <w:color w:val="1F497D" w:themeColor="text2"/>
        </w:rPr>
        <w:t>.</w:t>
      </w:r>
      <w:r w:rsidRPr="00E80461">
        <w:rPr>
          <w:color w:val="1F497D" w:themeColor="text2"/>
        </w:rPr>
        <w:t xml:space="preserve"> </w:t>
      </w:r>
      <w:r w:rsidRPr="007E30A5">
        <w:t>(Third Reprint edition). University of Chicago Press. ISBN: 0226066444. 370 pages.</w:t>
      </w:r>
      <w:r w:rsidR="00DA1530" w:rsidRPr="00DA1530">
        <w:rPr>
          <w:color w:val="000000" w:themeColor="text1"/>
          <w:lang w:val="en-NZ" w:eastAsia="en-GB"/>
        </w:rPr>
        <w:t xml:space="preserve"> </w:t>
      </w:r>
    </w:p>
    <w:p w14:paraId="7DD85F0D" w14:textId="1789C016" w:rsidR="002D7BDE" w:rsidRPr="007E30A5" w:rsidRDefault="000465E5" w:rsidP="002D7BDE">
      <w:pPr>
        <w:spacing w:beforeLines="1" w:before="2" w:afterLines="1" w:after="2"/>
        <w:ind w:left="576" w:hanging="576"/>
      </w:pPr>
      <w:r w:rsidRPr="007E30A5">
        <w:t xml:space="preserve">Busseau, David (2004). </w:t>
      </w:r>
      <w:r w:rsidRPr="007E30A5">
        <w:rPr>
          <w:i/>
        </w:rPr>
        <w:t>Reflections on Christian Microenterprise Development.</w:t>
      </w:r>
      <w:r w:rsidRPr="007E30A5">
        <w:t xml:space="preserve"> Christian Transformation Resource Centre.</w:t>
      </w:r>
      <w:r w:rsidR="002D7BDE" w:rsidRPr="002D7BDE">
        <w:t xml:space="preserve"> </w:t>
      </w:r>
    </w:p>
    <w:p w14:paraId="62542CED" w14:textId="5902FCC0" w:rsidR="004968D5" w:rsidRPr="007E30A5" w:rsidRDefault="000465E5" w:rsidP="004968D5">
      <w:pPr>
        <w:spacing w:beforeLines="1" w:before="2" w:afterLines="1" w:after="2"/>
        <w:ind w:left="576" w:hanging="576"/>
      </w:pPr>
      <w:r w:rsidRPr="007E30A5">
        <w:t>Busseau, David &amp; Russell Mask. (2003)</w:t>
      </w:r>
      <w:r w:rsidRPr="007E30A5">
        <w:rPr>
          <w:i/>
        </w:rPr>
        <w:t>. Christian Microenterprise development – An Introduction</w:t>
      </w:r>
      <w:r w:rsidRPr="007E30A5">
        <w:t>. Regnum Books international in Association with Paternoster Press. U.K. ($18 Amazon).</w:t>
      </w:r>
      <w:r w:rsidR="004968D5" w:rsidRPr="004968D5">
        <w:t xml:space="preserve"> </w:t>
      </w:r>
    </w:p>
    <w:p w14:paraId="177A603E" w14:textId="21A18A69" w:rsidR="004968D5" w:rsidRPr="007E30A5" w:rsidRDefault="000465E5" w:rsidP="004968D5">
      <w:pPr>
        <w:spacing w:beforeLines="1" w:before="2" w:afterLines="1" w:after="2"/>
        <w:ind w:left="576" w:hanging="576"/>
      </w:pPr>
      <w:r w:rsidRPr="007E30A5">
        <w:t xml:space="preserve">Mask, Russell. </w:t>
      </w:r>
      <w:r w:rsidRPr="007E30A5">
        <w:rPr>
          <w:i/>
        </w:rPr>
        <w:t>Principles and Practices of Christian Micro finance and Micro enterprise Development</w:t>
      </w:r>
      <w:r w:rsidRPr="007E30A5">
        <w:t>. Chalmers Centre for Economic Development. U.S.A.  (see also http://www.chalmers.org/work/gtc/trainers-in-the-majority-world).</w:t>
      </w:r>
      <w:r w:rsidR="004968D5" w:rsidRPr="004968D5">
        <w:t xml:space="preserve"> </w:t>
      </w:r>
    </w:p>
    <w:p w14:paraId="5002F442" w14:textId="6084CE7E" w:rsidR="004968D5" w:rsidRPr="007E30A5" w:rsidRDefault="000465E5" w:rsidP="004968D5">
      <w:pPr>
        <w:spacing w:beforeLines="1" w:before="2" w:afterLines="1" w:after="2"/>
        <w:ind w:left="576" w:hanging="576"/>
      </w:pPr>
      <w:r w:rsidRPr="007E30A5">
        <w:t xml:space="preserve">Mayoux, Linda. </w:t>
      </w:r>
      <w:r w:rsidRPr="007E30A5">
        <w:rPr>
          <w:i/>
        </w:rPr>
        <w:t>Micro-finance and the Empowerment of women</w:t>
      </w:r>
      <w:r w:rsidRPr="007E30A5">
        <w:t>.  (Access at</w:t>
      </w:r>
      <w:r w:rsidRPr="007E30A5">
        <w:tab/>
        <w:t xml:space="preserve"> </w:t>
      </w:r>
      <w:hyperlink r:id="rId44" w:history="1">
        <w:r w:rsidRPr="007E30A5">
          <w:rPr>
            <w:rStyle w:val="Hyperlink"/>
          </w:rPr>
          <w:t>http://www.ilo.org/employment/Whatwedo/Publications/WCMS_117993/lang--en/index.htm</w:t>
        </w:r>
      </w:hyperlink>
      <w:r w:rsidRPr="007E30A5">
        <w:t>)</w:t>
      </w:r>
      <w:r w:rsidR="004968D5" w:rsidRPr="004968D5">
        <w:t xml:space="preserve"> </w:t>
      </w:r>
    </w:p>
    <w:p w14:paraId="3CEBC0DA" w14:textId="5FE70827" w:rsidR="00160CE9" w:rsidRPr="007E30A5" w:rsidRDefault="3471BDCB" w:rsidP="00160CE9">
      <w:pPr>
        <w:spacing w:beforeLines="1" w:before="2" w:afterLines="1" w:after="2"/>
        <w:ind w:left="576" w:hanging="576"/>
      </w:pPr>
      <w:r w:rsidRPr="3471BDCB">
        <w:t xml:space="preserve">Otero, Maria and Elisabeth H. Rhyne, eds. (1994). </w:t>
      </w:r>
      <w:hyperlink r:id="rId45">
        <w:r w:rsidRPr="3471BDCB">
          <w:rPr>
            <w:rStyle w:val="Hyperlink"/>
            <w:b/>
            <w:bCs/>
          </w:rPr>
          <w:t>The New World of Microenterprise Finance:</w:t>
        </w:r>
        <w:r w:rsidRPr="3471BDCB">
          <w:rPr>
            <w:rStyle w:val="Hyperlink"/>
          </w:rPr>
          <w:t xml:space="preserve"> Building Healthy Financial Institutions for the Poor </w:t>
        </w:r>
      </w:hyperlink>
      <w:r w:rsidRPr="3471BDCB">
        <w:t>. Kumarian Press. ISBN: 1565490304 318 pages.</w:t>
      </w:r>
      <w:r w:rsidR="00160CE9" w:rsidRPr="00160CE9">
        <w:t xml:space="preserve"> </w:t>
      </w:r>
    </w:p>
    <w:p w14:paraId="2D747706" w14:textId="6CDBF760" w:rsidR="00160CE9" w:rsidRPr="007E30A5" w:rsidRDefault="3471BDCB" w:rsidP="00160CE9">
      <w:pPr>
        <w:spacing w:beforeLines="1" w:before="2" w:afterLines="1" w:after="2"/>
        <w:ind w:left="576" w:hanging="576"/>
      </w:pPr>
      <w:r w:rsidRPr="3471BDCB">
        <w:t xml:space="preserve">Rhyne, Elizabeth. (2001).  </w:t>
      </w:r>
      <w:hyperlink r:id="rId46">
        <w:r w:rsidRPr="3471BDCB">
          <w:rPr>
            <w:rStyle w:val="Hyperlink"/>
            <w:b/>
            <w:bCs/>
          </w:rPr>
          <w:t>Mainstreaming Microfinance</w:t>
        </w:r>
        <w:r w:rsidRPr="3471BDCB">
          <w:rPr>
            <w:rStyle w:val="Hyperlink"/>
          </w:rPr>
          <w:t>: How Lending to the Poor Began, Grew, and Came of Age in Bolivia</w:t>
        </w:r>
      </w:hyperlink>
      <w:r w:rsidRPr="3471BDCB">
        <w:t>. Kumarian Press, ISBN. 1565491262. 272 pages.</w:t>
      </w:r>
      <w:r w:rsidR="00160CE9" w:rsidRPr="00160CE9">
        <w:t xml:space="preserve"> </w:t>
      </w:r>
    </w:p>
    <w:p w14:paraId="1FDBC232" w14:textId="73A2C06D" w:rsidR="00160CE9" w:rsidRPr="007E30A5" w:rsidRDefault="3471BDCB" w:rsidP="00160CE9">
      <w:pPr>
        <w:spacing w:beforeLines="1" w:before="2" w:afterLines="1" w:after="2"/>
        <w:ind w:left="576" w:hanging="576"/>
      </w:pPr>
      <w:r w:rsidRPr="3471BDCB">
        <w:t xml:space="preserve">Robinson, Marguerite. (2001). </w:t>
      </w:r>
      <w:hyperlink r:id="rId47">
        <w:r w:rsidRPr="3471BDCB">
          <w:rPr>
            <w:rStyle w:val="Hyperlink"/>
            <w:b/>
            <w:bCs/>
          </w:rPr>
          <w:t>The Microfinance Revolution:</w:t>
        </w:r>
        <w:r w:rsidRPr="3471BDCB">
          <w:rPr>
            <w:rStyle w:val="Hyperlink"/>
          </w:rPr>
          <w:t xml:space="preserve"> Sustainable Finance for the Poor</w:t>
        </w:r>
      </w:hyperlink>
      <w:r w:rsidRPr="3471BDCB">
        <w:t xml:space="preserve"> . Washington D.C.: World Bank, ISBN: 0821345249. [Available as PDF in Google]</w:t>
      </w:r>
      <w:r w:rsidR="00160CE9" w:rsidRPr="00160CE9">
        <w:t xml:space="preserve"> </w:t>
      </w:r>
    </w:p>
    <w:p w14:paraId="096BF6CA" w14:textId="022C62DF" w:rsidR="00160CE9" w:rsidRPr="007E30A5" w:rsidRDefault="3471BDCB" w:rsidP="00160CE9">
      <w:pPr>
        <w:spacing w:beforeLines="1" w:before="2" w:afterLines="1" w:after="2"/>
        <w:ind w:left="576" w:hanging="576"/>
      </w:pPr>
      <w:r w:rsidRPr="3471BDCB">
        <w:t xml:space="preserve">---. (2002). </w:t>
      </w:r>
      <w:hyperlink r:id="rId48">
        <w:r w:rsidRPr="3471BDCB">
          <w:rPr>
            <w:rStyle w:val="Hyperlink"/>
            <w:b/>
            <w:bCs/>
          </w:rPr>
          <w:t>Microfinance Revolution Volume 2:</w:t>
        </w:r>
        <w:r w:rsidRPr="3471BDCB">
          <w:rPr>
            <w:rStyle w:val="Hyperlink"/>
          </w:rPr>
          <w:t xml:space="preserve"> Lessons from Indonesia</w:t>
        </w:r>
      </w:hyperlink>
      <w:r w:rsidRPr="3471BDCB">
        <w:t>. Washington D.C.: World Bank. ISBN: 0821349538.</w:t>
      </w:r>
      <w:r w:rsidR="00160CE9" w:rsidRPr="00160CE9">
        <w:t xml:space="preserve"> </w:t>
      </w:r>
    </w:p>
    <w:p w14:paraId="5AC08046" w14:textId="48EC8611" w:rsidR="00160CE9" w:rsidRPr="007E30A5" w:rsidRDefault="3471BDCB" w:rsidP="00160CE9">
      <w:pPr>
        <w:spacing w:beforeLines="1" w:before="2" w:afterLines="1" w:after="2"/>
        <w:ind w:left="576" w:hanging="576"/>
      </w:pPr>
      <w:r w:rsidRPr="3471BDCB">
        <w:t xml:space="preserve">Wright, Graham . (2000). </w:t>
      </w:r>
      <w:hyperlink r:id="rId49">
        <w:r w:rsidRPr="3471BDCB">
          <w:rPr>
            <w:rStyle w:val="Hyperlink"/>
            <w:b/>
            <w:bCs/>
          </w:rPr>
          <w:t>Microfinance Systems:</w:t>
        </w:r>
        <w:r w:rsidRPr="3471BDCB">
          <w:rPr>
            <w:rStyle w:val="Hyperlink"/>
          </w:rPr>
          <w:t xml:space="preserve"> Designing Quality Financial Services for the Poor</w:t>
        </w:r>
      </w:hyperlink>
      <w:r w:rsidRPr="3471BDCB">
        <w:t>. London and New York: Zed Books.  ISBN: 1856497887. 256 pages.</w:t>
      </w:r>
      <w:r w:rsidR="00160CE9" w:rsidRPr="00160CE9">
        <w:t xml:space="preserve"> </w:t>
      </w:r>
    </w:p>
    <w:p w14:paraId="19903792" w14:textId="77777777" w:rsidR="00160CE9" w:rsidRPr="007E30A5" w:rsidRDefault="3471BDCB" w:rsidP="00160CE9">
      <w:pPr>
        <w:spacing w:beforeLines="1" w:before="2" w:afterLines="1" w:after="2"/>
        <w:ind w:left="576" w:hanging="576"/>
      </w:pPr>
      <w:r w:rsidRPr="3471BDCB">
        <w:t xml:space="preserve">Yunus, </w:t>
      </w:r>
      <w:hyperlink r:id="rId50">
        <w:r w:rsidRPr="3471BDCB">
          <w:rPr>
            <w:rStyle w:val="Hyperlink"/>
          </w:rPr>
          <w:t xml:space="preserve">Muhammad </w:t>
        </w:r>
      </w:hyperlink>
      <w:r w:rsidRPr="3471BDCB">
        <w:t xml:space="preserve"> (1999).  </w:t>
      </w:r>
      <w:hyperlink r:id="rId51">
        <w:r w:rsidRPr="3471BDCB">
          <w:rPr>
            <w:rStyle w:val="Hyperlink"/>
            <w:b/>
            <w:bCs/>
          </w:rPr>
          <w:t>Banker to the Poor:</w:t>
        </w:r>
        <w:r w:rsidRPr="3471BDCB">
          <w:rPr>
            <w:rStyle w:val="Hyperlink"/>
          </w:rPr>
          <w:t xml:space="preserve"> Micro-Lending and the Battle Against World Poverty</w:t>
        </w:r>
      </w:hyperlink>
      <w:r w:rsidRPr="3471BDCB">
        <w:t xml:space="preserve"> Philadelphia: Perseus Books.  272 pages. ISBN: 1891620118 </w:t>
      </w:r>
    </w:p>
    <w:p w14:paraId="420C08CF" w14:textId="77777777" w:rsidR="00160CE9" w:rsidRPr="007E30A5" w:rsidRDefault="00160CE9" w:rsidP="00160CE9">
      <w:pPr>
        <w:spacing w:beforeLines="1" w:before="2" w:afterLines="1" w:after="2"/>
        <w:ind w:left="576" w:hanging="576"/>
      </w:pPr>
    </w:p>
    <w:p w14:paraId="654C916C" w14:textId="77777777" w:rsidR="000465E5" w:rsidRPr="007E30A5" w:rsidRDefault="000465E5" w:rsidP="000465E5">
      <w:pPr>
        <w:ind w:left="720" w:hanging="720"/>
        <w:jc w:val="both"/>
        <w:rPr>
          <w:b/>
        </w:rPr>
      </w:pPr>
      <w:r w:rsidRPr="007E30A5">
        <w:rPr>
          <w:b/>
        </w:rPr>
        <w:t>Indian Perspectives</w:t>
      </w:r>
    </w:p>
    <w:p w14:paraId="44430F3D" w14:textId="0127624C" w:rsidR="00160CE9" w:rsidRPr="007E30A5" w:rsidRDefault="3471BDCB" w:rsidP="00160CE9">
      <w:pPr>
        <w:spacing w:beforeLines="1" w:before="2" w:afterLines="1" w:after="2"/>
        <w:ind w:left="576" w:hanging="576"/>
      </w:pPr>
      <w:r w:rsidRPr="3471BDCB">
        <w:t>CGAP FOCUS NOTE 20. Microfinance, Grants and Non-Financial Response to Poverty Reduction. Where Does Micro credit fit (website)</w:t>
      </w:r>
      <w:r w:rsidR="00160CE9" w:rsidRPr="00160CE9">
        <w:t xml:space="preserve"> </w:t>
      </w:r>
    </w:p>
    <w:p w14:paraId="43850CD6" w14:textId="58D97795" w:rsidR="00160CE9" w:rsidRPr="007E30A5" w:rsidRDefault="3471BDCB" w:rsidP="00160CE9">
      <w:pPr>
        <w:spacing w:beforeLines="1" w:before="2" w:afterLines="1" w:after="2"/>
        <w:ind w:left="576" w:hanging="576"/>
      </w:pPr>
      <w:r w:rsidRPr="3471BDCB">
        <w:t xml:space="preserve">Hishiguren, Gaamaa. (2000.) </w:t>
      </w:r>
      <w:r w:rsidRPr="3471BDCB">
        <w:rPr>
          <w:i/>
          <w:iCs/>
        </w:rPr>
        <w:t>Holistic approach to development; The Activists for Social Alternatives (ASA</w:t>
      </w:r>
      <w:r w:rsidRPr="3471BDCB">
        <w:t>). Tamil Nadu.</w:t>
      </w:r>
      <w:r w:rsidR="00160CE9" w:rsidRPr="00160CE9">
        <w:t xml:space="preserve"> </w:t>
      </w:r>
    </w:p>
    <w:p w14:paraId="0ADC9CB5" w14:textId="2A8FBFA3" w:rsidR="00160CE9" w:rsidRPr="007E30A5" w:rsidRDefault="000465E5" w:rsidP="00160CE9">
      <w:pPr>
        <w:spacing w:beforeLines="1" w:before="2" w:afterLines="1" w:after="2"/>
        <w:ind w:left="576" w:hanging="576"/>
      </w:pPr>
      <w:r w:rsidRPr="007E30A5">
        <w:t xml:space="preserve">Gariyali. C.K, Dr. Vettiral. S.K, (2006) </w:t>
      </w:r>
      <w:r w:rsidRPr="007E30A5">
        <w:rPr>
          <w:i/>
        </w:rPr>
        <w:t>Pillars of Hope</w:t>
      </w:r>
      <w:r w:rsidRPr="007E30A5">
        <w:t>. Vetri Publisher, Tamil Nadu.</w:t>
      </w:r>
      <w:r w:rsidR="00160CE9" w:rsidRPr="00160CE9">
        <w:t xml:space="preserve"> </w:t>
      </w:r>
    </w:p>
    <w:p w14:paraId="736D9BC0" w14:textId="5D02D301" w:rsidR="00160CE9" w:rsidRPr="007E30A5" w:rsidRDefault="000465E5" w:rsidP="00160CE9">
      <w:pPr>
        <w:spacing w:beforeLines="1" w:before="2" w:afterLines="1" w:after="2"/>
        <w:ind w:left="576" w:hanging="576"/>
      </w:pPr>
      <w:r w:rsidRPr="007E30A5">
        <w:t xml:space="preserve">Gariyali. C.K. (2007) </w:t>
      </w:r>
      <w:r w:rsidRPr="007E30A5">
        <w:rPr>
          <w:i/>
        </w:rPr>
        <w:t>Climbing Higher.</w:t>
      </w:r>
      <w:r w:rsidRPr="007E30A5">
        <w:t xml:space="preserve">  Vetri Publishers. Tamil Nadu.</w:t>
      </w:r>
      <w:r w:rsidR="00160CE9" w:rsidRPr="00160CE9">
        <w:t xml:space="preserve"> </w:t>
      </w:r>
    </w:p>
    <w:p w14:paraId="2965DFB6" w14:textId="01660C10" w:rsidR="00160CE9" w:rsidRPr="007E30A5" w:rsidRDefault="000465E5" w:rsidP="00160CE9">
      <w:pPr>
        <w:spacing w:beforeLines="1" w:before="2" w:afterLines="1" w:after="2"/>
        <w:ind w:left="576" w:hanging="576"/>
      </w:pPr>
      <w:r w:rsidRPr="007E30A5">
        <w:t xml:space="preserve">M-Cril. (2003). </w:t>
      </w:r>
      <w:r w:rsidRPr="007E30A5">
        <w:rPr>
          <w:i/>
        </w:rPr>
        <w:t>Improving Micro finance Practice – “Best Practices” followed by India leading MFIs</w:t>
      </w:r>
      <w:r w:rsidRPr="007E30A5">
        <w:t>. End Poverty Foundation. New Delhi.</w:t>
      </w:r>
      <w:r w:rsidR="00160CE9" w:rsidRPr="00160CE9">
        <w:t xml:space="preserve"> </w:t>
      </w:r>
    </w:p>
    <w:p w14:paraId="138667FA" w14:textId="56D46E22" w:rsidR="00160CE9" w:rsidRPr="007E30A5" w:rsidRDefault="3471BDCB" w:rsidP="00160CE9">
      <w:pPr>
        <w:spacing w:beforeLines="1" w:before="2" w:afterLines="1" w:after="2"/>
        <w:ind w:left="576" w:hanging="576"/>
      </w:pPr>
      <w:r w:rsidRPr="3471BDCB">
        <w:t>Sa-dhan (2003) An Introduction to Microfinance Delivery Models in India. Sa-dhan. New Delhi.</w:t>
      </w:r>
      <w:r w:rsidR="00160CE9" w:rsidRPr="00160CE9">
        <w:t xml:space="preserve"> </w:t>
      </w:r>
    </w:p>
    <w:p w14:paraId="2FECC1EF" w14:textId="1FDAF1A6" w:rsidR="00C965C7" w:rsidRPr="007E30A5" w:rsidRDefault="000465E5" w:rsidP="00C965C7">
      <w:pPr>
        <w:spacing w:beforeLines="1" w:before="2" w:afterLines="1" w:after="2"/>
        <w:ind w:left="576" w:hanging="576"/>
      </w:pPr>
      <w:r w:rsidRPr="007E30A5">
        <w:t>---. (2003) Microfinance and poverty. Sa-dhan. New Delhi.</w:t>
      </w:r>
      <w:r w:rsidR="00C965C7" w:rsidRPr="00C965C7">
        <w:t xml:space="preserve"> </w:t>
      </w:r>
    </w:p>
    <w:p w14:paraId="370150EE" w14:textId="0351CEB9" w:rsidR="00C965C7" w:rsidRPr="007E30A5" w:rsidRDefault="000465E5" w:rsidP="00C965C7">
      <w:pPr>
        <w:spacing w:beforeLines="1" w:before="2" w:afterLines="1" w:after="2"/>
        <w:ind w:left="576" w:hanging="576"/>
      </w:pPr>
      <w:r w:rsidRPr="007E30A5">
        <w:lastRenderedPageBreak/>
        <w:t>---. (2003) Sustainability of Micro finance Intervention. Sa-dhan. New Delhi.</w:t>
      </w:r>
      <w:r w:rsidR="00C965C7" w:rsidRPr="00C965C7">
        <w:t xml:space="preserve"> </w:t>
      </w:r>
    </w:p>
    <w:p w14:paraId="35F40284" w14:textId="4A18B92A" w:rsidR="00C965C7" w:rsidRPr="007E30A5" w:rsidRDefault="3471BDCB" w:rsidP="00C965C7">
      <w:pPr>
        <w:spacing w:beforeLines="1" w:before="2" w:afterLines="1" w:after="2"/>
        <w:ind w:left="576" w:hanging="576"/>
      </w:pPr>
      <w:r w:rsidRPr="3471BDCB">
        <w:t>---. (2006) Financial Requirement for Future Growth of Microfinance in India. Sa-dhan. New Delhi.</w:t>
      </w:r>
      <w:r w:rsidR="00C965C7" w:rsidRPr="00C965C7">
        <w:t xml:space="preserve"> </w:t>
      </w:r>
    </w:p>
    <w:p w14:paraId="2A9A9650" w14:textId="1D00A2AB" w:rsidR="00C965C7" w:rsidRPr="007E30A5" w:rsidRDefault="000465E5" w:rsidP="00C965C7">
      <w:pPr>
        <w:spacing w:beforeLines="1" w:before="2" w:afterLines="1" w:after="2"/>
        <w:ind w:left="576" w:hanging="576"/>
      </w:pPr>
      <w:r w:rsidRPr="007E30A5">
        <w:t xml:space="preserve">---. (2003) </w:t>
      </w:r>
      <w:r w:rsidRPr="007E30A5">
        <w:rPr>
          <w:i/>
        </w:rPr>
        <w:t>On the Road to Effective Governance of Micro finance Organization,</w:t>
      </w:r>
      <w:r w:rsidRPr="007E30A5">
        <w:t xml:space="preserve"> Sa-dhan, New Delhi</w:t>
      </w:r>
      <w:r w:rsidR="00E80461">
        <w:t>.</w:t>
      </w:r>
      <w:r w:rsidR="00C965C7" w:rsidRPr="00C965C7">
        <w:t xml:space="preserve"> </w:t>
      </w:r>
    </w:p>
    <w:p w14:paraId="28C010EB" w14:textId="55498D58" w:rsidR="00C965C7" w:rsidRPr="007E30A5" w:rsidRDefault="000465E5" w:rsidP="00C965C7">
      <w:pPr>
        <w:spacing w:beforeLines="1" w:before="2" w:afterLines="1" w:after="2"/>
        <w:ind w:left="576" w:hanging="576"/>
      </w:pPr>
      <w:r w:rsidRPr="007E30A5">
        <w:t xml:space="preserve">---. (2003) </w:t>
      </w:r>
      <w:r w:rsidRPr="007E30A5">
        <w:rPr>
          <w:i/>
        </w:rPr>
        <w:t>Quality Parameters of Self-Help Groups.</w:t>
      </w:r>
      <w:r w:rsidRPr="007E30A5">
        <w:t xml:space="preserve"> Sa-dhan. New Delhi</w:t>
      </w:r>
      <w:r w:rsidR="00E80461">
        <w:t>.</w:t>
      </w:r>
      <w:r w:rsidR="00C965C7" w:rsidRPr="00C965C7">
        <w:t xml:space="preserve"> </w:t>
      </w:r>
    </w:p>
    <w:p w14:paraId="2D524542" w14:textId="1B6E4E7F" w:rsidR="00C965C7" w:rsidRPr="007E30A5" w:rsidRDefault="000465E5" w:rsidP="00C965C7">
      <w:pPr>
        <w:spacing w:beforeLines="1" w:before="2" w:afterLines="1" w:after="2"/>
        <w:ind w:left="576" w:hanging="576"/>
      </w:pPr>
      <w:r w:rsidRPr="007E30A5">
        <w:t xml:space="preserve">---. (2006). </w:t>
      </w:r>
      <w:r w:rsidRPr="007E30A5">
        <w:rPr>
          <w:i/>
        </w:rPr>
        <w:t>Side by side A slice of Micro finance operation in India</w:t>
      </w:r>
      <w:r w:rsidRPr="007E30A5">
        <w:t>. Sa-dhan. New Delhi.</w:t>
      </w:r>
      <w:r w:rsidR="00C965C7" w:rsidRPr="00C965C7">
        <w:t xml:space="preserve"> </w:t>
      </w:r>
    </w:p>
    <w:p w14:paraId="2C97E3A1" w14:textId="7817AE33" w:rsidR="00C965C7" w:rsidRPr="007E30A5" w:rsidRDefault="000465E5" w:rsidP="00C965C7">
      <w:pPr>
        <w:spacing w:beforeLines="1" w:before="2" w:afterLines="1" w:after="2"/>
        <w:ind w:left="576" w:hanging="576"/>
      </w:pPr>
      <w:r w:rsidRPr="007E30A5">
        <w:t xml:space="preserve">---. (2007). </w:t>
      </w:r>
      <w:r w:rsidRPr="007E30A5">
        <w:rPr>
          <w:i/>
        </w:rPr>
        <w:t>Annual Policy Conference</w:t>
      </w:r>
      <w:r w:rsidRPr="007E30A5">
        <w:t>, Sa-dhan. New Delhi.</w:t>
      </w:r>
      <w:r w:rsidR="00C965C7" w:rsidRPr="00C965C7">
        <w:t xml:space="preserve"> </w:t>
      </w:r>
    </w:p>
    <w:p w14:paraId="05A3169D" w14:textId="1535CD82" w:rsidR="00C965C7" w:rsidRPr="007E30A5" w:rsidRDefault="000465E5" w:rsidP="00C965C7">
      <w:pPr>
        <w:spacing w:beforeLines="1" w:before="2" w:afterLines="1" w:after="2"/>
        <w:ind w:left="576" w:hanging="576"/>
      </w:pPr>
      <w:r w:rsidRPr="007E30A5">
        <w:t xml:space="preserve">Sa-dhan &amp; SMCS (2006). </w:t>
      </w:r>
      <w:r w:rsidRPr="007E30A5">
        <w:rPr>
          <w:i/>
        </w:rPr>
        <w:t>Facilitating Access to Micro-insurance – Issues and Challenges.</w:t>
      </w:r>
      <w:r w:rsidRPr="007E30A5">
        <w:t xml:space="preserve"> Sa-dhan. New Delhi.</w:t>
      </w:r>
      <w:r w:rsidR="00C965C7" w:rsidRPr="00C965C7">
        <w:t xml:space="preserve"> </w:t>
      </w:r>
    </w:p>
    <w:p w14:paraId="23C64AB5" w14:textId="179DF727" w:rsidR="00C965C7" w:rsidRPr="007E30A5" w:rsidRDefault="000465E5" w:rsidP="00C965C7">
      <w:pPr>
        <w:spacing w:beforeLines="1" w:before="2" w:afterLines="1" w:after="2"/>
        <w:ind w:left="576" w:hanging="576"/>
      </w:pPr>
      <w:r w:rsidRPr="007E30A5">
        <w:t xml:space="preserve">Salehuddin Ahmed &amp; Hakim.M.A. (2004) </w:t>
      </w:r>
      <w:r w:rsidRPr="007E30A5">
        <w:rPr>
          <w:i/>
        </w:rPr>
        <w:t>Attacking Poverty with Micro credit</w:t>
      </w:r>
      <w:r w:rsidRPr="007E30A5">
        <w:t xml:space="preserve"> University Press Limited. Bangladesh</w:t>
      </w:r>
      <w:r w:rsidR="00E80461">
        <w:t>.</w:t>
      </w:r>
      <w:r w:rsidR="00C965C7" w:rsidRPr="00C965C7">
        <w:t xml:space="preserve"> </w:t>
      </w:r>
    </w:p>
    <w:p w14:paraId="1B2A7841" w14:textId="77777777" w:rsidR="00C965C7" w:rsidRPr="007E30A5" w:rsidRDefault="00C965C7" w:rsidP="00C965C7">
      <w:pPr>
        <w:spacing w:beforeLines="1" w:before="2" w:afterLines="1" w:after="2"/>
        <w:ind w:left="576" w:hanging="576"/>
      </w:pPr>
    </w:p>
    <w:p w14:paraId="4A677B5D" w14:textId="77777777" w:rsidR="000465E5" w:rsidRPr="007E30A5" w:rsidRDefault="000465E5" w:rsidP="000465E5">
      <w:pPr>
        <w:ind w:left="720" w:hanging="720"/>
        <w:rPr>
          <w:b/>
        </w:rPr>
      </w:pPr>
      <w:r w:rsidRPr="007E30A5">
        <w:rPr>
          <w:b/>
        </w:rPr>
        <w:t>Global and Urban Economic Theories</w:t>
      </w:r>
    </w:p>
    <w:p w14:paraId="064CFD0E" w14:textId="2B8243F4" w:rsidR="00C965C7" w:rsidRPr="007E30A5" w:rsidRDefault="000465E5" w:rsidP="00C965C7">
      <w:pPr>
        <w:spacing w:beforeLines="1" w:before="2" w:afterLines="1" w:after="2"/>
        <w:ind w:left="576" w:hanging="576"/>
      </w:pPr>
      <w:r w:rsidRPr="00C965C7">
        <w:rPr>
          <w:lang w:val="es-ES"/>
        </w:rPr>
        <w:t xml:space="preserve">de Soto, Hernando. </w:t>
      </w:r>
      <w:r w:rsidRPr="007E30A5">
        <w:t xml:space="preserve">(1989). </w:t>
      </w:r>
      <w:r w:rsidRPr="00C965C7">
        <w:rPr>
          <w:i/>
        </w:rPr>
        <w:t>The Other Path</w:t>
      </w:r>
      <w:r w:rsidRPr="007E30A5">
        <w:t xml:space="preserve"> (June Abbott, Trans.). New York: Harper &amp; Row.</w:t>
      </w:r>
      <w:r w:rsidR="00C965C7" w:rsidRPr="00C965C7">
        <w:t xml:space="preserve"> </w:t>
      </w:r>
    </w:p>
    <w:p w14:paraId="7F9C6770" w14:textId="61ED75FE" w:rsidR="00F22932" w:rsidRPr="007E30A5" w:rsidRDefault="3471BDCB" w:rsidP="00F22932">
      <w:pPr>
        <w:spacing w:beforeLines="1" w:before="2" w:afterLines="1" w:after="2"/>
        <w:ind w:left="576" w:hanging="576"/>
      </w:pPr>
      <w:r w:rsidRPr="3471BDCB">
        <w:t xml:space="preserve">De Soto, Hernando. (2001). </w:t>
      </w:r>
      <w:r w:rsidRPr="00F22932">
        <w:rPr>
          <w:i/>
          <w:iCs/>
        </w:rPr>
        <w:t>The Mystery of Capital.</w:t>
      </w:r>
      <w:r w:rsidRPr="3471BDCB">
        <w:t xml:space="preserve"> Black Swan Book.</w:t>
      </w:r>
      <w:r w:rsidR="00F22932" w:rsidRPr="00F22932">
        <w:t xml:space="preserve"> </w:t>
      </w:r>
    </w:p>
    <w:p w14:paraId="082E93A0" w14:textId="65BBA3ED" w:rsidR="00F22932" w:rsidRPr="007E30A5" w:rsidRDefault="3471BDCB" w:rsidP="00F22932">
      <w:pPr>
        <w:spacing w:beforeLines="1" w:before="2" w:afterLines="1" w:after="2"/>
        <w:ind w:left="576" w:hanging="576"/>
      </w:pPr>
      <w:r w:rsidRPr="3471BDCB">
        <w:t xml:space="preserve">Jacobs, Jane. (1984, Mar/Apr). Cities and the Wealth of Nations. </w:t>
      </w:r>
      <w:r w:rsidRPr="00F22932">
        <w:rPr>
          <w:i/>
          <w:iCs/>
        </w:rPr>
        <w:t>The Atlantic Monthly.</w:t>
      </w:r>
      <w:r w:rsidR="00F22932" w:rsidRPr="00F22932">
        <w:t xml:space="preserve"> </w:t>
      </w:r>
    </w:p>
    <w:p w14:paraId="553E59DF" w14:textId="373B60AB" w:rsidR="00F22932" w:rsidRPr="007E30A5" w:rsidRDefault="000465E5" w:rsidP="00F22932">
      <w:pPr>
        <w:spacing w:beforeLines="1" w:before="2" w:afterLines="1" w:after="2"/>
        <w:ind w:left="576" w:hanging="576"/>
      </w:pPr>
      <w:r w:rsidRPr="00F22932">
        <w:rPr>
          <w:rFonts w:cs="Arial"/>
        </w:rPr>
        <w:t xml:space="preserve">Korten, David (2000) </w:t>
      </w:r>
      <w:r w:rsidRPr="00F22932">
        <w:rPr>
          <w:rFonts w:cs="Arial"/>
          <w:i/>
          <w:iCs/>
        </w:rPr>
        <w:t>“The Post-Corporate World: Life After Capitalism”</w:t>
      </w:r>
      <w:r w:rsidRPr="00F22932">
        <w:rPr>
          <w:rFonts w:cs="Arial"/>
        </w:rPr>
        <w:t>, BK Currents</w:t>
      </w:r>
      <w:r w:rsidR="00E80461" w:rsidRPr="00F22932">
        <w:rPr>
          <w:rFonts w:cs="Arial"/>
        </w:rPr>
        <w:t xml:space="preserve">. </w:t>
      </w:r>
      <w:r w:rsidRPr="00F22932">
        <w:rPr>
          <w:rFonts w:cs="Arial"/>
        </w:rPr>
        <w:t>Berrett-Koehler Publ</w:t>
      </w:r>
      <w:r w:rsidR="00E80461" w:rsidRPr="00F22932">
        <w:rPr>
          <w:rFonts w:cs="Arial"/>
        </w:rPr>
        <w:t>ishers.</w:t>
      </w:r>
      <w:r w:rsidR="00F22932" w:rsidRPr="00F22932">
        <w:t xml:space="preserve"> </w:t>
      </w:r>
    </w:p>
    <w:p w14:paraId="20468EA4" w14:textId="601D16BB" w:rsidR="00F22932" w:rsidRPr="007E30A5" w:rsidRDefault="3471BDCB" w:rsidP="00F22932">
      <w:pPr>
        <w:spacing w:beforeLines="1" w:before="2" w:afterLines="1" w:after="2"/>
        <w:ind w:left="576" w:hanging="576"/>
      </w:pPr>
      <w:r w:rsidRPr="00F22932">
        <w:rPr>
          <w:rFonts w:cs="Arial"/>
        </w:rPr>
        <w:t xml:space="preserve">Korten, David (2001) </w:t>
      </w:r>
      <w:r w:rsidRPr="00F22932">
        <w:rPr>
          <w:rFonts w:cs="Arial"/>
          <w:i/>
          <w:iCs/>
        </w:rPr>
        <w:t xml:space="preserve">When Corporations Rule the World </w:t>
      </w:r>
      <w:r w:rsidRPr="00F22932">
        <w:rPr>
          <w:rFonts w:cs="Arial"/>
        </w:rPr>
        <w:t>(2</w:t>
      </w:r>
      <w:r w:rsidRPr="00F22932">
        <w:rPr>
          <w:rFonts w:cs="Arial"/>
          <w:vertAlign w:val="superscript"/>
        </w:rPr>
        <w:t>nd</w:t>
      </w:r>
      <w:r w:rsidRPr="00F22932">
        <w:rPr>
          <w:rFonts w:cs="Arial"/>
        </w:rPr>
        <w:t xml:space="preserve"> ed.). Kumarian Press.</w:t>
      </w:r>
      <w:r w:rsidR="00F22932" w:rsidRPr="00F22932">
        <w:t xml:space="preserve"> </w:t>
      </w:r>
    </w:p>
    <w:p w14:paraId="58FF18D5" w14:textId="40BD4F4B" w:rsidR="00F22932" w:rsidRPr="007E30A5" w:rsidRDefault="3471BDCB" w:rsidP="00F22932">
      <w:pPr>
        <w:spacing w:beforeLines="1" w:before="2" w:afterLines="1" w:after="2"/>
        <w:ind w:left="576" w:hanging="576"/>
      </w:pPr>
      <w:r w:rsidRPr="00F22932">
        <w:rPr>
          <w:rFonts w:cs="Arial"/>
        </w:rPr>
        <w:t xml:space="preserve">Prahalad, C.K. (2010). </w:t>
      </w:r>
      <w:r w:rsidRPr="00F22932">
        <w:rPr>
          <w:rFonts w:cs="Arial"/>
          <w:i/>
          <w:iCs/>
        </w:rPr>
        <w:t xml:space="preserve">The Fortune at the Bottom of the Pyramid </w:t>
      </w:r>
      <w:r w:rsidRPr="00F22932">
        <w:rPr>
          <w:rFonts w:cs="Arial"/>
        </w:rPr>
        <w:t>(3</w:t>
      </w:r>
      <w:r w:rsidRPr="00F22932">
        <w:rPr>
          <w:rFonts w:cs="Arial"/>
          <w:vertAlign w:val="superscript"/>
        </w:rPr>
        <w:t>rd</w:t>
      </w:r>
      <w:r w:rsidRPr="00F22932">
        <w:rPr>
          <w:rFonts w:cs="Arial"/>
        </w:rPr>
        <w:t xml:space="preserve"> printing). Upper Saddle River, NJ: Pearson Education, Inc.</w:t>
      </w:r>
      <w:r w:rsidR="00F22932" w:rsidRPr="00F22932">
        <w:t xml:space="preserve"> </w:t>
      </w:r>
    </w:p>
    <w:p w14:paraId="1626538D" w14:textId="1B27B298" w:rsidR="00F22932" w:rsidRPr="007E30A5" w:rsidRDefault="000465E5" w:rsidP="00F22932">
      <w:pPr>
        <w:spacing w:beforeLines="1" w:before="2" w:afterLines="1" w:after="2"/>
        <w:ind w:left="576" w:hanging="576"/>
      </w:pPr>
      <w:r w:rsidRPr="00F22932">
        <w:rPr>
          <w:lang w:val="en-NZ"/>
        </w:rPr>
        <w:t xml:space="preserve">Rostow, W.W. (1991). </w:t>
      </w:r>
      <w:r w:rsidRPr="00F22932">
        <w:rPr>
          <w:i/>
          <w:lang w:val="en-NZ"/>
        </w:rPr>
        <w:t>The Stages of Economic Growth: A Non-Communist Manifesto</w:t>
      </w:r>
      <w:r w:rsidRPr="00F22932">
        <w:rPr>
          <w:lang w:val="en-NZ"/>
        </w:rPr>
        <w:t xml:space="preserve"> (3rd ed.). Cambridge: Cambridge University Press.</w:t>
      </w:r>
      <w:r w:rsidR="00F22932" w:rsidRPr="00F22932">
        <w:t xml:space="preserve"> </w:t>
      </w:r>
    </w:p>
    <w:p w14:paraId="146A12E7" w14:textId="44DC0F43" w:rsidR="0019085A" w:rsidRPr="007E30A5" w:rsidRDefault="3471BDCB" w:rsidP="0019085A">
      <w:pPr>
        <w:spacing w:beforeLines="1" w:before="2" w:afterLines="1" w:after="2"/>
        <w:ind w:left="576" w:hanging="576"/>
      </w:pPr>
      <w:r w:rsidRPr="3471BDCB">
        <w:t xml:space="preserve">Sachs, Jeffrey (2005). </w:t>
      </w:r>
      <w:r w:rsidRPr="0019085A">
        <w:rPr>
          <w:i/>
          <w:iCs/>
        </w:rPr>
        <w:t>The End of Poverty</w:t>
      </w:r>
      <w:r w:rsidRPr="3471BDCB">
        <w:t>. New York: Penguin Group.</w:t>
      </w:r>
      <w:r w:rsidR="0019085A" w:rsidRPr="0019085A">
        <w:t xml:space="preserve"> </w:t>
      </w:r>
    </w:p>
    <w:p w14:paraId="52D28A81" w14:textId="2C2460D0" w:rsidR="0019085A" w:rsidRPr="007E30A5" w:rsidRDefault="000465E5" w:rsidP="0019085A">
      <w:pPr>
        <w:spacing w:beforeLines="1" w:before="2" w:afterLines="1" w:after="2"/>
        <w:ind w:left="576" w:hanging="576"/>
      </w:pPr>
      <w:r w:rsidRPr="0019085A">
        <w:rPr>
          <w:lang w:val="en-NZ" w:eastAsia="en-GB"/>
        </w:rPr>
        <w:t xml:space="preserve">Santos, Milton. (1979). </w:t>
      </w:r>
      <w:r w:rsidRPr="0019085A">
        <w:rPr>
          <w:i/>
          <w:iCs/>
          <w:lang w:val="en-NZ" w:eastAsia="en-GB"/>
        </w:rPr>
        <w:t>The Shared Space</w:t>
      </w:r>
      <w:r w:rsidRPr="0019085A">
        <w:rPr>
          <w:lang w:val="en-NZ" w:eastAsia="en-GB"/>
        </w:rPr>
        <w:t xml:space="preserve"> (trans from Portuguese, C. Gerry, Trans.). London and New York, Methuen</w:t>
      </w:r>
      <w:r w:rsidR="00E15FA8" w:rsidRPr="0019085A">
        <w:rPr>
          <w:lang w:val="en-NZ" w:eastAsia="en-GB"/>
        </w:rPr>
        <w:t>.</w:t>
      </w:r>
      <w:r w:rsidR="0019085A" w:rsidRPr="0019085A">
        <w:t xml:space="preserve"> </w:t>
      </w:r>
    </w:p>
    <w:p w14:paraId="0EF7CF73" w14:textId="77777777" w:rsidR="0019085A" w:rsidRPr="007E30A5" w:rsidRDefault="0019085A" w:rsidP="0019085A">
      <w:pPr>
        <w:spacing w:beforeLines="1" w:before="2" w:afterLines="1" w:after="2"/>
        <w:ind w:left="576" w:hanging="576"/>
      </w:pPr>
    </w:p>
    <w:p w14:paraId="5D88D318" w14:textId="77777777" w:rsidR="000465E5" w:rsidRPr="007E30A5" w:rsidRDefault="000465E5" w:rsidP="000465E5">
      <w:pPr>
        <w:jc w:val="both"/>
        <w:rPr>
          <w:b/>
        </w:rPr>
      </w:pPr>
      <w:r w:rsidRPr="007E30A5">
        <w:rPr>
          <w:b/>
        </w:rPr>
        <w:t>Entrepreneurship</w:t>
      </w:r>
    </w:p>
    <w:p w14:paraId="295486F0" w14:textId="0A01FBEF" w:rsidR="0019085A" w:rsidRPr="007E30A5" w:rsidRDefault="3471BDCB" w:rsidP="0019085A">
      <w:pPr>
        <w:spacing w:beforeLines="1" w:before="2" w:afterLines="1" w:after="2"/>
        <w:ind w:left="576" w:hanging="576"/>
      </w:pPr>
      <w:r w:rsidRPr="3471BDCB">
        <w:t>Bakke, Dennis W. (2005)</w:t>
      </w:r>
      <w:r w:rsidRPr="0019085A">
        <w:rPr>
          <w:i/>
          <w:iCs/>
        </w:rPr>
        <w:t>. Joy at Work.</w:t>
      </w:r>
      <w:r w:rsidRPr="3471BDCB">
        <w:t xml:space="preserve"> Seattle, WA: PVG.</w:t>
      </w:r>
      <w:r w:rsidR="0019085A" w:rsidRPr="0019085A">
        <w:t xml:space="preserve"> </w:t>
      </w:r>
    </w:p>
    <w:p w14:paraId="58AF4D4A" w14:textId="05835B81" w:rsidR="00123EA7" w:rsidRPr="007E30A5" w:rsidRDefault="000465E5" w:rsidP="00123EA7">
      <w:pPr>
        <w:spacing w:beforeLines="1" w:before="2" w:afterLines="1" w:after="2"/>
        <w:ind w:left="576" w:hanging="576"/>
      </w:pPr>
      <w:r w:rsidRPr="007E30A5">
        <w:t>Blanchard, Ken. &amp; Waghorn, Terry. With Ballard, Jim. (1997)</w:t>
      </w:r>
      <w:r w:rsidRPr="00123EA7">
        <w:rPr>
          <w:i/>
        </w:rPr>
        <w:t>. Mission Possible</w:t>
      </w:r>
      <w:r w:rsidRPr="007E30A5">
        <w:t>. Blanchard Managem</w:t>
      </w:r>
      <w:r w:rsidR="00E15FA8">
        <w:t>ent Corporation &amp; Terry Waghorn.</w:t>
      </w:r>
      <w:r w:rsidR="00123EA7" w:rsidRPr="00123EA7">
        <w:t xml:space="preserve"> </w:t>
      </w:r>
    </w:p>
    <w:p w14:paraId="5C984112" w14:textId="5C92178F" w:rsidR="00123EA7" w:rsidRPr="007E30A5" w:rsidRDefault="3471BDCB" w:rsidP="00123EA7">
      <w:pPr>
        <w:spacing w:beforeLines="1" w:before="2" w:afterLines="1" w:after="2"/>
        <w:ind w:left="576" w:hanging="576"/>
      </w:pPr>
      <w:r w:rsidRPr="3471BDCB">
        <w:t>Boehme, Ron. (2001)</w:t>
      </w:r>
      <w:r w:rsidRPr="00123EA7">
        <w:rPr>
          <w:i/>
          <w:iCs/>
        </w:rPr>
        <w:t>. Leadership for the 21</w:t>
      </w:r>
      <w:r w:rsidRPr="00123EA7">
        <w:rPr>
          <w:i/>
          <w:iCs/>
          <w:vertAlign w:val="superscript"/>
        </w:rPr>
        <w:t>st</w:t>
      </w:r>
      <w:r w:rsidRPr="00123EA7">
        <w:rPr>
          <w:i/>
          <w:iCs/>
        </w:rPr>
        <w:t xml:space="preserve"> Century. </w:t>
      </w:r>
      <w:r w:rsidRPr="3471BDCB">
        <w:t>Seattle, WA: Frontline Communication.</w:t>
      </w:r>
      <w:r w:rsidR="00123EA7" w:rsidRPr="00123EA7">
        <w:t xml:space="preserve"> </w:t>
      </w:r>
    </w:p>
    <w:p w14:paraId="65D0B7BA" w14:textId="1B182F9B" w:rsidR="00123EA7" w:rsidRPr="007E30A5" w:rsidRDefault="3471BDCB" w:rsidP="00123EA7">
      <w:pPr>
        <w:spacing w:beforeLines="1" w:before="2" w:afterLines="1" w:after="2"/>
        <w:ind w:left="576" w:hanging="576"/>
      </w:pPr>
      <w:r w:rsidRPr="3471BDCB">
        <w:t>Collins, Jim. (2006)</w:t>
      </w:r>
      <w:r w:rsidRPr="00123EA7">
        <w:rPr>
          <w:i/>
          <w:iCs/>
        </w:rPr>
        <w:t>. Good to Great</w:t>
      </w:r>
      <w:r w:rsidRPr="3471BDCB">
        <w:t>. New York: Harper Collins Publishers, Inc.</w:t>
      </w:r>
      <w:r w:rsidR="00123EA7" w:rsidRPr="00123EA7">
        <w:t xml:space="preserve"> </w:t>
      </w:r>
    </w:p>
    <w:p w14:paraId="15191459" w14:textId="77777777" w:rsidR="00123EA7" w:rsidRPr="007E30A5" w:rsidRDefault="00123EA7" w:rsidP="00123EA7">
      <w:pPr>
        <w:spacing w:beforeLines="1" w:before="2" w:afterLines="1" w:after="2"/>
        <w:ind w:left="576" w:hanging="576"/>
      </w:pPr>
    </w:p>
    <w:p w14:paraId="7C8C05F4" w14:textId="47B3BADD" w:rsidR="00DD4A87" w:rsidRPr="007E30A5" w:rsidRDefault="00DD4A87" w:rsidP="000465E5">
      <w:pPr>
        <w:rPr>
          <w:b/>
        </w:rPr>
      </w:pPr>
      <w:r w:rsidRPr="007E30A5">
        <w:rPr>
          <w:b/>
        </w:rPr>
        <w:t>Los Angeles and US Perspectives</w:t>
      </w:r>
    </w:p>
    <w:p w14:paraId="0CB792BB" w14:textId="757A429D" w:rsidR="00B91126" w:rsidRPr="007E30A5" w:rsidRDefault="002768A1" w:rsidP="00B91126">
      <w:pPr>
        <w:spacing w:beforeLines="1" w:before="2" w:afterLines="1" w:after="2"/>
        <w:ind w:left="576" w:hanging="576"/>
      </w:pPr>
      <w:r w:rsidRPr="00B91126">
        <w:rPr>
          <w:rFonts w:cs="Helvetica"/>
        </w:rPr>
        <w:t xml:space="preserve">Dear, M. (2010). </w:t>
      </w:r>
      <w:r w:rsidRPr="00B91126">
        <w:rPr>
          <w:rFonts w:cs="Helvetica"/>
          <w:i/>
          <w:iCs/>
        </w:rPr>
        <w:t>L.A. as Postmodern Urbanism</w:t>
      </w:r>
      <w:r w:rsidRPr="00B91126">
        <w:rPr>
          <w:rFonts w:cs="Helvetica"/>
        </w:rPr>
        <w:t>. Los Angeles.</w:t>
      </w:r>
      <w:r w:rsidR="00B91126" w:rsidRPr="00B91126">
        <w:t xml:space="preserve"> </w:t>
      </w:r>
    </w:p>
    <w:p w14:paraId="76D8ACB4" w14:textId="7F504147" w:rsidR="00B91126" w:rsidRPr="007E30A5" w:rsidRDefault="002768A1" w:rsidP="00B91126">
      <w:pPr>
        <w:spacing w:beforeLines="1" w:before="2" w:afterLines="1" w:after="2"/>
        <w:ind w:left="576" w:hanging="576"/>
      </w:pPr>
      <w:r w:rsidRPr="00B91126">
        <w:rPr>
          <w:rFonts w:cs="Helvetica"/>
        </w:rPr>
        <w:t xml:space="preserve">Dear, M. J. (2000). </w:t>
      </w:r>
      <w:r w:rsidRPr="00B91126">
        <w:rPr>
          <w:rFonts w:cs="Helvetica"/>
          <w:i/>
          <w:iCs/>
        </w:rPr>
        <w:t>The Postmodern Urban Condition</w:t>
      </w:r>
      <w:r w:rsidRPr="00B91126">
        <w:rPr>
          <w:rFonts w:cs="Helvetica"/>
        </w:rPr>
        <w:t>. Oxford: Blackwell Publishers.</w:t>
      </w:r>
      <w:r w:rsidR="00B91126" w:rsidRPr="00B91126">
        <w:t xml:space="preserve"> </w:t>
      </w:r>
    </w:p>
    <w:p w14:paraId="2AB79A4B" w14:textId="02A447B6" w:rsidR="00B91126" w:rsidRPr="007E30A5" w:rsidRDefault="002D270A" w:rsidP="00B91126">
      <w:pPr>
        <w:spacing w:beforeLines="1" w:before="2" w:afterLines="1" w:after="2"/>
        <w:ind w:left="576" w:hanging="576"/>
      </w:pPr>
      <w:r w:rsidRPr="00B91126">
        <w:rPr>
          <w:rFonts w:cs="Helvetica"/>
        </w:rPr>
        <w:t xml:space="preserve">Dear, M. J. (2002). </w:t>
      </w:r>
      <w:r w:rsidRPr="00B91126">
        <w:rPr>
          <w:rFonts w:cs="Helvetica"/>
          <w:i/>
          <w:iCs/>
        </w:rPr>
        <w:t>From Chicago to L.A.</w:t>
      </w:r>
      <w:r w:rsidRPr="00B91126">
        <w:rPr>
          <w:rFonts w:cs="Helvetica"/>
        </w:rPr>
        <w:t xml:space="preserve"> Thousand Oaks: Sage.</w:t>
      </w:r>
      <w:r w:rsidR="00B91126" w:rsidRPr="00B91126">
        <w:t xml:space="preserve"> </w:t>
      </w:r>
    </w:p>
    <w:p w14:paraId="2D1A3792" w14:textId="69E07E32" w:rsidR="00BC5074" w:rsidRPr="007E30A5" w:rsidRDefault="002D270A" w:rsidP="00BC5074">
      <w:pPr>
        <w:spacing w:beforeLines="1" w:before="2" w:afterLines="1" w:after="2"/>
        <w:ind w:left="576" w:hanging="576"/>
      </w:pPr>
      <w:r w:rsidRPr="00BC5074">
        <w:rPr>
          <w:rFonts w:cs="Helvetica"/>
        </w:rPr>
        <w:t xml:space="preserve">Dear, M. (2010). </w:t>
      </w:r>
      <w:r w:rsidRPr="00BC5074">
        <w:rPr>
          <w:rFonts w:cs="Helvetica"/>
          <w:i/>
          <w:iCs/>
        </w:rPr>
        <w:t>L.A. as Postmodern Urbanism</w:t>
      </w:r>
      <w:r w:rsidRPr="00BC5074">
        <w:rPr>
          <w:rFonts w:cs="Helvetica"/>
        </w:rPr>
        <w:t>. Los Angeles.</w:t>
      </w:r>
      <w:r w:rsidR="00BC5074" w:rsidRPr="00BC5074">
        <w:t xml:space="preserve"> </w:t>
      </w:r>
    </w:p>
    <w:p w14:paraId="7CC95A57" w14:textId="16953BFD" w:rsidR="00BC5074" w:rsidRPr="007E30A5" w:rsidRDefault="00E15FA8" w:rsidP="00BC5074">
      <w:pPr>
        <w:spacing w:beforeLines="1" w:before="2" w:afterLines="1" w:after="2"/>
        <w:ind w:left="576" w:hanging="576"/>
      </w:pPr>
      <w:r w:rsidRPr="00BC5074">
        <w:rPr>
          <w:rFonts w:cs="Helvetica"/>
        </w:rPr>
        <w:t xml:space="preserve">Dear, M. J., Schockman, H. E., &amp; Hise, G. (Eds.). (1996). </w:t>
      </w:r>
      <w:r w:rsidRPr="00BC5074">
        <w:rPr>
          <w:rFonts w:cs="Helvetica"/>
          <w:i/>
          <w:iCs/>
        </w:rPr>
        <w:t>Rethinking Los Angeles</w:t>
      </w:r>
      <w:r w:rsidRPr="00BC5074">
        <w:rPr>
          <w:rFonts w:cs="Helvetica"/>
        </w:rPr>
        <w:t>. Thousand Oaks: Sage.</w:t>
      </w:r>
      <w:r w:rsidR="00BC5074" w:rsidRPr="00BC5074">
        <w:t xml:space="preserve"> </w:t>
      </w:r>
    </w:p>
    <w:p w14:paraId="1E2A82CA" w14:textId="6B3E84B8" w:rsidR="002F2B37" w:rsidRPr="007E30A5" w:rsidRDefault="00E15FA8" w:rsidP="002F2B37">
      <w:pPr>
        <w:spacing w:beforeLines="1" w:before="2" w:afterLines="1" w:after="2"/>
        <w:ind w:left="576" w:hanging="576"/>
      </w:pPr>
      <w:r w:rsidRPr="002F2B37">
        <w:rPr>
          <w:rFonts w:cs="Helvetica"/>
        </w:rPr>
        <w:t xml:space="preserve">Fulton, A. M. (2001). </w:t>
      </w:r>
      <w:r w:rsidRPr="002F2B37">
        <w:rPr>
          <w:rFonts w:cs="Helvetica"/>
          <w:i/>
          <w:iCs/>
        </w:rPr>
        <w:t>Reluctant Metropolis: The Politics of Urban Growth in Los Angeles</w:t>
      </w:r>
      <w:r w:rsidRPr="002F2B37">
        <w:rPr>
          <w:rFonts w:cs="Helvetica"/>
        </w:rPr>
        <w:t>. Baltimore and London: John Hopkins University Press.</w:t>
      </w:r>
      <w:r w:rsidR="002F2B37" w:rsidRPr="002F2B37">
        <w:t xml:space="preserve"> </w:t>
      </w:r>
    </w:p>
    <w:p w14:paraId="07FCA5F6" w14:textId="4018B1FC" w:rsidR="002F2B37" w:rsidRPr="007E30A5" w:rsidRDefault="002D270A" w:rsidP="002F2B37">
      <w:pPr>
        <w:spacing w:beforeLines="1" w:before="2" w:afterLines="1" w:after="2"/>
        <w:ind w:left="576" w:hanging="576"/>
      </w:pPr>
      <w:r w:rsidRPr="002F2B37">
        <w:rPr>
          <w:rFonts w:cs="Helvetica"/>
        </w:rPr>
        <w:t xml:space="preserve">Scott, A. J., &amp; Soja, E. W. (1996). </w:t>
      </w:r>
      <w:r w:rsidRPr="002F2B37">
        <w:rPr>
          <w:rFonts w:cs="Helvetica"/>
          <w:i/>
          <w:iCs/>
        </w:rPr>
        <w:t>The City: Los Angeles and Urban Theory at the End of the Twentieth Cent</w:t>
      </w:r>
      <w:r w:rsidR="00E80461" w:rsidRPr="002F2B37">
        <w:rPr>
          <w:rFonts w:cs="Helvetica"/>
          <w:i/>
          <w:iCs/>
        </w:rPr>
        <w:t>ur</w:t>
      </w:r>
      <w:r w:rsidRPr="002F2B37">
        <w:rPr>
          <w:rFonts w:cs="Helvetica"/>
          <w:i/>
          <w:iCs/>
        </w:rPr>
        <w:t>y</w:t>
      </w:r>
      <w:r w:rsidRPr="002F2B37">
        <w:rPr>
          <w:rFonts w:cs="Helvetica"/>
        </w:rPr>
        <w:t>. Los Angeles: Univers</w:t>
      </w:r>
      <w:r w:rsidR="00E80461" w:rsidRPr="002F2B37">
        <w:rPr>
          <w:rFonts w:cs="Helvetica"/>
        </w:rPr>
        <w:t>it</w:t>
      </w:r>
      <w:r w:rsidRPr="002F2B37">
        <w:rPr>
          <w:rFonts w:cs="Helvetica"/>
        </w:rPr>
        <w:t>y of California Press.</w:t>
      </w:r>
      <w:r w:rsidR="002F2B37" w:rsidRPr="002F2B37">
        <w:t xml:space="preserve"> </w:t>
      </w:r>
    </w:p>
    <w:p w14:paraId="6C8DE8EB" w14:textId="3AE02399" w:rsidR="002F2B37" w:rsidRPr="007E30A5" w:rsidRDefault="002D270A" w:rsidP="002F2B37">
      <w:pPr>
        <w:spacing w:beforeLines="1" w:before="2" w:afterLines="1" w:after="2"/>
        <w:ind w:left="576" w:hanging="576"/>
      </w:pPr>
      <w:r w:rsidRPr="002F2B37">
        <w:rPr>
          <w:rFonts w:cs="Helvetica"/>
        </w:rPr>
        <w:t xml:space="preserve">Soja, E. (1989/1997). </w:t>
      </w:r>
      <w:r w:rsidRPr="002F2B37">
        <w:rPr>
          <w:rFonts w:cs="Helvetica"/>
          <w:i/>
          <w:iCs/>
        </w:rPr>
        <w:t>Postmodern Geographies: The Reassertion of Space in Critical Social Theory</w:t>
      </w:r>
      <w:r w:rsidRPr="002F2B37">
        <w:rPr>
          <w:rFonts w:cs="Helvetica"/>
        </w:rPr>
        <w:t>. London: Verso Books.</w:t>
      </w:r>
      <w:r w:rsidR="002F2B37" w:rsidRPr="002F2B37">
        <w:t xml:space="preserve"> </w:t>
      </w:r>
    </w:p>
    <w:p w14:paraId="6C58AA9D" w14:textId="3D17C26D" w:rsidR="002F2B37" w:rsidRPr="007E30A5" w:rsidRDefault="002D270A" w:rsidP="002F2B37">
      <w:pPr>
        <w:spacing w:beforeLines="1" w:before="2" w:afterLines="1" w:after="2"/>
        <w:ind w:left="576" w:hanging="576"/>
      </w:pPr>
      <w:r w:rsidRPr="002F2B37">
        <w:rPr>
          <w:rFonts w:cs="Helvetica"/>
        </w:rPr>
        <w:t xml:space="preserve">Soja, E. (2000). </w:t>
      </w:r>
      <w:r w:rsidRPr="002F2B37">
        <w:rPr>
          <w:rFonts w:cs="Helvetica"/>
          <w:i/>
          <w:iCs/>
        </w:rPr>
        <w:t>Post</w:t>
      </w:r>
      <w:r w:rsidR="00E80461" w:rsidRPr="002F2B37">
        <w:rPr>
          <w:rFonts w:cs="Helvetica"/>
          <w:i/>
          <w:iCs/>
        </w:rPr>
        <w:t>-</w:t>
      </w:r>
      <w:r w:rsidRPr="002F2B37">
        <w:rPr>
          <w:rFonts w:cs="Helvetica"/>
          <w:i/>
          <w:iCs/>
        </w:rPr>
        <w:t xml:space="preserve">metropolis: Critical Studies of Cities and Regions. </w:t>
      </w:r>
      <w:r w:rsidRPr="002F2B37">
        <w:rPr>
          <w:rFonts w:cs="Helvetica"/>
        </w:rPr>
        <w:t>. Oxford: Basil Blackwell.</w:t>
      </w:r>
      <w:r w:rsidR="002F2B37" w:rsidRPr="002F2B37">
        <w:t xml:space="preserve"> </w:t>
      </w:r>
    </w:p>
    <w:p w14:paraId="72DFC7AE" w14:textId="2603D727" w:rsidR="00ED49EC" w:rsidRPr="007E30A5" w:rsidRDefault="002D270A" w:rsidP="00ED49EC">
      <w:pPr>
        <w:spacing w:beforeLines="1" w:before="2" w:afterLines="1" w:after="2"/>
        <w:ind w:left="576" w:hanging="576"/>
      </w:pPr>
      <w:r w:rsidRPr="00ED49EC">
        <w:rPr>
          <w:rFonts w:cs="Helvetica"/>
        </w:rPr>
        <w:t xml:space="preserve">Soja, E. (2014). </w:t>
      </w:r>
      <w:r w:rsidRPr="00ED49EC">
        <w:rPr>
          <w:rFonts w:cs="Helvetica"/>
          <w:i/>
          <w:iCs/>
        </w:rPr>
        <w:t>My Los Angeles</w:t>
      </w:r>
      <w:r w:rsidRPr="00ED49EC">
        <w:rPr>
          <w:rFonts w:cs="Helvetica"/>
        </w:rPr>
        <w:t>. Los Angeles: University of California Press.</w:t>
      </w:r>
      <w:r w:rsidR="00ED49EC" w:rsidRPr="00ED49EC">
        <w:t xml:space="preserve"> </w:t>
      </w:r>
    </w:p>
    <w:p w14:paraId="29FA8A5F" w14:textId="77777777" w:rsidR="00ED49EC" w:rsidRPr="007E30A5" w:rsidRDefault="00ED49EC" w:rsidP="00ED49EC">
      <w:pPr>
        <w:spacing w:beforeLines="1" w:before="2" w:afterLines="1" w:after="2"/>
        <w:ind w:left="576" w:hanging="576"/>
      </w:pPr>
    </w:p>
    <w:p w14:paraId="1DC04FFB" w14:textId="77777777" w:rsidR="000465E5" w:rsidRPr="007E30A5" w:rsidRDefault="000465E5" w:rsidP="000465E5">
      <w:pPr>
        <w:rPr>
          <w:b/>
        </w:rPr>
      </w:pPr>
      <w:r w:rsidRPr="007E30A5">
        <w:rPr>
          <w:b/>
        </w:rPr>
        <w:t>Filipino Perspectives</w:t>
      </w:r>
    </w:p>
    <w:p w14:paraId="3D766E1E" w14:textId="45A486BF" w:rsidR="00A4040F" w:rsidRPr="007E30A5" w:rsidRDefault="3471BDCB" w:rsidP="00A4040F">
      <w:pPr>
        <w:spacing w:beforeLines="1" w:before="2" w:afterLines="1" w:after="2"/>
        <w:ind w:left="576" w:hanging="576"/>
      </w:pPr>
      <w:r w:rsidRPr="00A4040F">
        <w:rPr>
          <w:rFonts w:cs="Arial"/>
        </w:rPr>
        <w:t xml:space="preserve">Callanta, Ruth S. (2008).  </w:t>
      </w:r>
      <w:r w:rsidRPr="00A4040F">
        <w:rPr>
          <w:rFonts w:cs="Arial"/>
          <w:i/>
          <w:iCs/>
        </w:rPr>
        <w:t xml:space="preserve">A Transformational Strategy Toward Filling The Hungry with Good Thing; 15 Years of Transforming the Poor. </w:t>
      </w:r>
      <w:r w:rsidRPr="00A4040F">
        <w:rPr>
          <w:rFonts w:cs="Arial"/>
        </w:rPr>
        <w:t>Paper presented at the Asian Theological Conference held at Union Church of Manila, Philippines on February 28, 2008.</w:t>
      </w:r>
      <w:r w:rsidR="00A4040F" w:rsidRPr="00A4040F">
        <w:t xml:space="preserve"> </w:t>
      </w:r>
    </w:p>
    <w:p w14:paraId="52ED97AB" w14:textId="5BD4D6CA" w:rsidR="00A4040F" w:rsidRPr="007E30A5" w:rsidRDefault="3471BDCB" w:rsidP="00A4040F">
      <w:pPr>
        <w:spacing w:beforeLines="1" w:before="2" w:afterLines="1" w:after="2"/>
        <w:ind w:left="576" w:hanging="576"/>
      </w:pPr>
      <w:r w:rsidRPr="3471BDCB">
        <w:t>Cu-unijieng, Philip. (2006)</w:t>
      </w:r>
      <w:r w:rsidRPr="00A4040F">
        <w:rPr>
          <w:i/>
          <w:iCs/>
        </w:rPr>
        <w:t>. Negosyo 50 Joey Concepcion’s Inspiring Entrepreneurial Stories</w:t>
      </w:r>
      <w:r w:rsidRPr="3471BDCB">
        <w:t>. ABS-CBN Publishing.</w:t>
      </w:r>
      <w:r w:rsidR="00A4040F" w:rsidRPr="00A4040F">
        <w:t xml:space="preserve"> </w:t>
      </w:r>
    </w:p>
    <w:p w14:paraId="14D11EB9" w14:textId="1A2E6778" w:rsidR="00A4040F" w:rsidRPr="007E30A5" w:rsidRDefault="3471BDCB" w:rsidP="00A4040F">
      <w:pPr>
        <w:spacing w:beforeLines="1" w:before="2" w:afterLines="1" w:after="2"/>
        <w:ind w:left="576" w:hanging="576"/>
      </w:pPr>
      <w:r w:rsidRPr="00A4040F">
        <w:rPr>
          <w:rFonts w:cs="Arial"/>
        </w:rPr>
        <w:t>Dacanay, Marie Lisa M., (2006), “</w:t>
      </w:r>
      <w:r w:rsidRPr="00A4040F">
        <w:rPr>
          <w:rFonts w:cs="Arial"/>
          <w:i/>
          <w:iCs/>
        </w:rPr>
        <w:t xml:space="preserve">Creating a Space in the Market”, </w:t>
      </w:r>
      <w:r w:rsidRPr="00A4040F">
        <w:rPr>
          <w:rFonts w:cs="Arial"/>
        </w:rPr>
        <w:t>Asian Institute of Management &amp; Conference of Asian Foundations and Organizations (pages 3-13; Chapter 2 –“The Ways of Social Entrepreneurship”, Chapter 11 – “Pekereti – Promoting Fair Trade”, Chapter 14- “Dompet Dhuafa – Social Enterprise in Islam” and Chapter 15 – Creating a Space in the Market.”</w:t>
      </w:r>
      <w:r w:rsidR="00A4040F" w:rsidRPr="00A4040F">
        <w:t xml:space="preserve"> </w:t>
      </w:r>
    </w:p>
    <w:p w14:paraId="3C0446FC" w14:textId="7E5D4316" w:rsidR="00A4040F" w:rsidRPr="007E30A5" w:rsidRDefault="3471BDCB" w:rsidP="00A4040F">
      <w:pPr>
        <w:spacing w:beforeLines="1" w:before="2" w:afterLines="1" w:after="2"/>
        <w:ind w:left="576" w:hanging="576"/>
      </w:pPr>
      <w:r w:rsidRPr="3471BDCB">
        <w:t xml:space="preserve">Fajardo, Feliciano R. (2004). </w:t>
      </w:r>
      <w:r w:rsidRPr="00A4040F">
        <w:rPr>
          <w:i/>
          <w:iCs/>
        </w:rPr>
        <w:t xml:space="preserve">Economic Development. </w:t>
      </w:r>
      <w:r w:rsidRPr="3471BDCB">
        <w:t>(3</w:t>
      </w:r>
      <w:r w:rsidRPr="00A4040F">
        <w:rPr>
          <w:vertAlign w:val="superscript"/>
        </w:rPr>
        <w:t>rd</w:t>
      </w:r>
      <w:r w:rsidRPr="3471BDCB">
        <w:t xml:space="preserve"> ed.). National Bookstore.</w:t>
      </w:r>
      <w:r w:rsidR="00A4040F" w:rsidRPr="00A4040F">
        <w:t xml:space="preserve"> </w:t>
      </w:r>
    </w:p>
    <w:p w14:paraId="4B0ABD53" w14:textId="11F317A5" w:rsidR="00A4040F" w:rsidRPr="007E30A5" w:rsidRDefault="3471BDCB" w:rsidP="00A4040F">
      <w:pPr>
        <w:spacing w:beforeLines="1" w:before="2" w:afterLines="1" w:after="2"/>
        <w:ind w:left="576" w:hanging="576"/>
      </w:pPr>
      <w:r w:rsidRPr="00A4040F">
        <w:rPr>
          <w:rFonts w:cs="Arial"/>
        </w:rPr>
        <w:t xml:space="preserve">Gates, Bill. (2008). </w:t>
      </w:r>
      <w:r w:rsidRPr="00A4040F">
        <w:rPr>
          <w:rFonts w:cs="Arial"/>
          <w:i/>
          <w:iCs/>
        </w:rPr>
        <w:t xml:space="preserve">The Heart of Bill Gates. </w:t>
      </w:r>
      <w:r w:rsidRPr="00A4040F">
        <w:rPr>
          <w:rFonts w:cs="Arial"/>
        </w:rPr>
        <w:t>Commencement Address of Bill Gates given in Harvard.</w:t>
      </w:r>
      <w:r w:rsidR="00A4040F" w:rsidRPr="00A4040F">
        <w:t xml:space="preserve"> </w:t>
      </w:r>
    </w:p>
    <w:p w14:paraId="13E62048" w14:textId="77777777" w:rsidR="00A4040F" w:rsidRPr="007E30A5" w:rsidRDefault="000465E5" w:rsidP="00A4040F">
      <w:pPr>
        <w:spacing w:beforeLines="1" w:before="2" w:afterLines="1" w:after="2"/>
        <w:ind w:left="576" w:hanging="576"/>
      </w:pPr>
      <w:r w:rsidRPr="00A4040F">
        <w:rPr>
          <w:rFonts w:cs="Arial"/>
        </w:rPr>
        <w:lastRenderedPageBreak/>
        <w:t xml:space="preserve">Haggblade, Steven J. &amp; Gamser, Matthew S. (Nov. 1991), </w:t>
      </w:r>
      <w:r w:rsidRPr="00A4040F">
        <w:rPr>
          <w:rFonts w:cs="Arial"/>
          <w:i/>
          <w:iCs/>
        </w:rPr>
        <w:t xml:space="preserve">“Gemini – A Filed Manual for Subsector Practitioners – Tools for Micro Enterprise Programs: Non-Financial Assistance Section”, </w:t>
      </w:r>
      <w:r w:rsidRPr="00A4040F">
        <w:rPr>
          <w:rFonts w:cs="Arial"/>
        </w:rPr>
        <w:t>USAID</w:t>
      </w:r>
    </w:p>
    <w:p w14:paraId="557BAD5D" w14:textId="6FE26AC4" w:rsidR="00A4040F" w:rsidRPr="007E30A5" w:rsidRDefault="3471BDCB" w:rsidP="00A4040F">
      <w:pPr>
        <w:spacing w:beforeLines="1" w:before="2" w:afterLines="1" w:after="2"/>
        <w:ind w:left="576" w:hanging="576"/>
      </w:pPr>
      <w:r w:rsidRPr="00A4040F">
        <w:rPr>
          <w:rFonts w:cs="Arial"/>
        </w:rPr>
        <w:t xml:space="preserve">Hermoso, R.R. editor, (1997), </w:t>
      </w:r>
      <w:r w:rsidRPr="00A4040F">
        <w:rPr>
          <w:rFonts w:cs="Arial"/>
          <w:i/>
          <w:iCs/>
        </w:rPr>
        <w:t>“An Introduction to Economics and Economic Development Issues in the Philippines”</w:t>
      </w:r>
      <w:r w:rsidRPr="00A4040F">
        <w:rPr>
          <w:rFonts w:cs="Arial"/>
        </w:rPr>
        <w:t>, Bookmark, Inc.</w:t>
      </w:r>
      <w:r w:rsidR="00A4040F" w:rsidRPr="00A4040F">
        <w:t xml:space="preserve"> </w:t>
      </w:r>
    </w:p>
    <w:p w14:paraId="78F361CA" w14:textId="6BB65BB0" w:rsidR="00A4040F" w:rsidRPr="007E30A5" w:rsidRDefault="3471BDCB" w:rsidP="00A4040F">
      <w:pPr>
        <w:spacing w:beforeLines="1" w:before="2" w:afterLines="1" w:after="2"/>
        <w:ind w:left="576" w:hanging="576"/>
      </w:pPr>
      <w:r w:rsidRPr="00A4040F">
        <w:rPr>
          <w:rFonts w:cs="Arial"/>
        </w:rPr>
        <w:t>Mortato, Eduardo C. (2002). “Enterprise Creation and Pro-Creation.” Asian Institute of Management.</w:t>
      </w:r>
      <w:r w:rsidR="00A4040F" w:rsidRPr="00A4040F">
        <w:t xml:space="preserve"> </w:t>
      </w:r>
    </w:p>
    <w:p w14:paraId="104DA866" w14:textId="77777777" w:rsidR="00A4040F" w:rsidRPr="007E30A5" w:rsidRDefault="3471BDCB" w:rsidP="00A4040F">
      <w:pPr>
        <w:spacing w:beforeLines="1" w:before="2" w:afterLines="1" w:after="2"/>
        <w:ind w:left="576" w:hanging="576"/>
      </w:pPr>
      <w:r w:rsidRPr="00A4040F">
        <w:rPr>
          <w:rFonts w:cs="Arial"/>
        </w:rPr>
        <w:t xml:space="preserve">Neri, Romulo L.  </w:t>
      </w:r>
      <w:r w:rsidRPr="00A4040F">
        <w:rPr>
          <w:rFonts w:cs="Arial"/>
          <w:i/>
          <w:iCs/>
        </w:rPr>
        <w:t>Economics and Public Policy.</w:t>
      </w:r>
    </w:p>
    <w:p w14:paraId="5403C7E4" w14:textId="0E4209C7" w:rsidR="000465E5" w:rsidRPr="007E30A5" w:rsidRDefault="000465E5" w:rsidP="002A4A61">
      <w:pPr>
        <w:pStyle w:val="NormalWeb"/>
        <w:spacing w:before="0" w:after="0"/>
        <w:rPr>
          <w:rFonts w:cs="Arial"/>
          <w:b/>
          <w:szCs w:val="20"/>
        </w:rPr>
      </w:pPr>
      <w:r w:rsidRPr="007E30A5">
        <w:rPr>
          <w:rFonts w:cs="Arial"/>
          <w:b/>
          <w:szCs w:val="20"/>
        </w:rPr>
        <w:t>Selected Reading Publications on Christian Micro-Finances in the Wholistic Transformation Resource Center (WTRC):</w:t>
      </w:r>
    </w:p>
    <w:p w14:paraId="02E0344E" w14:textId="256630E7" w:rsidR="002A4A61" w:rsidRPr="007E30A5" w:rsidRDefault="000465E5" w:rsidP="002A4A61">
      <w:pPr>
        <w:spacing w:beforeLines="1" w:before="2" w:afterLines="1" w:after="2"/>
        <w:ind w:left="576" w:hanging="576"/>
      </w:pPr>
      <w:r w:rsidRPr="002A4A61">
        <w:rPr>
          <w:rFonts w:cs="Arial"/>
        </w:rPr>
        <w:t xml:space="preserve">Bussau, David and G. Makonen, </w:t>
      </w:r>
      <w:r w:rsidRPr="002A4A61">
        <w:rPr>
          <w:rFonts w:cs="Arial"/>
          <w:i/>
        </w:rPr>
        <w:t>Wealth Generation &amp; Kingdom Building Through CMED- A Biblical Perspective</w:t>
      </w:r>
      <w:r w:rsidR="00E80461" w:rsidRPr="002A4A61">
        <w:rPr>
          <w:rFonts w:cs="Arial"/>
          <w:i/>
        </w:rPr>
        <w:t>.</w:t>
      </w:r>
      <w:r w:rsidR="002A4A61" w:rsidRPr="002A4A61">
        <w:t xml:space="preserve"> </w:t>
      </w:r>
    </w:p>
    <w:p w14:paraId="56AF9853" w14:textId="537EEEB5" w:rsidR="00DD6B67" w:rsidRPr="007E30A5" w:rsidRDefault="000465E5" w:rsidP="00DD6B67">
      <w:pPr>
        <w:spacing w:beforeLines="1" w:before="2" w:afterLines="1" w:after="2"/>
        <w:ind w:left="576" w:hanging="576"/>
      </w:pPr>
      <w:r w:rsidRPr="00DD6B67">
        <w:rPr>
          <w:rFonts w:cs="Arial"/>
        </w:rPr>
        <w:t xml:space="preserve">Bussau, David and G. Makonen,  </w:t>
      </w:r>
      <w:r w:rsidRPr="00DD6B67">
        <w:rPr>
          <w:rFonts w:cs="Arial"/>
          <w:i/>
        </w:rPr>
        <w:t>A Sustainable Transformational Development – A Diagnostic Tool</w:t>
      </w:r>
      <w:r w:rsidR="00E80461" w:rsidRPr="00DD6B67">
        <w:rPr>
          <w:rFonts w:cs="Arial"/>
          <w:i/>
        </w:rPr>
        <w:t>.</w:t>
      </w:r>
      <w:r w:rsidR="00DD6B67" w:rsidRPr="00DD6B67">
        <w:t xml:space="preserve"> </w:t>
      </w:r>
    </w:p>
    <w:p w14:paraId="6A05764F" w14:textId="71CB85D2" w:rsidR="00DD6B67" w:rsidRPr="007E30A5" w:rsidRDefault="000465E5" w:rsidP="00DD6B67">
      <w:pPr>
        <w:spacing w:beforeLines="1" w:before="2" w:afterLines="1" w:after="2"/>
        <w:ind w:left="576" w:hanging="576"/>
      </w:pPr>
      <w:r w:rsidRPr="00DD6B67">
        <w:rPr>
          <w:rFonts w:cs="Arial"/>
        </w:rPr>
        <w:t xml:space="preserve">Bussau, David and V. Samuel, </w:t>
      </w:r>
      <w:r w:rsidRPr="00DD6B67">
        <w:rPr>
          <w:rFonts w:cs="Arial"/>
          <w:i/>
        </w:rPr>
        <w:t>How Then Should We Lend?</w:t>
      </w:r>
      <w:r w:rsidR="00DD6B67" w:rsidRPr="00DD6B67">
        <w:t xml:space="preserve"> </w:t>
      </w:r>
    </w:p>
    <w:p w14:paraId="28B698C8" w14:textId="7FEB98C6" w:rsidR="00DD6B67" w:rsidRPr="007E30A5" w:rsidRDefault="000465E5" w:rsidP="00DD6B67">
      <w:pPr>
        <w:spacing w:beforeLines="1" w:before="2" w:afterLines="1" w:after="2"/>
        <w:ind w:left="576" w:hanging="576"/>
      </w:pPr>
      <w:r w:rsidRPr="00DD6B67">
        <w:rPr>
          <w:rFonts w:cs="Arial"/>
        </w:rPr>
        <w:t xml:space="preserve">Bussau, David, </w:t>
      </w:r>
      <w:r w:rsidRPr="00DD6B67">
        <w:rPr>
          <w:rFonts w:cs="Arial"/>
          <w:i/>
        </w:rPr>
        <w:t>Reflections on Christian Micro Enterprise Development</w:t>
      </w:r>
      <w:r w:rsidRPr="00DD6B67">
        <w:rPr>
          <w:rFonts w:cs="Arial"/>
        </w:rPr>
        <w:t>, WTRC</w:t>
      </w:r>
      <w:r w:rsidR="00E80461" w:rsidRPr="00DD6B67">
        <w:rPr>
          <w:rFonts w:cs="Arial"/>
        </w:rPr>
        <w:t>.</w:t>
      </w:r>
      <w:r w:rsidR="00DD6B67" w:rsidRPr="00DD6B67">
        <w:t xml:space="preserve"> </w:t>
      </w:r>
    </w:p>
    <w:p w14:paraId="5888DD57" w14:textId="3CADA4E6" w:rsidR="00DD6B67" w:rsidRPr="007E30A5" w:rsidRDefault="000465E5" w:rsidP="00DD6B67">
      <w:pPr>
        <w:spacing w:beforeLines="1" w:before="2" w:afterLines="1" w:after="2"/>
        <w:ind w:left="576" w:hanging="576"/>
      </w:pPr>
      <w:r w:rsidRPr="00DD6B67">
        <w:rPr>
          <w:rFonts w:cs="Arial"/>
        </w:rPr>
        <w:t xml:space="preserve">WTRC, </w:t>
      </w:r>
      <w:r w:rsidRPr="00DD6B67">
        <w:rPr>
          <w:rFonts w:cs="Arial"/>
          <w:i/>
        </w:rPr>
        <w:t>Taking Our Organization to the Next Level</w:t>
      </w:r>
      <w:r w:rsidR="00E80461" w:rsidRPr="00DD6B67">
        <w:rPr>
          <w:rFonts w:cs="Arial"/>
          <w:i/>
        </w:rPr>
        <w:t>.</w:t>
      </w:r>
      <w:r w:rsidR="00DD6B67" w:rsidRPr="00DD6B67">
        <w:t xml:space="preserve"> </w:t>
      </w:r>
    </w:p>
    <w:p w14:paraId="2FACA273" w14:textId="28D19A8D" w:rsidR="00027F58" w:rsidRPr="007E30A5" w:rsidRDefault="000465E5" w:rsidP="00027F58">
      <w:pPr>
        <w:spacing w:beforeLines="1" w:before="2" w:afterLines="1" w:after="2"/>
        <w:ind w:left="576" w:hanging="576"/>
      </w:pPr>
      <w:r w:rsidRPr="00027F58">
        <w:rPr>
          <w:rFonts w:cs="Arial"/>
        </w:rPr>
        <w:t xml:space="preserve">WTRC, </w:t>
      </w:r>
      <w:r w:rsidRPr="00027F58">
        <w:rPr>
          <w:rFonts w:cs="Arial"/>
          <w:i/>
        </w:rPr>
        <w:t>Transformational Micro Enterprise Development</w:t>
      </w:r>
      <w:r w:rsidR="00E80461" w:rsidRPr="00027F58">
        <w:rPr>
          <w:rFonts w:cs="Arial"/>
          <w:i/>
        </w:rPr>
        <w:t>.</w:t>
      </w:r>
      <w:r w:rsidR="00027F58" w:rsidRPr="00027F58">
        <w:t xml:space="preserve"> </w:t>
      </w:r>
    </w:p>
    <w:p w14:paraId="6A0F9EFD" w14:textId="0CE0D82B" w:rsidR="000465E5" w:rsidRPr="00027F58" w:rsidRDefault="000465E5" w:rsidP="00027F58">
      <w:pPr>
        <w:pStyle w:val="NormalWeb"/>
        <w:rPr>
          <w:b/>
          <w:lang w:val="en-NZ" w:eastAsia="en-GB"/>
        </w:rPr>
      </w:pPr>
      <w:r w:rsidRPr="00027F58">
        <w:rPr>
          <w:b/>
          <w:lang w:val="en-NZ" w:eastAsia="en-GB"/>
        </w:rPr>
        <w:t>Books on Microfinance in the library</w:t>
      </w:r>
    </w:p>
    <w:p w14:paraId="317EA0BB" w14:textId="414A7061" w:rsidR="00027F58" w:rsidRPr="007E30A5" w:rsidRDefault="000465E5" w:rsidP="00027F58">
      <w:pPr>
        <w:spacing w:beforeLines="1" w:before="2" w:afterLines="1" w:after="2"/>
        <w:ind w:left="576" w:hanging="576"/>
      </w:pPr>
      <w:r w:rsidRPr="00027F58">
        <w:rPr>
          <w:rStyle w:val="bodytext1"/>
          <w:rFonts w:ascii="Arial Narrow" w:hAnsi="Arial Narrow"/>
          <w:szCs w:val="22"/>
        </w:rPr>
        <w:t xml:space="preserve">Adams, D. W. (1992). </w:t>
      </w:r>
      <w:r w:rsidRPr="00027F58">
        <w:rPr>
          <w:rStyle w:val="bodytext1"/>
          <w:rFonts w:ascii="Arial Narrow" w:hAnsi="Arial Narrow"/>
          <w:i/>
          <w:szCs w:val="22"/>
        </w:rPr>
        <w:t>Informal finance in low-income countries</w:t>
      </w:r>
      <w:r w:rsidRPr="00027F58">
        <w:rPr>
          <w:rStyle w:val="bodytext1"/>
          <w:rFonts w:ascii="Arial Narrow" w:hAnsi="Arial Narrow"/>
          <w:szCs w:val="22"/>
        </w:rPr>
        <w:t>. Boulder, Colorado:  Westview Press.</w:t>
      </w:r>
      <w:r w:rsidR="00027F58" w:rsidRPr="00027F58">
        <w:t xml:space="preserve"> </w:t>
      </w:r>
    </w:p>
    <w:p w14:paraId="4EC81078" w14:textId="09EFCCB0" w:rsidR="00027F58" w:rsidRPr="007E30A5" w:rsidRDefault="000465E5" w:rsidP="00027F58">
      <w:pPr>
        <w:spacing w:beforeLines="1" w:before="2" w:afterLines="1" w:after="2"/>
        <w:ind w:left="576" w:hanging="576"/>
      </w:pPr>
      <w:r w:rsidRPr="00027F58">
        <w:rPr>
          <w:rStyle w:val="bodytext1"/>
          <w:rFonts w:ascii="Arial Narrow" w:hAnsi="Arial Narrow"/>
          <w:szCs w:val="22"/>
        </w:rPr>
        <w:t xml:space="preserve">Christen, R. P., Rhyne, E., &amp; Vogel, R. (1995). </w:t>
      </w:r>
      <w:r w:rsidRPr="00027F58">
        <w:rPr>
          <w:rStyle w:val="bodytext1"/>
          <w:rFonts w:ascii="Arial Narrow" w:hAnsi="Arial Narrow"/>
          <w:i/>
          <w:szCs w:val="22"/>
        </w:rPr>
        <w:t>Maximizing the outreach of micro-enterprise finance:  An analysis of successful programs</w:t>
      </w:r>
      <w:r w:rsidRPr="00027F58">
        <w:rPr>
          <w:rStyle w:val="bodytext1"/>
          <w:rFonts w:ascii="Arial Narrow" w:hAnsi="Arial Narrow"/>
          <w:szCs w:val="22"/>
        </w:rPr>
        <w:t>. Washington, DC: USAID Center for Development Information and Evaluation.</w:t>
      </w:r>
      <w:r w:rsidR="00027F58" w:rsidRPr="00027F58">
        <w:t xml:space="preserve"> </w:t>
      </w:r>
    </w:p>
    <w:p w14:paraId="1CFCE2AD" w14:textId="4C001D82" w:rsidR="00027F58" w:rsidRPr="007E30A5" w:rsidRDefault="000465E5" w:rsidP="00027F58">
      <w:pPr>
        <w:spacing w:beforeLines="1" w:before="2" w:afterLines="1" w:after="2"/>
        <w:ind w:left="576" w:hanging="576"/>
      </w:pPr>
      <w:r w:rsidRPr="00027F58">
        <w:rPr>
          <w:szCs w:val="22"/>
        </w:rPr>
        <w:t xml:space="preserve">Cohen, M., &amp; Burjorjee, D. </w:t>
      </w:r>
      <w:r w:rsidRPr="00027F58">
        <w:rPr>
          <w:rStyle w:val="bodytext1"/>
          <w:rFonts w:ascii="Arial Narrow" w:hAnsi="Arial Narrow"/>
          <w:szCs w:val="22"/>
        </w:rPr>
        <w:t xml:space="preserve">(2003). </w:t>
      </w:r>
      <w:r w:rsidRPr="00027F58">
        <w:rPr>
          <w:rStyle w:val="bodytext1"/>
          <w:rFonts w:ascii="Arial Narrow" w:hAnsi="Arial Narrow"/>
          <w:i/>
          <w:szCs w:val="22"/>
        </w:rPr>
        <w:t>Donor brief no.13: The impact of microfinance</w:t>
      </w:r>
      <w:r w:rsidRPr="00027F58">
        <w:rPr>
          <w:rStyle w:val="bodytext1"/>
          <w:rFonts w:ascii="Arial Narrow" w:hAnsi="Arial Narrow"/>
          <w:szCs w:val="22"/>
        </w:rPr>
        <w:t xml:space="preserve">. Consultative Group to Assist the Poor. (Available on-line at: </w:t>
      </w:r>
      <w:hyperlink r:id="rId52" w:history="1">
        <w:r w:rsidRPr="00027F58">
          <w:rPr>
            <w:rStyle w:val="Hyperlink"/>
            <w:szCs w:val="22"/>
          </w:rPr>
          <w:t>http://www.cgap.org/docs/DonorBrief_13.pdf</w:t>
        </w:r>
      </w:hyperlink>
      <w:r w:rsidRPr="00027F58">
        <w:rPr>
          <w:rStyle w:val="bodytext1"/>
          <w:rFonts w:ascii="Arial Narrow" w:hAnsi="Arial Narrow"/>
          <w:szCs w:val="22"/>
        </w:rPr>
        <w:t>).</w:t>
      </w:r>
      <w:r w:rsidR="00027F58" w:rsidRPr="00027F58">
        <w:t xml:space="preserve"> </w:t>
      </w:r>
    </w:p>
    <w:p w14:paraId="2D8611C3" w14:textId="1B6B1BBF" w:rsidR="00027F58" w:rsidRPr="007E30A5" w:rsidRDefault="000465E5" w:rsidP="00027F58">
      <w:pPr>
        <w:spacing w:beforeLines="1" w:before="2" w:afterLines="1" w:after="2"/>
        <w:ind w:left="576" w:hanging="576"/>
      </w:pPr>
      <w:r w:rsidRPr="00027F58">
        <w:rPr>
          <w:szCs w:val="22"/>
        </w:rPr>
        <w:t xml:space="preserve">FIELD. (1999). </w:t>
      </w:r>
      <w:r w:rsidRPr="00027F58">
        <w:rPr>
          <w:i/>
          <w:szCs w:val="22"/>
        </w:rPr>
        <w:t>Microenterprise and the poor</w:t>
      </w:r>
      <w:r w:rsidRPr="00027F58">
        <w:rPr>
          <w:b/>
          <w:bCs/>
          <w:i/>
          <w:szCs w:val="22"/>
        </w:rPr>
        <w:t xml:space="preserve">: </w:t>
      </w:r>
      <w:r w:rsidRPr="00027F58">
        <w:rPr>
          <w:i/>
          <w:szCs w:val="22"/>
        </w:rPr>
        <w:t>Findings from the self-employment learning project five</w:t>
      </w:r>
      <w:r w:rsidR="00E80461" w:rsidRPr="00027F58">
        <w:rPr>
          <w:i/>
          <w:szCs w:val="22"/>
        </w:rPr>
        <w:t>-</w:t>
      </w:r>
      <w:r w:rsidRPr="00027F58">
        <w:rPr>
          <w:i/>
          <w:szCs w:val="22"/>
        </w:rPr>
        <w:t>year survey of microentrepreneurs.</w:t>
      </w:r>
      <w:r w:rsidRPr="00027F58">
        <w:rPr>
          <w:szCs w:val="22"/>
        </w:rPr>
        <w:t xml:space="preserve"> Aspen Institute. (Available on-line at: </w:t>
      </w:r>
      <w:hyperlink r:id="rId53" w:history="1">
        <w:r w:rsidRPr="00027F58">
          <w:rPr>
            <w:rStyle w:val="Hyperlink"/>
            <w:szCs w:val="22"/>
          </w:rPr>
          <w:t>http://www.fieldus.org/publications/MEandPoorExecSummary.pdf</w:t>
        </w:r>
      </w:hyperlink>
      <w:r w:rsidRPr="00027F58">
        <w:rPr>
          <w:rStyle w:val="Hyperlink"/>
          <w:szCs w:val="22"/>
        </w:rPr>
        <w:t>).</w:t>
      </w:r>
      <w:r w:rsidR="00027F58" w:rsidRPr="00027F58">
        <w:t xml:space="preserve"> </w:t>
      </w:r>
    </w:p>
    <w:p w14:paraId="3DFE3116" w14:textId="37C8E667" w:rsidR="00027F58" w:rsidRPr="007E30A5" w:rsidRDefault="3471BDCB" w:rsidP="00027F58">
      <w:pPr>
        <w:spacing w:beforeLines="1" w:before="2" w:afterLines="1" w:after="2"/>
        <w:ind w:left="576" w:hanging="576"/>
      </w:pPr>
      <w:r w:rsidRPr="00027F58">
        <w:rPr>
          <w:rStyle w:val="bodytext1"/>
          <w:rFonts w:ascii="Arial Narrow" w:hAnsi="Arial Narrow"/>
        </w:rPr>
        <w:t xml:space="preserve">Ledgerwood, J. (1999). </w:t>
      </w:r>
      <w:r w:rsidRPr="00027F58">
        <w:rPr>
          <w:rStyle w:val="bodytext1"/>
          <w:rFonts w:ascii="Arial Narrow" w:hAnsi="Arial Narrow"/>
          <w:i/>
          <w:iCs/>
        </w:rPr>
        <w:t>Microfinance handbook: An institutional and financial perspective</w:t>
      </w:r>
      <w:r w:rsidRPr="00027F58">
        <w:rPr>
          <w:rStyle w:val="bodytext1"/>
          <w:rFonts w:ascii="Arial Narrow" w:hAnsi="Arial Narrow"/>
        </w:rPr>
        <w:t>. Washington, D.C.: World Bank.</w:t>
      </w:r>
      <w:r w:rsidR="00027F58" w:rsidRPr="00027F58">
        <w:t xml:space="preserve"> </w:t>
      </w:r>
    </w:p>
    <w:p w14:paraId="787B871A" w14:textId="77F19669" w:rsidR="00027F58" w:rsidRPr="007E30A5" w:rsidRDefault="000465E5" w:rsidP="00027F58">
      <w:pPr>
        <w:spacing w:beforeLines="1" w:before="2" w:afterLines="1" w:after="2"/>
        <w:ind w:left="576" w:hanging="576"/>
      </w:pPr>
      <w:r w:rsidRPr="00027F58">
        <w:rPr>
          <w:szCs w:val="22"/>
        </w:rPr>
        <w:t xml:space="preserve">Lindberg, C. (1993). </w:t>
      </w:r>
      <w:r w:rsidRPr="00027F58">
        <w:rPr>
          <w:i/>
          <w:iCs/>
          <w:szCs w:val="22"/>
        </w:rPr>
        <w:t xml:space="preserve">Beyond charity: Reformation initiatives for the poor. </w:t>
      </w:r>
      <w:r w:rsidRPr="00027F58">
        <w:rPr>
          <w:szCs w:val="22"/>
        </w:rPr>
        <w:t>Minneapolis: Fortress.</w:t>
      </w:r>
      <w:r w:rsidR="00027F58" w:rsidRPr="00027F58">
        <w:t xml:space="preserve"> </w:t>
      </w:r>
    </w:p>
    <w:p w14:paraId="4CBCF0B7" w14:textId="40FA55B6" w:rsidR="00027F58" w:rsidRPr="007E30A5" w:rsidRDefault="3471BDCB" w:rsidP="00027F58">
      <w:pPr>
        <w:spacing w:beforeLines="1" w:before="2" w:afterLines="1" w:after="2"/>
        <w:ind w:left="576" w:hanging="576"/>
      </w:pPr>
      <w:r w:rsidRPr="3471BDCB">
        <w:t xml:space="preserve">Meier, Gerard and James E. Rauch. (2000) </w:t>
      </w:r>
      <w:r w:rsidRPr="00027F58">
        <w:rPr>
          <w:i/>
          <w:iCs/>
        </w:rPr>
        <w:t xml:space="preserve">Leading issues in economic development </w:t>
      </w:r>
      <w:r w:rsidRPr="3471BDCB">
        <w:t>(7th ed.). Oxford: Oxford University Press.</w:t>
      </w:r>
      <w:r w:rsidR="00027F58" w:rsidRPr="00027F58">
        <w:t xml:space="preserve"> </w:t>
      </w:r>
    </w:p>
    <w:p w14:paraId="0542D76E" w14:textId="2EB367AB" w:rsidR="00377ADE" w:rsidRPr="007E30A5" w:rsidRDefault="000465E5" w:rsidP="00377ADE">
      <w:pPr>
        <w:spacing w:beforeLines="1" w:before="2" w:afterLines="1" w:after="2"/>
        <w:ind w:left="576" w:hanging="576"/>
      </w:pPr>
      <w:r w:rsidRPr="00377ADE">
        <w:rPr>
          <w:rStyle w:val="bodytext1"/>
          <w:rFonts w:ascii="Arial Narrow" w:hAnsi="Arial Narrow"/>
          <w:szCs w:val="22"/>
        </w:rPr>
        <w:t xml:space="preserve">Otero, M., &amp; Rhyne, E. (Eds.). (1994). </w:t>
      </w:r>
      <w:r w:rsidRPr="00377ADE">
        <w:rPr>
          <w:rStyle w:val="bodytext1"/>
          <w:rFonts w:ascii="Arial Narrow" w:hAnsi="Arial Narrow"/>
          <w:i/>
          <w:szCs w:val="22"/>
        </w:rPr>
        <w:t>The new world of micro-enterprise finance: Building healthy financial institutions for the poor</w:t>
      </w:r>
      <w:r w:rsidRPr="00377ADE">
        <w:rPr>
          <w:rStyle w:val="bodytext1"/>
          <w:rFonts w:ascii="Arial Narrow" w:hAnsi="Arial Narrow"/>
          <w:szCs w:val="22"/>
        </w:rPr>
        <w:t>. Kumarian Press.</w:t>
      </w:r>
      <w:r w:rsidR="00377ADE" w:rsidRPr="00377ADE">
        <w:t xml:space="preserve"> </w:t>
      </w:r>
    </w:p>
    <w:p w14:paraId="4D229A74" w14:textId="7736A08A" w:rsidR="00377ADE" w:rsidRPr="007E30A5" w:rsidRDefault="000465E5" w:rsidP="00377ADE">
      <w:pPr>
        <w:spacing w:beforeLines="1" w:before="2" w:afterLines="1" w:after="2"/>
        <w:ind w:left="576" w:hanging="576"/>
      </w:pPr>
      <w:r w:rsidRPr="00377ADE">
        <w:rPr>
          <w:rStyle w:val="bodytext1"/>
          <w:rFonts w:ascii="Arial Narrow" w:hAnsi="Arial Narrow"/>
          <w:szCs w:val="22"/>
        </w:rPr>
        <w:t xml:space="preserve">Rhyne, E. (2001). </w:t>
      </w:r>
      <w:r w:rsidRPr="00377ADE">
        <w:rPr>
          <w:rStyle w:val="bodytext1"/>
          <w:rFonts w:ascii="Arial Narrow" w:hAnsi="Arial Narrow"/>
          <w:i/>
          <w:szCs w:val="22"/>
        </w:rPr>
        <w:t>Mainstreaming microfinance:  How lending to the poor began, grew, and came of age in Bolivia</w:t>
      </w:r>
      <w:r w:rsidRPr="00377ADE">
        <w:rPr>
          <w:rStyle w:val="bodytext1"/>
          <w:rFonts w:ascii="Arial Narrow" w:hAnsi="Arial Narrow"/>
          <w:szCs w:val="22"/>
        </w:rPr>
        <w:t>.  Bloomfield, CT: Kumarian Press, Inc.</w:t>
      </w:r>
      <w:r w:rsidR="00377ADE" w:rsidRPr="00377ADE">
        <w:t xml:space="preserve"> </w:t>
      </w:r>
    </w:p>
    <w:p w14:paraId="4CFC0536" w14:textId="4B726445" w:rsidR="00377ADE" w:rsidRPr="007E30A5" w:rsidRDefault="000465E5" w:rsidP="00377ADE">
      <w:pPr>
        <w:spacing w:beforeLines="1" w:before="2" w:afterLines="1" w:after="2"/>
        <w:ind w:left="576" w:hanging="576"/>
      </w:pPr>
      <w:r w:rsidRPr="00377ADE">
        <w:rPr>
          <w:rStyle w:val="bodytext1"/>
          <w:rFonts w:ascii="Arial Narrow" w:hAnsi="Arial Narrow"/>
          <w:szCs w:val="22"/>
        </w:rPr>
        <w:t xml:space="preserve">Robinson, M. (2001). </w:t>
      </w:r>
      <w:r w:rsidRPr="00377ADE">
        <w:rPr>
          <w:rStyle w:val="bodytext1"/>
          <w:rFonts w:ascii="Arial Narrow" w:hAnsi="Arial Narrow"/>
          <w:i/>
          <w:szCs w:val="22"/>
        </w:rPr>
        <w:t>The microfinance revolution: Sustainable finance for the poor</w:t>
      </w:r>
      <w:r w:rsidRPr="00377ADE">
        <w:rPr>
          <w:rStyle w:val="bodytext1"/>
          <w:rFonts w:ascii="Arial Narrow" w:hAnsi="Arial Narrow"/>
          <w:szCs w:val="22"/>
        </w:rPr>
        <w:t>.</w:t>
      </w:r>
      <w:r w:rsidR="00377ADE" w:rsidRPr="00377ADE">
        <w:t xml:space="preserve"> </w:t>
      </w:r>
    </w:p>
    <w:p w14:paraId="3ED30AB7" w14:textId="08FA3D12" w:rsidR="00377ADE" w:rsidRPr="007E30A5" w:rsidRDefault="000465E5" w:rsidP="00377ADE">
      <w:pPr>
        <w:spacing w:beforeLines="1" w:before="2" w:afterLines="1" w:after="2"/>
        <w:ind w:left="576" w:hanging="576"/>
      </w:pPr>
      <w:r w:rsidRPr="00377ADE">
        <w:rPr>
          <w:rStyle w:val="bodytext1"/>
          <w:rFonts w:ascii="Arial Narrow" w:hAnsi="Arial Narrow"/>
          <w:szCs w:val="22"/>
        </w:rPr>
        <w:t xml:space="preserve">Rutherford, S. (1999). </w:t>
      </w:r>
      <w:r w:rsidRPr="00377ADE">
        <w:rPr>
          <w:rStyle w:val="bodytext1"/>
          <w:rFonts w:ascii="Arial Narrow" w:hAnsi="Arial Narrow"/>
          <w:i/>
          <w:szCs w:val="22"/>
        </w:rPr>
        <w:t>The poor and their money</w:t>
      </w:r>
      <w:r w:rsidRPr="00377ADE">
        <w:rPr>
          <w:rStyle w:val="bodytext1"/>
          <w:rFonts w:ascii="Arial Narrow" w:hAnsi="Arial Narrow"/>
          <w:szCs w:val="22"/>
        </w:rPr>
        <w:t>. Oxford University Press.</w:t>
      </w:r>
      <w:r w:rsidR="00377ADE" w:rsidRPr="00377ADE">
        <w:t xml:space="preserve"> </w:t>
      </w:r>
    </w:p>
    <w:p w14:paraId="6BC2F097" w14:textId="57840570" w:rsidR="00377ADE" w:rsidRPr="007E30A5" w:rsidRDefault="000465E5" w:rsidP="00377ADE">
      <w:pPr>
        <w:spacing w:beforeLines="1" w:before="2" w:afterLines="1" w:after="2"/>
        <w:ind w:left="576" w:hanging="576"/>
      </w:pPr>
      <w:r w:rsidRPr="00377ADE">
        <w:rPr>
          <w:szCs w:val="22"/>
        </w:rPr>
        <w:t>Sananikone, O.</w:t>
      </w:r>
      <w:r w:rsidRPr="00377ADE">
        <w:rPr>
          <w:rStyle w:val="bodytext1"/>
          <w:rFonts w:ascii="Arial Narrow" w:hAnsi="Arial Narrow"/>
          <w:szCs w:val="22"/>
        </w:rPr>
        <w:t xml:space="preserve"> (2002). </w:t>
      </w:r>
      <w:r w:rsidRPr="00377ADE">
        <w:rPr>
          <w:rStyle w:val="bodytext1"/>
          <w:rFonts w:ascii="Arial Narrow" w:hAnsi="Arial Narrow"/>
          <w:i/>
          <w:szCs w:val="22"/>
        </w:rPr>
        <w:t>Donor brief no 9: Microfinance and the millennium development goals.</w:t>
      </w:r>
      <w:r w:rsidRPr="00377ADE">
        <w:rPr>
          <w:rStyle w:val="bodytext1"/>
          <w:rFonts w:ascii="Arial Narrow" w:hAnsi="Arial Narrow"/>
          <w:szCs w:val="22"/>
        </w:rPr>
        <w:t xml:space="preserve"> Consultative Group to Assist the Poor. (Available on-line at: </w:t>
      </w:r>
      <w:hyperlink r:id="rId54" w:history="1">
        <w:r w:rsidRPr="00377ADE">
          <w:rPr>
            <w:rStyle w:val="Hyperlink"/>
            <w:szCs w:val="22"/>
          </w:rPr>
          <w:t>http://www.cgap.org/docs/DonorBrief_09.pdf</w:t>
        </w:r>
      </w:hyperlink>
      <w:r w:rsidRPr="00377ADE">
        <w:rPr>
          <w:rStyle w:val="bodytext1"/>
          <w:rFonts w:ascii="Arial Narrow" w:hAnsi="Arial Narrow"/>
          <w:szCs w:val="22"/>
        </w:rPr>
        <w:t>).</w:t>
      </w:r>
      <w:r w:rsidR="00377ADE" w:rsidRPr="00377ADE">
        <w:t xml:space="preserve"> </w:t>
      </w:r>
    </w:p>
    <w:p w14:paraId="00139439" w14:textId="09FB873B" w:rsidR="00377ADE" w:rsidRPr="007E30A5" w:rsidRDefault="000465E5" w:rsidP="00377ADE">
      <w:pPr>
        <w:spacing w:beforeLines="1" w:before="2" w:afterLines="1" w:after="2"/>
        <w:ind w:left="576" w:hanging="576"/>
      </w:pPr>
      <w:r w:rsidRPr="00377ADE">
        <w:rPr>
          <w:rStyle w:val="bodytext1"/>
          <w:rFonts w:ascii="Arial Narrow" w:hAnsi="Arial Narrow"/>
          <w:szCs w:val="22"/>
        </w:rPr>
        <w:t xml:space="preserve">Sebstad, J., &amp; Cohen, M. (2000). </w:t>
      </w:r>
      <w:r w:rsidRPr="00377ADE">
        <w:rPr>
          <w:rStyle w:val="bodytext1"/>
          <w:rFonts w:ascii="Arial Narrow" w:hAnsi="Arial Narrow"/>
          <w:i/>
          <w:szCs w:val="22"/>
        </w:rPr>
        <w:t>Microfinance, risk management, and poverty</w:t>
      </w:r>
      <w:r w:rsidRPr="00377ADE">
        <w:rPr>
          <w:rStyle w:val="bodytext1"/>
          <w:rFonts w:ascii="Arial Narrow" w:hAnsi="Arial Narrow"/>
          <w:szCs w:val="22"/>
        </w:rPr>
        <w:t>. Washington, DC.: USAID.</w:t>
      </w:r>
      <w:r w:rsidR="00377ADE" w:rsidRPr="00377ADE">
        <w:t xml:space="preserve"> </w:t>
      </w:r>
    </w:p>
    <w:p w14:paraId="69427747" w14:textId="73CFF439" w:rsidR="00377ADE" w:rsidRPr="007E30A5" w:rsidRDefault="000465E5" w:rsidP="00377ADE">
      <w:pPr>
        <w:spacing w:beforeLines="1" w:before="2" w:afterLines="1" w:after="2"/>
        <w:ind w:left="576" w:hanging="576"/>
      </w:pPr>
      <w:r w:rsidRPr="007E30A5">
        <w:t xml:space="preserve">Seligson, M., &amp;J. Passe-Smith. (1993). </w:t>
      </w:r>
      <w:r w:rsidRPr="00377ADE">
        <w:rPr>
          <w:i/>
        </w:rPr>
        <w:t>Development and underdevelopment. The political economy of inequality</w:t>
      </w:r>
      <w:r w:rsidRPr="007E30A5">
        <w:t>. Lynne Rienner.</w:t>
      </w:r>
      <w:r w:rsidR="00377ADE" w:rsidRPr="00377ADE">
        <w:t xml:space="preserve"> </w:t>
      </w:r>
    </w:p>
    <w:p w14:paraId="4E3A3747" w14:textId="5DF9171E" w:rsidR="00B839E1" w:rsidRPr="007E30A5" w:rsidRDefault="000465E5" w:rsidP="00B839E1">
      <w:pPr>
        <w:spacing w:beforeLines="1" w:before="2" w:afterLines="1" w:after="2"/>
        <w:ind w:left="576" w:hanging="576"/>
      </w:pPr>
      <w:r w:rsidRPr="00B839E1">
        <w:rPr>
          <w:rStyle w:val="bodytext1"/>
          <w:rFonts w:ascii="Arial Narrow" w:hAnsi="Arial Narrow"/>
          <w:szCs w:val="22"/>
        </w:rPr>
        <w:t xml:space="preserve">Wright, G. (2000). </w:t>
      </w:r>
      <w:r w:rsidRPr="00B839E1">
        <w:rPr>
          <w:rStyle w:val="bodytext1"/>
          <w:rFonts w:ascii="Arial Narrow" w:hAnsi="Arial Narrow"/>
          <w:i/>
          <w:szCs w:val="22"/>
        </w:rPr>
        <w:t>Microfinance systems: Designing quality financial services for the poor</w:t>
      </w:r>
      <w:r w:rsidRPr="00B839E1">
        <w:rPr>
          <w:rStyle w:val="bodytext1"/>
          <w:rFonts w:ascii="Arial Narrow" w:hAnsi="Arial Narrow"/>
          <w:szCs w:val="22"/>
        </w:rPr>
        <w:t>. London, Zed Books.</w:t>
      </w:r>
      <w:r w:rsidR="00B839E1" w:rsidRPr="00B839E1">
        <w:t xml:space="preserve"> </w:t>
      </w:r>
    </w:p>
    <w:p w14:paraId="238C1124" w14:textId="77777777" w:rsidR="00B839E1" w:rsidRPr="007E30A5" w:rsidRDefault="00B839E1" w:rsidP="00B839E1">
      <w:pPr>
        <w:spacing w:beforeLines="1" w:before="2" w:afterLines="1" w:after="2"/>
        <w:ind w:left="576" w:hanging="576"/>
      </w:pPr>
    </w:p>
    <w:p w14:paraId="5C0A152F" w14:textId="77777777" w:rsidR="000465E5" w:rsidRPr="007E30A5" w:rsidRDefault="000465E5" w:rsidP="000465E5">
      <w:pPr>
        <w:tabs>
          <w:tab w:val="left" w:pos="720"/>
          <w:tab w:val="num" w:pos="1080"/>
        </w:tabs>
        <w:autoSpaceDE w:val="0"/>
        <w:autoSpaceDN w:val="0"/>
        <w:adjustRightInd w:val="0"/>
        <w:ind w:left="720" w:hanging="720"/>
        <w:rPr>
          <w:b/>
          <w:iCs/>
          <w:szCs w:val="22"/>
        </w:rPr>
      </w:pPr>
      <w:r w:rsidRPr="007E30A5">
        <w:rPr>
          <w:b/>
          <w:iCs/>
          <w:szCs w:val="22"/>
        </w:rPr>
        <w:t>Significant web sites with global perspectives</w:t>
      </w:r>
    </w:p>
    <w:p w14:paraId="6633E7CD" w14:textId="5B2934A1" w:rsidR="00B839E1" w:rsidRPr="007E30A5" w:rsidRDefault="000465E5" w:rsidP="00B839E1">
      <w:pPr>
        <w:spacing w:beforeLines="1" w:before="2" w:afterLines="1" w:after="2"/>
        <w:ind w:left="576" w:hanging="576"/>
      </w:pPr>
      <w:r w:rsidRPr="00B839E1">
        <w:rPr>
          <w:szCs w:val="22"/>
        </w:rPr>
        <w:t xml:space="preserve">Count Me In. (2007). (Available on-line at: </w:t>
      </w:r>
      <w:hyperlink r:id="rId55" w:history="1">
        <w:r w:rsidRPr="00B839E1">
          <w:rPr>
            <w:rStyle w:val="Hyperlink"/>
            <w:szCs w:val="22"/>
          </w:rPr>
          <w:t>www.count-me-in.org</w:t>
        </w:r>
      </w:hyperlink>
      <w:r w:rsidRPr="00B839E1">
        <w:rPr>
          <w:rStyle w:val="bodytext1"/>
          <w:rFonts w:ascii="Arial Narrow" w:hAnsi="Arial Narrow"/>
          <w:szCs w:val="22"/>
        </w:rPr>
        <w:t>).</w:t>
      </w:r>
      <w:r w:rsidR="00B839E1" w:rsidRPr="00B839E1">
        <w:t xml:space="preserve"> </w:t>
      </w:r>
    </w:p>
    <w:p w14:paraId="68844E47" w14:textId="5FAFB424" w:rsidR="00B839E1" w:rsidRPr="007E30A5" w:rsidRDefault="000465E5" w:rsidP="00B839E1">
      <w:pPr>
        <w:spacing w:beforeLines="1" w:before="2" w:afterLines="1" w:after="2"/>
        <w:ind w:left="576" w:hanging="576"/>
      </w:pPr>
      <w:r w:rsidRPr="00B839E1">
        <w:rPr>
          <w:rStyle w:val="bodytext1"/>
          <w:rFonts w:ascii="Arial Narrow" w:hAnsi="Arial Narrow"/>
          <w:szCs w:val="22"/>
        </w:rPr>
        <w:t>ACCION International</w:t>
      </w:r>
      <w:r w:rsidRPr="00B839E1">
        <w:rPr>
          <w:szCs w:val="22"/>
        </w:rPr>
        <w:t>. (2007).</w:t>
      </w:r>
      <w:r w:rsidRPr="00B839E1">
        <w:rPr>
          <w:rStyle w:val="bodytext1"/>
          <w:rFonts w:ascii="Arial Narrow" w:hAnsi="Arial Narrow"/>
          <w:szCs w:val="22"/>
        </w:rPr>
        <w:t> </w:t>
      </w:r>
      <w:r w:rsidRPr="00B839E1">
        <w:rPr>
          <w:szCs w:val="22"/>
        </w:rPr>
        <w:t xml:space="preserve">(Available on-line at: </w:t>
      </w:r>
      <w:hyperlink r:id="rId56" w:history="1">
        <w:r w:rsidRPr="00B839E1">
          <w:rPr>
            <w:rStyle w:val="Hyperlink"/>
            <w:szCs w:val="22"/>
          </w:rPr>
          <w:t>http://www.accion.org</w:t>
        </w:r>
      </w:hyperlink>
      <w:r w:rsidRPr="00B839E1">
        <w:rPr>
          <w:rStyle w:val="bodytext1"/>
          <w:rFonts w:ascii="Arial Narrow" w:hAnsi="Arial Narrow"/>
          <w:szCs w:val="22"/>
        </w:rPr>
        <w:t>).</w:t>
      </w:r>
      <w:r w:rsidR="00B839E1" w:rsidRPr="00B839E1">
        <w:t xml:space="preserve"> </w:t>
      </w:r>
    </w:p>
    <w:p w14:paraId="3ADCA93F" w14:textId="79AD73F2" w:rsidR="00B839E1" w:rsidRPr="007E30A5" w:rsidRDefault="000465E5" w:rsidP="00B839E1">
      <w:pPr>
        <w:spacing w:beforeLines="1" w:before="2" w:afterLines="1" w:after="2"/>
        <w:ind w:left="576" w:hanging="576"/>
      </w:pPr>
      <w:r w:rsidRPr="00B839E1">
        <w:rPr>
          <w:rStyle w:val="bodytext1"/>
          <w:rFonts w:ascii="Arial Narrow" w:hAnsi="Arial Narrow"/>
          <w:szCs w:val="22"/>
        </w:rPr>
        <w:t>CGAP</w:t>
      </w:r>
      <w:r w:rsidRPr="00B839E1">
        <w:rPr>
          <w:szCs w:val="22"/>
        </w:rPr>
        <w:t>. (2007).</w:t>
      </w:r>
      <w:r w:rsidRPr="00B839E1">
        <w:rPr>
          <w:rStyle w:val="bodytext1"/>
          <w:rFonts w:ascii="Arial Narrow" w:hAnsi="Arial Narrow"/>
          <w:szCs w:val="22"/>
        </w:rPr>
        <w:t> </w:t>
      </w:r>
      <w:r w:rsidRPr="00B839E1">
        <w:rPr>
          <w:szCs w:val="22"/>
        </w:rPr>
        <w:t xml:space="preserve">(Available on-line at: </w:t>
      </w:r>
      <w:hyperlink r:id="rId57" w:history="1">
        <w:r w:rsidRPr="00B839E1">
          <w:rPr>
            <w:rStyle w:val="Hyperlink"/>
            <w:szCs w:val="22"/>
          </w:rPr>
          <w:t>http://www.cgap.org</w:t>
        </w:r>
      </w:hyperlink>
      <w:r w:rsidRPr="00B839E1">
        <w:rPr>
          <w:rStyle w:val="bodytext1"/>
          <w:rFonts w:ascii="Arial Narrow" w:hAnsi="Arial Narrow"/>
          <w:szCs w:val="22"/>
        </w:rPr>
        <w:t>).</w:t>
      </w:r>
      <w:r w:rsidR="00B839E1" w:rsidRPr="00B839E1">
        <w:t xml:space="preserve"> </w:t>
      </w:r>
    </w:p>
    <w:p w14:paraId="28255D0E" w14:textId="20B81C41" w:rsidR="00C901E2" w:rsidRPr="007E30A5" w:rsidRDefault="000465E5" w:rsidP="00C901E2">
      <w:pPr>
        <w:spacing w:beforeLines="1" w:before="2" w:afterLines="1" w:after="2"/>
        <w:ind w:left="576" w:hanging="576"/>
      </w:pPr>
      <w:r w:rsidRPr="00C901E2">
        <w:rPr>
          <w:rStyle w:val="bodytext1"/>
          <w:rFonts w:ascii="Arial Narrow" w:hAnsi="Arial Narrow"/>
          <w:szCs w:val="22"/>
        </w:rPr>
        <w:t>Microcredit Summit</w:t>
      </w:r>
      <w:r w:rsidRPr="00C901E2">
        <w:rPr>
          <w:szCs w:val="22"/>
        </w:rPr>
        <w:t>. (2007).</w:t>
      </w:r>
      <w:r w:rsidRPr="00C901E2">
        <w:rPr>
          <w:rStyle w:val="bodytext1"/>
          <w:rFonts w:ascii="Arial Narrow" w:hAnsi="Arial Narrow"/>
          <w:szCs w:val="22"/>
        </w:rPr>
        <w:t> </w:t>
      </w:r>
      <w:r w:rsidRPr="00C901E2">
        <w:rPr>
          <w:szCs w:val="22"/>
        </w:rPr>
        <w:t xml:space="preserve">(Available on-line at: </w:t>
      </w:r>
      <w:hyperlink r:id="rId58" w:history="1">
        <w:r w:rsidRPr="00C901E2">
          <w:rPr>
            <w:rStyle w:val="Hyperlink"/>
            <w:szCs w:val="22"/>
          </w:rPr>
          <w:t>http://www.microcreditsummit.org/declaration.htm</w:t>
        </w:r>
      </w:hyperlink>
      <w:r w:rsidRPr="00C901E2">
        <w:rPr>
          <w:rStyle w:val="bodytext1"/>
          <w:rFonts w:ascii="Arial Narrow" w:hAnsi="Arial Narrow"/>
          <w:szCs w:val="22"/>
        </w:rPr>
        <w:t>).</w:t>
      </w:r>
      <w:r w:rsidR="00C901E2" w:rsidRPr="00C901E2">
        <w:t xml:space="preserve"> </w:t>
      </w:r>
    </w:p>
    <w:p w14:paraId="56313A7E" w14:textId="74B7FF49" w:rsidR="00C901E2" w:rsidRPr="007E30A5" w:rsidRDefault="000465E5" w:rsidP="00C901E2">
      <w:pPr>
        <w:spacing w:beforeLines="1" w:before="2" w:afterLines="1" w:after="2"/>
        <w:ind w:left="576" w:hanging="576"/>
      </w:pPr>
      <w:r w:rsidRPr="00C901E2">
        <w:rPr>
          <w:rStyle w:val="bodytext1"/>
          <w:rFonts w:ascii="Arial Narrow" w:hAnsi="Arial Narrow"/>
          <w:szCs w:val="22"/>
        </w:rPr>
        <w:t>Microfinance Gateway</w:t>
      </w:r>
      <w:r w:rsidRPr="00C901E2">
        <w:rPr>
          <w:szCs w:val="22"/>
        </w:rPr>
        <w:t>. (2007).</w:t>
      </w:r>
      <w:r w:rsidRPr="00C901E2">
        <w:rPr>
          <w:rStyle w:val="bodytext1"/>
          <w:rFonts w:ascii="Arial Narrow" w:hAnsi="Arial Narrow"/>
          <w:szCs w:val="22"/>
        </w:rPr>
        <w:t> </w:t>
      </w:r>
      <w:r w:rsidRPr="00C901E2">
        <w:rPr>
          <w:szCs w:val="22"/>
        </w:rPr>
        <w:t xml:space="preserve">(Available on-line at: </w:t>
      </w:r>
      <w:hyperlink r:id="rId59" w:history="1">
        <w:r w:rsidRPr="00C901E2">
          <w:rPr>
            <w:rStyle w:val="Hyperlink"/>
            <w:szCs w:val="22"/>
          </w:rPr>
          <w:t>http://www.microfinancegateway.org</w:t>
        </w:r>
      </w:hyperlink>
      <w:r w:rsidRPr="00C901E2">
        <w:rPr>
          <w:rStyle w:val="bodytext1"/>
          <w:rFonts w:ascii="Arial Narrow" w:hAnsi="Arial Narrow"/>
          <w:szCs w:val="22"/>
        </w:rPr>
        <w:t>).</w:t>
      </w:r>
      <w:r w:rsidR="00C901E2" w:rsidRPr="00C901E2">
        <w:t xml:space="preserve"> </w:t>
      </w:r>
    </w:p>
    <w:p w14:paraId="028FBD70" w14:textId="7B199C78" w:rsidR="005877BD" w:rsidRPr="007E30A5" w:rsidRDefault="000465E5" w:rsidP="005877BD">
      <w:pPr>
        <w:spacing w:beforeLines="1" w:before="2" w:afterLines="1" w:after="2"/>
        <w:ind w:left="576" w:hanging="576"/>
      </w:pPr>
      <w:r w:rsidRPr="005877BD">
        <w:rPr>
          <w:rStyle w:val="bodytext1"/>
          <w:rFonts w:ascii="Arial Narrow" w:hAnsi="Arial Narrow"/>
          <w:szCs w:val="22"/>
        </w:rPr>
        <w:t>Micro-Save Africa</w:t>
      </w:r>
      <w:r w:rsidRPr="005877BD">
        <w:rPr>
          <w:szCs w:val="22"/>
        </w:rPr>
        <w:t>. (2007).</w:t>
      </w:r>
      <w:r w:rsidRPr="005877BD">
        <w:rPr>
          <w:rStyle w:val="bodytext1"/>
          <w:rFonts w:ascii="Arial Narrow" w:hAnsi="Arial Narrow"/>
          <w:szCs w:val="22"/>
        </w:rPr>
        <w:t> </w:t>
      </w:r>
      <w:r w:rsidRPr="005877BD">
        <w:rPr>
          <w:szCs w:val="22"/>
        </w:rPr>
        <w:t xml:space="preserve">(Available on-line at: </w:t>
      </w:r>
      <w:r w:rsidRPr="005877BD">
        <w:rPr>
          <w:rStyle w:val="bodytext1"/>
          <w:rFonts w:ascii="Arial Narrow" w:hAnsi="Arial Narrow"/>
          <w:szCs w:val="22"/>
        </w:rPr>
        <w:t xml:space="preserve"> </w:t>
      </w:r>
      <w:hyperlink r:id="rId60" w:history="1">
        <w:r w:rsidRPr="005877BD">
          <w:rPr>
            <w:rStyle w:val="Hyperlink"/>
            <w:szCs w:val="22"/>
          </w:rPr>
          <w:t>http://www.microsave-africa.com</w:t>
        </w:r>
      </w:hyperlink>
      <w:r w:rsidRPr="005877BD">
        <w:rPr>
          <w:rStyle w:val="bodytext1"/>
          <w:rFonts w:ascii="Arial Narrow" w:hAnsi="Arial Narrow"/>
          <w:szCs w:val="22"/>
        </w:rPr>
        <w:t>).</w:t>
      </w:r>
      <w:r w:rsidR="005877BD" w:rsidRPr="005877BD">
        <w:t xml:space="preserve"> </w:t>
      </w:r>
    </w:p>
    <w:p w14:paraId="36EB97AA" w14:textId="5C6C710F" w:rsidR="00DB082D" w:rsidRPr="007E30A5" w:rsidRDefault="000465E5" w:rsidP="00DB082D">
      <w:pPr>
        <w:spacing w:beforeLines="1" w:before="2" w:afterLines="1" w:after="2"/>
        <w:ind w:left="576" w:hanging="576"/>
      </w:pPr>
      <w:r w:rsidRPr="00DB082D">
        <w:rPr>
          <w:rStyle w:val="bodytext1"/>
          <w:rFonts w:ascii="Arial Narrow" w:hAnsi="Arial Narrow"/>
          <w:szCs w:val="22"/>
        </w:rPr>
        <w:t>PlanetFinance</w:t>
      </w:r>
      <w:r w:rsidRPr="00DB082D">
        <w:rPr>
          <w:szCs w:val="22"/>
        </w:rPr>
        <w:t>. (2007).</w:t>
      </w:r>
      <w:r w:rsidRPr="00DB082D">
        <w:rPr>
          <w:rStyle w:val="bodytext1"/>
          <w:rFonts w:ascii="Arial Narrow" w:hAnsi="Arial Narrow"/>
          <w:szCs w:val="22"/>
        </w:rPr>
        <w:t> </w:t>
      </w:r>
      <w:r w:rsidRPr="00DB082D">
        <w:rPr>
          <w:szCs w:val="22"/>
        </w:rPr>
        <w:t xml:space="preserve">(Available on-line at: </w:t>
      </w:r>
      <w:hyperlink r:id="rId61" w:history="1">
        <w:r w:rsidRPr="00DB082D">
          <w:rPr>
            <w:rStyle w:val="Hyperlink"/>
            <w:szCs w:val="22"/>
          </w:rPr>
          <w:t>http://www.planetfinance.org</w:t>
        </w:r>
      </w:hyperlink>
      <w:r w:rsidRPr="00DB082D">
        <w:rPr>
          <w:rStyle w:val="bodytext1"/>
          <w:rFonts w:ascii="Arial Narrow" w:hAnsi="Arial Narrow"/>
          <w:szCs w:val="22"/>
        </w:rPr>
        <w:t>).</w:t>
      </w:r>
      <w:r w:rsidR="00DB082D" w:rsidRPr="00DB082D">
        <w:t xml:space="preserve"> </w:t>
      </w:r>
    </w:p>
    <w:p w14:paraId="2E00A2B1" w14:textId="40807960" w:rsidR="00DB082D" w:rsidRPr="007E30A5" w:rsidRDefault="000465E5" w:rsidP="00DB082D">
      <w:pPr>
        <w:spacing w:beforeLines="1" w:before="2" w:afterLines="1" w:after="2"/>
        <w:ind w:left="576" w:hanging="576"/>
      </w:pPr>
      <w:r w:rsidRPr="00DB082D">
        <w:rPr>
          <w:rStyle w:val="bodytext1"/>
          <w:rFonts w:ascii="Arial Narrow" w:hAnsi="Arial Narrow"/>
          <w:szCs w:val="22"/>
        </w:rPr>
        <w:t>The Mix</w:t>
      </w:r>
      <w:r w:rsidRPr="00DB082D">
        <w:rPr>
          <w:szCs w:val="22"/>
        </w:rPr>
        <w:t>. (2007).</w:t>
      </w:r>
      <w:r w:rsidRPr="00DB082D">
        <w:rPr>
          <w:rStyle w:val="bodytext1"/>
          <w:rFonts w:ascii="Arial Narrow" w:hAnsi="Arial Narrow"/>
          <w:szCs w:val="22"/>
        </w:rPr>
        <w:t> </w:t>
      </w:r>
      <w:r w:rsidRPr="00DB082D">
        <w:rPr>
          <w:szCs w:val="22"/>
        </w:rPr>
        <w:t xml:space="preserve">(Available on-line at: </w:t>
      </w:r>
      <w:hyperlink r:id="rId62" w:history="1">
        <w:r w:rsidRPr="00DB082D">
          <w:rPr>
            <w:rStyle w:val="Hyperlink"/>
            <w:szCs w:val="22"/>
          </w:rPr>
          <w:t>http://www.themix.org</w:t>
        </w:r>
      </w:hyperlink>
      <w:r w:rsidRPr="00DB082D">
        <w:rPr>
          <w:rStyle w:val="bodytext1"/>
          <w:rFonts w:ascii="Arial Narrow" w:hAnsi="Arial Narrow"/>
          <w:szCs w:val="22"/>
        </w:rPr>
        <w:t>).</w:t>
      </w:r>
      <w:r w:rsidR="00DB082D" w:rsidRPr="00DB082D">
        <w:t xml:space="preserve"> </w:t>
      </w:r>
    </w:p>
    <w:p w14:paraId="148E475A" w14:textId="013BB19B" w:rsidR="00DB082D" w:rsidRPr="007E30A5" w:rsidRDefault="000465E5" w:rsidP="00DB082D">
      <w:pPr>
        <w:spacing w:beforeLines="1" w:before="2" w:afterLines="1" w:after="2"/>
        <w:ind w:left="576" w:hanging="576"/>
      </w:pPr>
      <w:r w:rsidRPr="00DB082D">
        <w:rPr>
          <w:rStyle w:val="bodytext1"/>
          <w:rFonts w:ascii="Arial Narrow" w:hAnsi="Arial Narrow"/>
          <w:szCs w:val="22"/>
        </w:rPr>
        <w:t>MFI Rating Fund</w:t>
      </w:r>
      <w:r w:rsidRPr="00DB082D">
        <w:rPr>
          <w:szCs w:val="22"/>
        </w:rPr>
        <w:t>. (2007).</w:t>
      </w:r>
      <w:r w:rsidRPr="00DB082D">
        <w:rPr>
          <w:rStyle w:val="bodytext1"/>
          <w:rFonts w:ascii="Arial Narrow" w:hAnsi="Arial Narrow"/>
          <w:szCs w:val="22"/>
        </w:rPr>
        <w:t xml:space="preserve"> </w:t>
      </w:r>
      <w:r w:rsidRPr="00DB082D">
        <w:rPr>
          <w:szCs w:val="22"/>
        </w:rPr>
        <w:t xml:space="preserve">(Available on-line at: </w:t>
      </w:r>
      <w:hyperlink r:id="rId63" w:history="1">
        <w:r w:rsidRPr="00DB082D">
          <w:rPr>
            <w:rStyle w:val="Hyperlink"/>
            <w:szCs w:val="22"/>
          </w:rPr>
          <w:t>http://www.mfirating.org</w:t>
        </w:r>
      </w:hyperlink>
      <w:r w:rsidRPr="00DB082D">
        <w:rPr>
          <w:rStyle w:val="bodytext1"/>
          <w:rFonts w:ascii="Arial Narrow" w:hAnsi="Arial Narrow"/>
          <w:szCs w:val="22"/>
        </w:rPr>
        <w:t>).</w:t>
      </w:r>
      <w:r w:rsidR="00DB082D" w:rsidRPr="00DB082D">
        <w:t xml:space="preserve"> </w:t>
      </w:r>
    </w:p>
    <w:p w14:paraId="356A240D" w14:textId="498413B1" w:rsidR="00DB082D" w:rsidRPr="007E30A5" w:rsidRDefault="000465E5" w:rsidP="00DB082D">
      <w:pPr>
        <w:spacing w:beforeLines="1" w:before="2" w:afterLines="1" w:after="2"/>
        <w:ind w:left="576" w:hanging="576"/>
      </w:pPr>
      <w:r w:rsidRPr="00DB082D">
        <w:rPr>
          <w:rStyle w:val="bodytext1"/>
          <w:rFonts w:ascii="Arial Narrow" w:hAnsi="Arial Narrow"/>
          <w:szCs w:val="22"/>
        </w:rPr>
        <w:t>USAID Microfinance</w:t>
      </w:r>
      <w:r w:rsidRPr="00DB082D">
        <w:rPr>
          <w:szCs w:val="22"/>
        </w:rPr>
        <w:t>. (2007).</w:t>
      </w:r>
      <w:r w:rsidRPr="00DB082D">
        <w:rPr>
          <w:rStyle w:val="bodytext1"/>
          <w:rFonts w:ascii="Arial Narrow" w:hAnsi="Arial Narrow"/>
          <w:szCs w:val="22"/>
        </w:rPr>
        <w:t> </w:t>
      </w:r>
      <w:r w:rsidRPr="00DB082D">
        <w:rPr>
          <w:szCs w:val="22"/>
        </w:rPr>
        <w:t xml:space="preserve">(Available on-line at: </w:t>
      </w:r>
      <w:hyperlink r:id="rId64" w:history="1">
        <w:r w:rsidRPr="00DB082D">
          <w:rPr>
            <w:rStyle w:val="Hyperlink"/>
            <w:szCs w:val="22"/>
          </w:rPr>
          <w:t>http://www.microlinks.org</w:t>
        </w:r>
      </w:hyperlink>
      <w:r w:rsidRPr="00DB082D">
        <w:rPr>
          <w:rStyle w:val="bodytext1"/>
          <w:rFonts w:ascii="Arial Narrow" w:hAnsi="Arial Narrow"/>
          <w:szCs w:val="22"/>
        </w:rPr>
        <w:t>).</w:t>
      </w:r>
      <w:r w:rsidR="00DB082D" w:rsidRPr="00DB082D">
        <w:t xml:space="preserve"> </w:t>
      </w:r>
    </w:p>
    <w:p w14:paraId="0E8B1D6C" w14:textId="040B11CE" w:rsidR="00DB082D" w:rsidRPr="007E30A5" w:rsidRDefault="000465E5" w:rsidP="00DB082D">
      <w:pPr>
        <w:spacing w:beforeLines="1" w:before="2" w:afterLines="1" w:after="2"/>
        <w:ind w:left="576" w:hanging="576"/>
      </w:pPr>
      <w:r w:rsidRPr="00DB082D">
        <w:rPr>
          <w:rStyle w:val="bodytext1"/>
          <w:rFonts w:ascii="Arial Narrow" w:hAnsi="Arial Narrow"/>
          <w:szCs w:val="22"/>
        </w:rPr>
        <w:t>Women’s World Banking</w:t>
      </w:r>
      <w:r w:rsidRPr="00DB082D">
        <w:rPr>
          <w:szCs w:val="22"/>
        </w:rPr>
        <w:t>. (2007).</w:t>
      </w:r>
      <w:r w:rsidRPr="00DB082D">
        <w:rPr>
          <w:rStyle w:val="bodytext1"/>
          <w:rFonts w:ascii="Arial Narrow" w:hAnsi="Arial Narrow"/>
          <w:szCs w:val="22"/>
        </w:rPr>
        <w:t> </w:t>
      </w:r>
      <w:r w:rsidRPr="00DB082D">
        <w:rPr>
          <w:szCs w:val="22"/>
        </w:rPr>
        <w:t xml:space="preserve">(Available on-line at: </w:t>
      </w:r>
      <w:hyperlink r:id="rId65" w:history="1">
        <w:r w:rsidRPr="00DB082D">
          <w:rPr>
            <w:rStyle w:val="Hyperlink"/>
            <w:szCs w:val="22"/>
          </w:rPr>
          <w:t>http://www.swwb.org</w:t>
        </w:r>
      </w:hyperlink>
      <w:r w:rsidRPr="00DB082D">
        <w:rPr>
          <w:rStyle w:val="bodytext1"/>
          <w:rFonts w:ascii="Arial Narrow" w:hAnsi="Arial Narrow"/>
          <w:szCs w:val="22"/>
        </w:rPr>
        <w:t>).</w:t>
      </w:r>
      <w:r w:rsidR="00DB082D" w:rsidRPr="00DB082D">
        <w:t xml:space="preserve"> </w:t>
      </w:r>
    </w:p>
    <w:p w14:paraId="04D48303" w14:textId="5166BB18" w:rsidR="00DB082D" w:rsidRPr="007E30A5" w:rsidRDefault="000465E5" w:rsidP="00DB082D">
      <w:pPr>
        <w:spacing w:beforeLines="1" w:before="2" w:afterLines="1" w:after="2"/>
        <w:ind w:left="576" w:hanging="576"/>
      </w:pPr>
      <w:r w:rsidRPr="00DB082D">
        <w:rPr>
          <w:rStyle w:val="bodytext1"/>
          <w:rFonts w:ascii="Arial Narrow" w:hAnsi="Arial Narrow"/>
          <w:szCs w:val="22"/>
        </w:rPr>
        <w:t>World Council of Credit Unions</w:t>
      </w:r>
      <w:r w:rsidRPr="00DB082D">
        <w:rPr>
          <w:szCs w:val="22"/>
        </w:rPr>
        <w:t>. (2007).</w:t>
      </w:r>
      <w:r w:rsidRPr="00DB082D">
        <w:rPr>
          <w:rStyle w:val="bodytext1"/>
          <w:rFonts w:ascii="Arial Narrow" w:hAnsi="Arial Narrow"/>
          <w:szCs w:val="22"/>
        </w:rPr>
        <w:t> (</w:t>
      </w:r>
      <w:r w:rsidRPr="00DB082D">
        <w:rPr>
          <w:szCs w:val="22"/>
        </w:rPr>
        <w:t xml:space="preserve">Available on-line at: </w:t>
      </w:r>
      <w:hyperlink r:id="rId66" w:history="1">
        <w:r w:rsidRPr="00DB082D">
          <w:rPr>
            <w:rStyle w:val="Hyperlink"/>
            <w:szCs w:val="22"/>
          </w:rPr>
          <w:t>http://www.woccu.org</w:t>
        </w:r>
      </w:hyperlink>
      <w:r w:rsidRPr="00DB082D">
        <w:rPr>
          <w:rStyle w:val="bodytext1"/>
          <w:rFonts w:ascii="Arial Narrow" w:hAnsi="Arial Narrow"/>
          <w:szCs w:val="22"/>
        </w:rPr>
        <w:t>).</w:t>
      </w:r>
      <w:r w:rsidR="00DB082D" w:rsidRPr="00DB082D">
        <w:t xml:space="preserve"> </w:t>
      </w:r>
    </w:p>
    <w:p w14:paraId="4C2811B9" w14:textId="1057FEBD" w:rsidR="00953B1A" w:rsidRPr="007E30A5" w:rsidRDefault="000465E5" w:rsidP="00953B1A">
      <w:pPr>
        <w:spacing w:beforeLines="1" w:before="2" w:afterLines="1" w:after="2"/>
        <w:ind w:left="576" w:hanging="576"/>
      </w:pPr>
      <w:r w:rsidRPr="00953B1A">
        <w:rPr>
          <w:rStyle w:val="bodytext1"/>
          <w:rFonts w:ascii="Arial Narrow" w:hAnsi="Arial Narrow"/>
          <w:szCs w:val="22"/>
        </w:rPr>
        <w:lastRenderedPageBreak/>
        <w:t>MicroSave Africa</w:t>
      </w:r>
      <w:r w:rsidRPr="00953B1A">
        <w:rPr>
          <w:szCs w:val="22"/>
        </w:rPr>
        <w:t>. (2007).</w:t>
      </w:r>
      <w:r w:rsidRPr="00953B1A">
        <w:rPr>
          <w:rStyle w:val="bodytext1"/>
          <w:rFonts w:ascii="Arial Narrow" w:hAnsi="Arial Narrow"/>
          <w:szCs w:val="22"/>
        </w:rPr>
        <w:t xml:space="preserve"> </w:t>
      </w:r>
      <w:r w:rsidRPr="00953B1A">
        <w:rPr>
          <w:szCs w:val="22"/>
        </w:rPr>
        <w:t xml:space="preserve">(Available on-line at: </w:t>
      </w:r>
      <w:hyperlink r:id="rId67" w:history="1">
        <w:r w:rsidRPr="00953B1A">
          <w:rPr>
            <w:rStyle w:val="Hyperlink"/>
            <w:szCs w:val="22"/>
          </w:rPr>
          <w:t>www.MicroSave-Africa.com</w:t>
        </w:r>
      </w:hyperlink>
      <w:r w:rsidRPr="00953B1A">
        <w:rPr>
          <w:rStyle w:val="bodytext1"/>
          <w:rFonts w:ascii="Arial Narrow" w:hAnsi="Arial Narrow"/>
          <w:szCs w:val="22"/>
        </w:rPr>
        <w:t>).</w:t>
      </w:r>
      <w:r w:rsidR="00953B1A" w:rsidRPr="00953B1A">
        <w:t xml:space="preserve"> </w:t>
      </w:r>
    </w:p>
    <w:p w14:paraId="4BEDF837" w14:textId="77777777" w:rsidR="00953B1A" w:rsidRPr="007E30A5" w:rsidRDefault="003812F9" w:rsidP="00953B1A">
      <w:pPr>
        <w:spacing w:beforeLines="1" w:before="2" w:afterLines="1" w:after="2"/>
        <w:ind w:left="576" w:hanging="576"/>
      </w:pPr>
      <w:hyperlink r:id="rId68" w:history="1">
        <w:r w:rsidR="000465E5" w:rsidRPr="00953B1A">
          <w:rPr>
            <w:rStyle w:val="Hyperlink"/>
            <w:b/>
          </w:rPr>
          <w:t>Disciple Nations Alliance</w:t>
        </w:r>
      </w:hyperlink>
      <w:r w:rsidR="000465E5" w:rsidRPr="007E30A5">
        <w:t xml:space="preserve"> an alliance of individuals, churches and organizations seeking to help churches practice wholistic ministry in their own communities. This is a joint project of </w:t>
      </w:r>
      <w:hyperlink r:id="rId69" w:history="1">
        <w:r w:rsidR="000465E5" w:rsidRPr="00953B1A">
          <w:rPr>
            <w:rStyle w:val="Hyperlink"/>
            <w:b/>
          </w:rPr>
          <w:t xml:space="preserve">Food for the Hungry </w:t>
        </w:r>
      </w:hyperlink>
      <w:r w:rsidR="000465E5" w:rsidRPr="007E30A5">
        <w:t xml:space="preserve">and </w:t>
      </w:r>
      <w:r w:rsidR="000465E5" w:rsidRPr="00953B1A">
        <w:rPr>
          <w:b/>
        </w:rPr>
        <w:t xml:space="preserve">The </w:t>
      </w:r>
      <w:hyperlink r:id="rId70" w:history="1">
        <w:r w:rsidR="000465E5" w:rsidRPr="00953B1A">
          <w:rPr>
            <w:rStyle w:val="Hyperlink"/>
            <w:b/>
          </w:rPr>
          <w:t>Harvest Foundation</w:t>
        </w:r>
      </w:hyperlink>
      <w:r w:rsidR="000465E5" w:rsidRPr="007E30A5">
        <w:t xml:space="preserve">. This objective is accomplished through training, education, materials development and networking. Available online is their </w:t>
      </w:r>
      <w:hyperlink r:id="rId71" w:history="1">
        <w:r w:rsidR="000465E5" w:rsidRPr="007E30A5">
          <w:rPr>
            <w:rStyle w:val="Hyperlink"/>
          </w:rPr>
          <w:t>Disciple Nations Alliance Course</w:t>
        </w:r>
      </w:hyperlink>
      <w:r w:rsidR="000465E5" w:rsidRPr="007E30A5">
        <w:t xml:space="preserve"> which can be used by individuals or churches. http://www.disciplenations.org/course/</w:t>
      </w:r>
    </w:p>
    <w:p w14:paraId="70792675" w14:textId="15C7A482" w:rsidR="00953B1A" w:rsidRPr="007E30A5" w:rsidRDefault="003812F9" w:rsidP="00953B1A">
      <w:pPr>
        <w:spacing w:beforeLines="1" w:before="2" w:afterLines="1" w:after="2"/>
        <w:ind w:left="576" w:hanging="576"/>
      </w:pPr>
      <w:hyperlink r:id="rId72" w:history="1">
        <w:r w:rsidR="000465E5" w:rsidRPr="00953B1A">
          <w:rPr>
            <w:rStyle w:val="Hyperlink"/>
            <w:b/>
          </w:rPr>
          <w:t>Chalmers Center for Economic Development</w:t>
        </w:r>
      </w:hyperlink>
      <w:r w:rsidR="000465E5" w:rsidRPr="007E30A5">
        <w:t xml:space="preserve"> (Covenant College) http://www.chalmers.org/offers both e-mail based and 3-11 day Campus based courses of study. They have recently added several Distance Learning courses. </w:t>
      </w:r>
      <w:r w:rsidR="000465E5" w:rsidRPr="00953B1A">
        <w:rPr>
          <w:b/>
        </w:rPr>
        <w:t>Christian Microenterprise Development: an Introduction</w:t>
      </w:r>
      <w:r w:rsidR="000465E5" w:rsidRPr="007E30A5">
        <w:t xml:space="preserve"> Co-authored by David Busseau, the "father" of Christian MED, and Dr. Russell Mask, International Microenterprise Coordinator for the Chalmers Center for Economic Development, this book is designed to help churches, missionaries, and Christian NGOs understand the basics of MED in the Two-Thirds World.</w:t>
      </w:r>
      <w:r w:rsidR="00953B1A" w:rsidRPr="00953B1A">
        <w:t xml:space="preserve"> </w:t>
      </w:r>
    </w:p>
    <w:p w14:paraId="1BEF3BF5" w14:textId="77777777" w:rsidR="00953B1A" w:rsidRPr="007E30A5" w:rsidRDefault="003812F9" w:rsidP="00953B1A">
      <w:pPr>
        <w:spacing w:beforeLines="1" w:before="2" w:afterLines="1" w:after="2"/>
        <w:ind w:left="576" w:hanging="576"/>
      </w:pPr>
      <w:hyperlink r:id="rId73" w:history="1">
        <w:r w:rsidR="000465E5" w:rsidRPr="007E30A5">
          <w:rPr>
            <w:rStyle w:val="Hyperlink"/>
          </w:rPr>
          <w:t>Microfinance Network</w:t>
        </w:r>
      </w:hyperlink>
      <w:r w:rsidR="000465E5" w:rsidRPr="007E30A5">
        <w:t xml:space="preserve"> http://www.microjournal.com/</w:t>
      </w:r>
    </w:p>
    <w:p w14:paraId="483190C5" w14:textId="77777777" w:rsidR="00953B1A" w:rsidRPr="007E30A5" w:rsidRDefault="003812F9" w:rsidP="00953B1A">
      <w:pPr>
        <w:spacing w:beforeLines="1" w:before="2" w:afterLines="1" w:after="2"/>
        <w:ind w:left="576" w:hanging="576"/>
      </w:pPr>
      <w:hyperlink r:id="rId74" w:history="1">
        <w:r w:rsidR="000465E5" w:rsidRPr="007E30A5">
          <w:rPr>
            <w:rStyle w:val="Hyperlink"/>
          </w:rPr>
          <w:t xml:space="preserve">Journal of Microfinance </w:t>
        </w:r>
      </w:hyperlink>
      <w:r w:rsidR="000465E5" w:rsidRPr="007E30A5">
        <w:t xml:space="preserve"> http://www.gdrc.org/icm/</w:t>
      </w:r>
    </w:p>
    <w:p w14:paraId="62207709" w14:textId="77777777" w:rsidR="00953B1A" w:rsidRPr="007E30A5" w:rsidRDefault="003812F9" w:rsidP="00953B1A">
      <w:pPr>
        <w:spacing w:beforeLines="1" w:before="2" w:afterLines="1" w:after="2"/>
        <w:ind w:left="576" w:hanging="576"/>
      </w:pPr>
      <w:hyperlink r:id="rId75" w:history="1">
        <w:r w:rsidR="000465E5" w:rsidRPr="007E30A5">
          <w:rPr>
            <w:rStyle w:val="Hyperlink"/>
          </w:rPr>
          <w:t xml:space="preserve">Virtual Library on Microcredit </w:t>
        </w:r>
      </w:hyperlink>
      <w:r w:rsidR="000465E5" w:rsidRPr="007E30A5">
        <w:t xml:space="preserve"> http://www.gdrc.org/icm/</w:t>
      </w:r>
    </w:p>
    <w:p w14:paraId="697E66E5" w14:textId="77777777" w:rsidR="00953B1A" w:rsidRPr="007E30A5" w:rsidRDefault="003812F9" w:rsidP="00953B1A">
      <w:pPr>
        <w:spacing w:beforeLines="1" w:before="2" w:afterLines="1" w:after="2"/>
        <w:ind w:left="576" w:hanging="576"/>
      </w:pPr>
      <w:hyperlink r:id="rId76" w:history="1">
        <w:r w:rsidR="000465E5" w:rsidRPr="007E30A5">
          <w:rPr>
            <w:rStyle w:val="Hyperlink"/>
          </w:rPr>
          <w:t>UN: Microfinance in Africa</w:t>
        </w:r>
      </w:hyperlink>
      <w:r w:rsidR="000465E5" w:rsidRPr="007E30A5">
        <w:t xml:space="preserve"> </w:t>
      </w:r>
      <w:hyperlink r:id="rId77" w:history="1">
        <w:r w:rsidR="000465E5" w:rsidRPr="007E30A5">
          <w:rPr>
            <w:rStyle w:val="Hyperlink"/>
          </w:rPr>
          <w:t>http://www.un.org/esa/africa/MicrofinanceinAfricaIndex.htm</w:t>
        </w:r>
      </w:hyperlink>
    </w:p>
    <w:p w14:paraId="4A48C351" w14:textId="78FDF22A" w:rsidR="00DE65E9" w:rsidRPr="007E30A5" w:rsidRDefault="003812F9" w:rsidP="00483A40">
      <w:pPr>
        <w:spacing w:beforeLines="1" w:before="2" w:afterLines="1" w:after="2"/>
        <w:ind w:left="576" w:hanging="576"/>
      </w:pPr>
      <w:hyperlink r:id="rId78" w:history="1">
        <w:r w:rsidR="000465E5" w:rsidRPr="007E30A5">
          <w:rPr>
            <w:rStyle w:val="Hyperlink"/>
          </w:rPr>
          <w:t>Microfinance in Africa</w:t>
        </w:r>
      </w:hyperlink>
      <w:r w:rsidR="000465E5" w:rsidRPr="007E30A5">
        <w:t xml:space="preserve">. </w:t>
      </w:r>
      <w:hyperlink r:id="rId79" w:history="1">
        <w:r w:rsidR="00DE65E9" w:rsidRPr="007E30A5">
          <w:rPr>
            <w:rStyle w:val="Hyperlink"/>
          </w:rPr>
          <w:t>http://www.un.org/esa/africa/microfinanceinafrica.pdf</w:t>
        </w:r>
      </w:hyperlink>
    </w:p>
    <w:sectPr w:rsidR="00DE65E9" w:rsidRPr="007E30A5" w:rsidSect="00B259A7">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FCF55B" w14:textId="77777777" w:rsidR="003812F9" w:rsidRDefault="003812F9">
      <w:r>
        <w:separator/>
      </w:r>
    </w:p>
  </w:endnote>
  <w:endnote w:type="continuationSeparator" w:id="0">
    <w:p w14:paraId="7665932F" w14:textId="77777777" w:rsidR="003812F9" w:rsidRDefault="003812F9">
      <w:r>
        <w:continuationSeparator/>
      </w:r>
    </w:p>
  </w:endnote>
  <w:endnote w:type="continuationNotice" w:id="1">
    <w:p w14:paraId="0C7991D6" w14:textId="77777777" w:rsidR="003812F9" w:rsidRDefault="003812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imesNewRomanPSMT">
    <w:altName w:val="Times New Roman"/>
    <w:panose1 w:val="020B0604020202020204"/>
    <w:charset w:val="4D"/>
    <w:family w:val="roman"/>
    <w:notTrueType/>
    <w:pitch w:val="default"/>
    <w:sig w:usb0="03000000" w:usb1="00000000" w:usb2="00000000" w:usb3="00000000" w:csb0="00000001" w:csb1="00000000"/>
  </w:font>
  <w:font w:name="Wingdings">
    <w:panose1 w:val="05000000000000000000"/>
    <w:charset w:val="4D"/>
    <w:family w:val="decorative"/>
    <w:pitch w:val="variable"/>
    <w:sig w:usb0="00000003" w:usb1="1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 w:name="Times">
    <w:panose1 w:val="00000500000000020000"/>
    <w:charset w:val="00"/>
    <w:family w:val="auto"/>
    <w:pitch w:val="variable"/>
    <w:sig w:usb0="E00002FF" w:usb1="5000205A" w:usb2="00000000" w:usb3="00000000" w:csb0="000001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Helvetica">
    <w:panose1 w:val="00000000000000000000"/>
    <w:charset w:val="00"/>
    <w:family w:val="auto"/>
    <w:pitch w:val="variable"/>
    <w:sig w:usb0="E00002FF" w:usb1="5000785B" w:usb2="00000000" w:usb3="00000000" w:csb0="0000019F" w:csb1="00000000"/>
  </w:font>
  <w:font w:name="Segoe UI">
    <w:altName w:val="Sylfaen"/>
    <w:panose1 w:val="020B0604020202020204"/>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61A835" w14:textId="77777777" w:rsidR="00145997" w:rsidRDefault="00145997" w:rsidP="000465E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07EE155" w14:textId="77777777" w:rsidR="00145997" w:rsidRDefault="00145997" w:rsidP="000465E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6B99F1" w14:textId="706722D1" w:rsidR="00145997" w:rsidRDefault="00145997" w:rsidP="000465E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10908">
      <w:rPr>
        <w:rStyle w:val="PageNumber"/>
        <w:noProof/>
      </w:rPr>
      <w:t>4</w:t>
    </w:r>
    <w:r>
      <w:rPr>
        <w:rStyle w:val="PageNumber"/>
      </w:rPr>
      <w:fldChar w:fldCharType="end"/>
    </w:r>
  </w:p>
  <w:p w14:paraId="1CFDA199" w14:textId="77777777" w:rsidR="00145997" w:rsidRDefault="00145997" w:rsidP="000465E5">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D4E442" w14:textId="77777777" w:rsidR="004746D9" w:rsidRPr="00BC76AE" w:rsidRDefault="004746D9">
    <w:pPr>
      <w:pStyle w:val="Footer"/>
      <w:jc w:val="center"/>
    </w:pPr>
    <w:r>
      <w:t>STUDENT</w:t>
    </w:r>
    <w:r w:rsidRPr="00BC76AE">
      <w:t xml:space="preserve"> GUIDE PAGE </w:t>
    </w:r>
    <w:r w:rsidRPr="00BC76AE">
      <w:fldChar w:fldCharType="begin"/>
    </w:r>
    <w:r w:rsidRPr="00BC76AE">
      <w:instrText xml:space="preserve"> PAGE   \* MERGEFORMAT </w:instrText>
    </w:r>
    <w:r w:rsidRPr="00BC76AE">
      <w:fldChar w:fldCharType="separate"/>
    </w:r>
    <w:r>
      <w:rPr>
        <w:noProof/>
      </w:rPr>
      <w:t>21</w:t>
    </w:r>
    <w:r w:rsidRPr="00BC76AE">
      <w:fldChar w:fldCharType="end"/>
    </w:r>
  </w:p>
  <w:p w14:paraId="3E45BBC7" w14:textId="77777777" w:rsidR="004746D9" w:rsidRPr="00BC76AE" w:rsidRDefault="004746D9" w:rsidP="00C14D96">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A47813" w14:textId="77777777" w:rsidR="003812F9" w:rsidRDefault="003812F9">
      <w:r>
        <w:separator/>
      </w:r>
    </w:p>
  </w:footnote>
  <w:footnote w:type="continuationSeparator" w:id="0">
    <w:p w14:paraId="58514BBB" w14:textId="77777777" w:rsidR="003812F9" w:rsidRDefault="003812F9">
      <w:r>
        <w:continuationSeparator/>
      </w:r>
    </w:p>
  </w:footnote>
  <w:footnote w:type="continuationNotice" w:id="1">
    <w:p w14:paraId="5FBCF0A5" w14:textId="77777777" w:rsidR="003812F9" w:rsidRDefault="003812F9"/>
  </w:footnote>
  <w:footnote w:id="2">
    <w:p w14:paraId="0897C2F1" w14:textId="77777777" w:rsidR="00145997" w:rsidRDefault="00145997" w:rsidP="000465E5">
      <w:pPr>
        <w:pStyle w:val="FootnoteText"/>
      </w:pPr>
      <w:r>
        <w:rPr>
          <w:rStyle w:val="FootnoteReference"/>
        </w:rPr>
        <w:footnoteRef/>
      </w:r>
      <w:r>
        <w:t xml:space="preserve"> </w:t>
      </w:r>
      <w:r w:rsidRPr="00D96117">
        <w:t xml:space="preserve">Abbreviations used: </w:t>
      </w:r>
      <w:r w:rsidRPr="00CE5259">
        <w:t xml:space="preserve">MFI = Micro Finance </w:t>
      </w:r>
      <w:r>
        <w:t>Institutions</w:t>
      </w:r>
      <w:r w:rsidRPr="00CE5259">
        <w:t xml:space="preserve"> , MED = Micro Enterprise Development, BDS =  Business Development Services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DDC3F2" w14:textId="77777777" w:rsidR="00A47B43" w:rsidRPr="00D94FB8" w:rsidRDefault="00A47B43" w:rsidP="00A47B43">
    <w:pPr>
      <w:pStyle w:val="Title"/>
      <w:tabs>
        <w:tab w:val="right" w:pos="9360"/>
      </w:tabs>
      <w:ind w:left="-180"/>
      <w:jc w:val="left"/>
      <w:rPr>
        <w:sz w:val="24"/>
      </w:rPr>
    </w:pPr>
    <w:r w:rsidRPr="0019744D">
      <w:rPr>
        <w:noProof/>
        <w:lang w:bidi="he-IL"/>
      </w:rPr>
      <w:drawing>
        <wp:anchor distT="0" distB="0" distL="114300" distR="114300" simplePos="0" relativeHeight="251659264" behindDoc="1" locked="0" layoutInCell="1" allowOverlap="1" wp14:anchorId="27795661" wp14:editId="70E7285A">
          <wp:simplePos x="0" y="0"/>
          <wp:positionH relativeFrom="column">
            <wp:posOffset>2937146</wp:posOffset>
          </wp:positionH>
          <wp:positionV relativeFrom="paragraph">
            <wp:posOffset>8213</wp:posOffset>
          </wp:positionV>
          <wp:extent cx="589915" cy="589915"/>
          <wp:effectExtent l="0" t="0" r="635" b="635"/>
          <wp:wrapNone/>
          <wp:docPr id="2127286152" name="Picture 2127286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ciu_logo_new_indesign.jpg"/>
                  <pic:cNvPicPr/>
                </pic:nvPicPr>
                <pic:blipFill>
                  <a:blip r:embed="rId1"/>
                  <a:stretch>
                    <a:fillRect/>
                  </a:stretch>
                </pic:blipFill>
                <pic:spPr bwMode="auto">
                  <a:xfrm>
                    <a:off x="0" y="0"/>
                    <a:ext cx="589915" cy="589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1A7AEE8D" w:rsidRPr="66F69D6D">
      <w:rPr>
        <w:sz w:val="24"/>
        <w:szCs w:val="24"/>
      </w:rPr>
      <w:t xml:space="preserve">William Carey International University </w:t>
    </w:r>
    <w:r>
      <w:rPr>
        <w:sz w:val="24"/>
      </w:rPr>
      <w:tab/>
    </w:r>
    <w:r w:rsidR="1A7AEE8D" w:rsidRPr="1A7AEE8D">
      <w:rPr>
        <w:sz w:val="20"/>
      </w:rPr>
      <w:t>Registrar’s Office</w:t>
    </w:r>
  </w:p>
  <w:p w14:paraId="6FB31FE9" w14:textId="77777777" w:rsidR="00A47B43" w:rsidRDefault="00A47B43" w:rsidP="00A47B43">
    <w:pPr>
      <w:tabs>
        <w:tab w:val="right" w:pos="9360"/>
      </w:tabs>
      <w:spacing w:after="0"/>
      <w:ind w:left="-180"/>
      <w:jc w:val="both"/>
    </w:pPr>
    <w:r w:rsidRPr="0069610A">
      <w:t>1605 E Elizabeth Street, Pasadena, CA 91104</w:t>
    </w:r>
    <w:r>
      <w:tab/>
    </w:r>
    <w:r w:rsidRPr="00770716">
      <w:t>Phone: 626-398-2273</w:t>
    </w:r>
  </w:p>
  <w:p w14:paraId="45DC175E" w14:textId="77777777" w:rsidR="00A47B43" w:rsidRPr="00770716" w:rsidRDefault="00A47B43" w:rsidP="00A47B43">
    <w:pPr>
      <w:tabs>
        <w:tab w:val="right" w:pos="9360"/>
      </w:tabs>
      <w:spacing w:after="0"/>
      <w:ind w:left="-180"/>
      <w:jc w:val="both"/>
    </w:pPr>
    <w:r>
      <w:tab/>
    </w:r>
    <w:r w:rsidRPr="00770716">
      <w:t>registrar@wciu.edu</w:t>
    </w:r>
  </w:p>
  <w:p w14:paraId="0F2C2CBE" w14:textId="77777777" w:rsidR="00A47B43" w:rsidRDefault="00A47B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B7BE8C" w14:textId="77777777" w:rsidR="004746D9" w:rsidRPr="008E61DF" w:rsidRDefault="004746D9" w:rsidP="008E61DF">
    <w:pPr>
      <w:ind w:left="5760"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01A94"/>
    <w:multiLevelType w:val="multilevel"/>
    <w:tmpl w:val="BAC2379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5732F75"/>
    <w:multiLevelType w:val="multilevel"/>
    <w:tmpl w:val="A34C0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231812"/>
    <w:multiLevelType w:val="hybridMultilevel"/>
    <w:tmpl w:val="780860FA"/>
    <w:lvl w:ilvl="0" w:tplc="C11036B2">
      <w:start w:val="3"/>
      <w:numFmt w:val="decimal"/>
      <w:lvlText w:val="%1."/>
      <w:lvlJc w:val="left"/>
      <w:pPr>
        <w:ind w:left="720" w:hanging="360"/>
      </w:pPr>
      <w:rPr>
        <w:rFonts w:cs="Arial" w:hint="default"/>
        <w:color w:val="333333"/>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726DC3"/>
    <w:multiLevelType w:val="multilevel"/>
    <w:tmpl w:val="3976B3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45690E"/>
    <w:multiLevelType w:val="multilevel"/>
    <w:tmpl w:val="1BE8E8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86C4B07"/>
    <w:multiLevelType w:val="hybridMultilevel"/>
    <w:tmpl w:val="019C14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19C3292"/>
    <w:multiLevelType w:val="hybridMultilevel"/>
    <w:tmpl w:val="2A7EA6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7007630"/>
    <w:multiLevelType w:val="hybridMultilevel"/>
    <w:tmpl w:val="BD8AF28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DB5E7F"/>
    <w:multiLevelType w:val="hybridMultilevel"/>
    <w:tmpl w:val="E1369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0FB165E"/>
    <w:multiLevelType w:val="hybridMultilevel"/>
    <w:tmpl w:val="3B268320"/>
    <w:lvl w:ilvl="0" w:tplc="EA184B6E">
      <w:start w:val="1"/>
      <w:numFmt w:val="bullet"/>
      <w:pStyle w:val="ListBullet"/>
      <w:lvlText w:val=""/>
      <w:lvlJc w:val="left"/>
      <w:pPr>
        <w:tabs>
          <w:tab w:val="num" w:pos="144"/>
        </w:tabs>
        <w:ind w:left="144" w:hanging="144"/>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51AF6E2B"/>
    <w:multiLevelType w:val="hybridMultilevel"/>
    <w:tmpl w:val="77FA3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1E17AA0"/>
    <w:multiLevelType w:val="multilevel"/>
    <w:tmpl w:val="425E5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3E66145"/>
    <w:multiLevelType w:val="hybridMultilevel"/>
    <w:tmpl w:val="D68A2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4C12ED2"/>
    <w:multiLevelType w:val="hybridMultilevel"/>
    <w:tmpl w:val="3EB62FE2"/>
    <w:lvl w:ilvl="0" w:tplc="F1423456">
      <w:start w:val="1"/>
      <w:numFmt w:val="upperLetter"/>
      <w:pStyle w:val="StyleHeading2TimesNewRoman11pt"/>
      <w:lvlText w:val="%1."/>
      <w:lvlJc w:val="left"/>
      <w:pPr>
        <w:tabs>
          <w:tab w:val="num" w:pos="360"/>
        </w:tabs>
        <w:ind w:left="360" w:firstLine="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 w15:restartNumberingAfterBreak="0">
    <w:nsid w:val="58725D7F"/>
    <w:multiLevelType w:val="hybridMultilevel"/>
    <w:tmpl w:val="3F7A9F4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8C54A01"/>
    <w:multiLevelType w:val="hybridMultilevel"/>
    <w:tmpl w:val="B24A354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59642BB6"/>
    <w:multiLevelType w:val="multilevel"/>
    <w:tmpl w:val="58DAFF6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2C6013B"/>
    <w:multiLevelType w:val="hybridMultilevel"/>
    <w:tmpl w:val="A71C56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97A460C"/>
    <w:multiLevelType w:val="hybridMultilevel"/>
    <w:tmpl w:val="8D0EBC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BCB2077"/>
    <w:multiLevelType w:val="hybridMultilevel"/>
    <w:tmpl w:val="6E86AB1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TimesNewRomanPSMT"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TimesNewRomanPSMT"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TimesNewRomanPSMT"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6F38069A"/>
    <w:multiLevelType w:val="hybridMultilevel"/>
    <w:tmpl w:val="D3785468"/>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6D33DFD"/>
    <w:multiLevelType w:val="hybridMultilevel"/>
    <w:tmpl w:val="A50C5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89E24E8"/>
    <w:multiLevelType w:val="hybridMultilevel"/>
    <w:tmpl w:val="15689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9CD77C4"/>
    <w:multiLevelType w:val="hybridMultilevel"/>
    <w:tmpl w:val="C6484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A282D23"/>
    <w:multiLevelType w:val="hybridMultilevel"/>
    <w:tmpl w:val="FC36565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E1F44B3"/>
    <w:multiLevelType w:val="multilevel"/>
    <w:tmpl w:val="A2B45F0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
  </w:num>
  <w:num w:numId="2">
    <w:abstractNumId w:val="14"/>
  </w:num>
  <w:num w:numId="3">
    <w:abstractNumId w:val="6"/>
  </w:num>
  <w:num w:numId="4">
    <w:abstractNumId w:val="19"/>
  </w:num>
  <w:num w:numId="5">
    <w:abstractNumId w:val="18"/>
  </w:num>
  <w:num w:numId="6">
    <w:abstractNumId w:val="20"/>
  </w:num>
  <w:num w:numId="7">
    <w:abstractNumId w:val="24"/>
  </w:num>
  <w:num w:numId="8">
    <w:abstractNumId w:val="5"/>
  </w:num>
  <w:num w:numId="9">
    <w:abstractNumId w:val="17"/>
  </w:num>
  <w:num w:numId="10">
    <w:abstractNumId w:val="2"/>
  </w:num>
  <w:num w:numId="11">
    <w:abstractNumId w:val="10"/>
  </w:num>
  <w:num w:numId="12">
    <w:abstractNumId w:val="4"/>
  </w:num>
  <w:num w:numId="13">
    <w:abstractNumId w:val="25"/>
  </w:num>
  <w:num w:numId="14">
    <w:abstractNumId w:val="1"/>
  </w:num>
  <w:num w:numId="15">
    <w:abstractNumId w:val="16"/>
  </w:num>
  <w:num w:numId="16">
    <w:abstractNumId w:val="11"/>
  </w:num>
  <w:num w:numId="17">
    <w:abstractNumId w:val="3"/>
  </w:num>
  <w:num w:numId="18">
    <w:abstractNumId w:val="0"/>
  </w:num>
  <w:num w:numId="19">
    <w:abstractNumId w:val="15"/>
  </w:num>
  <w:num w:numId="20">
    <w:abstractNumId w:val="21"/>
  </w:num>
  <w:num w:numId="21">
    <w:abstractNumId w:val="9"/>
  </w:num>
  <w:num w:numId="22">
    <w:abstractNumId w:val="12"/>
  </w:num>
  <w:num w:numId="23">
    <w:abstractNumId w:val="23"/>
  </w:num>
  <w:num w:numId="24">
    <w:abstractNumId w:val="22"/>
  </w:num>
  <w:num w:numId="25">
    <w:abstractNumId w:val="8"/>
  </w:num>
  <w:num w:numId="26">
    <w:abstractNumId w:val="1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M0Mzc0N7EwNTAyMjBV0lEKTi0uzszPAykwrwUA8XhV/CwAAAA="/>
  </w:docVars>
  <w:rsids>
    <w:rsidRoot w:val="00E739D1"/>
    <w:rsid w:val="00014BA1"/>
    <w:rsid w:val="00020A31"/>
    <w:rsid w:val="0002361D"/>
    <w:rsid w:val="00023D63"/>
    <w:rsid w:val="00025F21"/>
    <w:rsid w:val="000263C2"/>
    <w:rsid w:val="00027DDC"/>
    <w:rsid w:val="00027F58"/>
    <w:rsid w:val="00032DA7"/>
    <w:rsid w:val="00037F18"/>
    <w:rsid w:val="00042661"/>
    <w:rsid w:val="000465E5"/>
    <w:rsid w:val="00046C2A"/>
    <w:rsid w:val="00047790"/>
    <w:rsid w:val="000500C2"/>
    <w:rsid w:val="000511DA"/>
    <w:rsid w:val="00053721"/>
    <w:rsid w:val="00062550"/>
    <w:rsid w:val="00062613"/>
    <w:rsid w:val="0006378B"/>
    <w:rsid w:val="0007739A"/>
    <w:rsid w:val="00083A65"/>
    <w:rsid w:val="00084E12"/>
    <w:rsid w:val="00085544"/>
    <w:rsid w:val="000943DA"/>
    <w:rsid w:val="000954BC"/>
    <w:rsid w:val="00096339"/>
    <w:rsid w:val="00096FA0"/>
    <w:rsid w:val="000A0B18"/>
    <w:rsid w:val="000A18B6"/>
    <w:rsid w:val="000A2D34"/>
    <w:rsid w:val="000A590C"/>
    <w:rsid w:val="000A6765"/>
    <w:rsid w:val="000A7B36"/>
    <w:rsid w:val="000B1077"/>
    <w:rsid w:val="000B2AB4"/>
    <w:rsid w:val="000B486E"/>
    <w:rsid w:val="000C257E"/>
    <w:rsid w:val="000C7FD7"/>
    <w:rsid w:val="000D1BD1"/>
    <w:rsid w:val="000D61A3"/>
    <w:rsid w:val="000F16AB"/>
    <w:rsid w:val="000F3B68"/>
    <w:rsid w:val="001020B2"/>
    <w:rsid w:val="001029C8"/>
    <w:rsid w:val="00110F06"/>
    <w:rsid w:val="0011175E"/>
    <w:rsid w:val="00117D94"/>
    <w:rsid w:val="00120F56"/>
    <w:rsid w:val="00123EA7"/>
    <w:rsid w:val="00124E2D"/>
    <w:rsid w:val="0012670A"/>
    <w:rsid w:val="00130940"/>
    <w:rsid w:val="00132B11"/>
    <w:rsid w:val="00144C44"/>
    <w:rsid w:val="00145636"/>
    <w:rsid w:val="00145997"/>
    <w:rsid w:val="0014601C"/>
    <w:rsid w:val="00147BE3"/>
    <w:rsid w:val="00155062"/>
    <w:rsid w:val="001563D4"/>
    <w:rsid w:val="00160CE9"/>
    <w:rsid w:val="001656B0"/>
    <w:rsid w:val="001658DF"/>
    <w:rsid w:val="00166E0C"/>
    <w:rsid w:val="00173F69"/>
    <w:rsid w:val="0017422B"/>
    <w:rsid w:val="00174471"/>
    <w:rsid w:val="0017472B"/>
    <w:rsid w:val="0017529A"/>
    <w:rsid w:val="00177FCE"/>
    <w:rsid w:val="0018017A"/>
    <w:rsid w:val="0018648E"/>
    <w:rsid w:val="0019085A"/>
    <w:rsid w:val="001913DB"/>
    <w:rsid w:val="001A18E4"/>
    <w:rsid w:val="001A570A"/>
    <w:rsid w:val="001A79A6"/>
    <w:rsid w:val="001B52CA"/>
    <w:rsid w:val="001B7C7E"/>
    <w:rsid w:val="001D52DE"/>
    <w:rsid w:val="001D5439"/>
    <w:rsid w:val="001D71F9"/>
    <w:rsid w:val="001E0D8B"/>
    <w:rsid w:val="001E277F"/>
    <w:rsid w:val="001E4390"/>
    <w:rsid w:val="001F05BD"/>
    <w:rsid w:val="001F4029"/>
    <w:rsid w:val="001F668F"/>
    <w:rsid w:val="001F7F50"/>
    <w:rsid w:val="00212E3E"/>
    <w:rsid w:val="0021376B"/>
    <w:rsid w:val="00230B0B"/>
    <w:rsid w:val="00232953"/>
    <w:rsid w:val="00234849"/>
    <w:rsid w:val="002350EF"/>
    <w:rsid w:val="00236BD0"/>
    <w:rsid w:val="00240C9F"/>
    <w:rsid w:val="00241D1F"/>
    <w:rsid w:val="00246C01"/>
    <w:rsid w:val="0024749F"/>
    <w:rsid w:val="002501CE"/>
    <w:rsid w:val="00250EE0"/>
    <w:rsid w:val="0025620E"/>
    <w:rsid w:val="00265E79"/>
    <w:rsid w:val="00273674"/>
    <w:rsid w:val="002768A1"/>
    <w:rsid w:val="00277EA6"/>
    <w:rsid w:val="00281BAC"/>
    <w:rsid w:val="002848B7"/>
    <w:rsid w:val="00285EE4"/>
    <w:rsid w:val="002868A3"/>
    <w:rsid w:val="00287520"/>
    <w:rsid w:val="00293384"/>
    <w:rsid w:val="00294A3D"/>
    <w:rsid w:val="002A179F"/>
    <w:rsid w:val="002A26BB"/>
    <w:rsid w:val="002A4A61"/>
    <w:rsid w:val="002D104C"/>
    <w:rsid w:val="002D2441"/>
    <w:rsid w:val="002D270A"/>
    <w:rsid w:val="002D28AA"/>
    <w:rsid w:val="002D331A"/>
    <w:rsid w:val="002D4934"/>
    <w:rsid w:val="002D7BDE"/>
    <w:rsid w:val="002E126C"/>
    <w:rsid w:val="002E3640"/>
    <w:rsid w:val="002E3831"/>
    <w:rsid w:val="002E6180"/>
    <w:rsid w:val="002E70B8"/>
    <w:rsid w:val="002F2B37"/>
    <w:rsid w:val="002F36FD"/>
    <w:rsid w:val="002F784E"/>
    <w:rsid w:val="00304A3C"/>
    <w:rsid w:val="00307B4E"/>
    <w:rsid w:val="00310094"/>
    <w:rsid w:val="0031510C"/>
    <w:rsid w:val="003216FB"/>
    <w:rsid w:val="00323B71"/>
    <w:rsid w:val="0032434E"/>
    <w:rsid w:val="003275BD"/>
    <w:rsid w:val="003300AD"/>
    <w:rsid w:val="0033274A"/>
    <w:rsid w:val="00335FB5"/>
    <w:rsid w:val="00336917"/>
    <w:rsid w:val="003401C8"/>
    <w:rsid w:val="00340E93"/>
    <w:rsid w:val="00342D96"/>
    <w:rsid w:val="00344DD0"/>
    <w:rsid w:val="0034697F"/>
    <w:rsid w:val="00351CD3"/>
    <w:rsid w:val="0035486F"/>
    <w:rsid w:val="00354928"/>
    <w:rsid w:val="00360F10"/>
    <w:rsid w:val="00362078"/>
    <w:rsid w:val="0036459D"/>
    <w:rsid w:val="003654C6"/>
    <w:rsid w:val="00366062"/>
    <w:rsid w:val="0036623D"/>
    <w:rsid w:val="00370540"/>
    <w:rsid w:val="0037773A"/>
    <w:rsid w:val="00377ADE"/>
    <w:rsid w:val="00380819"/>
    <w:rsid w:val="003812F9"/>
    <w:rsid w:val="00382923"/>
    <w:rsid w:val="003851B9"/>
    <w:rsid w:val="00386290"/>
    <w:rsid w:val="00390A50"/>
    <w:rsid w:val="003932DF"/>
    <w:rsid w:val="00396FDB"/>
    <w:rsid w:val="003A3A76"/>
    <w:rsid w:val="003A465A"/>
    <w:rsid w:val="003A49BC"/>
    <w:rsid w:val="003B3A4C"/>
    <w:rsid w:val="003B459F"/>
    <w:rsid w:val="003C1412"/>
    <w:rsid w:val="003C6799"/>
    <w:rsid w:val="003D313E"/>
    <w:rsid w:val="003D341E"/>
    <w:rsid w:val="003D35E1"/>
    <w:rsid w:val="003D3E5C"/>
    <w:rsid w:val="003D6C87"/>
    <w:rsid w:val="003D6EE8"/>
    <w:rsid w:val="003E086B"/>
    <w:rsid w:val="003E7F04"/>
    <w:rsid w:val="003F12EC"/>
    <w:rsid w:val="003F7E51"/>
    <w:rsid w:val="004072DA"/>
    <w:rsid w:val="00410908"/>
    <w:rsid w:val="00412A34"/>
    <w:rsid w:val="0041597A"/>
    <w:rsid w:val="00416EAB"/>
    <w:rsid w:val="0042083D"/>
    <w:rsid w:val="00424D86"/>
    <w:rsid w:val="00426E2B"/>
    <w:rsid w:val="004274A3"/>
    <w:rsid w:val="00427B38"/>
    <w:rsid w:val="004322FA"/>
    <w:rsid w:val="004363C4"/>
    <w:rsid w:val="00440EE6"/>
    <w:rsid w:val="00447087"/>
    <w:rsid w:val="0046381B"/>
    <w:rsid w:val="00464C34"/>
    <w:rsid w:val="00472B5A"/>
    <w:rsid w:val="00473997"/>
    <w:rsid w:val="004746D9"/>
    <w:rsid w:val="0047481B"/>
    <w:rsid w:val="00475CB3"/>
    <w:rsid w:val="004809AB"/>
    <w:rsid w:val="00483A40"/>
    <w:rsid w:val="0048459D"/>
    <w:rsid w:val="00490436"/>
    <w:rsid w:val="004921AE"/>
    <w:rsid w:val="00495978"/>
    <w:rsid w:val="004968D5"/>
    <w:rsid w:val="004A1F3E"/>
    <w:rsid w:val="004A7739"/>
    <w:rsid w:val="004C1DE9"/>
    <w:rsid w:val="004C234C"/>
    <w:rsid w:val="004C6732"/>
    <w:rsid w:val="004D15B9"/>
    <w:rsid w:val="004D1EB0"/>
    <w:rsid w:val="004D25B0"/>
    <w:rsid w:val="004D2B3B"/>
    <w:rsid w:val="004D68BC"/>
    <w:rsid w:val="004E0171"/>
    <w:rsid w:val="004E08E3"/>
    <w:rsid w:val="004E166B"/>
    <w:rsid w:val="004E398F"/>
    <w:rsid w:val="004E40CE"/>
    <w:rsid w:val="004F1AFF"/>
    <w:rsid w:val="004F232E"/>
    <w:rsid w:val="00501642"/>
    <w:rsid w:val="00503E96"/>
    <w:rsid w:val="0050603D"/>
    <w:rsid w:val="005067AA"/>
    <w:rsid w:val="00506FB9"/>
    <w:rsid w:val="005157DA"/>
    <w:rsid w:val="0051727F"/>
    <w:rsid w:val="005206BC"/>
    <w:rsid w:val="00521345"/>
    <w:rsid w:val="00521C6D"/>
    <w:rsid w:val="005236F4"/>
    <w:rsid w:val="00524552"/>
    <w:rsid w:val="00527DEF"/>
    <w:rsid w:val="005319CF"/>
    <w:rsid w:val="00536029"/>
    <w:rsid w:val="0054043F"/>
    <w:rsid w:val="005427AE"/>
    <w:rsid w:val="005430E2"/>
    <w:rsid w:val="00550FE9"/>
    <w:rsid w:val="005528B5"/>
    <w:rsid w:val="00552C13"/>
    <w:rsid w:val="00553883"/>
    <w:rsid w:val="00553B57"/>
    <w:rsid w:val="00555BA3"/>
    <w:rsid w:val="00555C90"/>
    <w:rsid w:val="0056340E"/>
    <w:rsid w:val="00565EBF"/>
    <w:rsid w:val="005662B8"/>
    <w:rsid w:val="00572DA4"/>
    <w:rsid w:val="00572F9E"/>
    <w:rsid w:val="00576A17"/>
    <w:rsid w:val="00581C31"/>
    <w:rsid w:val="00581DF5"/>
    <w:rsid w:val="00582196"/>
    <w:rsid w:val="00583373"/>
    <w:rsid w:val="00583761"/>
    <w:rsid w:val="005841D4"/>
    <w:rsid w:val="005877BD"/>
    <w:rsid w:val="005A49E6"/>
    <w:rsid w:val="005A59EA"/>
    <w:rsid w:val="005B0410"/>
    <w:rsid w:val="005C5DBB"/>
    <w:rsid w:val="005E3675"/>
    <w:rsid w:val="005F03BD"/>
    <w:rsid w:val="006028DD"/>
    <w:rsid w:val="00603469"/>
    <w:rsid w:val="00605C3A"/>
    <w:rsid w:val="006125C2"/>
    <w:rsid w:val="0061791B"/>
    <w:rsid w:val="006209E1"/>
    <w:rsid w:val="00621369"/>
    <w:rsid w:val="00630033"/>
    <w:rsid w:val="00632092"/>
    <w:rsid w:val="006348FF"/>
    <w:rsid w:val="006349EE"/>
    <w:rsid w:val="006368B8"/>
    <w:rsid w:val="006400EF"/>
    <w:rsid w:val="00644BF6"/>
    <w:rsid w:val="006534B2"/>
    <w:rsid w:val="00654E81"/>
    <w:rsid w:val="00655BD5"/>
    <w:rsid w:val="00666191"/>
    <w:rsid w:val="00670695"/>
    <w:rsid w:val="00672959"/>
    <w:rsid w:val="00676792"/>
    <w:rsid w:val="0068091F"/>
    <w:rsid w:val="0068365D"/>
    <w:rsid w:val="0068675D"/>
    <w:rsid w:val="00686DEC"/>
    <w:rsid w:val="006A0243"/>
    <w:rsid w:val="006A5BEB"/>
    <w:rsid w:val="006A6F76"/>
    <w:rsid w:val="006B5429"/>
    <w:rsid w:val="006B7BAD"/>
    <w:rsid w:val="006C1245"/>
    <w:rsid w:val="006C2BBA"/>
    <w:rsid w:val="006C3082"/>
    <w:rsid w:val="006C35A4"/>
    <w:rsid w:val="006D235A"/>
    <w:rsid w:val="006E14F3"/>
    <w:rsid w:val="006E1652"/>
    <w:rsid w:val="006F10C3"/>
    <w:rsid w:val="006F45FD"/>
    <w:rsid w:val="006F544B"/>
    <w:rsid w:val="006F7128"/>
    <w:rsid w:val="006F7F3F"/>
    <w:rsid w:val="007166B2"/>
    <w:rsid w:val="00725DCF"/>
    <w:rsid w:val="0072735A"/>
    <w:rsid w:val="00730411"/>
    <w:rsid w:val="00734EFC"/>
    <w:rsid w:val="007360CC"/>
    <w:rsid w:val="00737851"/>
    <w:rsid w:val="00746131"/>
    <w:rsid w:val="0075299D"/>
    <w:rsid w:val="00757724"/>
    <w:rsid w:val="007604EA"/>
    <w:rsid w:val="0077007B"/>
    <w:rsid w:val="0077022A"/>
    <w:rsid w:val="00776DE9"/>
    <w:rsid w:val="00784AFC"/>
    <w:rsid w:val="007927D9"/>
    <w:rsid w:val="007936B0"/>
    <w:rsid w:val="007964BD"/>
    <w:rsid w:val="007A6653"/>
    <w:rsid w:val="007B5E57"/>
    <w:rsid w:val="007C04F2"/>
    <w:rsid w:val="007C1E08"/>
    <w:rsid w:val="007C4C7C"/>
    <w:rsid w:val="007C6CA1"/>
    <w:rsid w:val="007D1D7C"/>
    <w:rsid w:val="007D2AF0"/>
    <w:rsid w:val="007E30A5"/>
    <w:rsid w:val="007E4691"/>
    <w:rsid w:val="007F194A"/>
    <w:rsid w:val="00813BD9"/>
    <w:rsid w:val="00817380"/>
    <w:rsid w:val="00821AA7"/>
    <w:rsid w:val="00824B3D"/>
    <w:rsid w:val="008263BF"/>
    <w:rsid w:val="00833385"/>
    <w:rsid w:val="00833997"/>
    <w:rsid w:val="00834B03"/>
    <w:rsid w:val="00835EA6"/>
    <w:rsid w:val="0084023E"/>
    <w:rsid w:val="00841E3E"/>
    <w:rsid w:val="008420C2"/>
    <w:rsid w:val="008444E7"/>
    <w:rsid w:val="00844BC8"/>
    <w:rsid w:val="00850729"/>
    <w:rsid w:val="00851461"/>
    <w:rsid w:val="00851FD3"/>
    <w:rsid w:val="0085224F"/>
    <w:rsid w:val="00852E2E"/>
    <w:rsid w:val="0085329C"/>
    <w:rsid w:val="008606D2"/>
    <w:rsid w:val="0086103E"/>
    <w:rsid w:val="00865190"/>
    <w:rsid w:val="008822E6"/>
    <w:rsid w:val="00883606"/>
    <w:rsid w:val="008841C7"/>
    <w:rsid w:val="00887EA6"/>
    <w:rsid w:val="00890701"/>
    <w:rsid w:val="00890F8B"/>
    <w:rsid w:val="00892F37"/>
    <w:rsid w:val="00895B32"/>
    <w:rsid w:val="008A2CC3"/>
    <w:rsid w:val="008A69FF"/>
    <w:rsid w:val="008A7402"/>
    <w:rsid w:val="008A75DA"/>
    <w:rsid w:val="008B1670"/>
    <w:rsid w:val="008B5762"/>
    <w:rsid w:val="008B6868"/>
    <w:rsid w:val="008C023F"/>
    <w:rsid w:val="008C1D2F"/>
    <w:rsid w:val="008C5DB2"/>
    <w:rsid w:val="008C7E9A"/>
    <w:rsid w:val="008D2834"/>
    <w:rsid w:val="008E030F"/>
    <w:rsid w:val="008E27C7"/>
    <w:rsid w:val="008E3560"/>
    <w:rsid w:val="008E3684"/>
    <w:rsid w:val="008F5116"/>
    <w:rsid w:val="008F7B41"/>
    <w:rsid w:val="00900194"/>
    <w:rsid w:val="009012C4"/>
    <w:rsid w:val="009043F0"/>
    <w:rsid w:val="009057D0"/>
    <w:rsid w:val="0090738A"/>
    <w:rsid w:val="00907936"/>
    <w:rsid w:val="00910EA4"/>
    <w:rsid w:val="00920D84"/>
    <w:rsid w:val="00921769"/>
    <w:rsid w:val="00922BC9"/>
    <w:rsid w:val="00922FF0"/>
    <w:rsid w:val="00930607"/>
    <w:rsid w:val="00931E17"/>
    <w:rsid w:val="009405F0"/>
    <w:rsid w:val="0094162E"/>
    <w:rsid w:val="009422CD"/>
    <w:rsid w:val="00953B1A"/>
    <w:rsid w:val="00954209"/>
    <w:rsid w:val="0095602A"/>
    <w:rsid w:val="00960B6E"/>
    <w:rsid w:val="0096456D"/>
    <w:rsid w:val="00967F21"/>
    <w:rsid w:val="00970DF9"/>
    <w:rsid w:val="00972624"/>
    <w:rsid w:val="009731E6"/>
    <w:rsid w:val="0097329C"/>
    <w:rsid w:val="00976769"/>
    <w:rsid w:val="0097716F"/>
    <w:rsid w:val="009801C7"/>
    <w:rsid w:val="00980216"/>
    <w:rsid w:val="0099452A"/>
    <w:rsid w:val="009A0F5A"/>
    <w:rsid w:val="009A11EE"/>
    <w:rsid w:val="009A597B"/>
    <w:rsid w:val="009A5B49"/>
    <w:rsid w:val="009B1D9A"/>
    <w:rsid w:val="009B7319"/>
    <w:rsid w:val="009C0E76"/>
    <w:rsid w:val="009C249C"/>
    <w:rsid w:val="009C3F61"/>
    <w:rsid w:val="009C4E53"/>
    <w:rsid w:val="009C5514"/>
    <w:rsid w:val="009D31D0"/>
    <w:rsid w:val="009D5EF6"/>
    <w:rsid w:val="009D6D9C"/>
    <w:rsid w:val="009D7F83"/>
    <w:rsid w:val="009E439B"/>
    <w:rsid w:val="009E4955"/>
    <w:rsid w:val="009E6124"/>
    <w:rsid w:val="009F48B8"/>
    <w:rsid w:val="00A00F3B"/>
    <w:rsid w:val="00A16803"/>
    <w:rsid w:val="00A211EE"/>
    <w:rsid w:val="00A237BB"/>
    <w:rsid w:val="00A324CB"/>
    <w:rsid w:val="00A33583"/>
    <w:rsid w:val="00A4040F"/>
    <w:rsid w:val="00A41C9D"/>
    <w:rsid w:val="00A47B43"/>
    <w:rsid w:val="00A52665"/>
    <w:rsid w:val="00A56648"/>
    <w:rsid w:val="00A65E2B"/>
    <w:rsid w:val="00A6707B"/>
    <w:rsid w:val="00A7564B"/>
    <w:rsid w:val="00A75C4B"/>
    <w:rsid w:val="00A809EF"/>
    <w:rsid w:val="00A823F6"/>
    <w:rsid w:val="00A82574"/>
    <w:rsid w:val="00A852C5"/>
    <w:rsid w:val="00A870E7"/>
    <w:rsid w:val="00A91A75"/>
    <w:rsid w:val="00A9222F"/>
    <w:rsid w:val="00A962CA"/>
    <w:rsid w:val="00AB147B"/>
    <w:rsid w:val="00AB71F3"/>
    <w:rsid w:val="00AC15DB"/>
    <w:rsid w:val="00AC1C70"/>
    <w:rsid w:val="00AD6D7D"/>
    <w:rsid w:val="00AE2890"/>
    <w:rsid w:val="00AF318C"/>
    <w:rsid w:val="00AF3535"/>
    <w:rsid w:val="00AF595A"/>
    <w:rsid w:val="00B02FDC"/>
    <w:rsid w:val="00B05EBE"/>
    <w:rsid w:val="00B0710A"/>
    <w:rsid w:val="00B12ECA"/>
    <w:rsid w:val="00B13825"/>
    <w:rsid w:val="00B15C9D"/>
    <w:rsid w:val="00B24551"/>
    <w:rsid w:val="00B259A7"/>
    <w:rsid w:val="00B30901"/>
    <w:rsid w:val="00B330A6"/>
    <w:rsid w:val="00B33A48"/>
    <w:rsid w:val="00B34B09"/>
    <w:rsid w:val="00B42D64"/>
    <w:rsid w:val="00B548C5"/>
    <w:rsid w:val="00B57031"/>
    <w:rsid w:val="00B57A68"/>
    <w:rsid w:val="00B66AF1"/>
    <w:rsid w:val="00B72BFA"/>
    <w:rsid w:val="00B740A3"/>
    <w:rsid w:val="00B77C4C"/>
    <w:rsid w:val="00B8218B"/>
    <w:rsid w:val="00B839E1"/>
    <w:rsid w:val="00B86E70"/>
    <w:rsid w:val="00B870BF"/>
    <w:rsid w:val="00B87447"/>
    <w:rsid w:val="00B878EB"/>
    <w:rsid w:val="00B91126"/>
    <w:rsid w:val="00B937C1"/>
    <w:rsid w:val="00B95752"/>
    <w:rsid w:val="00BA101C"/>
    <w:rsid w:val="00BA1123"/>
    <w:rsid w:val="00BA153B"/>
    <w:rsid w:val="00BA3D4E"/>
    <w:rsid w:val="00BA4FB7"/>
    <w:rsid w:val="00BA625F"/>
    <w:rsid w:val="00BA6EC6"/>
    <w:rsid w:val="00BB15A3"/>
    <w:rsid w:val="00BB2AFA"/>
    <w:rsid w:val="00BC2997"/>
    <w:rsid w:val="00BC5074"/>
    <w:rsid w:val="00BD02AD"/>
    <w:rsid w:val="00BD4090"/>
    <w:rsid w:val="00BD6EDE"/>
    <w:rsid w:val="00BD705C"/>
    <w:rsid w:val="00BD7A23"/>
    <w:rsid w:val="00BD7F5F"/>
    <w:rsid w:val="00BE1D9B"/>
    <w:rsid w:val="00BE318A"/>
    <w:rsid w:val="00BE32F3"/>
    <w:rsid w:val="00BE4985"/>
    <w:rsid w:val="00BF03CB"/>
    <w:rsid w:val="00BF404F"/>
    <w:rsid w:val="00BF4972"/>
    <w:rsid w:val="00BF5F45"/>
    <w:rsid w:val="00BF78BD"/>
    <w:rsid w:val="00C00F48"/>
    <w:rsid w:val="00C03800"/>
    <w:rsid w:val="00C07A1D"/>
    <w:rsid w:val="00C172ED"/>
    <w:rsid w:val="00C177DE"/>
    <w:rsid w:val="00C25EA0"/>
    <w:rsid w:val="00C30307"/>
    <w:rsid w:val="00C33B7F"/>
    <w:rsid w:val="00C42124"/>
    <w:rsid w:val="00C44924"/>
    <w:rsid w:val="00C467B1"/>
    <w:rsid w:val="00C5193C"/>
    <w:rsid w:val="00C5324E"/>
    <w:rsid w:val="00C5403C"/>
    <w:rsid w:val="00C571BA"/>
    <w:rsid w:val="00C61A6F"/>
    <w:rsid w:val="00C7393F"/>
    <w:rsid w:val="00C75A15"/>
    <w:rsid w:val="00C77A77"/>
    <w:rsid w:val="00C814FB"/>
    <w:rsid w:val="00C86587"/>
    <w:rsid w:val="00C901E2"/>
    <w:rsid w:val="00C90451"/>
    <w:rsid w:val="00C9046E"/>
    <w:rsid w:val="00C93D59"/>
    <w:rsid w:val="00C965C7"/>
    <w:rsid w:val="00C97987"/>
    <w:rsid w:val="00CA7600"/>
    <w:rsid w:val="00CA77D4"/>
    <w:rsid w:val="00CC1446"/>
    <w:rsid w:val="00CD0A11"/>
    <w:rsid w:val="00CE1F43"/>
    <w:rsid w:val="00CE3443"/>
    <w:rsid w:val="00CE4655"/>
    <w:rsid w:val="00CE4AA0"/>
    <w:rsid w:val="00CF1375"/>
    <w:rsid w:val="00CF50AA"/>
    <w:rsid w:val="00D008DA"/>
    <w:rsid w:val="00D00C9D"/>
    <w:rsid w:val="00D0139F"/>
    <w:rsid w:val="00D14751"/>
    <w:rsid w:val="00D20729"/>
    <w:rsid w:val="00D20C8C"/>
    <w:rsid w:val="00D25271"/>
    <w:rsid w:val="00D255C9"/>
    <w:rsid w:val="00D325B9"/>
    <w:rsid w:val="00D32FAE"/>
    <w:rsid w:val="00D344AD"/>
    <w:rsid w:val="00D362FA"/>
    <w:rsid w:val="00D40E88"/>
    <w:rsid w:val="00D50300"/>
    <w:rsid w:val="00D508FA"/>
    <w:rsid w:val="00D519B6"/>
    <w:rsid w:val="00D5215C"/>
    <w:rsid w:val="00D61802"/>
    <w:rsid w:val="00D653CA"/>
    <w:rsid w:val="00D65F9D"/>
    <w:rsid w:val="00D67AC4"/>
    <w:rsid w:val="00D7140C"/>
    <w:rsid w:val="00D719C8"/>
    <w:rsid w:val="00D72677"/>
    <w:rsid w:val="00D72731"/>
    <w:rsid w:val="00D76A1F"/>
    <w:rsid w:val="00D83282"/>
    <w:rsid w:val="00D90895"/>
    <w:rsid w:val="00D92595"/>
    <w:rsid w:val="00D937E2"/>
    <w:rsid w:val="00D94C54"/>
    <w:rsid w:val="00D96D44"/>
    <w:rsid w:val="00DA1530"/>
    <w:rsid w:val="00DA1E66"/>
    <w:rsid w:val="00DA224B"/>
    <w:rsid w:val="00DA3144"/>
    <w:rsid w:val="00DB082D"/>
    <w:rsid w:val="00DB3903"/>
    <w:rsid w:val="00DB4EBD"/>
    <w:rsid w:val="00DB5C47"/>
    <w:rsid w:val="00DB62C8"/>
    <w:rsid w:val="00DC139E"/>
    <w:rsid w:val="00DC2711"/>
    <w:rsid w:val="00DC4ACB"/>
    <w:rsid w:val="00DD3033"/>
    <w:rsid w:val="00DD3D3D"/>
    <w:rsid w:val="00DD46E2"/>
    <w:rsid w:val="00DD4A87"/>
    <w:rsid w:val="00DD6B67"/>
    <w:rsid w:val="00DE26CD"/>
    <w:rsid w:val="00DE3FD6"/>
    <w:rsid w:val="00DE4086"/>
    <w:rsid w:val="00DE4D65"/>
    <w:rsid w:val="00DE65E9"/>
    <w:rsid w:val="00DF323C"/>
    <w:rsid w:val="00DF4A4E"/>
    <w:rsid w:val="00DF7D0C"/>
    <w:rsid w:val="00E01FCC"/>
    <w:rsid w:val="00E0440E"/>
    <w:rsid w:val="00E0685B"/>
    <w:rsid w:val="00E100DF"/>
    <w:rsid w:val="00E11EF9"/>
    <w:rsid w:val="00E15FA8"/>
    <w:rsid w:val="00E1756D"/>
    <w:rsid w:val="00E17A38"/>
    <w:rsid w:val="00E17D01"/>
    <w:rsid w:val="00E20B3D"/>
    <w:rsid w:val="00E20D3E"/>
    <w:rsid w:val="00E22439"/>
    <w:rsid w:val="00E23BA9"/>
    <w:rsid w:val="00E46D7F"/>
    <w:rsid w:val="00E5118C"/>
    <w:rsid w:val="00E52F10"/>
    <w:rsid w:val="00E57CA5"/>
    <w:rsid w:val="00E705F8"/>
    <w:rsid w:val="00E7268C"/>
    <w:rsid w:val="00E739D1"/>
    <w:rsid w:val="00E74B6B"/>
    <w:rsid w:val="00E77256"/>
    <w:rsid w:val="00E7773F"/>
    <w:rsid w:val="00E77BF5"/>
    <w:rsid w:val="00E80461"/>
    <w:rsid w:val="00E81A32"/>
    <w:rsid w:val="00E83564"/>
    <w:rsid w:val="00E85A51"/>
    <w:rsid w:val="00E91E90"/>
    <w:rsid w:val="00E930BA"/>
    <w:rsid w:val="00E944B6"/>
    <w:rsid w:val="00E97F4E"/>
    <w:rsid w:val="00EA0EF7"/>
    <w:rsid w:val="00EA1B77"/>
    <w:rsid w:val="00EA2397"/>
    <w:rsid w:val="00EA606A"/>
    <w:rsid w:val="00EA6989"/>
    <w:rsid w:val="00EB1735"/>
    <w:rsid w:val="00EB3CAE"/>
    <w:rsid w:val="00EB789F"/>
    <w:rsid w:val="00EC3A11"/>
    <w:rsid w:val="00EC5967"/>
    <w:rsid w:val="00EC599A"/>
    <w:rsid w:val="00ED20E2"/>
    <w:rsid w:val="00ED39DF"/>
    <w:rsid w:val="00ED4395"/>
    <w:rsid w:val="00ED49EC"/>
    <w:rsid w:val="00ED6C0B"/>
    <w:rsid w:val="00ED775C"/>
    <w:rsid w:val="00EE0674"/>
    <w:rsid w:val="00EF1328"/>
    <w:rsid w:val="00EF34F8"/>
    <w:rsid w:val="00EF37E0"/>
    <w:rsid w:val="00EF6746"/>
    <w:rsid w:val="00F063E0"/>
    <w:rsid w:val="00F06FE7"/>
    <w:rsid w:val="00F07470"/>
    <w:rsid w:val="00F11E82"/>
    <w:rsid w:val="00F12984"/>
    <w:rsid w:val="00F13573"/>
    <w:rsid w:val="00F156F5"/>
    <w:rsid w:val="00F22932"/>
    <w:rsid w:val="00F30D7B"/>
    <w:rsid w:val="00F41391"/>
    <w:rsid w:val="00F414DA"/>
    <w:rsid w:val="00F44B00"/>
    <w:rsid w:val="00F50519"/>
    <w:rsid w:val="00F50E15"/>
    <w:rsid w:val="00F54275"/>
    <w:rsid w:val="00F56571"/>
    <w:rsid w:val="00F653B2"/>
    <w:rsid w:val="00F66CFA"/>
    <w:rsid w:val="00F67FBF"/>
    <w:rsid w:val="00F709F7"/>
    <w:rsid w:val="00F72262"/>
    <w:rsid w:val="00F74C66"/>
    <w:rsid w:val="00F856BC"/>
    <w:rsid w:val="00F870C2"/>
    <w:rsid w:val="00F93300"/>
    <w:rsid w:val="00F970D8"/>
    <w:rsid w:val="00FA12EE"/>
    <w:rsid w:val="00FA13E1"/>
    <w:rsid w:val="00FA2B0C"/>
    <w:rsid w:val="00FA4046"/>
    <w:rsid w:val="00FA4EFC"/>
    <w:rsid w:val="00FB7D0D"/>
    <w:rsid w:val="00FC001A"/>
    <w:rsid w:val="00FC429A"/>
    <w:rsid w:val="00FD39EB"/>
    <w:rsid w:val="00FD43FC"/>
    <w:rsid w:val="00FE47DC"/>
    <w:rsid w:val="00FF3890"/>
    <w:rsid w:val="00FF3E96"/>
    <w:rsid w:val="00FF731E"/>
    <w:rsid w:val="023388A7"/>
    <w:rsid w:val="036F33FC"/>
    <w:rsid w:val="059B80A7"/>
    <w:rsid w:val="0A443B15"/>
    <w:rsid w:val="0D41CFB0"/>
    <w:rsid w:val="0E7FAF9D"/>
    <w:rsid w:val="1052CAE1"/>
    <w:rsid w:val="12B21BB7"/>
    <w:rsid w:val="142FC070"/>
    <w:rsid w:val="15DB5D2B"/>
    <w:rsid w:val="1A7AEE8D"/>
    <w:rsid w:val="1F9F8876"/>
    <w:rsid w:val="25BB6953"/>
    <w:rsid w:val="28F29D28"/>
    <w:rsid w:val="308FBD35"/>
    <w:rsid w:val="3471BDCB"/>
    <w:rsid w:val="35FC2D86"/>
    <w:rsid w:val="3BBDF0AD"/>
    <w:rsid w:val="435F5B42"/>
    <w:rsid w:val="44F22F8D"/>
    <w:rsid w:val="4979BA5C"/>
    <w:rsid w:val="53BAE90E"/>
    <w:rsid w:val="5929A3B7"/>
    <w:rsid w:val="5B9900B5"/>
    <w:rsid w:val="5F048ACC"/>
    <w:rsid w:val="60C1C727"/>
    <w:rsid w:val="65230FA5"/>
    <w:rsid w:val="6750AA6D"/>
    <w:rsid w:val="6938B304"/>
    <w:rsid w:val="695779E0"/>
    <w:rsid w:val="6A791075"/>
    <w:rsid w:val="73E841C7"/>
    <w:rsid w:val="7732D3FA"/>
    <w:rsid w:val="7ECC9789"/>
  </w:rsids>
  <m:mathPr>
    <m:mathFont m:val="Cambria Math"/>
    <m:brkBin m:val="before"/>
    <m:brkBinSub m:val="--"/>
    <m:smallFrac m:val="0"/>
    <m:dispDef m:val="0"/>
    <m:lMargin m:val="0"/>
    <m:rMargin m:val="0"/>
    <m:defJc m:val="centerGroup"/>
    <m:wrapRight/>
    <m:intLim m:val="subSup"/>
    <m:naryLim m:val="subSup"/>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28B69B9"/>
  <w14:defaultImageDpi w14:val="330"/>
  <w15:docId w15:val="{301BC8B5-59E4-1A44-8667-1EE3D998B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uiPriority="3" w:qFormat="1"/>
    <w:lsdException w:name="heading 2" w:uiPriority="4" w:qFormat="1"/>
    <w:lsdException w:name="heading 3" w:uiPriority="9" w:qFormat="1"/>
    <w:lsdException w:name="heading 4" w:semiHidden="1" w:uiPriority="9" w:unhideWhenUsed="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14" w:unhideWhenUsed="1" w:qFormat="1"/>
    <w:lsdException w:name="List Number" w:semiHidden="1" w:unhideWhenUsed="1"/>
    <w:lsdException w:name="List 2" w:semiHidden="1" w:uiPriority="99"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15"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36"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Intense Reference" w:uiPriority="32" w:qFormat="1"/>
    <w:lsdException w:name="Book Title" w:uiPriority="33" w:qFormat="1"/>
    <w:lsdException w:name="Bibliography" w:semiHidden="1" w:unhideWhenUsed="1" w:qFormat="1"/>
    <w:lsdException w:name="TOC Heading" w:semiHidden="1" w:uiPriority="39" w:unhideWhenUsed="1" w:qFormat="1"/>
    <w:lsdException w:name="Plain Table 4" w:uiPriority="44"/>
    <w:lsdException w:name="Grid Table Light" w:uiPriority="40"/>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563D4"/>
    <w:pPr>
      <w:spacing w:after="120"/>
    </w:pPr>
    <w:rPr>
      <w:rFonts w:ascii="Arial Narrow" w:eastAsia="Trebuchet MS" w:hAnsi="Arial Narrow"/>
      <w:color w:val="000000"/>
      <w:sz w:val="20"/>
      <w:szCs w:val="20"/>
    </w:rPr>
  </w:style>
  <w:style w:type="paragraph" w:styleId="Heading1">
    <w:name w:val="heading 1"/>
    <w:basedOn w:val="Normal"/>
    <w:next w:val="Normal"/>
    <w:link w:val="Heading1Char"/>
    <w:uiPriority w:val="3"/>
    <w:qFormat/>
    <w:rsid w:val="001563D4"/>
    <w:pPr>
      <w:keepNext/>
      <w:keepLines/>
      <w:spacing w:before="560" w:after="180"/>
      <w:jc w:val="center"/>
      <w:outlineLvl w:val="0"/>
    </w:pPr>
    <w:rPr>
      <w:rFonts w:eastAsiaTheme="majorEastAsia" w:cstheme="majorBidi"/>
      <w:b/>
      <w:bCs/>
      <w:sz w:val="24"/>
      <w:u w:val="single"/>
    </w:rPr>
  </w:style>
  <w:style w:type="paragraph" w:styleId="Heading2">
    <w:name w:val="heading 2"/>
    <w:basedOn w:val="Normal"/>
    <w:next w:val="Normal"/>
    <w:link w:val="Heading2Char"/>
    <w:uiPriority w:val="4"/>
    <w:unhideWhenUsed/>
    <w:qFormat/>
    <w:rsid w:val="001563D4"/>
    <w:pPr>
      <w:shd w:val="clear" w:color="auto" w:fill="E6E6E6"/>
      <w:spacing w:before="240"/>
      <w:outlineLvl w:val="1"/>
    </w:pPr>
    <w:rPr>
      <w:b/>
      <w:bCs/>
      <w:noProof/>
    </w:rPr>
  </w:style>
  <w:style w:type="paragraph" w:styleId="Heading3">
    <w:name w:val="heading 3"/>
    <w:basedOn w:val="Normal"/>
    <w:next w:val="Normal"/>
    <w:link w:val="Heading3Char"/>
    <w:uiPriority w:val="9"/>
    <w:unhideWhenUsed/>
    <w:qFormat/>
    <w:rsid w:val="001563D4"/>
    <w:pPr>
      <w:shd w:val="clear" w:color="auto" w:fill="E6E6E6"/>
      <w:outlineLvl w:val="2"/>
    </w:pPr>
    <w:rPr>
      <w:b/>
      <w:bCs/>
      <w:i/>
      <w:iCs/>
    </w:rPr>
  </w:style>
  <w:style w:type="paragraph" w:styleId="Heading4">
    <w:name w:val="heading 4"/>
    <w:basedOn w:val="Normal"/>
    <w:next w:val="Normal"/>
    <w:link w:val="Heading4Char"/>
    <w:uiPriority w:val="9"/>
    <w:unhideWhenUsed/>
    <w:qFormat/>
    <w:rsid w:val="001563D4"/>
    <w:pPr>
      <w:keepNext/>
      <w:keepLines/>
      <w:spacing w:before="40" w:after="0"/>
      <w:outlineLvl w:val="3"/>
    </w:pPr>
    <w:rPr>
      <w:rFonts w:asciiTheme="majorBidi" w:eastAsiaTheme="majorEastAsia" w:hAnsiTheme="majorBidi" w:cstheme="majorBidi"/>
      <w:i/>
      <w:iCs/>
      <w:color w:val="000000" w:themeColor="text1"/>
      <w:sz w:val="22"/>
    </w:rPr>
  </w:style>
  <w:style w:type="paragraph" w:styleId="Heading5">
    <w:name w:val="heading 5"/>
    <w:basedOn w:val="Normal"/>
    <w:next w:val="Normal"/>
    <w:link w:val="Heading5Char"/>
    <w:uiPriority w:val="9"/>
    <w:unhideWhenUsed/>
    <w:qFormat/>
    <w:rsid w:val="001563D4"/>
    <w:pPr>
      <w:keepNext/>
      <w:keepLines/>
      <w:spacing w:before="40" w:after="0"/>
      <w:outlineLvl w:val="4"/>
    </w:pPr>
    <w:rPr>
      <w:rFonts w:asciiTheme="majorHAnsi" w:eastAsiaTheme="majorEastAsia" w:hAnsiTheme="majorHAnsi" w:cstheme="majorBidi"/>
      <w:b/>
      <w:color w:val="4F81BD" w:themeColor="accent1"/>
    </w:rPr>
  </w:style>
  <w:style w:type="paragraph" w:styleId="Heading6">
    <w:name w:val="heading 6"/>
    <w:basedOn w:val="Normal"/>
    <w:next w:val="Normal"/>
    <w:link w:val="Heading6Char"/>
    <w:uiPriority w:val="9"/>
    <w:unhideWhenUsed/>
    <w:qFormat/>
    <w:rsid w:val="001563D4"/>
    <w:pPr>
      <w:keepNext/>
      <w:keepLines/>
      <w:spacing w:before="40" w:after="0"/>
      <w:outlineLvl w:val="5"/>
    </w:pPr>
    <w:rPr>
      <w:rFonts w:asciiTheme="majorHAnsi" w:eastAsiaTheme="majorEastAsia" w:hAnsiTheme="majorHAnsi" w:cstheme="majorBidi"/>
      <w:color w:val="4F81BD" w:themeColor="accent1"/>
    </w:rPr>
  </w:style>
  <w:style w:type="paragraph" w:styleId="Heading7">
    <w:name w:val="heading 7"/>
    <w:basedOn w:val="Normal"/>
    <w:next w:val="Normal"/>
    <w:link w:val="Heading7Char"/>
    <w:uiPriority w:val="9"/>
    <w:unhideWhenUsed/>
    <w:qFormat/>
    <w:rsid w:val="001563D4"/>
    <w:pPr>
      <w:keepNext/>
      <w:keepLines/>
      <w:spacing w:before="40" w:after="0"/>
      <w:outlineLvl w:val="6"/>
    </w:pPr>
    <w:rPr>
      <w:rFonts w:asciiTheme="majorHAnsi" w:eastAsiaTheme="majorEastAsia" w:hAnsiTheme="majorHAnsi" w:cstheme="majorBidi"/>
      <w:i/>
      <w:iCs/>
      <w:color w:val="4F81BD" w:themeColor="accent1"/>
    </w:rPr>
  </w:style>
  <w:style w:type="paragraph" w:styleId="Heading8">
    <w:name w:val="heading 8"/>
    <w:basedOn w:val="Normal"/>
    <w:next w:val="Normal"/>
    <w:link w:val="Heading8Char"/>
    <w:uiPriority w:val="9"/>
    <w:unhideWhenUsed/>
    <w:qFormat/>
    <w:rsid w:val="001563D4"/>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unhideWhenUsed/>
    <w:qFormat/>
    <w:rsid w:val="001563D4"/>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rsid w:val="001563D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563D4"/>
  </w:style>
  <w:style w:type="table" w:styleId="TableGrid">
    <w:name w:val="Table Grid"/>
    <w:basedOn w:val="TableNormal"/>
    <w:uiPriority w:val="39"/>
    <w:rsid w:val="001563D4"/>
    <w:rPr>
      <w:rFonts w:ascii="Times" w:eastAsiaTheme="minorHAnsi" w:hAnsi="Times"/>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563D4"/>
    <w:pPr>
      <w:spacing w:before="100" w:beforeAutospacing="1" w:after="100" w:afterAutospacing="1"/>
    </w:pPr>
    <w:rPr>
      <w:rFonts w:eastAsia="Calibri"/>
      <w:szCs w:val="24"/>
    </w:rPr>
  </w:style>
  <w:style w:type="character" w:styleId="Hyperlink">
    <w:name w:val="Hyperlink"/>
    <w:basedOn w:val="DefaultParagraphFont"/>
    <w:uiPriority w:val="99"/>
    <w:unhideWhenUsed/>
    <w:rsid w:val="001563D4"/>
    <w:rPr>
      <w:color w:val="0000FF" w:themeColor="hyperlink"/>
      <w:u w:val="single"/>
    </w:rPr>
  </w:style>
  <w:style w:type="character" w:styleId="CommentReference">
    <w:name w:val="annotation reference"/>
    <w:rsid w:val="001563D4"/>
    <w:rPr>
      <w:sz w:val="18"/>
      <w:szCs w:val="18"/>
    </w:rPr>
  </w:style>
  <w:style w:type="paragraph" w:styleId="CommentText">
    <w:name w:val="annotation text"/>
    <w:basedOn w:val="Normal"/>
    <w:link w:val="CommentTextChar"/>
    <w:rsid w:val="001563D4"/>
    <w:rPr>
      <w:szCs w:val="24"/>
    </w:rPr>
  </w:style>
  <w:style w:type="paragraph" w:styleId="CommentSubject">
    <w:name w:val="annotation subject"/>
    <w:basedOn w:val="CommentText"/>
    <w:next w:val="CommentText"/>
    <w:link w:val="CommentSubjectChar"/>
    <w:rsid w:val="001563D4"/>
    <w:rPr>
      <w:b/>
      <w:bCs/>
      <w:szCs w:val="20"/>
    </w:rPr>
  </w:style>
  <w:style w:type="paragraph" w:styleId="BalloonText">
    <w:name w:val="Balloon Text"/>
    <w:basedOn w:val="Normal"/>
    <w:link w:val="BalloonTextChar"/>
    <w:rsid w:val="001563D4"/>
    <w:rPr>
      <w:rFonts w:ascii="Tahoma" w:hAnsi="Tahoma" w:cs="Tahoma"/>
      <w:sz w:val="16"/>
      <w:szCs w:val="16"/>
    </w:rPr>
  </w:style>
  <w:style w:type="paragraph" w:customStyle="1" w:styleId="NormalBold">
    <w:name w:val="Normal + Bold"/>
    <w:basedOn w:val="Normal"/>
    <w:rsid w:val="0012428F"/>
    <w:pPr>
      <w:shd w:val="clear" w:color="auto" w:fill="E6E6E6"/>
    </w:pPr>
    <w:rPr>
      <w:b/>
      <w:bCs/>
    </w:rPr>
  </w:style>
  <w:style w:type="character" w:customStyle="1" w:styleId="bodytext1">
    <w:name w:val="body_text1"/>
    <w:rsid w:val="00CC2440"/>
    <w:rPr>
      <w:rFonts w:ascii="Arial" w:hAnsi="Arial" w:cs="Arial" w:hint="default"/>
      <w:color w:val="000000"/>
      <w:sz w:val="20"/>
      <w:szCs w:val="20"/>
    </w:rPr>
  </w:style>
  <w:style w:type="paragraph" w:customStyle="1" w:styleId="TableContents">
    <w:name w:val="Table Contents"/>
    <w:basedOn w:val="Normal"/>
    <w:rsid w:val="000A7E76"/>
    <w:pPr>
      <w:widowControl w:val="0"/>
      <w:suppressLineNumbers/>
      <w:suppressAutoHyphens/>
    </w:pPr>
    <w:rPr>
      <w:rFonts w:eastAsia="Lucida Sans Unicode"/>
    </w:rPr>
  </w:style>
  <w:style w:type="paragraph" w:styleId="Title">
    <w:name w:val="Title"/>
    <w:basedOn w:val="Normal"/>
    <w:next w:val="Normal"/>
    <w:link w:val="TitleChar"/>
    <w:uiPriority w:val="2"/>
    <w:qFormat/>
    <w:rsid w:val="001563D4"/>
    <w:pPr>
      <w:spacing w:after="80"/>
      <w:contextualSpacing/>
      <w:jc w:val="center"/>
    </w:pPr>
    <w:rPr>
      <w:rFonts w:eastAsiaTheme="majorEastAsia" w:cstheme="majorBidi"/>
      <w:b/>
      <w:bCs/>
      <w:kern w:val="28"/>
      <w:sz w:val="32"/>
    </w:rPr>
  </w:style>
  <w:style w:type="character" w:customStyle="1" w:styleId="grame">
    <w:name w:val="grame"/>
    <w:basedOn w:val="DefaultParagraphFont"/>
    <w:rsid w:val="00072974"/>
  </w:style>
  <w:style w:type="paragraph" w:styleId="FootnoteText">
    <w:name w:val="footnote text"/>
    <w:basedOn w:val="Normal"/>
    <w:link w:val="FootnoteTextChar"/>
    <w:rsid w:val="001563D4"/>
  </w:style>
  <w:style w:type="character" w:customStyle="1" w:styleId="FootnoteTextChar">
    <w:name w:val="Footnote Text Char"/>
    <w:basedOn w:val="DefaultParagraphFont"/>
    <w:link w:val="FootnoteText"/>
    <w:rsid w:val="001563D4"/>
    <w:rPr>
      <w:rFonts w:ascii="Arial Narrow" w:eastAsia="Trebuchet MS" w:hAnsi="Arial Narrow"/>
      <w:color w:val="000000"/>
      <w:sz w:val="20"/>
      <w:szCs w:val="20"/>
    </w:rPr>
  </w:style>
  <w:style w:type="character" w:styleId="FootnoteReference">
    <w:name w:val="footnote reference"/>
    <w:rsid w:val="001563D4"/>
    <w:rPr>
      <w:vertAlign w:val="superscript"/>
    </w:rPr>
  </w:style>
  <w:style w:type="character" w:customStyle="1" w:styleId="Heading3Char">
    <w:name w:val="Heading 3 Char"/>
    <w:basedOn w:val="DefaultParagraphFont"/>
    <w:link w:val="Heading3"/>
    <w:uiPriority w:val="9"/>
    <w:rsid w:val="001563D4"/>
    <w:rPr>
      <w:rFonts w:ascii="Arial Narrow" w:eastAsia="Trebuchet MS" w:hAnsi="Arial Narrow"/>
      <w:b/>
      <w:bCs/>
      <w:i/>
      <w:iCs/>
      <w:color w:val="000000"/>
      <w:sz w:val="20"/>
      <w:szCs w:val="20"/>
      <w:shd w:val="clear" w:color="auto" w:fill="E6E6E6"/>
    </w:rPr>
  </w:style>
  <w:style w:type="paragraph" w:styleId="Footer">
    <w:name w:val="footer"/>
    <w:basedOn w:val="Normal"/>
    <w:link w:val="FooterChar"/>
    <w:uiPriority w:val="99"/>
    <w:unhideWhenUsed/>
    <w:rsid w:val="001563D4"/>
    <w:pPr>
      <w:spacing w:before="120" w:after="0"/>
      <w:jc w:val="right"/>
    </w:pPr>
    <w:rPr>
      <w:b/>
      <w:bCs/>
      <w:color w:val="262626" w:themeColor="text1" w:themeTint="D9"/>
    </w:rPr>
  </w:style>
  <w:style w:type="character" w:customStyle="1" w:styleId="FooterChar">
    <w:name w:val="Footer Char"/>
    <w:basedOn w:val="DefaultParagraphFont"/>
    <w:link w:val="Footer"/>
    <w:uiPriority w:val="99"/>
    <w:rsid w:val="001563D4"/>
    <w:rPr>
      <w:rFonts w:ascii="Arial Narrow" w:eastAsia="Trebuchet MS" w:hAnsi="Arial Narrow"/>
      <w:b/>
      <w:bCs/>
      <w:color w:val="262626" w:themeColor="text1" w:themeTint="D9"/>
      <w:sz w:val="20"/>
      <w:szCs w:val="20"/>
    </w:rPr>
  </w:style>
  <w:style w:type="character" w:styleId="PageNumber">
    <w:name w:val="page number"/>
    <w:basedOn w:val="DefaultParagraphFont"/>
    <w:rsid w:val="001563D4"/>
  </w:style>
  <w:style w:type="character" w:styleId="HTMLCite">
    <w:name w:val="HTML Cite"/>
    <w:uiPriority w:val="99"/>
    <w:rsid w:val="00C17FFA"/>
    <w:rPr>
      <w:i/>
    </w:rPr>
  </w:style>
  <w:style w:type="character" w:styleId="FollowedHyperlink">
    <w:name w:val="FollowedHyperlink"/>
    <w:uiPriority w:val="99"/>
    <w:rsid w:val="001563D4"/>
    <w:rPr>
      <w:color w:val="800080"/>
      <w:u w:val="single"/>
    </w:rPr>
  </w:style>
  <w:style w:type="character" w:customStyle="1" w:styleId="Heading2Char">
    <w:name w:val="Heading 2 Char"/>
    <w:basedOn w:val="DefaultParagraphFont"/>
    <w:link w:val="Heading2"/>
    <w:uiPriority w:val="4"/>
    <w:rsid w:val="001563D4"/>
    <w:rPr>
      <w:rFonts w:ascii="Arial Narrow" w:eastAsia="Trebuchet MS" w:hAnsi="Arial Narrow"/>
      <w:b/>
      <w:bCs/>
      <w:noProof/>
      <w:color w:val="000000"/>
      <w:sz w:val="20"/>
      <w:szCs w:val="20"/>
      <w:shd w:val="clear" w:color="auto" w:fill="E6E6E6"/>
    </w:rPr>
  </w:style>
  <w:style w:type="paragraph" w:customStyle="1" w:styleId="Normal1">
    <w:name w:val="Normal1"/>
    <w:rsid w:val="001563D4"/>
    <w:rPr>
      <w:color w:val="000000"/>
      <w:szCs w:val="22"/>
    </w:rPr>
  </w:style>
  <w:style w:type="paragraph" w:styleId="ListParagraph">
    <w:name w:val="List Paragraph"/>
    <w:basedOn w:val="Normal"/>
    <w:uiPriority w:val="34"/>
    <w:unhideWhenUsed/>
    <w:qFormat/>
    <w:rsid w:val="001563D4"/>
    <w:pPr>
      <w:ind w:left="720"/>
      <w:contextualSpacing/>
    </w:pPr>
  </w:style>
  <w:style w:type="character" w:customStyle="1" w:styleId="apple-converted-space">
    <w:name w:val="apple-converted-space"/>
    <w:basedOn w:val="DefaultParagraphFont"/>
    <w:rsid w:val="001563D4"/>
  </w:style>
  <w:style w:type="character" w:customStyle="1" w:styleId="diffadded">
    <w:name w:val="diffadded"/>
    <w:basedOn w:val="DefaultParagraphFont"/>
    <w:rsid w:val="00032DA7"/>
  </w:style>
  <w:style w:type="paragraph" w:customStyle="1" w:styleId="TableParagraph">
    <w:name w:val="Table Paragraph"/>
    <w:basedOn w:val="Normal"/>
    <w:uiPriority w:val="1"/>
    <w:qFormat/>
    <w:rsid w:val="001563D4"/>
    <w:pPr>
      <w:widowControl w:val="0"/>
      <w:autoSpaceDE w:val="0"/>
      <w:autoSpaceDN w:val="0"/>
      <w:spacing w:after="0"/>
    </w:pPr>
    <w:rPr>
      <w:rFonts w:eastAsia="Arial" w:cs="Arial"/>
      <w:color w:val="auto"/>
      <w:szCs w:val="22"/>
    </w:rPr>
  </w:style>
  <w:style w:type="paragraph" w:styleId="BodyText">
    <w:name w:val="Body Text"/>
    <w:basedOn w:val="Normal"/>
    <w:link w:val="BodyTextChar"/>
    <w:rsid w:val="001563D4"/>
    <w:rPr>
      <w:rFonts w:ascii="Times" w:eastAsia="Times" w:hAnsi="Times"/>
      <w:color w:val="auto"/>
      <w:sz w:val="24"/>
    </w:rPr>
  </w:style>
  <w:style w:type="character" w:customStyle="1" w:styleId="BodyTextChar">
    <w:name w:val="Body Text Char"/>
    <w:basedOn w:val="DefaultParagraphFont"/>
    <w:link w:val="BodyText"/>
    <w:rsid w:val="001563D4"/>
    <w:rPr>
      <w:rFonts w:ascii="Times" w:eastAsia="Times" w:hAnsi="Times"/>
      <w:szCs w:val="20"/>
    </w:rPr>
  </w:style>
  <w:style w:type="paragraph" w:styleId="NoSpacing">
    <w:name w:val="No Spacing"/>
    <w:uiPriority w:val="36"/>
    <w:qFormat/>
    <w:rsid w:val="001563D4"/>
    <w:rPr>
      <w:rFonts w:ascii="Times" w:eastAsiaTheme="minorHAnsi" w:hAnsi="Times"/>
      <w:sz w:val="20"/>
      <w:szCs w:val="20"/>
    </w:rPr>
  </w:style>
  <w:style w:type="table" w:styleId="GridTable5Dark-Accent2">
    <w:name w:val="Grid Table 5 Dark Accent 2"/>
    <w:basedOn w:val="TableNormal"/>
    <w:uiPriority w:val="50"/>
    <w:rsid w:val="000C257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customStyle="1" w:styleId="paragraph">
    <w:name w:val="paragraph"/>
    <w:basedOn w:val="Normal"/>
    <w:rsid w:val="001563D4"/>
    <w:pPr>
      <w:spacing w:before="100" w:beforeAutospacing="1" w:after="100" w:afterAutospacing="1"/>
    </w:pPr>
    <w:rPr>
      <w:rFonts w:eastAsia="Times New Roman"/>
      <w:color w:val="auto"/>
      <w:sz w:val="24"/>
      <w:szCs w:val="24"/>
    </w:rPr>
  </w:style>
  <w:style w:type="character" w:customStyle="1" w:styleId="normaltextrun">
    <w:name w:val="normaltextrun"/>
    <w:basedOn w:val="DefaultParagraphFont"/>
    <w:rsid w:val="001563D4"/>
  </w:style>
  <w:style w:type="character" w:customStyle="1" w:styleId="eop">
    <w:name w:val="eop"/>
    <w:basedOn w:val="DefaultParagraphFont"/>
    <w:rsid w:val="001563D4"/>
  </w:style>
  <w:style w:type="character" w:customStyle="1" w:styleId="spellingerror">
    <w:name w:val="spellingerror"/>
    <w:basedOn w:val="DefaultParagraphFont"/>
    <w:rsid w:val="00976769"/>
  </w:style>
  <w:style w:type="character" w:customStyle="1" w:styleId="contextualspellingandgrammarerror">
    <w:name w:val="contextualspellingandgrammarerror"/>
    <w:basedOn w:val="DefaultParagraphFont"/>
    <w:rsid w:val="00976769"/>
  </w:style>
  <w:style w:type="table" w:styleId="GridTable4-Accent1">
    <w:name w:val="Grid Table 4 Accent 1"/>
    <w:basedOn w:val="TableNormal"/>
    <w:uiPriority w:val="49"/>
    <w:rsid w:val="00967F21"/>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advancedproofingissue">
    <w:name w:val="advancedproofingissue"/>
    <w:basedOn w:val="DefaultParagraphFont"/>
    <w:rsid w:val="00A7564B"/>
  </w:style>
  <w:style w:type="paragraph" w:styleId="Header">
    <w:name w:val="header"/>
    <w:basedOn w:val="Normal"/>
    <w:link w:val="HeaderChar"/>
    <w:uiPriority w:val="99"/>
    <w:unhideWhenUsed/>
    <w:rsid w:val="001563D4"/>
    <w:pPr>
      <w:spacing w:after="0"/>
    </w:pPr>
  </w:style>
  <w:style w:type="character" w:customStyle="1" w:styleId="HeaderChar">
    <w:name w:val="Header Char"/>
    <w:basedOn w:val="DefaultParagraphFont"/>
    <w:link w:val="Header"/>
    <w:uiPriority w:val="99"/>
    <w:rsid w:val="001563D4"/>
    <w:rPr>
      <w:rFonts w:ascii="Arial Narrow" w:eastAsia="Trebuchet MS" w:hAnsi="Arial Narrow"/>
      <w:color w:val="000000"/>
      <w:sz w:val="20"/>
      <w:szCs w:val="20"/>
    </w:rPr>
  </w:style>
  <w:style w:type="character" w:customStyle="1" w:styleId="Heading1Char">
    <w:name w:val="Heading 1 Char"/>
    <w:basedOn w:val="DefaultParagraphFont"/>
    <w:link w:val="Heading1"/>
    <w:uiPriority w:val="3"/>
    <w:rsid w:val="001563D4"/>
    <w:rPr>
      <w:rFonts w:ascii="Arial Narrow" w:eastAsiaTheme="majorEastAsia" w:hAnsi="Arial Narrow" w:cstheme="majorBidi"/>
      <w:b/>
      <w:bCs/>
      <w:color w:val="000000"/>
      <w:szCs w:val="20"/>
      <w:u w:val="single"/>
    </w:rPr>
  </w:style>
  <w:style w:type="paragraph" w:styleId="List">
    <w:name w:val="List"/>
    <w:basedOn w:val="Normal"/>
    <w:uiPriority w:val="99"/>
    <w:unhideWhenUsed/>
    <w:rsid w:val="001563D4"/>
    <w:pPr>
      <w:ind w:left="360" w:hanging="360"/>
      <w:contextualSpacing/>
    </w:pPr>
  </w:style>
  <w:style w:type="character" w:customStyle="1" w:styleId="Heading4Char">
    <w:name w:val="Heading 4 Char"/>
    <w:basedOn w:val="DefaultParagraphFont"/>
    <w:link w:val="Heading4"/>
    <w:uiPriority w:val="9"/>
    <w:rsid w:val="001563D4"/>
    <w:rPr>
      <w:rFonts w:asciiTheme="majorBidi" w:eastAsiaTheme="majorEastAsia" w:hAnsiTheme="majorBidi" w:cstheme="majorBidi"/>
      <w:i/>
      <w:iCs/>
      <w:color w:val="000000" w:themeColor="text1"/>
      <w:sz w:val="22"/>
      <w:szCs w:val="20"/>
    </w:rPr>
  </w:style>
  <w:style w:type="character" w:customStyle="1" w:styleId="Heading5Char">
    <w:name w:val="Heading 5 Char"/>
    <w:basedOn w:val="DefaultParagraphFont"/>
    <w:link w:val="Heading5"/>
    <w:uiPriority w:val="9"/>
    <w:rsid w:val="001563D4"/>
    <w:rPr>
      <w:rFonts w:asciiTheme="majorHAnsi" w:eastAsiaTheme="majorEastAsia" w:hAnsiTheme="majorHAnsi" w:cstheme="majorBidi"/>
      <w:b/>
      <w:color w:val="4F81BD" w:themeColor="accent1"/>
      <w:sz w:val="20"/>
      <w:szCs w:val="20"/>
    </w:rPr>
  </w:style>
  <w:style w:type="character" w:customStyle="1" w:styleId="Heading6Char">
    <w:name w:val="Heading 6 Char"/>
    <w:basedOn w:val="DefaultParagraphFont"/>
    <w:link w:val="Heading6"/>
    <w:uiPriority w:val="9"/>
    <w:rsid w:val="001563D4"/>
    <w:rPr>
      <w:rFonts w:asciiTheme="majorHAnsi" w:eastAsiaTheme="majorEastAsia" w:hAnsiTheme="majorHAnsi" w:cstheme="majorBidi"/>
      <w:color w:val="4F81BD" w:themeColor="accent1"/>
      <w:sz w:val="20"/>
      <w:szCs w:val="20"/>
    </w:rPr>
  </w:style>
  <w:style w:type="character" w:customStyle="1" w:styleId="Heading7Char">
    <w:name w:val="Heading 7 Char"/>
    <w:basedOn w:val="DefaultParagraphFont"/>
    <w:link w:val="Heading7"/>
    <w:uiPriority w:val="9"/>
    <w:rsid w:val="001563D4"/>
    <w:rPr>
      <w:rFonts w:asciiTheme="majorHAnsi" w:eastAsiaTheme="majorEastAsia" w:hAnsiTheme="majorHAnsi" w:cstheme="majorBidi"/>
      <w:i/>
      <w:iCs/>
      <w:color w:val="4F81BD" w:themeColor="accent1"/>
      <w:sz w:val="20"/>
      <w:szCs w:val="20"/>
    </w:rPr>
  </w:style>
  <w:style w:type="character" w:customStyle="1" w:styleId="Heading8Char">
    <w:name w:val="Heading 8 Char"/>
    <w:basedOn w:val="DefaultParagraphFont"/>
    <w:link w:val="Heading8"/>
    <w:uiPriority w:val="9"/>
    <w:rsid w:val="001563D4"/>
    <w:rPr>
      <w:rFonts w:asciiTheme="majorHAnsi" w:eastAsiaTheme="majorEastAsia" w:hAnsiTheme="majorHAnsi" w:cstheme="majorBidi"/>
      <w:color w:val="272727" w:themeColor="text1" w:themeTint="D8"/>
      <w:sz w:val="20"/>
      <w:szCs w:val="21"/>
    </w:rPr>
  </w:style>
  <w:style w:type="character" w:customStyle="1" w:styleId="Heading9Char">
    <w:name w:val="Heading 9 Char"/>
    <w:basedOn w:val="DefaultParagraphFont"/>
    <w:link w:val="Heading9"/>
    <w:uiPriority w:val="9"/>
    <w:rsid w:val="001563D4"/>
    <w:rPr>
      <w:rFonts w:asciiTheme="majorHAnsi" w:eastAsiaTheme="majorEastAsia" w:hAnsiTheme="majorHAnsi" w:cstheme="majorBidi"/>
      <w:i/>
      <w:iCs/>
      <w:color w:val="272727" w:themeColor="text1" w:themeTint="D8"/>
      <w:sz w:val="20"/>
      <w:szCs w:val="21"/>
    </w:rPr>
  </w:style>
  <w:style w:type="paragraph" w:styleId="BodyTextIndent">
    <w:name w:val="Body Text Indent"/>
    <w:basedOn w:val="Normal"/>
    <w:link w:val="BodyTextIndentChar"/>
    <w:rsid w:val="001563D4"/>
    <w:pPr>
      <w:ind w:left="720" w:firstLine="720"/>
    </w:pPr>
  </w:style>
  <w:style w:type="character" w:customStyle="1" w:styleId="BodyTextIndentChar">
    <w:name w:val="Body Text Indent Char"/>
    <w:link w:val="BodyTextIndent"/>
    <w:rsid w:val="001563D4"/>
    <w:rPr>
      <w:rFonts w:ascii="Arial Narrow" w:eastAsia="Trebuchet MS" w:hAnsi="Arial Narrow"/>
      <w:color w:val="000000"/>
      <w:sz w:val="20"/>
      <w:szCs w:val="20"/>
    </w:rPr>
  </w:style>
  <w:style w:type="paragraph" w:customStyle="1" w:styleId="Style1">
    <w:name w:val="Style1"/>
    <w:basedOn w:val="Normal"/>
    <w:rsid w:val="001563D4"/>
    <w:pPr>
      <w:ind w:left="720" w:hanging="720"/>
    </w:pPr>
  </w:style>
  <w:style w:type="paragraph" w:customStyle="1" w:styleId="hanging">
    <w:name w:val="hanging"/>
    <w:basedOn w:val="Normal"/>
    <w:rsid w:val="001563D4"/>
    <w:pPr>
      <w:ind w:left="720" w:hanging="720"/>
    </w:pPr>
  </w:style>
  <w:style w:type="paragraph" w:customStyle="1" w:styleId="112">
    <w:name w:val="1 1/2"/>
    <w:basedOn w:val="Normal"/>
    <w:rsid w:val="001563D4"/>
    <w:pPr>
      <w:spacing w:line="360" w:lineRule="auto"/>
    </w:pPr>
  </w:style>
  <w:style w:type="paragraph" w:customStyle="1" w:styleId="hangingindent">
    <w:name w:val="hanging indent"/>
    <w:basedOn w:val="Normal"/>
    <w:rsid w:val="001563D4"/>
    <w:pPr>
      <w:ind w:left="720" w:hanging="720"/>
    </w:pPr>
  </w:style>
  <w:style w:type="paragraph" w:customStyle="1" w:styleId="doublespace">
    <w:name w:val="double space"/>
    <w:basedOn w:val="Normal"/>
    <w:rsid w:val="001563D4"/>
    <w:pPr>
      <w:spacing w:line="480" w:lineRule="auto"/>
      <w:ind w:firstLine="720"/>
    </w:pPr>
  </w:style>
  <w:style w:type="paragraph" w:customStyle="1" w:styleId="bibliography2">
    <w:name w:val="bibliography 2"/>
    <w:basedOn w:val="Normal"/>
    <w:rsid w:val="001563D4"/>
    <w:pPr>
      <w:ind w:left="1440" w:hanging="720"/>
    </w:pPr>
  </w:style>
  <w:style w:type="paragraph" w:customStyle="1" w:styleId="oneandahalf">
    <w:name w:val="one and a half"/>
    <w:basedOn w:val="Normal"/>
    <w:rsid w:val="001563D4"/>
    <w:pPr>
      <w:spacing w:line="360" w:lineRule="auto"/>
    </w:pPr>
  </w:style>
  <w:style w:type="paragraph" w:customStyle="1" w:styleId="endnote">
    <w:name w:val="end note"/>
    <w:basedOn w:val="hanging"/>
    <w:rsid w:val="001563D4"/>
    <w:pPr>
      <w:ind w:left="0" w:firstLine="720"/>
    </w:pPr>
    <w:rPr>
      <w:vertAlign w:val="superscript"/>
    </w:rPr>
  </w:style>
  <w:style w:type="paragraph" w:customStyle="1" w:styleId="indent">
    <w:name w:val="indent"/>
    <w:basedOn w:val="Normal"/>
    <w:rsid w:val="001563D4"/>
    <w:pPr>
      <w:ind w:firstLine="720"/>
    </w:pPr>
  </w:style>
  <w:style w:type="paragraph" w:customStyle="1" w:styleId="singlespace">
    <w:name w:val="single space"/>
    <w:basedOn w:val="Normal"/>
    <w:rsid w:val="001563D4"/>
  </w:style>
  <w:style w:type="paragraph" w:customStyle="1" w:styleId="reading">
    <w:name w:val="reading"/>
    <w:basedOn w:val="BodyTextIndent2"/>
    <w:rsid w:val="001563D4"/>
    <w:pPr>
      <w:tabs>
        <w:tab w:val="decimal" w:pos="1980"/>
        <w:tab w:val="left" w:pos="2160"/>
      </w:tabs>
      <w:spacing w:after="0" w:line="240" w:lineRule="auto"/>
      <w:ind w:left="1440" w:hanging="18"/>
    </w:pPr>
    <w:rPr>
      <w:rFonts w:eastAsia="Times New Roman"/>
      <w:szCs w:val="24"/>
    </w:rPr>
  </w:style>
  <w:style w:type="paragraph" w:styleId="BodyTextIndent2">
    <w:name w:val="Body Text Indent 2"/>
    <w:basedOn w:val="Normal"/>
    <w:link w:val="BodyTextIndent2Char"/>
    <w:rsid w:val="001563D4"/>
    <w:pPr>
      <w:spacing w:line="480" w:lineRule="auto"/>
      <w:ind w:left="360"/>
    </w:pPr>
  </w:style>
  <w:style w:type="character" w:customStyle="1" w:styleId="BodyTextIndent2Char">
    <w:name w:val="Body Text Indent 2 Char"/>
    <w:link w:val="BodyTextIndent2"/>
    <w:rsid w:val="001563D4"/>
    <w:rPr>
      <w:rFonts w:ascii="Arial Narrow" w:eastAsia="Trebuchet MS" w:hAnsi="Arial Narrow"/>
      <w:color w:val="000000"/>
      <w:sz w:val="20"/>
      <w:szCs w:val="20"/>
    </w:rPr>
  </w:style>
  <w:style w:type="paragraph" w:customStyle="1" w:styleId="List1">
    <w:name w:val="List1"/>
    <w:basedOn w:val="Normal"/>
    <w:rsid w:val="001563D4"/>
    <w:pPr>
      <w:widowControl w:val="0"/>
      <w:tabs>
        <w:tab w:val="left" w:pos="360"/>
      </w:tabs>
      <w:spacing w:before="40"/>
      <w:ind w:left="216" w:hanging="216"/>
    </w:pPr>
    <w:rPr>
      <w:rFonts w:eastAsia="Times New Roman" w:cs="Helvetica"/>
    </w:rPr>
  </w:style>
  <w:style w:type="paragraph" w:customStyle="1" w:styleId="DCPAssignmentReadings">
    <w:name w:val="DCP Assignment Readings"/>
    <w:basedOn w:val="Normal"/>
    <w:rsid w:val="001563D4"/>
    <w:pPr>
      <w:widowControl w:val="0"/>
      <w:autoSpaceDE w:val="0"/>
      <w:autoSpaceDN w:val="0"/>
      <w:adjustRightInd w:val="0"/>
      <w:ind w:left="1440" w:hanging="1170"/>
    </w:pPr>
    <w:rPr>
      <w:rFonts w:eastAsia="Times New Roman"/>
      <w:szCs w:val="24"/>
    </w:rPr>
  </w:style>
  <w:style w:type="paragraph" w:customStyle="1" w:styleId="DCPAssignments-Main">
    <w:name w:val="DCP Assignments-Main"/>
    <w:basedOn w:val="DCPAssignmentReadings"/>
    <w:rsid w:val="001563D4"/>
    <w:pPr>
      <w:spacing w:line="360" w:lineRule="auto"/>
      <w:ind w:left="274" w:firstLine="0"/>
    </w:pPr>
  </w:style>
  <w:style w:type="character" w:customStyle="1" w:styleId="title-link-wrapper">
    <w:name w:val="title-link-wrapper"/>
    <w:basedOn w:val="DefaultParagraphFont"/>
    <w:rsid w:val="001563D4"/>
  </w:style>
  <w:style w:type="character" w:customStyle="1" w:styleId="medium-font">
    <w:name w:val="medium-font"/>
    <w:basedOn w:val="DefaultParagraphFont"/>
    <w:rsid w:val="001563D4"/>
  </w:style>
  <w:style w:type="paragraph" w:styleId="BodyTextIndent3">
    <w:name w:val="Body Text Indent 3"/>
    <w:basedOn w:val="Normal"/>
    <w:link w:val="BodyTextIndent3Char"/>
    <w:rsid w:val="001563D4"/>
    <w:pPr>
      <w:ind w:left="360"/>
    </w:pPr>
    <w:rPr>
      <w:sz w:val="16"/>
      <w:szCs w:val="16"/>
    </w:rPr>
  </w:style>
  <w:style w:type="character" w:customStyle="1" w:styleId="BodyTextIndent3Char">
    <w:name w:val="Body Text Indent 3 Char"/>
    <w:link w:val="BodyTextIndent3"/>
    <w:rsid w:val="001563D4"/>
    <w:rPr>
      <w:rFonts w:ascii="Arial Narrow" w:eastAsia="Trebuchet MS" w:hAnsi="Arial Narrow"/>
      <w:color w:val="000000"/>
      <w:sz w:val="16"/>
      <w:szCs w:val="16"/>
    </w:rPr>
  </w:style>
  <w:style w:type="paragraph" w:customStyle="1" w:styleId="ColorfulList-Accent11">
    <w:name w:val="Colorful List - Accent 11"/>
    <w:basedOn w:val="Normal"/>
    <w:uiPriority w:val="34"/>
    <w:qFormat/>
    <w:rsid w:val="001563D4"/>
    <w:pPr>
      <w:spacing w:after="200" w:line="276" w:lineRule="auto"/>
      <w:ind w:left="720"/>
      <w:contextualSpacing/>
    </w:pPr>
    <w:rPr>
      <w:rFonts w:ascii="Calibri" w:eastAsia="Times New Roman" w:hAnsi="Calibri"/>
      <w:sz w:val="22"/>
      <w:szCs w:val="22"/>
      <w:lang w:eastAsia="zh-CN"/>
    </w:rPr>
  </w:style>
  <w:style w:type="character" w:styleId="Emphasis">
    <w:name w:val="Emphasis"/>
    <w:uiPriority w:val="20"/>
    <w:qFormat/>
    <w:rsid w:val="001563D4"/>
    <w:rPr>
      <w:i/>
      <w:iCs/>
    </w:rPr>
  </w:style>
  <w:style w:type="character" w:customStyle="1" w:styleId="BalloonTextChar">
    <w:name w:val="Balloon Text Char"/>
    <w:link w:val="BalloonText"/>
    <w:rsid w:val="001563D4"/>
    <w:rPr>
      <w:rFonts w:ascii="Tahoma" w:eastAsia="Trebuchet MS" w:hAnsi="Tahoma" w:cs="Tahoma"/>
      <w:color w:val="000000"/>
      <w:sz w:val="16"/>
      <w:szCs w:val="16"/>
    </w:rPr>
  </w:style>
  <w:style w:type="character" w:customStyle="1" w:styleId="CommentTextChar">
    <w:name w:val="Comment Text Char"/>
    <w:link w:val="CommentText"/>
    <w:rsid w:val="001563D4"/>
    <w:rPr>
      <w:rFonts w:ascii="Arial Narrow" w:eastAsia="Trebuchet MS" w:hAnsi="Arial Narrow"/>
      <w:color w:val="000000"/>
      <w:sz w:val="20"/>
    </w:rPr>
  </w:style>
  <w:style w:type="character" w:customStyle="1" w:styleId="CommentSubjectChar">
    <w:name w:val="Comment Subject Char"/>
    <w:link w:val="CommentSubject"/>
    <w:rsid w:val="001563D4"/>
    <w:rPr>
      <w:rFonts w:ascii="Arial Narrow" w:eastAsia="Trebuchet MS" w:hAnsi="Arial Narrow"/>
      <w:b/>
      <w:bCs/>
      <w:color w:val="000000"/>
      <w:sz w:val="20"/>
      <w:szCs w:val="20"/>
    </w:rPr>
  </w:style>
  <w:style w:type="character" w:styleId="Strong">
    <w:name w:val="Strong"/>
    <w:basedOn w:val="DefaultParagraphFont"/>
    <w:uiPriority w:val="15"/>
    <w:qFormat/>
    <w:rsid w:val="001563D4"/>
    <w:rPr>
      <w:b/>
      <w:bCs/>
      <w:color w:val="262626" w:themeColor="text1" w:themeTint="D9"/>
    </w:rPr>
  </w:style>
  <w:style w:type="character" w:customStyle="1" w:styleId="TitleChar">
    <w:name w:val="Title Char"/>
    <w:basedOn w:val="DefaultParagraphFont"/>
    <w:link w:val="Title"/>
    <w:uiPriority w:val="2"/>
    <w:rsid w:val="001563D4"/>
    <w:rPr>
      <w:rFonts w:ascii="Arial Narrow" w:eastAsiaTheme="majorEastAsia" w:hAnsi="Arial Narrow" w:cstheme="majorBidi"/>
      <w:b/>
      <w:bCs/>
      <w:color w:val="000000"/>
      <w:kern w:val="28"/>
      <w:sz w:val="32"/>
      <w:szCs w:val="20"/>
    </w:rPr>
  </w:style>
  <w:style w:type="table" w:styleId="TableGridLight">
    <w:name w:val="Grid Table Light"/>
    <w:basedOn w:val="TableNormal"/>
    <w:uiPriority w:val="40"/>
    <w:rsid w:val="001563D4"/>
    <w:rPr>
      <w:rFonts w:ascii="Times" w:eastAsiaTheme="minorHAnsi" w:hAnsi="Times"/>
      <w:sz w:val="20"/>
      <w:szCs w:val="20"/>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i w:val="0"/>
        <w:color w:val="4F81BD" w:themeColor="accent1"/>
      </w:rPr>
      <w:tblPr/>
      <w:tcPr>
        <w:tcBorders>
          <w:bottom w:val="nil"/>
        </w:tcBorders>
      </w:tcPr>
    </w:tblStylePr>
  </w:style>
  <w:style w:type="paragraph" w:styleId="ListBullet">
    <w:name w:val="List Bullet"/>
    <w:basedOn w:val="Normal"/>
    <w:uiPriority w:val="14"/>
    <w:unhideWhenUsed/>
    <w:qFormat/>
    <w:rsid w:val="001563D4"/>
    <w:pPr>
      <w:numPr>
        <w:numId w:val="21"/>
      </w:numPr>
    </w:pPr>
  </w:style>
  <w:style w:type="paragraph" w:styleId="Subtitle">
    <w:name w:val="Subtitle"/>
    <w:basedOn w:val="Heading2"/>
    <w:next w:val="Normal"/>
    <w:link w:val="SubtitleChar"/>
    <w:uiPriority w:val="2"/>
    <w:qFormat/>
    <w:rsid w:val="001563D4"/>
    <w:pPr>
      <w:spacing w:before="120"/>
      <w:jc w:val="center"/>
    </w:pPr>
    <w:rPr>
      <w:rFonts w:asciiTheme="majorBidi" w:hAnsiTheme="majorBidi" w:cstheme="majorBidi"/>
      <w:sz w:val="28"/>
      <w:szCs w:val="28"/>
    </w:rPr>
  </w:style>
  <w:style w:type="character" w:customStyle="1" w:styleId="SubtitleChar">
    <w:name w:val="Subtitle Char"/>
    <w:basedOn w:val="DefaultParagraphFont"/>
    <w:link w:val="Subtitle"/>
    <w:uiPriority w:val="2"/>
    <w:rsid w:val="001563D4"/>
    <w:rPr>
      <w:rFonts w:asciiTheme="majorBidi" w:eastAsia="Trebuchet MS" w:hAnsiTheme="majorBidi" w:cstheme="majorBidi"/>
      <w:b/>
      <w:bCs/>
      <w:noProof/>
      <w:color w:val="000000"/>
      <w:sz w:val="28"/>
      <w:szCs w:val="28"/>
      <w:shd w:val="clear" w:color="auto" w:fill="E6E6E6"/>
    </w:rPr>
  </w:style>
  <w:style w:type="table" w:styleId="PlainTable4">
    <w:name w:val="Plain Table 4"/>
    <w:basedOn w:val="TableNormal"/>
    <w:uiPriority w:val="44"/>
    <w:rsid w:val="001563D4"/>
    <w:rPr>
      <w:rFonts w:ascii="Times" w:eastAsiaTheme="minorHAnsi" w:hAnsi="Times"/>
      <w:sz w:val="20"/>
      <w:szCs w:val="20"/>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yllabusTable-NoBorders">
    <w:name w:val="Syllabus Table - No Borders"/>
    <w:basedOn w:val="TableNormal"/>
    <w:uiPriority w:val="99"/>
    <w:rsid w:val="001563D4"/>
    <w:rPr>
      <w:rFonts w:ascii="Times" w:eastAsiaTheme="minorHAnsi" w:hAnsi="Times"/>
      <w:sz w:val="20"/>
      <w:szCs w:val="20"/>
      <w:lang w:eastAsia="ja-JP"/>
    </w:rPr>
    <w:tblPr>
      <w:tblCellMar>
        <w:left w:w="0" w:type="dxa"/>
        <w:right w:w="115" w:type="dxa"/>
      </w:tblCellMar>
    </w:tblPr>
    <w:tblStylePr w:type="firstRow">
      <w:pPr>
        <w:wordWrap/>
        <w:spacing w:afterLines="0" w:after="80" w:afterAutospacing="0"/>
      </w:pPr>
      <w:rPr>
        <w:rFonts w:asciiTheme="majorHAnsi" w:hAnsiTheme="majorHAnsi"/>
        <w:b/>
        <w:color w:val="4F81BD" w:themeColor="accent1"/>
        <w:sz w:val="20"/>
      </w:rPr>
      <w:tblPr/>
      <w:trPr>
        <w:tblHeader/>
      </w:trPr>
    </w:tblStylePr>
  </w:style>
  <w:style w:type="table" w:customStyle="1" w:styleId="SyllabusTable-withBorders">
    <w:name w:val="Syllabus Table - with Borders"/>
    <w:basedOn w:val="TableNormal"/>
    <w:uiPriority w:val="99"/>
    <w:rsid w:val="001563D4"/>
    <w:pPr>
      <w:spacing w:before="80" w:after="80"/>
    </w:pPr>
    <w:rPr>
      <w:rFonts w:ascii="Times" w:eastAsiaTheme="minorHAnsi" w:hAnsi="Times"/>
      <w:sz w:val="20"/>
      <w:szCs w:val="20"/>
      <w:lang w:eastAsia="ja-JP"/>
    </w:rPr>
    <w:tblPr>
      <w:tblBorders>
        <w:bottom w:val="single" w:sz="4" w:space="0" w:color="4F81BD" w:themeColor="accent1"/>
        <w:insideH w:val="single" w:sz="4" w:space="0" w:color="BFBFBF" w:themeColor="background1" w:themeShade="BF"/>
      </w:tblBorders>
      <w:tblCellMar>
        <w:left w:w="0" w:type="dxa"/>
        <w:right w:w="115" w:type="dxa"/>
      </w:tblCellMar>
    </w:tblPr>
    <w:tblStylePr w:type="firstRow">
      <w:pPr>
        <w:wordWrap/>
        <w:spacing w:beforeLines="0" w:before="0" w:beforeAutospacing="0" w:afterLines="0" w:after="80" w:afterAutospacing="0"/>
      </w:pPr>
      <w:rPr>
        <w:rFonts w:asciiTheme="majorHAnsi" w:hAnsiTheme="majorHAnsi"/>
        <w:b/>
        <w:color w:val="4F81BD" w:themeColor="accent1"/>
        <w:sz w:val="20"/>
      </w:rPr>
      <w:tblPr/>
      <w:trPr>
        <w:tblHeader/>
      </w:trPr>
      <w:tcPr>
        <w:tcBorders>
          <w:top w:val="nil"/>
          <w:left w:val="nil"/>
          <w:bottom w:val="single" w:sz="4" w:space="0" w:color="4F81BD" w:themeColor="accent1"/>
          <w:right w:val="nil"/>
          <w:insideH w:val="nil"/>
          <w:insideV w:val="nil"/>
          <w:tl2br w:val="nil"/>
          <w:tr2bl w:val="nil"/>
        </w:tcBorders>
      </w:tcPr>
    </w:tblStylePr>
    <w:tblStylePr w:type="firstCol">
      <w:rPr>
        <w:b/>
        <w:color w:val="262626" w:themeColor="text1" w:themeTint="D9"/>
      </w:rPr>
    </w:tblStylePr>
  </w:style>
  <w:style w:type="paragraph" w:styleId="Caption">
    <w:name w:val="caption"/>
    <w:basedOn w:val="Normal"/>
    <w:next w:val="Normal"/>
    <w:uiPriority w:val="35"/>
    <w:semiHidden/>
    <w:unhideWhenUsed/>
    <w:qFormat/>
    <w:rsid w:val="001563D4"/>
    <w:pPr>
      <w:spacing w:after="200"/>
    </w:pPr>
    <w:rPr>
      <w:i/>
      <w:iCs/>
      <w:sz w:val="18"/>
      <w:szCs w:val="18"/>
    </w:rPr>
  </w:style>
  <w:style w:type="character" w:styleId="BookTitle">
    <w:name w:val="Book Title"/>
    <w:basedOn w:val="DefaultParagraphFont"/>
    <w:uiPriority w:val="33"/>
    <w:unhideWhenUsed/>
    <w:qFormat/>
    <w:rsid w:val="001563D4"/>
    <w:rPr>
      <w:b/>
      <w:bCs/>
      <w:i/>
      <w:iCs/>
      <w:spacing w:val="0"/>
    </w:rPr>
  </w:style>
  <w:style w:type="character" w:styleId="IntenseReference">
    <w:name w:val="Intense Reference"/>
    <w:basedOn w:val="DefaultParagraphFont"/>
    <w:uiPriority w:val="32"/>
    <w:unhideWhenUsed/>
    <w:qFormat/>
    <w:rsid w:val="001563D4"/>
    <w:rPr>
      <w:b/>
      <w:bCs/>
      <w:caps w:val="0"/>
      <w:smallCaps/>
      <w:color w:val="4F81BD" w:themeColor="accent1"/>
      <w:spacing w:val="0"/>
    </w:rPr>
  </w:style>
  <w:style w:type="paragraph" w:styleId="TOCHeading">
    <w:name w:val="TOC Heading"/>
    <w:basedOn w:val="Heading1"/>
    <w:next w:val="Normal"/>
    <w:uiPriority w:val="39"/>
    <w:semiHidden/>
    <w:unhideWhenUsed/>
    <w:qFormat/>
    <w:rsid w:val="001563D4"/>
    <w:pPr>
      <w:spacing w:before="240" w:after="0"/>
      <w:outlineLvl w:val="9"/>
    </w:pPr>
    <w:rPr>
      <w:b w:val="0"/>
      <w:bCs w:val="0"/>
      <w:color w:val="4F81BD" w:themeColor="accent1"/>
      <w:sz w:val="32"/>
      <w:szCs w:val="32"/>
    </w:rPr>
  </w:style>
  <w:style w:type="character" w:customStyle="1" w:styleId="UnresolvedMention1">
    <w:name w:val="Unresolved Mention1"/>
    <w:basedOn w:val="DefaultParagraphFont"/>
    <w:uiPriority w:val="99"/>
    <w:semiHidden/>
    <w:unhideWhenUsed/>
    <w:rsid w:val="001563D4"/>
    <w:rPr>
      <w:color w:val="605E5C"/>
      <w:shd w:val="clear" w:color="auto" w:fill="E1DFDD"/>
    </w:rPr>
  </w:style>
  <w:style w:type="paragraph" w:styleId="List2">
    <w:name w:val="List 2"/>
    <w:basedOn w:val="Normal"/>
    <w:uiPriority w:val="99"/>
    <w:unhideWhenUsed/>
    <w:rsid w:val="001563D4"/>
    <w:pPr>
      <w:ind w:left="720" w:hanging="360"/>
      <w:contextualSpacing/>
    </w:pPr>
  </w:style>
  <w:style w:type="character" w:styleId="UnresolvedMention">
    <w:name w:val="Unresolved Mention"/>
    <w:basedOn w:val="DefaultParagraphFont"/>
    <w:uiPriority w:val="99"/>
    <w:semiHidden/>
    <w:unhideWhenUsed/>
    <w:rsid w:val="001563D4"/>
    <w:rPr>
      <w:color w:val="605E5C"/>
      <w:shd w:val="clear" w:color="auto" w:fill="E1DFDD"/>
    </w:rPr>
  </w:style>
  <w:style w:type="paragraph" w:styleId="Bibliography">
    <w:name w:val="Bibliography"/>
    <w:basedOn w:val="Normal"/>
    <w:next w:val="Normal"/>
    <w:unhideWhenUsed/>
    <w:qFormat/>
    <w:rsid w:val="001563D4"/>
    <w:pPr>
      <w:spacing w:after="0"/>
      <w:ind w:left="360" w:hanging="360"/>
    </w:pPr>
  </w:style>
  <w:style w:type="paragraph" w:customStyle="1" w:styleId="Normal12ptBlack">
    <w:name w:val="Normal + 12 pt (Black)"/>
    <w:basedOn w:val="Normal"/>
    <w:link w:val="Normal12ptBlackChar"/>
    <w:rsid w:val="001563D4"/>
    <w:pPr>
      <w:spacing w:after="0"/>
    </w:pPr>
    <w:rPr>
      <w:rFonts w:eastAsia="Times New Roman"/>
      <w:color w:val="auto"/>
      <w:lang w:val="en-NZ" w:eastAsia="en-NZ"/>
    </w:rPr>
  </w:style>
  <w:style w:type="character" w:customStyle="1" w:styleId="Normal12ptBlackChar">
    <w:name w:val="Normal + 12 pt (Black) Char"/>
    <w:link w:val="Normal12ptBlack"/>
    <w:rsid w:val="001563D4"/>
    <w:rPr>
      <w:rFonts w:ascii="Arial Narrow" w:hAnsi="Arial Narrow"/>
      <w:sz w:val="20"/>
      <w:szCs w:val="20"/>
      <w:lang w:val="en-NZ" w:eastAsia="en-NZ"/>
    </w:rPr>
  </w:style>
  <w:style w:type="character" w:customStyle="1" w:styleId="None">
    <w:name w:val="None"/>
    <w:rsid w:val="001563D4"/>
  </w:style>
  <w:style w:type="paragraph" w:customStyle="1" w:styleId="BodyB">
    <w:name w:val="Body B"/>
    <w:rsid w:val="001563D4"/>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BodyA">
    <w:name w:val="Body A"/>
    <w:rsid w:val="001563D4"/>
    <w:pPr>
      <w:pBdr>
        <w:top w:val="nil"/>
        <w:left w:val="nil"/>
        <w:bottom w:val="nil"/>
        <w:right w:val="nil"/>
        <w:between w:val="nil"/>
        <w:bar w:val="nil"/>
      </w:pBdr>
    </w:pPr>
    <w:rPr>
      <w:color w:val="000000"/>
      <w:sz w:val="20"/>
      <w:szCs w:val="20"/>
      <w:u w:color="000000"/>
      <w:bdr w:val="nil"/>
    </w:rPr>
  </w:style>
  <w:style w:type="character" w:customStyle="1" w:styleId="contributornametrigger">
    <w:name w:val="contributornametrigger"/>
    <w:basedOn w:val="DefaultParagraphFont"/>
    <w:uiPriority w:val="99"/>
    <w:rsid w:val="001563D4"/>
  </w:style>
  <w:style w:type="character" w:customStyle="1" w:styleId="Title1">
    <w:name w:val="Title1"/>
    <w:basedOn w:val="DefaultParagraphFont"/>
    <w:rsid w:val="001563D4"/>
  </w:style>
  <w:style w:type="character" w:customStyle="1" w:styleId="medium-normal1">
    <w:name w:val="medium-normal1"/>
    <w:rsid w:val="001563D4"/>
    <w:rPr>
      <w:rFonts w:ascii="Arial" w:hAnsi="Arial" w:cs="Arial" w:hint="default"/>
      <w:b w:val="0"/>
      <w:bCs w:val="0"/>
      <w:i w:val="0"/>
      <w:iCs w:val="0"/>
      <w:sz w:val="20"/>
      <w:szCs w:val="20"/>
    </w:rPr>
  </w:style>
  <w:style w:type="paragraph" w:customStyle="1" w:styleId="entry-meta">
    <w:name w:val="entry-meta"/>
    <w:basedOn w:val="Normal"/>
    <w:rsid w:val="001563D4"/>
    <w:pPr>
      <w:spacing w:before="100" w:beforeAutospacing="1" w:after="100" w:afterAutospacing="1"/>
    </w:pPr>
    <w:rPr>
      <w:rFonts w:eastAsia="Times New Roman"/>
      <w:color w:val="auto"/>
      <w:sz w:val="24"/>
      <w:szCs w:val="24"/>
    </w:rPr>
  </w:style>
  <w:style w:type="character" w:customStyle="1" w:styleId="entry-author">
    <w:name w:val="entry-author"/>
    <w:basedOn w:val="DefaultParagraphFont"/>
    <w:rsid w:val="001563D4"/>
  </w:style>
  <w:style w:type="character" w:customStyle="1" w:styleId="entry-author-name">
    <w:name w:val="entry-author-name"/>
    <w:basedOn w:val="DefaultParagraphFont"/>
    <w:rsid w:val="001563D4"/>
  </w:style>
  <w:style w:type="paragraph" w:customStyle="1" w:styleId="HeadingColoredBox">
    <w:name w:val="Heading Colored Box"/>
    <w:basedOn w:val="Normal"/>
    <w:next w:val="Normal"/>
    <w:qFormat/>
    <w:rsid w:val="001563D4"/>
    <w:pPr>
      <w:pBdr>
        <w:bottom w:val="single" w:sz="4" w:space="1" w:color="auto"/>
      </w:pBdr>
      <w:shd w:val="clear" w:color="auto" w:fill="365F91" w:themeFill="accent1" w:themeFillShade="BF"/>
      <w:spacing w:before="120"/>
      <w:jc w:val="center"/>
    </w:pPr>
    <w:rPr>
      <w:rFonts w:eastAsia="Times New Roman" w:cs="Arial"/>
      <w:b/>
      <w:color w:val="EEECE1" w:themeColor="background2"/>
    </w:rPr>
  </w:style>
  <w:style w:type="paragraph" w:customStyle="1" w:styleId="TableHeader">
    <w:name w:val="Table Header"/>
    <w:basedOn w:val="TableParagraph"/>
    <w:next w:val="TableParagraph"/>
    <w:qFormat/>
    <w:rsid w:val="001563D4"/>
    <w:pPr>
      <w:shd w:val="clear" w:color="auto" w:fill="C2D69B" w:themeFill="accent3" w:themeFillTint="99"/>
      <w:jc w:val="center"/>
    </w:pPr>
    <w:rPr>
      <w:b/>
      <w:bCs/>
      <w:color w:val="000000" w:themeColor="text1"/>
    </w:rPr>
  </w:style>
  <w:style w:type="paragraph" w:customStyle="1" w:styleId="StyleHeading2TimesNewRoman11pt">
    <w:name w:val="Style Heading 2 + Times New Roman 11 pt"/>
    <w:basedOn w:val="Normal"/>
    <w:rsid w:val="004746D9"/>
    <w:pPr>
      <w:numPr>
        <w:numId w:val="26"/>
      </w:numPr>
      <w:spacing w:after="0"/>
    </w:pPr>
    <w:rPr>
      <w:rFonts w:eastAsia="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13974">
      <w:bodyDiv w:val="1"/>
      <w:marLeft w:val="0"/>
      <w:marRight w:val="0"/>
      <w:marTop w:val="0"/>
      <w:marBottom w:val="0"/>
      <w:divBdr>
        <w:top w:val="none" w:sz="0" w:space="0" w:color="auto"/>
        <w:left w:val="none" w:sz="0" w:space="0" w:color="auto"/>
        <w:bottom w:val="none" w:sz="0" w:space="0" w:color="auto"/>
        <w:right w:val="none" w:sz="0" w:space="0" w:color="auto"/>
      </w:divBdr>
    </w:div>
    <w:div w:id="6759876">
      <w:bodyDiv w:val="1"/>
      <w:marLeft w:val="0"/>
      <w:marRight w:val="0"/>
      <w:marTop w:val="0"/>
      <w:marBottom w:val="0"/>
      <w:divBdr>
        <w:top w:val="none" w:sz="0" w:space="0" w:color="auto"/>
        <w:left w:val="none" w:sz="0" w:space="0" w:color="auto"/>
        <w:bottom w:val="none" w:sz="0" w:space="0" w:color="auto"/>
        <w:right w:val="none" w:sz="0" w:space="0" w:color="auto"/>
      </w:divBdr>
      <w:divsChild>
        <w:div w:id="117190583">
          <w:marLeft w:val="634"/>
          <w:marRight w:val="0"/>
          <w:marTop w:val="400"/>
          <w:marBottom w:val="0"/>
          <w:divBdr>
            <w:top w:val="none" w:sz="0" w:space="0" w:color="auto"/>
            <w:left w:val="none" w:sz="0" w:space="0" w:color="auto"/>
            <w:bottom w:val="none" w:sz="0" w:space="0" w:color="auto"/>
            <w:right w:val="none" w:sz="0" w:space="0" w:color="auto"/>
          </w:divBdr>
        </w:div>
        <w:div w:id="2010911129">
          <w:marLeft w:val="634"/>
          <w:marRight w:val="0"/>
          <w:marTop w:val="400"/>
          <w:marBottom w:val="0"/>
          <w:divBdr>
            <w:top w:val="none" w:sz="0" w:space="0" w:color="auto"/>
            <w:left w:val="none" w:sz="0" w:space="0" w:color="auto"/>
            <w:bottom w:val="none" w:sz="0" w:space="0" w:color="auto"/>
            <w:right w:val="none" w:sz="0" w:space="0" w:color="auto"/>
          </w:divBdr>
        </w:div>
        <w:div w:id="1780373954">
          <w:marLeft w:val="634"/>
          <w:marRight w:val="0"/>
          <w:marTop w:val="400"/>
          <w:marBottom w:val="0"/>
          <w:divBdr>
            <w:top w:val="none" w:sz="0" w:space="0" w:color="auto"/>
            <w:left w:val="none" w:sz="0" w:space="0" w:color="auto"/>
            <w:bottom w:val="none" w:sz="0" w:space="0" w:color="auto"/>
            <w:right w:val="none" w:sz="0" w:space="0" w:color="auto"/>
          </w:divBdr>
        </w:div>
        <w:div w:id="2031177341">
          <w:marLeft w:val="634"/>
          <w:marRight w:val="0"/>
          <w:marTop w:val="400"/>
          <w:marBottom w:val="0"/>
          <w:divBdr>
            <w:top w:val="none" w:sz="0" w:space="0" w:color="auto"/>
            <w:left w:val="none" w:sz="0" w:space="0" w:color="auto"/>
            <w:bottom w:val="none" w:sz="0" w:space="0" w:color="auto"/>
            <w:right w:val="none" w:sz="0" w:space="0" w:color="auto"/>
          </w:divBdr>
        </w:div>
        <w:div w:id="987514126">
          <w:marLeft w:val="634"/>
          <w:marRight w:val="0"/>
          <w:marTop w:val="400"/>
          <w:marBottom w:val="0"/>
          <w:divBdr>
            <w:top w:val="none" w:sz="0" w:space="0" w:color="auto"/>
            <w:left w:val="none" w:sz="0" w:space="0" w:color="auto"/>
            <w:bottom w:val="none" w:sz="0" w:space="0" w:color="auto"/>
            <w:right w:val="none" w:sz="0" w:space="0" w:color="auto"/>
          </w:divBdr>
        </w:div>
        <w:div w:id="1473595597">
          <w:marLeft w:val="634"/>
          <w:marRight w:val="0"/>
          <w:marTop w:val="400"/>
          <w:marBottom w:val="0"/>
          <w:divBdr>
            <w:top w:val="none" w:sz="0" w:space="0" w:color="auto"/>
            <w:left w:val="none" w:sz="0" w:space="0" w:color="auto"/>
            <w:bottom w:val="none" w:sz="0" w:space="0" w:color="auto"/>
            <w:right w:val="none" w:sz="0" w:space="0" w:color="auto"/>
          </w:divBdr>
        </w:div>
      </w:divsChild>
    </w:div>
    <w:div w:id="18896215">
      <w:bodyDiv w:val="1"/>
      <w:marLeft w:val="0"/>
      <w:marRight w:val="0"/>
      <w:marTop w:val="0"/>
      <w:marBottom w:val="0"/>
      <w:divBdr>
        <w:top w:val="none" w:sz="0" w:space="0" w:color="auto"/>
        <w:left w:val="none" w:sz="0" w:space="0" w:color="auto"/>
        <w:bottom w:val="none" w:sz="0" w:space="0" w:color="auto"/>
        <w:right w:val="none" w:sz="0" w:space="0" w:color="auto"/>
      </w:divBdr>
      <w:divsChild>
        <w:div w:id="1369334823">
          <w:marLeft w:val="0"/>
          <w:marRight w:val="0"/>
          <w:marTop w:val="0"/>
          <w:marBottom w:val="0"/>
          <w:divBdr>
            <w:top w:val="none" w:sz="0" w:space="0" w:color="auto"/>
            <w:left w:val="none" w:sz="0" w:space="0" w:color="auto"/>
            <w:bottom w:val="none" w:sz="0" w:space="0" w:color="auto"/>
            <w:right w:val="none" w:sz="0" w:space="0" w:color="auto"/>
          </w:divBdr>
        </w:div>
        <w:div w:id="1108890347">
          <w:marLeft w:val="0"/>
          <w:marRight w:val="0"/>
          <w:marTop w:val="0"/>
          <w:marBottom w:val="0"/>
          <w:divBdr>
            <w:top w:val="none" w:sz="0" w:space="0" w:color="auto"/>
            <w:left w:val="none" w:sz="0" w:space="0" w:color="auto"/>
            <w:bottom w:val="none" w:sz="0" w:space="0" w:color="auto"/>
            <w:right w:val="none" w:sz="0" w:space="0" w:color="auto"/>
          </w:divBdr>
        </w:div>
        <w:div w:id="282080537">
          <w:marLeft w:val="0"/>
          <w:marRight w:val="0"/>
          <w:marTop w:val="0"/>
          <w:marBottom w:val="0"/>
          <w:divBdr>
            <w:top w:val="none" w:sz="0" w:space="0" w:color="auto"/>
            <w:left w:val="none" w:sz="0" w:space="0" w:color="auto"/>
            <w:bottom w:val="none" w:sz="0" w:space="0" w:color="auto"/>
            <w:right w:val="none" w:sz="0" w:space="0" w:color="auto"/>
          </w:divBdr>
        </w:div>
        <w:div w:id="390467590">
          <w:marLeft w:val="0"/>
          <w:marRight w:val="0"/>
          <w:marTop w:val="0"/>
          <w:marBottom w:val="0"/>
          <w:divBdr>
            <w:top w:val="none" w:sz="0" w:space="0" w:color="auto"/>
            <w:left w:val="none" w:sz="0" w:space="0" w:color="auto"/>
            <w:bottom w:val="none" w:sz="0" w:space="0" w:color="auto"/>
            <w:right w:val="none" w:sz="0" w:space="0" w:color="auto"/>
          </w:divBdr>
        </w:div>
        <w:div w:id="952251682">
          <w:marLeft w:val="0"/>
          <w:marRight w:val="0"/>
          <w:marTop w:val="0"/>
          <w:marBottom w:val="0"/>
          <w:divBdr>
            <w:top w:val="none" w:sz="0" w:space="0" w:color="auto"/>
            <w:left w:val="none" w:sz="0" w:space="0" w:color="auto"/>
            <w:bottom w:val="none" w:sz="0" w:space="0" w:color="auto"/>
            <w:right w:val="none" w:sz="0" w:space="0" w:color="auto"/>
          </w:divBdr>
        </w:div>
      </w:divsChild>
    </w:div>
    <w:div w:id="25302543">
      <w:bodyDiv w:val="1"/>
      <w:marLeft w:val="0"/>
      <w:marRight w:val="0"/>
      <w:marTop w:val="0"/>
      <w:marBottom w:val="0"/>
      <w:divBdr>
        <w:top w:val="none" w:sz="0" w:space="0" w:color="auto"/>
        <w:left w:val="none" w:sz="0" w:space="0" w:color="auto"/>
        <w:bottom w:val="none" w:sz="0" w:space="0" w:color="auto"/>
        <w:right w:val="none" w:sz="0" w:space="0" w:color="auto"/>
      </w:divBdr>
    </w:div>
    <w:div w:id="188222376">
      <w:bodyDiv w:val="1"/>
      <w:marLeft w:val="0"/>
      <w:marRight w:val="0"/>
      <w:marTop w:val="0"/>
      <w:marBottom w:val="0"/>
      <w:divBdr>
        <w:top w:val="none" w:sz="0" w:space="0" w:color="auto"/>
        <w:left w:val="none" w:sz="0" w:space="0" w:color="auto"/>
        <w:bottom w:val="none" w:sz="0" w:space="0" w:color="auto"/>
        <w:right w:val="none" w:sz="0" w:space="0" w:color="auto"/>
      </w:divBdr>
    </w:div>
    <w:div w:id="249657148">
      <w:bodyDiv w:val="1"/>
      <w:marLeft w:val="0"/>
      <w:marRight w:val="0"/>
      <w:marTop w:val="0"/>
      <w:marBottom w:val="0"/>
      <w:divBdr>
        <w:top w:val="none" w:sz="0" w:space="0" w:color="auto"/>
        <w:left w:val="none" w:sz="0" w:space="0" w:color="auto"/>
        <w:bottom w:val="none" w:sz="0" w:space="0" w:color="auto"/>
        <w:right w:val="none" w:sz="0" w:space="0" w:color="auto"/>
      </w:divBdr>
      <w:divsChild>
        <w:div w:id="124854576">
          <w:marLeft w:val="0"/>
          <w:marRight w:val="0"/>
          <w:marTop w:val="0"/>
          <w:marBottom w:val="0"/>
          <w:divBdr>
            <w:top w:val="none" w:sz="0" w:space="0" w:color="auto"/>
            <w:left w:val="none" w:sz="0" w:space="0" w:color="auto"/>
            <w:bottom w:val="none" w:sz="0" w:space="0" w:color="auto"/>
            <w:right w:val="none" w:sz="0" w:space="0" w:color="auto"/>
          </w:divBdr>
        </w:div>
        <w:div w:id="896473016">
          <w:marLeft w:val="0"/>
          <w:marRight w:val="0"/>
          <w:marTop w:val="0"/>
          <w:marBottom w:val="0"/>
          <w:divBdr>
            <w:top w:val="none" w:sz="0" w:space="0" w:color="auto"/>
            <w:left w:val="none" w:sz="0" w:space="0" w:color="auto"/>
            <w:bottom w:val="none" w:sz="0" w:space="0" w:color="auto"/>
            <w:right w:val="none" w:sz="0" w:space="0" w:color="auto"/>
          </w:divBdr>
        </w:div>
        <w:div w:id="736129797">
          <w:marLeft w:val="0"/>
          <w:marRight w:val="0"/>
          <w:marTop w:val="0"/>
          <w:marBottom w:val="0"/>
          <w:divBdr>
            <w:top w:val="none" w:sz="0" w:space="0" w:color="auto"/>
            <w:left w:val="none" w:sz="0" w:space="0" w:color="auto"/>
            <w:bottom w:val="none" w:sz="0" w:space="0" w:color="auto"/>
            <w:right w:val="none" w:sz="0" w:space="0" w:color="auto"/>
          </w:divBdr>
          <w:divsChild>
            <w:div w:id="678195562">
              <w:marLeft w:val="-75"/>
              <w:marRight w:val="0"/>
              <w:marTop w:val="30"/>
              <w:marBottom w:val="30"/>
              <w:divBdr>
                <w:top w:val="none" w:sz="0" w:space="0" w:color="auto"/>
                <w:left w:val="none" w:sz="0" w:space="0" w:color="auto"/>
                <w:bottom w:val="none" w:sz="0" w:space="0" w:color="auto"/>
                <w:right w:val="none" w:sz="0" w:space="0" w:color="auto"/>
              </w:divBdr>
              <w:divsChild>
                <w:div w:id="922304376">
                  <w:marLeft w:val="0"/>
                  <w:marRight w:val="0"/>
                  <w:marTop w:val="0"/>
                  <w:marBottom w:val="0"/>
                  <w:divBdr>
                    <w:top w:val="none" w:sz="0" w:space="0" w:color="auto"/>
                    <w:left w:val="none" w:sz="0" w:space="0" w:color="auto"/>
                    <w:bottom w:val="none" w:sz="0" w:space="0" w:color="auto"/>
                    <w:right w:val="none" w:sz="0" w:space="0" w:color="auto"/>
                  </w:divBdr>
                  <w:divsChild>
                    <w:div w:id="1802772844">
                      <w:marLeft w:val="0"/>
                      <w:marRight w:val="0"/>
                      <w:marTop w:val="0"/>
                      <w:marBottom w:val="0"/>
                      <w:divBdr>
                        <w:top w:val="none" w:sz="0" w:space="0" w:color="auto"/>
                        <w:left w:val="none" w:sz="0" w:space="0" w:color="auto"/>
                        <w:bottom w:val="none" w:sz="0" w:space="0" w:color="auto"/>
                        <w:right w:val="none" w:sz="0" w:space="0" w:color="auto"/>
                      </w:divBdr>
                    </w:div>
                  </w:divsChild>
                </w:div>
                <w:div w:id="1437821970">
                  <w:marLeft w:val="0"/>
                  <w:marRight w:val="0"/>
                  <w:marTop w:val="0"/>
                  <w:marBottom w:val="0"/>
                  <w:divBdr>
                    <w:top w:val="none" w:sz="0" w:space="0" w:color="auto"/>
                    <w:left w:val="none" w:sz="0" w:space="0" w:color="auto"/>
                    <w:bottom w:val="none" w:sz="0" w:space="0" w:color="auto"/>
                    <w:right w:val="none" w:sz="0" w:space="0" w:color="auto"/>
                  </w:divBdr>
                  <w:divsChild>
                    <w:div w:id="2003195475">
                      <w:marLeft w:val="0"/>
                      <w:marRight w:val="0"/>
                      <w:marTop w:val="0"/>
                      <w:marBottom w:val="0"/>
                      <w:divBdr>
                        <w:top w:val="none" w:sz="0" w:space="0" w:color="auto"/>
                        <w:left w:val="none" w:sz="0" w:space="0" w:color="auto"/>
                        <w:bottom w:val="none" w:sz="0" w:space="0" w:color="auto"/>
                        <w:right w:val="none" w:sz="0" w:space="0" w:color="auto"/>
                      </w:divBdr>
                    </w:div>
                  </w:divsChild>
                </w:div>
                <w:div w:id="877594898">
                  <w:marLeft w:val="0"/>
                  <w:marRight w:val="0"/>
                  <w:marTop w:val="0"/>
                  <w:marBottom w:val="0"/>
                  <w:divBdr>
                    <w:top w:val="none" w:sz="0" w:space="0" w:color="auto"/>
                    <w:left w:val="none" w:sz="0" w:space="0" w:color="auto"/>
                    <w:bottom w:val="none" w:sz="0" w:space="0" w:color="auto"/>
                    <w:right w:val="none" w:sz="0" w:space="0" w:color="auto"/>
                  </w:divBdr>
                  <w:divsChild>
                    <w:div w:id="385763308">
                      <w:marLeft w:val="0"/>
                      <w:marRight w:val="0"/>
                      <w:marTop w:val="0"/>
                      <w:marBottom w:val="0"/>
                      <w:divBdr>
                        <w:top w:val="none" w:sz="0" w:space="0" w:color="auto"/>
                        <w:left w:val="none" w:sz="0" w:space="0" w:color="auto"/>
                        <w:bottom w:val="none" w:sz="0" w:space="0" w:color="auto"/>
                        <w:right w:val="none" w:sz="0" w:space="0" w:color="auto"/>
                      </w:divBdr>
                    </w:div>
                  </w:divsChild>
                </w:div>
                <w:div w:id="827332999">
                  <w:marLeft w:val="0"/>
                  <w:marRight w:val="0"/>
                  <w:marTop w:val="0"/>
                  <w:marBottom w:val="0"/>
                  <w:divBdr>
                    <w:top w:val="none" w:sz="0" w:space="0" w:color="auto"/>
                    <w:left w:val="none" w:sz="0" w:space="0" w:color="auto"/>
                    <w:bottom w:val="none" w:sz="0" w:space="0" w:color="auto"/>
                    <w:right w:val="none" w:sz="0" w:space="0" w:color="auto"/>
                  </w:divBdr>
                  <w:divsChild>
                    <w:div w:id="1862357326">
                      <w:marLeft w:val="0"/>
                      <w:marRight w:val="0"/>
                      <w:marTop w:val="0"/>
                      <w:marBottom w:val="0"/>
                      <w:divBdr>
                        <w:top w:val="none" w:sz="0" w:space="0" w:color="auto"/>
                        <w:left w:val="none" w:sz="0" w:space="0" w:color="auto"/>
                        <w:bottom w:val="none" w:sz="0" w:space="0" w:color="auto"/>
                        <w:right w:val="none" w:sz="0" w:space="0" w:color="auto"/>
                      </w:divBdr>
                    </w:div>
                  </w:divsChild>
                </w:div>
                <w:div w:id="329523671">
                  <w:marLeft w:val="0"/>
                  <w:marRight w:val="0"/>
                  <w:marTop w:val="0"/>
                  <w:marBottom w:val="0"/>
                  <w:divBdr>
                    <w:top w:val="none" w:sz="0" w:space="0" w:color="auto"/>
                    <w:left w:val="none" w:sz="0" w:space="0" w:color="auto"/>
                    <w:bottom w:val="none" w:sz="0" w:space="0" w:color="auto"/>
                    <w:right w:val="none" w:sz="0" w:space="0" w:color="auto"/>
                  </w:divBdr>
                  <w:divsChild>
                    <w:div w:id="1656564860">
                      <w:marLeft w:val="0"/>
                      <w:marRight w:val="0"/>
                      <w:marTop w:val="0"/>
                      <w:marBottom w:val="0"/>
                      <w:divBdr>
                        <w:top w:val="none" w:sz="0" w:space="0" w:color="auto"/>
                        <w:left w:val="none" w:sz="0" w:space="0" w:color="auto"/>
                        <w:bottom w:val="none" w:sz="0" w:space="0" w:color="auto"/>
                        <w:right w:val="none" w:sz="0" w:space="0" w:color="auto"/>
                      </w:divBdr>
                    </w:div>
                  </w:divsChild>
                </w:div>
                <w:div w:id="1408110776">
                  <w:marLeft w:val="0"/>
                  <w:marRight w:val="0"/>
                  <w:marTop w:val="0"/>
                  <w:marBottom w:val="0"/>
                  <w:divBdr>
                    <w:top w:val="none" w:sz="0" w:space="0" w:color="auto"/>
                    <w:left w:val="none" w:sz="0" w:space="0" w:color="auto"/>
                    <w:bottom w:val="none" w:sz="0" w:space="0" w:color="auto"/>
                    <w:right w:val="none" w:sz="0" w:space="0" w:color="auto"/>
                  </w:divBdr>
                  <w:divsChild>
                    <w:div w:id="1196851171">
                      <w:marLeft w:val="0"/>
                      <w:marRight w:val="0"/>
                      <w:marTop w:val="0"/>
                      <w:marBottom w:val="0"/>
                      <w:divBdr>
                        <w:top w:val="none" w:sz="0" w:space="0" w:color="auto"/>
                        <w:left w:val="none" w:sz="0" w:space="0" w:color="auto"/>
                        <w:bottom w:val="none" w:sz="0" w:space="0" w:color="auto"/>
                        <w:right w:val="none" w:sz="0" w:space="0" w:color="auto"/>
                      </w:divBdr>
                    </w:div>
                  </w:divsChild>
                </w:div>
                <w:div w:id="1722359627">
                  <w:marLeft w:val="0"/>
                  <w:marRight w:val="0"/>
                  <w:marTop w:val="0"/>
                  <w:marBottom w:val="0"/>
                  <w:divBdr>
                    <w:top w:val="none" w:sz="0" w:space="0" w:color="auto"/>
                    <w:left w:val="none" w:sz="0" w:space="0" w:color="auto"/>
                    <w:bottom w:val="none" w:sz="0" w:space="0" w:color="auto"/>
                    <w:right w:val="none" w:sz="0" w:space="0" w:color="auto"/>
                  </w:divBdr>
                  <w:divsChild>
                    <w:div w:id="1627614749">
                      <w:marLeft w:val="0"/>
                      <w:marRight w:val="0"/>
                      <w:marTop w:val="0"/>
                      <w:marBottom w:val="0"/>
                      <w:divBdr>
                        <w:top w:val="none" w:sz="0" w:space="0" w:color="auto"/>
                        <w:left w:val="none" w:sz="0" w:space="0" w:color="auto"/>
                        <w:bottom w:val="none" w:sz="0" w:space="0" w:color="auto"/>
                        <w:right w:val="none" w:sz="0" w:space="0" w:color="auto"/>
                      </w:divBdr>
                    </w:div>
                  </w:divsChild>
                </w:div>
                <w:div w:id="626738442">
                  <w:marLeft w:val="0"/>
                  <w:marRight w:val="0"/>
                  <w:marTop w:val="0"/>
                  <w:marBottom w:val="0"/>
                  <w:divBdr>
                    <w:top w:val="none" w:sz="0" w:space="0" w:color="auto"/>
                    <w:left w:val="none" w:sz="0" w:space="0" w:color="auto"/>
                    <w:bottom w:val="none" w:sz="0" w:space="0" w:color="auto"/>
                    <w:right w:val="none" w:sz="0" w:space="0" w:color="auto"/>
                  </w:divBdr>
                  <w:divsChild>
                    <w:div w:id="98334239">
                      <w:marLeft w:val="0"/>
                      <w:marRight w:val="0"/>
                      <w:marTop w:val="0"/>
                      <w:marBottom w:val="0"/>
                      <w:divBdr>
                        <w:top w:val="none" w:sz="0" w:space="0" w:color="auto"/>
                        <w:left w:val="none" w:sz="0" w:space="0" w:color="auto"/>
                        <w:bottom w:val="none" w:sz="0" w:space="0" w:color="auto"/>
                        <w:right w:val="none" w:sz="0" w:space="0" w:color="auto"/>
                      </w:divBdr>
                    </w:div>
                  </w:divsChild>
                </w:div>
                <w:div w:id="354157569">
                  <w:marLeft w:val="0"/>
                  <w:marRight w:val="0"/>
                  <w:marTop w:val="0"/>
                  <w:marBottom w:val="0"/>
                  <w:divBdr>
                    <w:top w:val="none" w:sz="0" w:space="0" w:color="auto"/>
                    <w:left w:val="none" w:sz="0" w:space="0" w:color="auto"/>
                    <w:bottom w:val="none" w:sz="0" w:space="0" w:color="auto"/>
                    <w:right w:val="none" w:sz="0" w:space="0" w:color="auto"/>
                  </w:divBdr>
                  <w:divsChild>
                    <w:div w:id="1075009713">
                      <w:marLeft w:val="0"/>
                      <w:marRight w:val="0"/>
                      <w:marTop w:val="0"/>
                      <w:marBottom w:val="0"/>
                      <w:divBdr>
                        <w:top w:val="none" w:sz="0" w:space="0" w:color="auto"/>
                        <w:left w:val="none" w:sz="0" w:space="0" w:color="auto"/>
                        <w:bottom w:val="none" w:sz="0" w:space="0" w:color="auto"/>
                        <w:right w:val="none" w:sz="0" w:space="0" w:color="auto"/>
                      </w:divBdr>
                    </w:div>
                  </w:divsChild>
                </w:div>
                <w:div w:id="1030226241">
                  <w:marLeft w:val="0"/>
                  <w:marRight w:val="0"/>
                  <w:marTop w:val="0"/>
                  <w:marBottom w:val="0"/>
                  <w:divBdr>
                    <w:top w:val="none" w:sz="0" w:space="0" w:color="auto"/>
                    <w:left w:val="none" w:sz="0" w:space="0" w:color="auto"/>
                    <w:bottom w:val="none" w:sz="0" w:space="0" w:color="auto"/>
                    <w:right w:val="none" w:sz="0" w:space="0" w:color="auto"/>
                  </w:divBdr>
                  <w:divsChild>
                    <w:div w:id="534971968">
                      <w:marLeft w:val="0"/>
                      <w:marRight w:val="0"/>
                      <w:marTop w:val="0"/>
                      <w:marBottom w:val="0"/>
                      <w:divBdr>
                        <w:top w:val="none" w:sz="0" w:space="0" w:color="auto"/>
                        <w:left w:val="none" w:sz="0" w:space="0" w:color="auto"/>
                        <w:bottom w:val="none" w:sz="0" w:space="0" w:color="auto"/>
                        <w:right w:val="none" w:sz="0" w:space="0" w:color="auto"/>
                      </w:divBdr>
                    </w:div>
                  </w:divsChild>
                </w:div>
                <w:div w:id="1465464913">
                  <w:marLeft w:val="0"/>
                  <w:marRight w:val="0"/>
                  <w:marTop w:val="0"/>
                  <w:marBottom w:val="0"/>
                  <w:divBdr>
                    <w:top w:val="none" w:sz="0" w:space="0" w:color="auto"/>
                    <w:left w:val="none" w:sz="0" w:space="0" w:color="auto"/>
                    <w:bottom w:val="none" w:sz="0" w:space="0" w:color="auto"/>
                    <w:right w:val="none" w:sz="0" w:space="0" w:color="auto"/>
                  </w:divBdr>
                  <w:divsChild>
                    <w:div w:id="276373959">
                      <w:marLeft w:val="0"/>
                      <w:marRight w:val="0"/>
                      <w:marTop w:val="0"/>
                      <w:marBottom w:val="0"/>
                      <w:divBdr>
                        <w:top w:val="none" w:sz="0" w:space="0" w:color="auto"/>
                        <w:left w:val="none" w:sz="0" w:space="0" w:color="auto"/>
                        <w:bottom w:val="none" w:sz="0" w:space="0" w:color="auto"/>
                        <w:right w:val="none" w:sz="0" w:space="0" w:color="auto"/>
                      </w:divBdr>
                    </w:div>
                  </w:divsChild>
                </w:div>
                <w:div w:id="1588153167">
                  <w:marLeft w:val="0"/>
                  <w:marRight w:val="0"/>
                  <w:marTop w:val="0"/>
                  <w:marBottom w:val="0"/>
                  <w:divBdr>
                    <w:top w:val="none" w:sz="0" w:space="0" w:color="auto"/>
                    <w:left w:val="none" w:sz="0" w:space="0" w:color="auto"/>
                    <w:bottom w:val="none" w:sz="0" w:space="0" w:color="auto"/>
                    <w:right w:val="none" w:sz="0" w:space="0" w:color="auto"/>
                  </w:divBdr>
                  <w:divsChild>
                    <w:div w:id="273513493">
                      <w:marLeft w:val="0"/>
                      <w:marRight w:val="0"/>
                      <w:marTop w:val="0"/>
                      <w:marBottom w:val="0"/>
                      <w:divBdr>
                        <w:top w:val="none" w:sz="0" w:space="0" w:color="auto"/>
                        <w:left w:val="none" w:sz="0" w:space="0" w:color="auto"/>
                        <w:bottom w:val="none" w:sz="0" w:space="0" w:color="auto"/>
                        <w:right w:val="none" w:sz="0" w:space="0" w:color="auto"/>
                      </w:divBdr>
                    </w:div>
                  </w:divsChild>
                </w:div>
                <w:div w:id="400567602">
                  <w:marLeft w:val="0"/>
                  <w:marRight w:val="0"/>
                  <w:marTop w:val="0"/>
                  <w:marBottom w:val="0"/>
                  <w:divBdr>
                    <w:top w:val="none" w:sz="0" w:space="0" w:color="auto"/>
                    <w:left w:val="none" w:sz="0" w:space="0" w:color="auto"/>
                    <w:bottom w:val="none" w:sz="0" w:space="0" w:color="auto"/>
                    <w:right w:val="none" w:sz="0" w:space="0" w:color="auto"/>
                  </w:divBdr>
                  <w:divsChild>
                    <w:div w:id="1148401121">
                      <w:marLeft w:val="0"/>
                      <w:marRight w:val="0"/>
                      <w:marTop w:val="0"/>
                      <w:marBottom w:val="0"/>
                      <w:divBdr>
                        <w:top w:val="none" w:sz="0" w:space="0" w:color="auto"/>
                        <w:left w:val="none" w:sz="0" w:space="0" w:color="auto"/>
                        <w:bottom w:val="none" w:sz="0" w:space="0" w:color="auto"/>
                        <w:right w:val="none" w:sz="0" w:space="0" w:color="auto"/>
                      </w:divBdr>
                    </w:div>
                  </w:divsChild>
                </w:div>
                <w:div w:id="257521546">
                  <w:marLeft w:val="0"/>
                  <w:marRight w:val="0"/>
                  <w:marTop w:val="0"/>
                  <w:marBottom w:val="0"/>
                  <w:divBdr>
                    <w:top w:val="none" w:sz="0" w:space="0" w:color="auto"/>
                    <w:left w:val="none" w:sz="0" w:space="0" w:color="auto"/>
                    <w:bottom w:val="none" w:sz="0" w:space="0" w:color="auto"/>
                    <w:right w:val="none" w:sz="0" w:space="0" w:color="auto"/>
                  </w:divBdr>
                  <w:divsChild>
                    <w:div w:id="1850176460">
                      <w:marLeft w:val="0"/>
                      <w:marRight w:val="0"/>
                      <w:marTop w:val="0"/>
                      <w:marBottom w:val="0"/>
                      <w:divBdr>
                        <w:top w:val="none" w:sz="0" w:space="0" w:color="auto"/>
                        <w:left w:val="none" w:sz="0" w:space="0" w:color="auto"/>
                        <w:bottom w:val="none" w:sz="0" w:space="0" w:color="auto"/>
                        <w:right w:val="none" w:sz="0" w:space="0" w:color="auto"/>
                      </w:divBdr>
                    </w:div>
                  </w:divsChild>
                </w:div>
                <w:div w:id="1216549526">
                  <w:marLeft w:val="0"/>
                  <w:marRight w:val="0"/>
                  <w:marTop w:val="0"/>
                  <w:marBottom w:val="0"/>
                  <w:divBdr>
                    <w:top w:val="none" w:sz="0" w:space="0" w:color="auto"/>
                    <w:left w:val="none" w:sz="0" w:space="0" w:color="auto"/>
                    <w:bottom w:val="none" w:sz="0" w:space="0" w:color="auto"/>
                    <w:right w:val="none" w:sz="0" w:space="0" w:color="auto"/>
                  </w:divBdr>
                  <w:divsChild>
                    <w:div w:id="439493096">
                      <w:marLeft w:val="0"/>
                      <w:marRight w:val="0"/>
                      <w:marTop w:val="0"/>
                      <w:marBottom w:val="0"/>
                      <w:divBdr>
                        <w:top w:val="none" w:sz="0" w:space="0" w:color="auto"/>
                        <w:left w:val="none" w:sz="0" w:space="0" w:color="auto"/>
                        <w:bottom w:val="none" w:sz="0" w:space="0" w:color="auto"/>
                        <w:right w:val="none" w:sz="0" w:space="0" w:color="auto"/>
                      </w:divBdr>
                    </w:div>
                  </w:divsChild>
                </w:div>
                <w:div w:id="946161106">
                  <w:marLeft w:val="0"/>
                  <w:marRight w:val="0"/>
                  <w:marTop w:val="0"/>
                  <w:marBottom w:val="0"/>
                  <w:divBdr>
                    <w:top w:val="none" w:sz="0" w:space="0" w:color="auto"/>
                    <w:left w:val="none" w:sz="0" w:space="0" w:color="auto"/>
                    <w:bottom w:val="none" w:sz="0" w:space="0" w:color="auto"/>
                    <w:right w:val="none" w:sz="0" w:space="0" w:color="auto"/>
                  </w:divBdr>
                  <w:divsChild>
                    <w:div w:id="446194870">
                      <w:marLeft w:val="0"/>
                      <w:marRight w:val="0"/>
                      <w:marTop w:val="0"/>
                      <w:marBottom w:val="0"/>
                      <w:divBdr>
                        <w:top w:val="none" w:sz="0" w:space="0" w:color="auto"/>
                        <w:left w:val="none" w:sz="0" w:space="0" w:color="auto"/>
                        <w:bottom w:val="none" w:sz="0" w:space="0" w:color="auto"/>
                        <w:right w:val="none" w:sz="0" w:space="0" w:color="auto"/>
                      </w:divBdr>
                    </w:div>
                  </w:divsChild>
                </w:div>
                <w:div w:id="112016210">
                  <w:marLeft w:val="0"/>
                  <w:marRight w:val="0"/>
                  <w:marTop w:val="0"/>
                  <w:marBottom w:val="0"/>
                  <w:divBdr>
                    <w:top w:val="none" w:sz="0" w:space="0" w:color="auto"/>
                    <w:left w:val="none" w:sz="0" w:space="0" w:color="auto"/>
                    <w:bottom w:val="none" w:sz="0" w:space="0" w:color="auto"/>
                    <w:right w:val="none" w:sz="0" w:space="0" w:color="auto"/>
                  </w:divBdr>
                  <w:divsChild>
                    <w:div w:id="547030987">
                      <w:marLeft w:val="0"/>
                      <w:marRight w:val="0"/>
                      <w:marTop w:val="0"/>
                      <w:marBottom w:val="0"/>
                      <w:divBdr>
                        <w:top w:val="none" w:sz="0" w:space="0" w:color="auto"/>
                        <w:left w:val="none" w:sz="0" w:space="0" w:color="auto"/>
                        <w:bottom w:val="none" w:sz="0" w:space="0" w:color="auto"/>
                        <w:right w:val="none" w:sz="0" w:space="0" w:color="auto"/>
                      </w:divBdr>
                    </w:div>
                  </w:divsChild>
                </w:div>
                <w:div w:id="422142494">
                  <w:marLeft w:val="0"/>
                  <w:marRight w:val="0"/>
                  <w:marTop w:val="0"/>
                  <w:marBottom w:val="0"/>
                  <w:divBdr>
                    <w:top w:val="none" w:sz="0" w:space="0" w:color="auto"/>
                    <w:left w:val="none" w:sz="0" w:space="0" w:color="auto"/>
                    <w:bottom w:val="none" w:sz="0" w:space="0" w:color="auto"/>
                    <w:right w:val="none" w:sz="0" w:space="0" w:color="auto"/>
                  </w:divBdr>
                  <w:divsChild>
                    <w:div w:id="1343893781">
                      <w:marLeft w:val="0"/>
                      <w:marRight w:val="0"/>
                      <w:marTop w:val="0"/>
                      <w:marBottom w:val="0"/>
                      <w:divBdr>
                        <w:top w:val="none" w:sz="0" w:space="0" w:color="auto"/>
                        <w:left w:val="none" w:sz="0" w:space="0" w:color="auto"/>
                        <w:bottom w:val="none" w:sz="0" w:space="0" w:color="auto"/>
                        <w:right w:val="none" w:sz="0" w:space="0" w:color="auto"/>
                      </w:divBdr>
                    </w:div>
                  </w:divsChild>
                </w:div>
                <w:div w:id="702947226">
                  <w:marLeft w:val="0"/>
                  <w:marRight w:val="0"/>
                  <w:marTop w:val="0"/>
                  <w:marBottom w:val="0"/>
                  <w:divBdr>
                    <w:top w:val="none" w:sz="0" w:space="0" w:color="auto"/>
                    <w:left w:val="none" w:sz="0" w:space="0" w:color="auto"/>
                    <w:bottom w:val="none" w:sz="0" w:space="0" w:color="auto"/>
                    <w:right w:val="none" w:sz="0" w:space="0" w:color="auto"/>
                  </w:divBdr>
                  <w:divsChild>
                    <w:div w:id="1157918041">
                      <w:marLeft w:val="0"/>
                      <w:marRight w:val="0"/>
                      <w:marTop w:val="0"/>
                      <w:marBottom w:val="0"/>
                      <w:divBdr>
                        <w:top w:val="none" w:sz="0" w:space="0" w:color="auto"/>
                        <w:left w:val="none" w:sz="0" w:space="0" w:color="auto"/>
                        <w:bottom w:val="none" w:sz="0" w:space="0" w:color="auto"/>
                        <w:right w:val="none" w:sz="0" w:space="0" w:color="auto"/>
                      </w:divBdr>
                    </w:div>
                  </w:divsChild>
                </w:div>
                <w:div w:id="126775386">
                  <w:marLeft w:val="0"/>
                  <w:marRight w:val="0"/>
                  <w:marTop w:val="0"/>
                  <w:marBottom w:val="0"/>
                  <w:divBdr>
                    <w:top w:val="none" w:sz="0" w:space="0" w:color="auto"/>
                    <w:left w:val="none" w:sz="0" w:space="0" w:color="auto"/>
                    <w:bottom w:val="none" w:sz="0" w:space="0" w:color="auto"/>
                    <w:right w:val="none" w:sz="0" w:space="0" w:color="auto"/>
                  </w:divBdr>
                  <w:divsChild>
                    <w:div w:id="1982495816">
                      <w:marLeft w:val="0"/>
                      <w:marRight w:val="0"/>
                      <w:marTop w:val="0"/>
                      <w:marBottom w:val="0"/>
                      <w:divBdr>
                        <w:top w:val="none" w:sz="0" w:space="0" w:color="auto"/>
                        <w:left w:val="none" w:sz="0" w:space="0" w:color="auto"/>
                        <w:bottom w:val="none" w:sz="0" w:space="0" w:color="auto"/>
                        <w:right w:val="none" w:sz="0" w:space="0" w:color="auto"/>
                      </w:divBdr>
                    </w:div>
                  </w:divsChild>
                </w:div>
                <w:div w:id="841629523">
                  <w:marLeft w:val="0"/>
                  <w:marRight w:val="0"/>
                  <w:marTop w:val="0"/>
                  <w:marBottom w:val="0"/>
                  <w:divBdr>
                    <w:top w:val="none" w:sz="0" w:space="0" w:color="auto"/>
                    <w:left w:val="none" w:sz="0" w:space="0" w:color="auto"/>
                    <w:bottom w:val="none" w:sz="0" w:space="0" w:color="auto"/>
                    <w:right w:val="none" w:sz="0" w:space="0" w:color="auto"/>
                  </w:divBdr>
                  <w:divsChild>
                    <w:div w:id="1732532335">
                      <w:marLeft w:val="0"/>
                      <w:marRight w:val="0"/>
                      <w:marTop w:val="0"/>
                      <w:marBottom w:val="0"/>
                      <w:divBdr>
                        <w:top w:val="none" w:sz="0" w:space="0" w:color="auto"/>
                        <w:left w:val="none" w:sz="0" w:space="0" w:color="auto"/>
                        <w:bottom w:val="none" w:sz="0" w:space="0" w:color="auto"/>
                        <w:right w:val="none" w:sz="0" w:space="0" w:color="auto"/>
                      </w:divBdr>
                    </w:div>
                  </w:divsChild>
                </w:div>
                <w:div w:id="530218261">
                  <w:marLeft w:val="0"/>
                  <w:marRight w:val="0"/>
                  <w:marTop w:val="0"/>
                  <w:marBottom w:val="0"/>
                  <w:divBdr>
                    <w:top w:val="none" w:sz="0" w:space="0" w:color="auto"/>
                    <w:left w:val="none" w:sz="0" w:space="0" w:color="auto"/>
                    <w:bottom w:val="none" w:sz="0" w:space="0" w:color="auto"/>
                    <w:right w:val="none" w:sz="0" w:space="0" w:color="auto"/>
                  </w:divBdr>
                  <w:divsChild>
                    <w:div w:id="1778524733">
                      <w:marLeft w:val="0"/>
                      <w:marRight w:val="0"/>
                      <w:marTop w:val="0"/>
                      <w:marBottom w:val="0"/>
                      <w:divBdr>
                        <w:top w:val="none" w:sz="0" w:space="0" w:color="auto"/>
                        <w:left w:val="none" w:sz="0" w:space="0" w:color="auto"/>
                        <w:bottom w:val="none" w:sz="0" w:space="0" w:color="auto"/>
                        <w:right w:val="none" w:sz="0" w:space="0" w:color="auto"/>
                      </w:divBdr>
                    </w:div>
                  </w:divsChild>
                </w:div>
                <w:div w:id="1466388805">
                  <w:marLeft w:val="0"/>
                  <w:marRight w:val="0"/>
                  <w:marTop w:val="0"/>
                  <w:marBottom w:val="0"/>
                  <w:divBdr>
                    <w:top w:val="none" w:sz="0" w:space="0" w:color="auto"/>
                    <w:left w:val="none" w:sz="0" w:space="0" w:color="auto"/>
                    <w:bottom w:val="none" w:sz="0" w:space="0" w:color="auto"/>
                    <w:right w:val="none" w:sz="0" w:space="0" w:color="auto"/>
                  </w:divBdr>
                  <w:divsChild>
                    <w:div w:id="1027945061">
                      <w:marLeft w:val="0"/>
                      <w:marRight w:val="0"/>
                      <w:marTop w:val="0"/>
                      <w:marBottom w:val="0"/>
                      <w:divBdr>
                        <w:top w:val="none" w:sz="0" w:space="0" w:color="auto"/>
                        <w:left w:val="none" w:sz="0" w:space="0" w:color="auto"/>
                        <w:bottom w:val="none" w:sz="0" w:space="0" w:color="auto"/>
                        <w:right w:val="none" w:sz="0" w:space="0" w:color="auto"/>
                      </w:divBdr>
                    </w:div>
                  </w:divsChild>
                </w:div>
                <w:div w:id="1065763182">
                  <w:marLeft w:val="0"/>
                  <w:marRight w:val="0"/>
                  <w:marTop w:val="0"/>
                  <w:marBottom w:val="0"/>
                  <w:divBdr>
                    <w:top w:val="none" w:sz="0" w:space="0" w:color="auto"/>
                    <w:left w:val="none" w:sz="0" w:space="0" w:color="auto"/>
                    <w:bottom w:val="none" w:sz="0" w:space="0" w:color="auto"/>
                    <w:right w:val="none" w:sz="0" w:space="0" w:color="auto"/>
                  </w:divBdr>
                  <w:divsChild>
                    <w:div w:id="1663703680">
                      <w:marLeft w:val="0"/>
                      <w:marRight w:val="0"/>
                      <w:marTop w:val="0"/>
                      <w:marBottom w:val="0"/>
                      <w:divBdr>
                        <w:top w:val="none" w:sz="0" w:space="0" w:color="auto"/>
                        <w:left w:val="none" w:sz="0" w:space="0" w:color="auto"/>
                        <w:bottom w:val="none" w:sz="0" w:space="0" w:color="auto"/>
                        <w:right w:val="none" w:sz="0" w:space="0" w:color="auto"/>
                      </w:divBdr>
                    </w:div>
                  </w:divsChild>
                </w:div>
                <w:div w:id="785198563">
                  <w:marLeft w:val="0"/>
                  <w:marRight w:val="0"/>
                  <w:marTop w:val="0"/>
                  <w:marBottom w:val="0"/>
                  <w:divBdr>
                    <w:top w:val="none" w:sz="0" w:space="0" w:color="auto"/>
                    <w:left w:val="none" w:sz="0" w:space="0" w:color="auto"/>
                    <w:bottom w:val="none" w:sz="0" w:space="0" w:color="auto"/>
                    <w:right w:val="none" w:sz="0" w:space="0" w:color="auto"/>
                  </w:divBdr>
                  <w:divsChild>
                    <w:div w:id="1065375147">
                      <w:marLeft w:val="0"/>
                      <w:marRight w:val="0"/>
                      <w:marTop w:val="0"/>
                      <w:marBottom w:val="0"/>
                      <w:divBdr>
                        <w:top w:val="none" w:sz="0" w:space="0" w:color="auto"/>
                        <w:left w:val="none" w:sz="0" w:space="0" w:color="auto"/>
                        <w:bottom w:val="none" w:sz="0" w:space="0" w:color="auto"/>
                        <w:right w:val="none" w:sz="0" w:space="0" w:color="auto"/>
                      </w:divBdr>
                    </w:div>
                  </w:divsChild>
                </w:div>
                <w:div w:id="638535812">
                  <w:marLeft w:val="0"/>
                  <w:marRight w:val="0"/>
                  <w:marTop w:val="0"/>
                  <w:marBottom w:val="0"/>
                  <w:divBdr>
                    <w:top w:val="none" w:sz="0" w:space="0" w:color="auto"/>
                    <w:left w:val="none" w:sz="0" w:space="0" w:color="auto"/>
                    <w:bottom w:val="none" w:sz="0" w:space="0" w:color="auto"/>
                    <w:right w:val="none" w:sz="0" w:space="0" w:color="auto"/>
                  </w:divBdr>
                  <w:divsChild>
                    <w:div w:id="86926347">
                      <w:marLeft w:val="0"/>
                      <w:marRight w:val="0"/>
                      <w:marTop w:val="0"/>
                      <w:marBottom w:val="0"/>
                      <w:divBdr>
                        <w:top w:val="none" w:sz="0" w:space="0" w:color="auto"/>
                        <w:left w:val="none" w:sz="0" w:space="0" w:color="auto"/>
                        <w:bottom w:val="none" w:sz="0" w:space="0" w:color="auto"/>
                        <w:right w:val="none" w:sz="0" w:space="0" w:color="auto"/>
                      </w:divBdr>
                    </w:div>
                  </w:divsChild>
                </w:div>
                <w:div w:id="1137841708">
                  <w:marLeft w:val="0"/>
                  <w:marRight w:val="0"/>
                  <w:marTop w:val="0"/>
                  <w:marBottom w:val="0"/>
                  <w:divBdr>
                    <w:top w:val="none" w:sz="0" w:space="0" w:color="auto"/>
                    <w:left w:val="none" w:sz="0" w:space="0" w:color="auto"/>
                    <w:bottom w:val="none" w:sz="0" w:space="0" w:color="auto"/>
                    <w:right w:val="none" w:sz="0" w:space="0" w:color="auto"/>
                  </w:divBdr>
                  <w:divsChild>
                    <w:div w:id="2066830427">
                      <w:marLeft w:val="0"/>
                      <w:marRight w:val="0"/>
                      <w:marTop w:val="0"/>
                      <w:marBottom w:val="0"/>
                      <w:divBdr>
                        <w:top w:val="none" w:sz="0" w:space="0" w:color="auto"/>
                        <w:left w:val="none" w:sz="0" w:space="0" w:color="auto"/>
                        <w:bottom w:val="none" w:sz="0" w:space="0" w:color="auto"/>
                        <w:right w:val="none" w:sz="0" w:space="0" w:color="auto"/>
                      </w:divBdr>
                    </w:div>
                  </w:divsChild>
                </w:div>
                <w:div w:id="484786429">
                  <w:marLeft w:val="0"/>
                  <w:marRight w:val="0"/>
                  <w:marTop w:val="0"/>
                  <w:marBottom w:val="0"/>
                  <w:divBdr>
                    <w:top w:val="none" w:sz="0" w:space="0" w:color="auto"/>
                    <w:left w:val="none" w:sz="0" w:space="0" w:color="auto"/>
                    <w:bottom w:val="none" w:sz="0" w:space="0" w:color="auto"/>
                    <w:right w:val="none" w:sz="0" w:space="0" w:color="auto"/>
                  </w:divBdr>
                  <w:divsChild>
                    <w:div w:id="922301141">
                      <w:marLeft w:val="0"/>
                      <w:marRight w:val="0"/>
                      <w:marTop w:val="0"/>
                      <w:marBottom w:val="0"/>
                      <w:divBdr>
                        <w:top w:val="none" w:sz="0" w:space="0" w:color="auto"/>
                        <w:left w:val="none" w:sz="0" w:space="0" w:color="auto"/>
                        <w:bottom w:val="none" w:sz="0" w:space="0" w:color="auto"/>
                        <w:right w:val="none" w:sz="0" w:space="0" w:color="auto"/>
                      </w:divBdr>
                    </w:div>
                  </w:divsChild>
                </w:div>
                <w:div w:id="688675260">
                  <w:marLeft w:val="0"/>
                  <w:marRight w:val="0"/>
                  <w:marTop w:val="0"/>
                  <w:marBottom w:val="0"/>
                  <w:divBdr>
                    <w:top w:val="none" w:sz="0" w:space="0" w:color="auto"/>
                    <w:left w:val="none" w:sz="0" w:space="0" w:color="auto"/>
                    <w:bottom w:val="none" w:sz="0" w:space="0" w:color="auto"/>
                    <w:right w:val="none" w:sz="0" w:space="0" w:color="auto"/>
                  </w:divBdr>
                  <w:divsChild>
                    <w:div w:id="1467241369">
                      <w:marLeft w:val="0"/>
                      <w:marRight w:val="0"/>
                      <w:marTop w:val="0"/>
                      <w:marBottom w:val="0"/>
                      <w:divBdr>
                        <w:top w:val="none" w:sz="0" w:space="0" w:color="auto"/>
                        <w:left w:val="none" w:sz="0" w:space="0" w:color="auto"/>
                        <w:bottom w:val="none" w:sz="0" w:space="0" w:color="auto"/>
                        <w:right w:val="none" w:sz="0" w:space="0" w:color="auto"/>
                      </w:divBdr>
                    </w:div>
                  </w:divsChild>
                </w:div>
                <w:div w:id="1566380890">
                  <w:marLeft w:val="0"/>
                  <w:marRight w:val="0"/>
                  <w:marTop w:val="0"/>
                  <w:marBottom w:val="0"/>
                  <w:divBdr>
                    <w:top w:val="none" w:sz="0" w:space="0" w:color="auto"/>
                    <w:left w:val="none" w:sz="0" w:space="0" w:color="auto"/>
                    <w:bottom w:val="none" w:sz="0" w:space="0" w:color="auto"/>
                    <w:right w:val="none" w:sz="0" w:space="0" w:color="auto"/>
                  </w:divBdr>
                  <w:divsChild>
                    <w:div w:id="824080275">
                      <w:marLeft w:val="0"/>
                      <w:marRight w:val="0"/>
                      <w:marTop w:val="0"/>
                      <w:marBottom w:val="0"/>
                      <w:divBdr>
                        <w:top w:val="none" w:sz="0" w:space="0" w:color="auto"/>
                        <w:left w:val="none" w:sz="0" w:space="0" w:color="auto"/>
                        <w:bottom w:val="none" w:sz="0" w:space="0" w:color="auto"/>
                        <w:right w:val="none" w:sz="0" w:space="0" w:color="auto"/>
                      </w:divBdr>
                    </w:div>
                  </w:divsChild>
                </w:div>
                <w:div w:id="1614750763">
                  <w:marLeft w:val="0"/>
                  <w:marRight w:val="0"/>
                  <w:marTop w:val="0"/>
                  <w:marBottom w:val="0"/>
                  <w:divBdr>
                    <w:top w:val="none" w:sz="0" w:space="0" w:color="auto"/>
                    <w:left w:val="none" w:sz="0" w:space="0" w:color="auto"/>
                    <w:bottom w:val="none" w:sz="0" w:space="0" w:color="auto"/>
                    <w:right w:val="none" w:sz="0" w:space="0" w:color="auto"/>
                  </w:divBdr>
                  <w:divsChild>
                    <w:div w:id="1774667516">
                      <w:marLeft w:val="0"/>
                      <w:marRight w:val="0"/>
                      <w:marTop w:val="0"/>
                      <w:marBottom w:val="0"/>
                      <w:divBdr>
                        <w:top w:val="none" w:sz="0" w:space="0" w:color="auto"/>
                        <w:left w:val="none" w:sz="0" w:space="0" w:color="auto"/>
                        <w:bottom w:val="none" w:sz="0" w:space="0" w:color="auto"/>
                        <w:right w:val="none" w:sz="0" w:space="0" w:color="auto"/>
                      </w:divBdr>
                    </w:div>
                  </w:divsChild>
                </w:div>
                <w:div w:id="1561742928">
                  <w:marLeft w:val="0"/>
                  <w:marRight w:val="0"/>
                  <w:marTop w:val="0"/>
                  <w:marBottom w:val="0"/>
                  <w:divBdr>
                    <w:top w:val="none" w:sz="0" w:space="0" w:color="auto"/>
                    <w:left w:val="none" w:sz="0" w:space="0" w:color="auto"/>
                    <w:bottom w:val="none" w:sz="0" w:space="0" w:color="auto"/>
                    <w:right w:val="none" w:sz="0" w:space="0" w:color="auto"/>
                  </w:divBdr>
                  <w:divsChild>
                    <w:div w:id="677849100">
                      <w:marLeft w:val="0"/>
                      <w:marRight w:val="0"/>
                      <w:marTop w:val="0"/>
                      <w:marBottom w:val="0"/>
                      <w:divBdr>
                        <w:top w:val="none" w:sz="0" w:space="0" w:color="auto"/>
                        <w:left w:val="none" w:sz="0" w:space="0" w:color="auto"/>
                        <w:bottom w:val="none" w:sz="0" w:space="0" w:color="auto"/>
                        <w:right w:val="none" w:sz="0" w:space="0" w:color="auto"/>
                      </w:divBdr>
                    </w:div>
                  </w:divsChild>
                </w:div>
                <w:div w:id="195697716">
                  <w:marLeft w:val="0"/>
                  <w:marRight w:val="0"/>
                  <w:marTop w:val="0"/>
                  <w:marBottom w:val="0"/>
                  <w:divBdr>
                    <w:top w:val="none" w:sz="0" w:space="0" w:color="auto"/>
                    <w:left w:val="none" w:sz="0" w:space="0" w:color="auto"/>
                    <w:bottom w:val="none" w:sz="0" w:space="0" w:color="auto"/>
                    <w:right w:val="none" w:sz="0" w:space="0" w:color="auto"/>
                  </w:divBdr>
                  <w:divsChild>
                    <w:div w:id="2021085573">
                      <w:marLeft w:val="0"/>
                      <w:marRight w:val="0"/>
                      <w:marTop w:val="0"/>
                      <w:marBottom w:val="0"/>
                      <w:divBdr>
                        <w:top w:val="none" w:sz="0" w:space="0" w:color="auto"/>
                        <w:left w:val="none" w:sz="0" w:space="0" w:color="auto"/>
                        <w:bottom w:val="none" w:sz="0" w:space="0" w:color="auto"/>
                        <w:right w:val="none" w:sz="0" w:space="0" w:color="auto"/>
                      </w:divBdr>
                    </w:div>
                  </w:divsChild>
                </w:div>
                <w:div w:id="1169444130">
                  <w:marLeft w:val="0"/>
                  <w:marRight w:val="0"/>
                  <w:marTop w:val="0"/>
                  <w:marBottom w:val="0"/>
                  <w:divBdr>
                    <w:top w:val="none" w:sz="0" w:space="0" w:color="auto"/>
                    <w:left w:val="none" w:sz="0" w:space="0" w:color="auto"/>
                    <w:bottom w:val="none" w:sz="0" w:space="0" w:color="auto"/>
                    <w:right w:val="none" w:sz="0" w:space="0" w:color="auto"/>
                  </w:divBdr>
                  <w:divsChild>
                    <w:div w:id="210046548">
                      <w:marLeft w:val="0"/>
                      <w:marRight w:val="0"/>
                      <w:marTop w:val="0"/>
                      <w:marBottom w:val="0"/>
                      <w:divBdr>
                        <w:top w:val="none" w:sz="0" w:space="0" w:color="auto"/>
                        <w:left w:val="none" w:sz="0" w:space="0" w:color="auto"/>
                        <w:bottom w:val="none" w:sz="0" w:space="0" w:color="auto"/>
                        <w:right w:val="none" w:sz="0" w:space="0" w:color="auto"/>
                      </w:divBdr>
                    </w:div>
                  </w:divsChild>
                </w:div>
                <w:div w:id="452208746">
                  <w:marLeft w:val="0"/>
                  <w:marRight w:val="0"/>
                  <w:marTop w:val="0"/>
                  <w:marBottom w:val="0"/>
                  <w:divBdr>
                    <w:top w:val="none" w:sz="0" w:space="0" w:color="auto"/>
                    <w:left w:val="none" w:sz="0" w:space="0" w:color="auto"/>
                    <w:bottom w:val="none" w:sz="0" w:space="0" w:color="auto"/>
                    <w:right w:val="none" w:sz="0" w:space="0" w:color="auto"/>
                  </w:divBdr>
                  <w:divsChild>
                    <w:div w:id="987440368">
                      <w:marLeft w:val="0"/>
                      <w:marRight w:val="0"/>
                      <w:marTop w:val="0"/>
                      <w:marBottom w:val="0"/>
                      <w:divBdr>
                        <w:top w:val="none" w:sz="0" w:space="0" w:color="auto"/>
                        <w:left w:val="none" w:sz="0" w:space="0" w:color="auto"/>
                        <w:bottom w:val="none" w:sz="0" w:space="0" w:color="auto"/>
                        <w:right w:val="none" w:sz="0" w:space="0" w:color="auto"/>
                      </w:divBdr>
                    </w:div>
                  </w:divsChild>
                </w:div>
                <w:div w:id="365254193">
                  <w:marLeft w:val="0"/>
                  <w:marRight w:val="0"/>
                  <w:marTop w:val="0"/>
                  <w:marBottom w:val="0"/>
                  <w:divBdr>
                    <w:top w:val="none" w:sz="0" w:space="0" w:color="auto"/>
                    <w:left w:val="none" w:sz="0" w:space="0" w:color="auto"/>
                    <w:bottom w:val="none" w:sz="0" w:space="0" w:color="auto"/>
                    <w:right w:val="none" w:sz="0" w:space="0" w:color="auto"/>
                  </w:divBdr>
                  <w:divsChild>
                    <w:div w:id="274022582">
                      <w:marLeft w:val="0"/>
                      <w:marRight w:val="0"/>
                      <w:marTop w:val="0"/>
                      <w:marBottom w:val="0"/>
                      <w:divBdr>
                        <w:top w:val="none" w:sz="0" w:space="0" w:color="auto"/>
                        <w:left w:val="none" w:sz="0" w:space="0" w:color="auto"/>
                        <w:bottom w:val="none" w:sz="0" w:space="0" w:color="auto"/>
                        <w:right w:val="none" w:sz="0" w:space="0" w:color="auto"/>
                      </w:divBdr>
                    </w:div>
                  </w:divsChild>
                </w:div>
                <w:div w:id="131682333">
                  <w:marLeft w:val="0"/>
                  <w:marRight w:val="0"/>
                  <w:marTop w:val="0"/>
                  <w:marBottom w:val="0"/>
                  <w:divBdr>
                    <w:top w:val="none" w:sz="0" w:space="0" w:color="auto"/>
                    <w:left w:val="none" w:sz="0" w:space="0" w:color="auto"/>
                    <w:bottom w:val="none" w:sz="0" w:space="0" w:color="auto"/>
                    <w:right w:val="none" w:sz="0" w:space="0" w:color="auto"/>
                  </w:divBdr>
                  <w:divsChild>
                    <w:div w:id="1071540445">
                      <w:marLeft w:val="0"/>
                      <w:marRight w:val="0"/>
                      <w:marTop w:val="0"/>
                      <w:marBottom w:val="0"/>
                      <w:divBdr>
                        <w:top w:val="none" w:sz="0" w:space="0" w:color="auto"/>
                        <w:left w:val="none" w:sz="0" w:space="0" w:color="auto"/>
                        <w:bottom w:val="none" w:sz="0" w:space="0" w:color="auto"/>
                        <w:right w:val="none" w:sz="0" w:space="0" w:color="auto"/>
                      </w:divBdr>
                    </w:div>
                  </w:divsChild>
                </w:div>
                <w:div w:id="1394505080">
                  <w:marLeft w:val="0"/>
                  <w:marRight w:val="0"/>
                  <w:marTop w:val="0"/>
                  <w:marBottom w:val="0"/>
                  <w:divBdr>
                    <w:top w:val="none" w:sz="0" w:space="0" w:color="auto"/>
                    <w:left w:val="none" w:sz="0" w:space="0" w:color="auto"/>
                    <w:bottom w:val="none" w:sz="0" w:space="0" w:color="auto"/>
                    <w:right w:val="none" w:sz="0" w:space="0" w:color="auto"/>
                  </w:divBdr>
                  <w:divsChild>
                    <w:div w:id="352075552">
                      <w:marLeft w:val="0"/>
                      <w:marRight w:val="0"/>
                      <w:marTop w:val="0"/>
                      <w:marBottom w:val="0"/>
                      <w:divBdr>
                        <w:top w:val="none" w:sz="0" w:space="0" w:color="auto"/>
                        <w:left w:val="none" w:sz="0" w:space="0" w:color="auto"/>
                        <w:bottom w:val="none" w:sz="0" w:space="0" w:color="auto"/>
                        <w:right w:val="none" w:sz="0" w:space="0" w:color="auto"/>
                      </w:divBdr>
                    </w:div>
                  </w:divsChild>
                </w:div>
                <w:div w:id="1929996431">
                  <w:marLeft w:val="0"/>
                  <w:marRight w:val="0"/>
                  <w:marTop w:val="0"/>
                  <w:marBottom w:val="0"/>
                  <w:divBdr>
                    <w:top w:val="none" w:sz="0" w:space="0" w:color="auto"/>
                    <w:left w:val="none" w:sz="0" w:space="0" w:color="auto"/>
                    <w:bottom w:val="none" w:sz="0" w:space="0" w:color="auto"/>
                    <w:right w:val="none" w:sz="0" w:space="0" w:color="auto"/>
                  </w:divBdr>
                  <w:divsChild>
                    <w:div w:id="891697689">
                      <w:marLeft w:val="0"/>
                      <w:marRight w:val="0"/>
                      <w:marTop w:val="0"/>
                      <w:marBottom w:val="0"/>
                      <w:divBdr>
                        <w:top w:val="none" w:sz="0" w:space="0" w:color="auto"/>
                        <w:left w:val="none" w:sz="0" w:space="0" w:color="auto"/>
                        <w:bottom w:val="none" w:sz="0" w:space="0" w:color="auto"/>
                        <w:right w:val="none" w:sz="0" w:space="0" w:color="auto"/>
                      </w:divBdr>
                    </w:div>
                  </w:divsChild>
                </w:div>
                <w:div w:id="674384743">
                  <w:marLeft w:val="0"/>
                  <w:marRight w:val="0"/>
                  <w:marTop w:val="0"/>
                  <w:marBottom w:val="0"/>
                  <w:divBdr>
                    <w:top w:val="none" w:sz="0" w:space="0" w:color="auto"/>
                    <w:left w:val="none" w:sz="0" w:space="0" w:color="auto"/>
                    <w:bottom w:val="none" w:sz="0" w:space="0" w:color="auto"/>
                    <w:right w:val="none" w:sz="0" w:space="0" w:color="auto"/>
                  </w:divBdr>
                  <w:divsChild>
                    <w:div w:id="1274482970">
                      <w:marLeft w:val="0"/>
                      <w:marRight w:val="0"/>
                      <w:marTop w:val="0"/>
                      <w:marBottom w:val="0"/>
                      <w:divBdr>
                        <w:top w:val="none" w:sz="0" w:space="0" w:color="auto"/>
                        <w:left w:val="none" w:sz="0" w:space="0" w:color="auto"/>
                        <w:bottom w:val="none" w:sz="0" w:space="0" w:color="auto"/>
                        <w:right w:val="none" w:sz="0" w:space="0" w:color="auto"/>
                      </w:divBdr>
                    </w:div>
                  </w:divsChild>
                </w:div>
                <w:div w:id="20324244">
                  <w:marLeft w:val="0"/>
                  <w:marRight w:val="0"/>
                  <w:marTop w:val="0"/>
                  <w:marBottom w:val="0"/>
                  <w:divBdr>
                    <w:top w:val="none" w:sz="0" w:space="0" w:color="auto"/>
                    <w:left w:val="none" w:sz="0" w:space="0" w:color="auto"/>
                    <w:bottom w:val="none" w:sz="0" w:space="0" w:color="auto"/>
                    <w:right w:val="none" w:sz="0" w:space="0" w:color="auto"/>
                  </w:divBdr>
                  <w:divsChild>
                    <w:div w:id="1483814025">
                      <w:marLeft w:val="0"/>
                      <w:marRight w:val="0"/>
                      <w:marTop w:val="0"/>
                      <w:marBottom w:val="0"/>
                      <w:divBdr>
                        <w:top w:val="none" w:sz="0" w:space="0" w:color="auto"/>
                        <w:left w:val="none" w:sz="0" w:space="0" w:color="auto"/>
                        <w:bottom w:val="none" w:sz="0" w:space="0" w:color="auto"/>
                        <w:right w:val="none" w:sz="0" w:space="0" w:color="auto"/>
                      </w:divBdr>
                    </w:div>
                  </w:divsChild>
                </w:div>
                <w:div w:id="1082143563">
                  <w:marLeft w:val="0"/>
                  <w:marRight w:val="0"/>
                  <w:marTop w:val="0"/>
                  <w:marBottom w:val="0"/>
                  <w:divBdr>
                    <w:top w:val="none" w:sz="0" w:space="0" w:color="auto"/>
                    <w:left w:val="none" w:sz="0" w:space="0" w:color="auto"/>
                    <w:bottom w:val="none" w:sz="0" w:space="0" w:color="auto"/>
                    <w:right w:val="none" w:sz="0" w:space="0" w:color="auto"/>
                  </w:divBdr>
                  <w:divsChild>
                    <w:div w:id="1976521001">
                      <w:marLeft w:val="0"/>
                      <w:marRight w:val="0"/>
                      <w:marTop w:val="0"/>
                      <w:marBottom w:val="0"/>
                      <w:divBdr>
                        <w:top w:val="none" w:sz="0" w:space="0" w:color="auto"/>
                        <w:left w:val="none" w:sz="0" w:space="0" w:color="auto"/>
                        <w:bottom w:val="none" w:sz="0" w:space="0" w:color="auto"/>
                        <w:right w:val="none" w:sz="0" w:space="0" w:color="auto"/>
                      </w:divBdr>
                    </w:div>
                  </w:divsChild>
                </w:div>
                <w:div w:id="1432968759">
                  <w:marLeft w:val="0"/>
                  <w:marRight w:val="0"/>
                  <w:marTop w:val="0"/>
                  <w:marBottom w:val="0"/>
                  <w:divBdr>
                    <w:top w:val="none" w:sz="0" w:space="0" w:color="auto"/>
                    <w:left w:val="none" w:sz="0" w:space="0" w:color="auto"/>
                    <w:bottom w:val="none" w:sz="0" w:space="0" w:color="auto"/>
                    <w:right w:val="none" w:sz="0" w:space="0" w:color="auto"/>
                  </w:divBdr>
                  <w:divsChild>
                    <w:div w:id="1214122607">
                      <w:marLeft w:val="0"/>
                      <w:marRight w:val="0"/>
                      <w:marTop w:val="0"/>
                      <w:marBottom w:val="0"/>
                      <w:divBdr>
                        <w:top w:val="none" w:sz="0" w:space="0" w:color="auto"/>
                        <w:left w:val="none" w:sz="0" w:space="0" w:color="auto"/>
                        <w:bottom w:val="none" w:sz="0" w:space="0" w:color="auto"/>
                        <w:right w:val="none" w:sz="0" w:space="0" w:color="auto"/>
                      </w:divBdr>
                    </w:div>
                  </w:divsChild>
                </w:div>
                <w:div w:id="1402633637">
                  <w:marLeft w:val="0"/>
                  <w:marRight w:val="0"/>
                  <w:marTop w:val="0"/>
                  <w:marBottom w:val="0"/>
                  <w:divBdr>
                    <w:top w:val="none" w:sz="0" w:space="0" w:color="auto"/>
                    <w:left w:val="none" w:sz="0" w:space="0" w:color="auto"/>
                    <w:bottom w:val="none" w:sz="0" w:space="0" w:color="auto"/>
                    <w:right w:val="none" w:sz="0" w:space="0" w:color="auto"/>
                  </w:divBdr>
                  <w:divsChild>
                    <w:div w:id="251670744">
                      <w:marLeft w:val="0"/>
                      <w:marRight w:val="0"/>
                      <w:marTop w:val="0"/>
                      <w:marBottom w:val="0"/>
                      <w:divBdr>
                        <w:top w:val="none" w:sz="0" w:space="0" w:color="auto"/>
                        <w:left w:val="none" w:sz="0" w:space="0" w:color="auto"/>
                        <w:bottom w:val="none" w:sz="0" w:space="0" w:color="auto"/>
                        <w:right w:val="none" w:sz="0" w:space="0" w:color="auto"/>
                      </w:divBdr>
                    </w:div>
                  </w:divsChild>
                </w:div>
                <w:div w:id="1417827711">
                  <w:marLeft w:val="0"/>
                  <w:marRight w:val="0"/>
                  <w:marTop w:val="0"/>
                  <w:marBottom w:val="0"/>
                  <w:divBdr>
                    <w:top w:val="none" w:sz="0" w:space="0" w:color="auto"/>
                    <w:left w:val="none" w:sz="0" w:space="0" w:color="auto"/>
                    <w:bottom w:val="none" w:sz="0" w:space="0" w:color="auto"/>
                    <w:right w:val="none" w:sz="0" w:space="0" w:color="auto"/>
                  </w:divBdr>
                  <w:divsChild>
                    <w:div w:id="1290236001">
                      <w:marLeft w:val="0"/>
                      <w:marRight w:val="0"/>
                      <w:marTop w:val="0"/>
                      <w:marBottom w:val="0"/>
                      <w:divBdr>
                        <w:top w:val="none" w:sz="0" w:space="0" w:color="auto"/>
                        <w:left w:val="none" w:sz="0" w:space="0" w:color="auto"/>
                        <w:bottom w:val="none" w:sz="0" w:space="0" w:color="auto"/>
                        <w:right w:val="none" w:sz="0" w:space="0" w:color="auto"/>
                      </w:divBdr>
                    </w:div>
                  </w:divsChild>
                </w:div>
                <w:div w:id="252207944">
                  <w:marLeft w:val="0"/>
                  <w:marRight w:val="0"/>
                  <w:marTop w:val="0"/>
                  <w:marBottom w:val="0"/>
                  <w:divBdr>
                    <w:top w:val="none" w:sz="0" w:space="0" w:color="auto"/>
                    <w:left w:val="none" w:sz="0" w:space="0" w:color="auto"/>
                    <w:bottom w:val="none" w:sz="0" w:space="0" w:color="auto"/>
                    <w:right w:val="none" w:sz="0" w:space="0" w:color="auto"/>
                  </w:divBdr>
                  <w:divsChild>
                    <w:div w:id="178274345">
                      <w:marLeft w:val="0"/>
                      <w:marRight w:val="0"/>
                      <w:marTop w:val="0"/>
                      <w:marBottom w:val="0"/>
                      <w:divBdr>
                        <w:top w:val="none" w:sz="0" w:space="0" w:color="auto"/>
                        <w:left w:val="none" w:sz="0" w:space="0" w:color="auto"/>
                        <w:bottom w:val="none" w:sz="0" w:space="0" w:color="auto"/>
                        <w:right w:val="none" w:sz="0" w:space="0" w:color="auto"/>
                      </w:divBdr>
                    </w:div>
                  </w:divsChild>
                </w:div>
                <w:div w:id="1169059336">
                  <w:marLeft w:val="0"/>
                  <w:marRight w:val="0"/>
                  <w:marTop w:val="0"/>
                  <w:marBottom w:val="0"/>
                  <w:divBdr>
                    <w:top w:val="none" w:sz="0" w:space="0" w:color="auto"/>
                    <w:left w:val="none" w:sz="0" w:space="0" w:color="auto"/>
                    <w:bottom w:val="none" w:sz="0" w:space="0" w:color="auto"/>
                    <w:right w:val="none" w:sz="0" w:space="0" w:color="auto"/>
                  </w:divBdr>
                  <w:divsChild>
                    <w:div w:id="19649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700303">
          <w:marLeft w:val="0"/>
          <w:marRight w:val="0"/>
          <w:marTop w:val="0"/>
          <w:marBottom w:val="0"/>
          <w:divBdr>
            <w:top w:val="none" w:sz="0" w:space="0" w:color="auto"/>
            <w:left w:val="none" w:sz="0" w:space="0" w:color="auto"/>
            <w:bottom w:val="none" w:sz="0" w:space="0" w:color="auto"/>
            <w:right w:val="none" w:sz="0" w:space="0" w:color="auto"/>
          </w:divBdr>
        </w:div>
        <w:div w:id="865215927">
          <w:marLeft w:val="0"/>
          <w:marRight w:val="0"/>
          <w:marTop w:val="0"/>
          <w:marBottom w:val="0"/>
          <w:divBdr>
            <w:top w:val="none" w:sz="0" w:space="0" w:color="auto"/>
            <w:left w:val="none" w:sz="0" w:space="0" w:color="auto"/>
            <w:bottom w:val="none" w:sz="0" w:space="0" w:color="auto"/>
            <w:right w:val="none" w:sz="0" w:space="0" w:color="auto"/>
          </w:divBdr>
        </w:div>
        <w:div w:id="1892694340">
          <w:marLeft w:val="0"/>
          <w:marRight w:val="0"/>
          <w:marTop w:val="0"/>
          <w:marBottom w:val="0"/>
          <w:divBdr>
            <w:top w:val="none" w:sz="0" w:space="0" w:color="auto"/>
            <w:left w:val="none" w:sz="0" w:space="0" w:color="auto"/>
            <w:bottom w:val="none" w:sz="0" w:space="0" w:color="auto"/>
            <w:right w:val="none" w:sz="0" w:space="0" w:color="auto"/>
          </w:divBdr>
        </w:div>
        <w:div w:id="2035181641">
          <w:marLeft w:val="0"/>
          <w:marRight w:val="0"/>
          <w:marTop w:val="0"/>
          <w:marBottom w:val="0"/>
          <w:divBdr>
            <w:top w:val="none" w:sz="0" w:space="0" w:color="auto"/>
            <w:left w:val="none" w:sz="0" w:space="0" w:color="auto"/>
            <w:bottom w:val="none" w:sz="0" w:space="0" w:color="auto"/>
            <w:right w:val="none" w:sz="0" w:space="0" w:color="auto"/>
          </w:divBdr>
        </w:div>
        <w:div w:id="1750077343">
          <w:marLeft w:val="0"/>
          <w:marRight w:val="0"/>
          <w:marTop w:val="0"/>
          <w:marBottom w:val="0"/>
          <w:divBdr>
            <w:top w:val="none" w:sz="0" w:space="0" w:color="auto"/>
            <w:left w:val="none" w:sz="0" w:space="0" w:color="auto"/>
            <w:bottom w:val="none" w:sz="0" w:space="0" w:color="auto"/>
            <w:right w:val="none" w:sz="0" w:space="0" w:color="auto"/>
          </w:divBdr>
        </w:div>
        <w:div w:id="1280868327">
          <w:marLeft w:val="0"/>
          <w:marRight w:val="0"/>
          <w:marTop w:val="0"/>
          <w:marBottom w:val="0"/>
          <w:divBdr>
            <w:top w:val="none" w:sz="0" w:space="0" w:color="auto"/>
            <w:left w:val="none" w:sz="0" w:space="0" w:color="auto"/>
            <w:bottom w:val="none" w:sz="0" w:space="0" w:color="auto"/>
            <w:right w:val="none" w:sz="0" w:space="0" w:color="auto"/>
          </w:divBdr>
        </w:div>
        <w:div w:id="1744788875">
          <w:marLeft w:val="0"/>
          <w:marRight w:val="0"/>
          <w:marTop w:val="0"/>
          <w:marBottom w:val="0"/>
          <w:divBdr>
            <w:top w:val="none" w:sz="0" w:space="0" w:color="auto"/>
            <w:left w:val="none" w:sz="0" w:space="0" w:color="auto"/>
            <w:bottom w:val="none" w:sz="0" w:space="0" w:color="auto"/>
            <w:right w:val="none" w:sz="0" w:space="0" w:color="auto"/>
          </w:divBdr>
        </w:div>
        <w:div w:id="1138761843">
          <w:marLeft w:val="0"/>
          <w:marRight w:val="0"/>
          <w:marTop w:val="0"/>
          <w:marBottom w:val="0"/>
          <w:divBdr>
            <w:top w:val="none" w:sz="0" w:space="0" w:color="auto"/>
            <w:left w:val="none" w:sz="0" w:space="0" w:color="auto"/>
            <w:bottom w:val="none" w:sz="0" w:space="0" w:color="auto"/>
            <w:right w:val="none" w:sz="0" w:space="0" w:color="auto"/>
          </w:divBdr>
        </w:div>
        <w:div w:id="1701198729">
          <w:marLeft w:val="0"/>
          <w:marRight w:val="0"/>
          <w:marTop w:val="0"/>
          <w:marBottom w:val="0"/>
          <w:divBdr>
            <w:top w:val="none" w:sz="0" w:space="0" w:color="auto"/>
            <w:left w:val="none" w:sz="0" w:space="0" w:color="auto"/>
            <w:bottom w:val="none" w:sz="0" w:space="0" w:color="auto"/>
            <w:right w:val="none" w:sz="0" w:space="0" w:color="auto"/>
          </w:divBdr>
        </w:div>
        <w:div w:id="73744416">
          <w:marLeft w:val="0"/>
          <w:marRight w:val="0"/>
          <w:marTop w:val="0"/>
          <w:marBottom w:val="0"/>
          <w:divBdr>
            <w:top w:val="none" w:sz="0" w:space="0" w:color="auto"/>
            <w:left w:val="none" w:sz="0" w:space="0" w:color="auto"/>
            <w:bottom w:val="none" w:sz="0" w:space="0" w:color="auto"/>
            <w:right w:val="none" w:sz="0" w:space="0" w:color="auto"/>
          </w:divBdr>
        </w:div>
        <w:div w:id="865487185">
          <w:marLeft w:val="0"/>
          <w:marRight w:val="0"/>
          <w:marTop w:val="0"/>
          <w:marBottom w:val="0"/>
          <w:divBdr>
            <w:top w:val="none" w:sz="0" w:space="0" w:color="auto"/>
            <w:left w:val="none" w:sz="0" w:space="0" w:color="auto"/>
            <w:bottom w:val="none" w:sz="0" w:space="0" w:color="auto"/>
            <w:right w:val="none" w:sz="0" w:space="0" w:color="auto"/>
          </w:divBdr>
        </w:div>
        <w:div w:id="1169949843">
          <w:marLeft w:val="0"/>
          <w:marRight w:val="0"/>
          <w:marTop w:val="0"/>
          <w:marBottom w:val="0"/>
          <w:divBdr>
            <w:top w:val="none" w:sz="0" w:space="0" w:color="auto"/>
            <w:left w:val="none" w:sz="0" w:space="0" w:color="auto"/>
            <w:bottom w:val="none" w:sz="0" w:space="0" w:color="auto"/>
            <w:right w:val="none" w:sz="0" w:space="0" w:color="auto"/>
          </w:divBdr>
        </w:div>
        <w:div w:id="133985512">
          <w:marLeft w:val="0"/>
          <w:marRight w:val="0"/>
          <w:marTop w:val="0"/>
          <w:marBottom w:val="0"/>
          <w:divBdr>
            <w:top w:val="none" w:sz="0" w:space="0" w:color="auto"/>
            <w:left w:val="none" w:sz="0" w:space="0" w:color="auto"/>
            <w:bottom w:val="none" w:sz="0" w:space="0" w:color="auto"/>
            <w:right w:val="none" w:sz="0" w:space="0" w:color="auto"/>
          </w:divBdr>
        </w:div>
        <w:div w:id="419983754">
          <w:marLeft w:val="0"/>
          <w:marRight w:val="0"/>
          <w:marTop w:val="0"/>
          <w:marBottom w:val="0"/>
          <w:divBdr>
            <w:top w:val="none" w:sz="0" w:space="0" w:color="auto"/>
            <w:left w:val="none" w:sz="0" w:space="0" w:color="auto"/>
            <w:bottom w:val="none" w:sz="0" w:space="0" w:color="auto"/>
            <w:right w:val="none" w:sz="0" w:space="0" w:color="auto"/>
          </w:divBdr>
        </w:div>
        <w:div w:id="1560704743">
          <w:marLeft w:val="0"/>
          <w:marRight w:val="0"/>
          <w:marTop w:val="0"/>
          <w:marBottom w:val="0"/>
          <w:divBdr>
            <w:top w:val="none" w:sz="0" w:space="0" w:color="auto"/>
            <w:left w:val="none" w:sz="0" w:space="0" w:color="auto"/>
            <w:bottom w:val="none" w:sz="0" w:space="0" w:color="auto"/>
            <w:right w:val="none" w:sz="0" w:space="0" w:color="auto"/>
          </w:divBdr>
        </w:div>
        <w:div w:id="392314143">
          <w:marLeft w:val="0"/>
          <w:marRight w:val="0"/>
          <w:marTop w:val="0"/>
          <w:marBottom w:val="0"/>
          <w:divBdr>
            <w:top w:val="none" w:sz="0" w:space="0" w:color="auto"/>
            <w:left w:val="none" w:sz="0" w:space="0" w:color="auto"/>
            <w:bottom w:val="none" w:sz="0" w:space="0" w:color="auto"/>
            <w:right w:val="none" w:sz="0" w:space="0" w:color="auto"/>
          </w:divBdr>
        </w:div>
        <w:div w:id="1591159599">
          <w:marLeft w:val="0"/>
          <w:marRight w:val="0"/>
          <w:marTop w:val="0"/>
          <w:marBottom w:val="0"/>
          <w:divBdr>
            <w:top w:val="none" w:sz="0" w:space="0" w:color="auto"/>
            <w:left w:val="none" w:sz="0" w:space="0" w:color="auto"/>
            <w:bottom w:val="none" w:sz="0" w:space="0" w:color="auto"/>
            <w:right w:val="none" w:sz="0" w:space="0" w:color="auto"/>
          </w:divBdr>
        </w:div>
        <w:div w:id="761101115">
          <w:marLeft w:val="0"/>
          <w:marRight w:val="0"/>
          <w:marTop w:val="0"/>
          <w:marBottom w:val="0"/>
          <w:divBdr>
            <w:top w:val="none" w:sz="0" w:space="0" w:color="auto"/>
            <w:left w:val="none" w:sz="0" w:space="0" w:color="auto"/>
            <w:bottom w:val="none" w:sz="0" w:space="0" w:color="auto"/>
            <w:right w:val="none" w:sz="0" w:space="0" w:color="auto"/>
          </w:divBdr>
        </w:div>
        <w:div w:id="667829557">
          <w:marLeft w:val="0"/>
          <w:marRight w:val="0"/>
          <w:marTop w:val="0"/>
          <w:marBottom w:val="0"/>
          <w:divBdr>
            <w:top w:val="none" w:sz="0" w:space="0" w:color="auto"/>
            <w:left w:val="none" w:sz="0" w:space="0" w:color="auto"/>
            <w:bottom w:val="none" w:sz="0" w:space="0" w:color="auto"/>
            <w:right w:val="none" w:sz="0" w:space="0" w:color="auto"/>
          </w:divBdr>
        </w:div>
      </w:divsChild>
    </w:div>
    <w:div w:id="364721850">
      <w:bodyDiv w:val="1"/>
      <w:marLeft w:val="0"/>
      <w:marRight w:val="0"/>
      <w:marTop w:val="0"/>
      <w:marBottom w:val="0"/>
      <w:divBdr>
        <w:top w:val="none" w:sz="0" w:space="0" w:color="auto"/>
        <w:left w:val="none" w:sz="0" w:space="0" w:color="auto"/>
        <w:bottom w:val="none" w:sz="0" w:space="0" w:color="auto"/>
        <w:right w:val="none" w:sz="0" w:space="0" w:color="auto"/>
      </w:divBdr>
    </w:div>
    <w:div w:id="377321338">
      <w:bodyDiv w:val="1"/>
      <w:marLeft w:val="0"/>
      <w:marRight w:val="0"/>
      <w:marTop w:val="0"/>
      <w:marBottom w:val="0"/>
      <w:divBdr>
        <w:top w:val="none" w:sz="0" w:space="0" w:color="auto"/>
        <w:left w:val="none" w:sz="0" w:space="0" w:color="auto"/>
        <w:bottom w:val="none" w:sz="0" w:space="0" w:color="auto"/>
        <w:right w:val="none" w:sz="0" w:space="0" w:color="auto"/>
      </w:divBdr>
    </w:div>
    <w:div w:id="460878635">
      <w:bodyDiv w:val="1"/>
      <w:marLeft w:val="0"/>
      <w:marRight w:val="0"/>
      <w:marTop w:val="0"/>
      <w:marBottom w:val="0"/>
      <w:divBdr>
        <w:top w:val="none" w:sz="0" w:space="0" w:color="auto"/>
        <w:left w:val="none" w:sz="0" w:space="0" w:color="auto"/>
        <w:bottom w:val="none" w:sz="0" w:space="0" w:color="auto"/>
        <w:right w:val="none" w:sz="0" w:space="0" w:color="auto"/>
      </w:divBdr>
      <w:divsChild>
        <w:div w:id="32341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23491606">
              <w:marLeft w:val="0"/>
              <w:marRight w:val="0"/>
              <w:marTop w:val="0"/>
              <w:marBottom w:val="0"/>
              <w:divBdr>
                <w:top w:val="none" w:sz="0" w:space="0" w:color="auto"/>
                <w:left w:val="none" w:sz="0" w:space="0" w:color="auto"/>
                <w:bottom w:val="none" w:sz="0" w:space="0" w:color="auto"/>
                <w:right w:val="none" w:sz="0" w:space="0" w:color="auto"/>
              </w:divBdr>
              <w:divsChild>
                <w:div w:id="65013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970584">
      <w:bodyDiv w:val="1"/>
      <w:marLeft w:val="0"/>
      <w:marRight w:val="0"/>
      <w:marTop w:val="0"/>
      <w:marBottom w:val="0"/>
      <w:divBdr>
        <w:top w:val="none" w:sz="0" w:space="0" w:color="auto"/>
        <w:left w:val="none" w:sz="0" w:space="0" w:color="auto"/>
        <w:bottom w:val="none" w:sz="0" w:space="0" w:color="auto"/>
        <w:right w:val="none" w:sz="0" w:space="0" w:color="auto"/>
      </w:divBdr>
      <w:divsChild>
        <w:div w:id="746849614">
          <w:marLeft w:val="634"/>
          <w:marRight w:val="0"/>
          <w:marTop w:val="400"/>
          <w:marBottom w:val="0"/>
          <w:divBdr>
            <w:top w:val="none" w:sz="0" w:space="0" w:color="auto"/>
            <w:left w:val="none" w:sz="0" w:space="0" w:color="auto"/>
            <w:bottom w:val="none" w:sz="0" w:space="0" w:color="auto"/>
            <w:right w:val="none" w:sz="0" w:space="0" w:color="auto"/>
          </w:divBdr>
        </w:div>
        <w:div w:id="426459468">
          <w:marLeft w:val="634"/>
          <w:marRight w:val="0"/>
          <w:marTop w:val="400"/>
          <w:marBottom w:val="0"/>
          <w:divBdr>
            <w:top w:val="none" w:sz="0" w:space="0" w:color="auto"/>
            <w:left w:val="none" w:sz="0" w:space="0" w:color="auto"/>
            <w:bottom w:val="none" w:sz="0" w:space="0" w:color="auto"/>
            <w:right w:val="none" w:sz="0" w:space="0" w:color="auto"/>
          </w:divBdr>
        </w:div>
        <w:div w:id="998844397">
          <w:marLeft w:val="634"/>
          <w:marRight w:val="0"/>
          <w:marTop w:val="400"/>
          <w:marBottom w:val="0"/>
          <w:divBdr>
            <w:top w:val="none" w:sz="0" w:space="0" w:color="auto"/>
            <w:left w:val="none" w:sz="0" w:space="0" w:color="auto"/>
            <w:bottom w:val="none" w:sz="0" w:space="0" w:color="auto"/>
            <w:right w:val="none" w:sz="0" w:space="0" w:color="auto"/>
          </w:divBdr>
        </w:div>
        <w:div w:id="35354272">
          <w:marLeft w:val="634"/>
          <w:marRight w:val="0"/>
          <w:marTop w:val="400"/>
          <w:marBottom w:val="0"/>
          <w:divBdr>
            <w:top w:val="none" w:sz="0" w:space="0" w:color="auto"/>
            <w:left w:val="none" w:sz="0" w:space="0" w:color="auto"/>
            <w:bottom w:val="none" w:sz="0" w:space="0" w:color="auto"/>
            <w:right w:val="none" w:sz="0" w:space="0" w:color="auto"/>
          </w:divBdr>
        </w:div>
        <w:div w:id="174150380">
          <w:marLeft w:val="634"/>
          <w:marRight w:val="0"/>
          <w:marTop w:val="400"/>
          <w:marBottom w:val="0"/>
          <w:divBdr>
            <w:top w:val="none" w:sz="0" w:space="0" w:color="auto"/>
            <w:left w:val="none" w:sz="0" w:space="0" w:color="auto"/>
            <w:bottom w:val="none" w:sz="0" w:space="0" w:color="auto"/>
            <w:right w:val="none" w:sz="0" w:space="0" w:color="auto"/>
          </w:divBdr>
        </w:div>
        <w:div w:id="655375722">
          <w:marLeft w:val="634"/>
          <w:marRight w:val="0"/>
          <w:marTop w:val="400"/>
          <w:marBottom w:val="0"/>
          <w:divBdr>
            <w:top w:val="none" w:sz="0" w:space="0" w:color="auto"/>
            <w:left w:val="none" w:sz="0" w:space="0" w:color="auto"/>
            <w:bottom w:val="none" w:sz="0" w:space="0" w:color="auto"/>
            <w:right w:val="none" w:sz="0" w:space="0" w:color="auto"/>
          </w:divBdr>
        </w:div>
      </w:divsChild>
    </w:div>
    <w:div w:id="535391945">
      <w:bodyDiv w:val="1"/>
      <w:marLeft w:val="0"/>
      <w:marRight w:val="0"/>
      <w:marTop w:val="0"/>
      <w:marBottom w:val="0"/>
      <w:divBdr>
        <w:top w:val="none" w:sz="0" w:space="0" w:color="auto"/>
        <w:left w:val="none" w:sz="0" w:space="0" w:color="auto"/>
        <w:bottom w:val="none" w:sz="0" w:space="0" w:color="auto"/>
        <w:right w:val="none" w:sz="0" w:space="0" w:color="auto"/>
      </w:divBdr>
    </w:div>
    <w:div w:id="559512105">
      <w:bodyDiv w:val="1"/>
      <w:marLeft w:val="0"/>
      <w:marRight w:val="0"/>
      <w:marTop w:val="0"/>
      <w:marBottom w:val="0"/>
      <w:divBdr>
        <w:top w:val="none" w:sz="0" w:space="0" w:color="auto"/>
        <w:left w:val="none" w:sz="0" w:space="0" w:color="auto"/>
        <w:bottom w:val="none" w:sz="0" w:space="0" w:color="auto"/>
        <w:right w:val="none" w:sz="0" w:space="0" w:color="auto"/>
      </w:divBdr>
      <w:divsChild>
        <w:div w:id="949043207">
          <w:marLeft w:val="0"/>
          <w:marRight w:val="0"/>
          <w:marTop w:val="0"/>
          <w:marBottom w:val="0"/>
          <w:divBdr>
            <w:top w:val="none" w:sz="0" w:space="0" w:color="auto"/>
            <w:left w:val="none" w:sz="0" w:space="0" w:color="auto"/>
            <w:bottom w:val="none" w:sz="0" w:space="0" w:color="auto"/>
            <w:right w:val="none" w:sz="0" w:space="0" w:color="auto"/>
          </w:divBdr>
        </w:div>
        <w:div w:id="1907715574">
          <w:marLeft w:val="0"/>
          <w:marRight w:val="0"/>
          <w:marTop w:val="0"/>
          <w:marBottom w:val="0"/>
          <w:divBdr>
            <w:top w:val="none" w:sz="0" w:space="0" w:color="auto"/>
            <w:left w:val="none" w:sz="0" w:space="0" w:color="auto"/>
            <w:bottom w:val="none" w:sz="0" w:space="0" w:color="auto"/>
            <w:right w:val="none" w:sz="0" w:space="0" w:color="auto"/>
          </w:divBdr>
        </w:div>
        <w:div w:id="642469291">
          <w:marLeft w:val="0"/>
          <w:marRight w:val="0"/>
          <w:marTop w:val="0"/>
          <w:marBottom w:val="0"/>
          <w:divBdr>
            <w:top w:val="none" w:sz="0" w:space="0" w:color="auto"/>
            <w:left w:val="none" w:sz="0" w:space="0" w:color="auto"/>
            <w:bottom w:val="none" w:sz="0" w:space="0" w:color="auto"/>
            <w:right w:val="none" w:sz="0" w:space="0" w:color="auto"/>
          </w:divBdr>
        </w:div>
        <w:div w:id="954361841">
          <w:marLeft w:val="0"/>
          <w:marRight w:val="0"/>
          <w:marTop w:val="0"/>
          <w:marBottom w:val="0"/>
          <w:divBdr>
            <w:top w:val="none" w:sz="0" w:space="0" w:color="auto"/>
            <w:left w:val="none" w:sz="0" w:space="0" w:color="auto"/>
            <w:bottom w:val="none" w:sz="0" w:space="0" w:color="auto"/>
            <w:right w:val="none" w:sz="0" w:space="0" w:color="auto"/>
          </w:divBdr>
        </w:div>
        <w:div w:id="701637516">
          <w:marLeft w:val="0"/>
          <w:marRight w:val="0"/>
          <w:marTop w:val="0"/>
          <w:marBottom w:val="0"/>
          <w:divBdr>
            <w:top w:val="none" w:sz="0" w:space="0" w:color="auto"/>
            <w:left w:val="none" w:sz="0" w:space="0" w:color="auto"/>
            <w:bottom w:val="none" w:sz="0" w:space="0" w:color="auto"/>
            <w:right w:val="none" w:sz="0" w:space="0" w:color="auto"/>
          </w:divBdr>
        </w:div>
        <w:div w:id="1135485880">
          <w:marLeft w:val="0"/>
          <w:marRight w:val="0"/>
          <w:marTop w:val="0"/>
          <w:marBottom w:val="0"/>
          <w:divBdr>
            <w:top w:val="none" w:sz="0" w:space="0" w:color="auto"/>
            <w:left w:val="none" w:sz="0" w:space="0" w:color="auto"/>
            <w:bottom w:val="none" w:sz="0" w:space="0" w:color="auto"/>
            <w:right w:val="none" w:sz="0" w:space="0" w:color="auto"/>
          </w:divBdr>
        </w:div>
        <w:div w:id="1303073719">
          <w:marLeft w:val="0"/>
          <w:marRight w:val="0"/>
          <w:marTop w:val="0"/>
          <w:marBottom w:val="0"/>
          <w:divBdr>
            <w:top w:val="none" w:sz="0" w:space="0" w:color="auto"/>
            <w:left w:val="none" w:sz="0" w:space="0" w:color="auto"/>
            <w:bottom w:val="none" w:sz="0" w:space="0" w:color="auto"/>
            <w:right w:val="none" w:sz="0" w:space="0" w:color="auto"/>
          </w:divBdr>
        </w:div>
        <w:div w:id="997421253">
          <w:marLeft w:val="0"/>
          <w:marRight w:val="0"/>
          <w:marTop w:val="0"/>
          <w:marBottom w:val="0"/>
          <w:divBdr>
            <w:top w:val="none" w:sz="0" w:space="0" w:color="auto"/>
            <w:left w:val="none" w:sz="0" w:space="0" w:color="auto"/>
            <w:bottom w:val="none" w:sz="0" w:space="0" w:color="auto"/>
            <w:right w:val="none" w:sz="0" w:space="0" w:color="auto"/>
          </w:divBdr>
        </w:div>
        <w:div w:id="1313485355">
          <w:marLeft w:val="0"/>
          <w:marRight w:val="0"/>
          <w:marTop w:val="0"/>
          <w:marBottom w:val="0"/>
          <w:divBdr>
            <w:top w:val="none" w:sz="0" w:space="0" w:color="auto"/>
            <w:left w:val="none" w:sz="0" w:space="0" w:color="auto"/>
            <w:bottom w:val="none" w:sz="0" w:space="0" w:color="auto"/>
            <w:right w:val="none" w:sz="0" w:space="0" w:color="auto"/>
          </w:divBdr>
        </w:div>
        <w:div w:id="1098016522">
          <w:marLeft w:val="0"/>
          <w:marRight w:val="0"/>
          <w:marTop w:val="0"/>
          <w:marBottom w:val="0"/>
          <w:divBdr>
            <w:top w:val="none" w:sz="0" w:space="0" w:color="auto"/>
            <w:left w:val="none" w:sz="0" w:space="0" w:color="auto"/>
            <w:bottom w:val="none" w:sz="0" w:space="0" w:color="auto"/>
            <w:right w:val="none" w:sz="0" w:space="0" w:color="auto"/>
          </w:divBdr>
        </w:div>
        <w:div w:id="605117932">
          <w:marLeft w:val="0"/>
          <w:marRight w:val="0"/>
          <w:marTop w:val="0"/>
          <w:marBottom w:val="0"/>
          <w:divBdr>
            <w:top w:val="none" w:sz="0" w:space="0" w:color="auto"/>
            <w:left w:val="none" w:sz="0" w:space="0" w:color="auto"/>
            <w:bottom w:val="none" w:sz="0" w:space="0" w:color="auto"/>
            <w:right w:val="none" w:sz="0" w:space="0" w:color="auto"/>
          </w:divBdr>
        </w:div>
        <w:div w:id="1512522003">
          <w:marLeft w:val="0"/>
          <w:marRight w:val="0"/>
          <w:marTop w:val="0"/>
          <w:marBottom w:val="0"/>
          <w:divBdr>
            <w:top w:val="none" w:sz="0" w:space="0" w:color="auto"/>
            <w:left w:val="none" w:sz="0" w:space="0" w:color="auto"/>
            <w:bottom w:val="none" w:sz="0" w:space="0" w:color="auto"/>
            <w:right w:val="none" w:sz="0" w:space="0" w:color="auto"/>
          </w:divBdr>
        </w:div>
        <w:div w:id="108010456">
          <w:marLeft w:val="0"/>
          <w:marRight w:val="0"/>
          <w:marTop w:val="0"/>
          <w:marBottom w:val="0"/>
          <w:divBdr>
            <w:top w:val="none" w:sz="0" w:space="0" w:color="auto"/>
            <w:left w:val="none" w:sz="0" w:space="0" w:color="auto"/>
            <w:bottom w:val="none" w:sz="0" w:space="0" w:color="auto"/>
            <w:right w:val="none" w:sz="0" w:space="0" w:color="auto"/>
          </w:divBdr>
        </w:div>
        <w:div w:id="838689855">
          <w:marLeft w:val="0"/>
          <w:marRight w:val="0"/>
          <w:marTop w:val="0"/>
          <w:marBottom w:val="0"/>
          <w:divBdr>
            <w:top w:val="none" w:sz="0" w:space="0" w:color="auto"/>
            <w:left w:val="none" w:sz="0" w:space="0" w:color="auto"/>
            <w:bottom w:val="none" w:sz="0" w:space="0" w:color="auto"/>
            <w:right w:val="none" w:sz="0" w:space="0" w:color="auto"/>
          </w:divBdr>
        </w:div>
        <w:div w:id="1581328157">
          <w:marLeft w:val="0"/>
          <w:marRight w:val="0"/>
          <w:marTop w:val="0"/>
          <w:marBottom w:val="0"/>
          <w:divBdr>
            <w:top w:val="none" w:sz="0" w:space="0" w:color="auto"/>
            <w:left w:val="none" w:sz="0" w:space="0" w:color="auto"/>
            <w:bottom w:val="none" w:sz="0" w:space="0" w:color="auto"/>
            <w:right w:val="none" w:sz="0" w:space="0" w:color="auto"/>
          </w:divBdr>
        </w:div>
      </w:divsChild>
    </w:div>
    <w:div w:id="618806766">
      <w:bodyDiv w:val="1"/>
      <w:marLeft w:val="0"/>
      <w:marRight w:val="0"/>
      <w:marTop w:val="0"/>
      <w:marBottom w:val="0"/>
      <w:divBdr>
        <w:top w:val="none" w:sz="0" w:space="0" w:color="auto"/>
        <w:left w:val="none" w:sz="0" w:space="0" w:color="auto"/>
        <w:bottom w:val="none" w:sz="0" w:space="0" w:color="auto"/>
        <w:right w:val="none" w:sz="0" w:space="0" w:color="auto"/>
      </w:divBdr>
    </w:div>
    <w:div w:id="648362130">
      <w:bodyDiv w:val="1"/>
      <w:marLeft w:val="0"/>
      <w:marRight w:val="0"/>
      <w:marTop w:val="0"/>
      <w:marBottom w:val="0"/>
      <w:divBdr>
        <w:top w:val="none" w:sz="0" w:space="0" w:color="auto"/>
        <w:left w:val="none" w:sz="0" w:space="0" w:color="auto"/>
        <w:bottom w:val="none" w:sz="0" w:space="0" w:color="auto"/>
        <w:right w:val="none" w:sz="0" w:space="0" w:color="auto"/>
      </w:divBdr>
      <w:divsChild>
        <w:div w:id="1689679028">
          <w:marLeft w:val="0"/>
          <w:marRight w:val="0"/>
          <w:marTop w:val="195"/>
          <w:marBottom w:val="195"/>
          <w:divBdr>
            <w:top w:val="none" w:sz="0" w:space="0" w:color="auto"/>
            <w:left w:val="none" w:sz="0" w:space="0" w:color="auto"/>
            <w:bottom w:val="none" w:sz="0" w:space="0" w:color="auto"/>
            <w:right w:val="none" w:sz="0" w:space="0" w:color="auto"/>
          </w:divBdr>
          <w:divsChild>
            <w:div w:id="517083653">
              <w:marLeft w:val="0"/>
              <w:marRight w:val="0"/>
              <w:marTop w:val="0"/>
              <w:marBottom w:val="0"/>
              <w:divBdr>
                <w:top w:val="none" w:sz="0" w:space="0" w:color="auto"/>
                <w:left w:val="none" w:sz="0" w:space="0" w:color="auto"/>
                <w:bottom w:val="none" w:sz="0" w:space="0" w:color="auto"/>
                <w:right w:val="none" w:sz="0" w:space="0" w:color="auto"/>
              </w:divBdr>
              <w:divsChild>
                <w:div w:id="913927814">
                  <w:marLeft w:val="0"/>
                  <w:marRight w:val="0"/>
                  <w:marTop w:val="0"/>
                  <w:marBottom w:val="0"/>
                  <w:divBdr>
                    <w:top w:val="none" w:sz="0" w:space="0" w:color="auto"/>
                    <w:left w:val="none" w:sz="0" w:space="0" w:color="auto"/>
                    <w:bottom w:val="none" w:sz="0" w:space="0" w:color="auto"/>
                    <w:right w:val="none" w:sz="0" w:space="0" w:color="auto"/>
                  </w:divBdr>
                </w:div>
                <w:div w:id="993411397">
                  <w:marLeft w:val="0"/>
                  <w:marRight w:val="0"/>
                  <w:marTop w:val="0"/>
                  <w:marBottom w:val="0"/>
                  <w:divBdr>
                    <w:top w:val="none" w:sz="0" w:space="0" w:color="auto"/>
                    <w:left w:val="none" w:sz="0" w:space="0" w:color="auto"/>
                    <w:bottom w:val="none" w:sz="0" w:space="0" w:color="auto"/>
                    <w:right w:val="none" w:sz="0" w:space="0" w:color="auto"/>
                  </w:divBdr>
                </w:div>
                <w:div w:id="136383749">
                  <w:marLeft w:val="0"/>
                  <w:marRight w:val="0"/>
                  <w:marTop w:val="0"/>
                  <w:marBottom w:val="0"/>
                  <w:divBdr>
                    <w:top w:val="none" w:sz="0" w:space="0" w:color="auto"/>
                    <w:left w:val="none" w:sz="0" w:space="0" w:color="auto"/>
                    <w:bottom w:val="none" w:sz="0" w:space="0" w:color="auto"/>
                    <w:right w:val="none" w:sz="0" w:space="0" w:color="auto"/>
                  </w:divBdr>
                </w:div>
                <w:div w:id="3105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778548">
          <w:marLeft w:val="0"/>
          <w:marRight w:val="0"/>
          <w:marTop w:val="195"/>
          <w:marBottom w:val="195"/>
          <w:divBdr>
            <w:top w:val="none" w:sz="0" w:space="0" w:color="auto"/>
            <w:left w:val="none" w:sz="0" w:space="0" w:color="auto"/>
            <w:bottom w:val="none" w:sz="0" w:space="0" w:color="auto"/>
            <w:right w:val="none" w:sz="0" w:space="0" w:color="auto"/>
          </w:divBdr>
          <w:divsChild>
            <w:div w:id="953942250">
              <w:marLeft w:val="0"/>
              <w:marRight w:val="0"/>
              <w:marTop w:val="0"/>
              <w:marBottom w:val="0"/>
              <w:divBdr>
                <w:top w:val="none" w:sz="0" w:space="0" w:color="auto"/>
                <w:left w:val="none" w:sz="0" w:space="0" w:color="auto"/>
                <w:bottom w:val="none" w:sz="0" w:space="0" w:color="auto"/>
                <w:right w:val="none" w:sz="0" w:space="0" w:color="auto"/>
              </w:divBdr>
              <w:divsChild>
                <w:div w:id="1457916981">
                  <w:marLeft w:val="0"/>
                  <w:marRight w:val="0"/>
                  <w:marTop w:val="0"/>
                  <w:marBottom w:val="0"/>
                  <w:divBdr>
                    <w:top w:val="none" w:sz="0" w:space="0" w:color="auto"/>
                    <w:left w:val="none" w:sz="0" w:space="0" w:color="auto"/>
                    <w:bottom w:val="none" w:sz="0" w:space="0" w:color="auto"/>
                    <w:right w:val="none" w:sz="0" w:space="0" w:color="auto"/>
                  </w:divBdr>
                </w:div>
                <w:div w:id="1168253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746877">
      <w:bodyDiv w:val="1"/>
      <w:marLeft w:val="0"/>
      <w:marRight w:val="0"/>
      <w:marTop w:val="0"/>
      <w:marBottom w:val="0"/>
      <w:divBdr>
        <w:top w:val="none" w:sz="0" w:space="0" w:color="auto"/>
        <w:left w:val="none" w:sz="0" w:space="0" w:color="auto"/>
        <w:bottom w:val="none" w:sz="0" w:space="0" w:color="auto"/>
        <w:right w:val="none" w:sz="0" w:space="0" w:color="auto"/>
      </w:divBdr>
      <w:divsChild>
        <w:div w:id="942226580">
          <w:marLeft w:val="0"/>
          <w:marRight w:val="0"/>
          <w:marTop w:val="0"/>
          <w:marBottom w:val="0"/>
          <w:divBdr>
            <w:top w:val="none" w:sz="0" w:space="0" w:color="auto"/>
            <w:left w:val="none" w:sz="0" w:space="0" w:color="auto"/>
            <w:bottom w:val="none" w:sz="0" w:space="0" w:color="auto"/>
            <w:right w:val="none" w:sz="0" w:space="0" w:color="auto"/>
          </w:divBdr>
        </w:div>
        <w:div w:id="585572405">
          <w:marLeft w:val="0"/>
          <w:marRight w:val="0"/>
          <w:marTop w:val="0"/>
          <w:marBottom w:val="0"/>
          <w:divBdr>
            <w:top w:val="none" w:sz="0" w:space="0" w:color="auto"/>
            <w:left w:val="none" w:sz="0" w:space="0" w:color="auto"/>
            <w:bottom w:val="none" w:sz="0" w:space="0" w:color="auto"/>
            <w:right w:val="none" w:sz="0" w:space="0" w:color="auto"/>
          </w:divBdr>
        </w:div>
        <w:div w:id="391390675">
          <w:marLeft w:val="0"/>
          <w:marRight w:val="0"/>
          <w:marTop w:val="0"/>
          <w:marBottom w:val="0"/>
          <w:divBdr>
            <w:top w:val="none" w:sz="0" w:space="0" w:color="auto"/>
            <w:left w:val="none" w:sz="0" w:space="0" w:color="auto"/>
            <w:bottom w:val="none" w:sz="0" w:space="0" w:color="auto"/>
            <w:right w:val="none" w:sz="0" w:space="0" w:color="auto"/>
          </w:divBdr>
        </w:div>
      </w:divsChild>
    </w:div>
    <w:div w:id="915240984">
      <w:bodyDiv w:val="1"/>
      <w:marLeft w:val="0"/>
      <w:marRight w:val="0"/>
      <w:marTop w:val="0"/>
      <w:marBottom w:val="0"/>
      <w:divBdr>
        <w:top w:val="none" w:sz="0" w:space="0" w:color="auto"/>
        <w:left w:val="none" w:sz="0" w:space="0" w:color="auto"/>
        <w:bottom w:val="none" w:sz="0" w:space="0" w:color="auto"/>
        <w:right w:val="none" w:sz="0" w:space="0" w:color="auto"/>
      </w:divBdr>
      <w:divsChild>
        <w:div w:id="210114484">
          <w:marLeft w:val="0"/>
          <w:marRight w:val="0"/>
          <w:marTop w:val="0"/>
          <w:marBottom w:val="0"/>
          <w:divBdr>
            <w:top w:val="none" w:sz="0" w:space="0" w:color="auto"/>
            <w:left w:val="none" w:sz="0" w:space="0" w:color="auto"/>
            <w:bottom w:val="none" w:sz="0" w:space="0" w:color="auto"/>
            <w:right w:val="none" w:sz="0" w:space="0" w:color="auto"/>
          </w:divBdr>
        </w:div>
        <w:div w:id="1520658981">
          <w:marLeft w:val="0"/>
          <w:marRight w:val="0"/>
          <w:marTop w:val="0"/>
          <w:marBottom w:val="0"/>
          <w:divBdr>
            <w:top w:val="none" w:sz="0" w:space="0" w:color="auto"/>
            <w:left w:val="none" w:sz="0" w:space="0" w:color="auto"/>
            <w:bottom w:val="none" w:sz="0" w:space="0" w:color="auto"/>
            <w:right w:val="none" w:sz="0" w:space="0" w:color="auto"/>
          </w:divBdr>
        </w:div>
        <w:div w:id="750003337">
          <w:marLeft w:val="0"/>
          <w:marRight w:val="0"/>
          <w:marTop w:val="0"/>
          <w:marBottom w:val="0"/>
          <w:divBdr>
            <w:top w:val="none" w:sz="0" w:space="0" w:color="auto"/>
            <w:left w:val="none" w:sz="0" w:space="0" w:color="auto"/>
            <w:bottom w:val="none" w:sz="0" w:space="0" w:color="auto"/>
            <w:right w:val="none" w:sz="0" w:space="0" w:color="auto"/>
          </w:divBdr>
        </w:div>
        <w:div w:id="814103692">
          <w:marLeft w:val="0"/>
          <w:marRight w:val="0"/>
          <w:marTop w:val="0"/>
          <w:marBottom w:val="0"/>
          <w:divBdr>
            <w:top w:val="none" w:sz="0" w:space="0" w:color="auto"/>
            <w:left w:val="none" w:sz="0" w:space="0" w:color="auto"/>
            <w:bottom w:val="none" w:sz="0" w:space="0" w:color="auto"/>
            <w:right w:val="none" w:sz="0" w:space="0" w:color="auto"/>
          </w:divBdr>
        </w:div>
        <w:div w:id="1720393373">
          <w:marLeft w:val="0"/>
          <w:marRight w:val="0"/>
          <w:marTop w:val="0"/>
          <w:marBottom w:val="0"/>
          <w:divBdr>
            <w:top w:val="none" w:sz="0" w:space="0" w:color="auto"/>
            <w:left w:val="none" w:sz="0" w:space="0" w:color="auto"/>
            <w:bottom w:val="none" w:sz="0" w:space="0" w:color="auto"/>
            <w:right w:val="none" w:sz="0" w:space="0" w:color="auto"/>
          </w:divBdr>
        </w:div>
        <w:div w:id="1861428304">
          <w:marLeft w:val="0"/>
          <w:marRight w:val="0"/>
          <w:marTop w:val="0"/>
          <w:marBottom w:val="0"/>
          <w:divBdr>
            <w:top w:val="none" w:sz="0" w:space="0" w:color="auto"/>
            <w:left w:val="none" w:sz="0" w:space="0" w:color="auto"/>
            <w:bottom w:val="none" w:sz="0" w:space="0" w:color="auto"/>
            <w:right w:val="none" w:sz="0" w:space="0" w:color="auto"/>
          </w:divBdr>
        </w:div>
        <w:div w:id="449711469">
          <w:marLeft w:val="0"/>
          <w:marRight w:val="0"/>
          <w:marTop w:val="0"/>
          <w:marBottom w:val="0"/>
          <w:divBdr>
            <w:top w:val="none" w:sz="0" w:space="0" w:color="auto"/>
            <w:left w:val="none" w:sz="0" w:space="0" w:color="auto"/>
            <w:bottom w:val="none" w:sz="0" w:space="0" w:color="auto"/>
            <w:right w:val="none" w:sz="0" w:space="0" w:color="auto"/>
          </w:divBdr>
        </w:div>
        <w:div w:id="370031287">
          <w:marLeft w:val="0"/>
          <w:marRight w:val="0"/>
          <w:marTop w:val="0"/>
          <w:marBottom w:val="0"/>
          <w:divBdr>
            <w:top w:val="none" w:sz="0" w:space="0" w:color="auto"/>
            <w:left w:val="none" w:sz="0" w:space="0" w:color="auto"/>
            <w:bottom w:val="none" w:sz="0" w:space="0" w:color="auto"/>
            <w:right w:val="none" w:sz="0" w:space="0" w:color="auto"/>
          </w:divBdr>
        </w:div>
        <w:div w:id="472991839">
          <w:marLeft w:val="0"/>
          <w:marRight w:val="0"/>
          <w:marTop w:val="0"/>
          <w:marBottom w:val="0"/>
          <w:divBdr>
            <w:top w:val="none" w:sz="0" w:space="0" w:color="auto"/>
            <w:left w:val="none" w:sz="0" w:space="0" w:color="auto"/>
            <w:bottom w:val="none" w:sz="0" w:space="0" w:color="auto"/>
            <w:right w:val="none" w:sz="0" w:space="0" w:color="auto"/>
          </w:divBdr>
        </w:div>
        <w:div w:id="212742730">
          <w:marLeft w:val="0"/>
          <w:marRight w:val="0"/>
          <w:marTop w:val="0"/>
          <w:marBottom w:val="0"/>
          <w:divBdr>
            <w:top w:val="none" w:sz="0" w:space="0" w:color="auto"/>
            <w:left w:val="none" w:sz="0" w:space="0" w:color="auto"/>
            <w:bottom w:val="none" w:sz="0" w:space="0" w:color="auto"/>
            <w:right w:val="none" w:sz="0" w:space="0" w:color="auto"/>
          </w:divBdr>
        </w:div>
        <w:div w:id="1329793444">
          <w:marLeft w:val="0"/>
          <w:marRight w:val="0"/>
          <w:marTop w:val="0"/>
          <w:marBottom w:val="0"/>
          <w:divBdr>
            <w:top w:val="none" w:sz="0" w:space="0" w:color="auto"/>
            <w:left w:val="none" w:sz="0" w:space="0" w:color="auto"/>
            <w:bottom w:val="none" w:sz="0" w:space="0" w:color="auto"/>
            <w:right w:val="none" w:sz="0" w:space="0" w:color="auto"/>
          </w:divBdr>
        </w:div>
        <w:div w:id="1956519941">
          <w:marLeft w:val="0"/>
          <w:marRight w:val="0"/>
          <w:marTop w:val="0"/>
          <w:marBottom w:val="0"/>
          <w:divBdr>
            <w:top w:val="none" w:sz="0" w:space="0" w:color="auto"/>
            <w:left w:val="none" w:sz="0" w:space="0" w:color="auto"/>
            <w:bottom w:val="none" w:sz="0" w:space="0" w:color="auto"/>
            <w:right w:val="none" w:sz="0" w:space="0" w:color="auto"/>
          </w:divBdr>
        </w:div>
        <w:div w:id="1975015990">
          <w:marLeft w:val="0"/>
          <w:marRight w:val="0"/>
          <w:marTop w:val="0"/>
          <w:marBottom w:val="0"/>
          <w:divBdr>
            <w:top w:val="none" w:sz="0" w:space="0" w:color="auto"/>
            <w:left w:val="none" w:sz="0" w:space="0" w:color="auto"/>
            <w:bottom w:val="none" w:sz="0" w:space="0" w:color="auto"/>
            <w:right w:val="none" w:sz="0" w:space="0" w:color="auto"/>
          </w:divBdr>
        </w:div>
        <w:div w:id="2027250250">
          <w:marLeft w:val="0"/>
          <w:marRight w:val="0"/>
          <w:marTop w:val="0"/>
          <w:marBottom w:val="0"/>
          <w:divBdr>
            <w:top w:val="none" w:sz="0" w:space="0" w:color="auto"/>
            <w:left w:val="none" w:sz="0" w:space="0" w:color="auto"/>
            <w:bottom w:val="none" w:sz="0" w:space="0" w:color="auto"/>
            <w:right w:val="none" w:sz="0" w:space="0" w:color="auto"/>
          </w:divBdr>
        </w:div>
        <w:div w:id="1577664032">
          <w:marLeft w:val="0"/>
          <w:marRight w:val="0"/>
          <w:marTop w:val="0"/>
          <w:marBottom w:val="0"/>
          <w:divBdr>
            <w:top w:val="none" w:sz="0" w:space="0" w:color="auto"/>
            <w:left w:val="none" w:sz="0" w:space="0" w:color="auto"/>
            <w:bottom w:val="none" w:sz="0" w:space="0" w:color="auto"/>
            <w:right w:val="none" w:sz="0" w:space="0" w:color="auto"/>
          </w:divBdr>
        </w:div>
        <w:div w:id="1655718800">
          <w:marLeft w:val="0"/>
          <w:marRight w:val="0"/>
          <w:marTop w:val="0"/>
          <w:marBottom w:val="0"/>
          <w:divBdr>
            <w:top w:val="none" w:sz="0" w:space="0" w:color="auto"/>
            <w:left w:val="none" w:sz="0" w:space="0" w:color="auto"/>
            <w:bottom w:val="none" w:sz="0" w:space="0" w:color="auto"/>
            <w:right w:val="none" w:sz="0" w:space="0" w:color="auto"/>
          </w:divBdr>
        </w:div>
        <w:div w:id="2020888953">
          <w:marLeft w:val="0"/>
          <w:marRight w:val="0"/>
          <w:marTop w:val="0"/>
          <w:marBottom w:val="0"/>
          <w:divBdr>
            <w:top w:val="none" w:sz="0" w:space="0" w:color="auto"/>
            <w:left w:val="none" w:sz="0" w:space="0" w:color="auto"/>
            <w:bottom w:val="none" w:sz="0" w:space="0" w:color="auto"/>
            <w:right w:val="none" w:sz="0" w:space="0" w:color="auto"/>
          </w:divBdr>
        </w:div>
        <w:div w:id="492453234">
          <w:marLeft w:val="0"/>
          <w:marRight w:val="0"/>
          <w:marTop w:val="0"/>
          <w:marBottom w:val="0"/>
          <w:divBdr>
            <w:top w:val="none" w:sz="0" w:space="0" w:color="auto"/>
            <w:left w:val="none" w:sz="0" w:space="0" w:color="auto"/>
            <w:bottom w:val="none" w:sz="0" w:space="0" w:color="auto"/>
            <w:right w:val="none" w:sz="0" w:space="0" w:color="auto"/>
          </w:divBdr>
        </w:div>
        <w:div w:id="1209105072">
          <w:marLeft w:val="0"/>
          <w:marRight w:val="0"/>
          <w:marTop w:val="0"/>
          <w:marBottom w:val="0"/>
          <w:divBdr>
            <w:top w:val="none" w:sz="0" w:space="0" w:color="auto"/>
            <w:left w:val="none" w:sz="0" w:space="0" w:color="auto"/>
            <w:bottom w:val="none" w:sz="0" w:space="0" w:color="auto"/>
            <w:right w:val="none" w:sz="0" w:space="0" w:color="auto"/>
          </w:divBdr>
        </w:div>
        <w:div w:id="1285582283">
          <w:marLeft w:val="0"/>
          <w:marRight w:val="0"/>
          <w:marTop w:val="0"/>
          <w:marBottom w:val="0"/>
          <w:divBdr>
            <w:top w:val="none" w:sz="0" w:space="0" w:color="auto"/>
            <w:left w:val="none" w:sz="0" w:space="0" w:color="auto"/>
            <w:bottom w:val="none" w:sz="0" w:space="0" w:color="auto"/>
            <w:right w:val="none" w:sz="0" w:space="0" w:color="auto"/>
          </w:divBdr>
        </w:div>
        <w:div w:id="471367129">
          <w:marLeft w:val="0"/>
          <w:marRight w:val="0"/>
          <w:marTop w:val="0"/>
          <w:marBottom w:val="0"/>
          <w:divBdr>
            <w:top w:val="none" w:sz="0" w:space="0" w:color="auto"/>
            <w:left w:val="none" w:sz="0" w:space="0" w:color="auto"/>
            <w:bottom w:val="none" w:sz="0" w:space="0" w:color="auto"/>
            <w:right w:val="none" w:sz="0" w:space="0" w:color="auto"/>
          </w:divBdr>
        </w:div>
        <w:div w:id="231893048">
          <w:marLeft w:val="0"/>
          <w:marRight w:val="0"/>
          <w:marTop w:val="0"/>
          <w:marBottom w:val="0"/>
          <w:divBdr>
            <w:top w:val="none" w:sz="0" w:space="0" w:color="auto"/>
            <w:left w:val="none" w:sz="0" w:space="0" w:color="auto"/>
            <w:bottom w:val="none" w:sz="0" w:space="0" w:color="auto"/>
            <w:right w:val="none" w:sz="0" w:space="0" w:color="auto"/>
          </w:divBdr>
        </w:div>
        <w:div w:id="1085810392">
          <w:marLeft w:val="0"/>
          <w:marRight w:val="0"/>
          <w:marTop w:val="0"/>
          <w:marBottom w:val="0"/>
          <w:divBdr>
            <w:top w:val="none" w:sz="0" w:space="0" w:color="auto"/>
            <w:left w:val="none" w:sz="0" w:space="0" w:color="auto"/>
            <w:bottom w:val="none" w:sz="0" w:space="0" w:color="auto"/>
            <w:right w:val="none" w:sz="0" w:space="0" w:color="auto"/>
          </w:divBdr>
        </w:div>
        <w:div w:id="814837836">
          <w:marLeft w:val="0"/>
          <w:marRight w:val="0"/>
          <w:marTop w:val="0"/>
          <w:marBottom w:val="0"/>
          <w:divBdr>
            <w:top w:val="none" w:sz="0" w:space="0" w:color="auto"/>
            <w:left w:val="none" w:sz="0" w:space="0" w:color="auto"/>
            <w:bottom w:val="none" w:sz="0" w:space="0" w:color="auto"/>
            <w:right w:val="none" w:sz="0" w:space="0" w:color="auto"/>
          </w:divBdr>
        </w:div>
        <w:div w:id="796340360">
          <w:marLeft w:val="0"/>
          <w:marRight w:val="0"/>
          <w:marTop w:val="0"/>
          <w:marBottom w:val="0"/>
          <w:divBdr>
            <w:top w:val="none" w:sz="0" w:space="0" w:color="auto"/>
            <w:left w:val="none" w:sz="0" w:space="0" w:color="auto"/>
            <w:bottom w:val="none" w:sz="0" w:space="0" w:color="auto"/>
            <w:right w:val="none" w:sz="0" w:space="0" w:color="auto"/>
          </w:divBdr>
        </w:div>
        <w:div w:id="1914508387">
          <w:marLeft w:val="0"/>
          <w:marRight w:val="0"/>
          <w:marTop w:val="0"/>
          <w:marBottom w:val="0"/>
          <w:divBdr>
            <w:top w:val="none" w:sz="0" w:space="0" w:color="auto"/>
            <w:left w:val="none" w:sz="0" w:space="0" w:color="auto"/>
            <w:bottom w:val="none" w:sz="0" w:space="0" w:color="auto"/>
            <w:right w:val="none" w:sz="0" w:space="0" w:color="auto"/>
          </w:divBdr>
        </w:div>
        <w:div w:id="587664388">
          <w:marLeft w:val="0"/>
          <w:marRight w:val="0"/>
          <w:marTop w:val="0"/>
          <w:marBottom w:val="0"/>
          <w:divBdr>
            <w:top w:val="none" w:sz="0" w:space="0" w:color="auto"/>
            <w:left w:val="none" w:sz="0" w:space="0" w:color="auto"/>
            <w:bottom w:val="none" w:sz="0" w:space="0" w:color="auto"/>
            <w:right w:val="none" w:sz="0" w:space="0" w:color="auto"/>
          </w:divBdr>
        </w:div>
        <w:div w:id="294721653">
          <w:marLeft w:val="0"/>
          <w:marRight w:val="0"/>
          <w:marTop w:val="0"/>
          <w:marBottom w:val="0"/>
          <w:divBdr>
            <w:top w:val="none" w:sz="0" w:space="0" w:color="auto"/>
            <w:left w:val="none" w:sz="0" w:space="0" w:color="auto"/>
            <w:bottom w:val="none" w:sz="0" w:space="0" w:color="auto"/>
            <w:right w:val="none" w:sz="0" w:space="0" w:color="auto"/>
          </w:divBdr>
        </w:div>
        <w:div w:id="1641840543">
          <w:marLeft w:val="0"/>
          <w:marRight w:val="0"/>
          <w:marTop w:val="0"/>
          <w:marBottom w:val="0"/>
          <w:divBdr>
            <w:top w:val="none" w:sz="0" w:space="0" w:color="auto"/>
            <w:left w:val="none" w:sz="0" w:space="0" w:color="auto"/>
            <w:bottom w:val="none" w:sz="0" w:space="0" w:color="auto"/>
            <w:right w:val="none" w:sz="0" w:space="0" w:color="auto"/>
          </w:divBdr>
        </w:div>
        <w:div w:id="596595488">
          <w:marLeft w:val="0"/>
          <w:marRight w:val="0"/>
          <w:marTop w:val="0"/>
          <w:marBottom w:val="0"/>
          <w:divBdr>
            <w:top w:val="none" w:sz="0" w:space="0" w:color="auto"/>
            <w:left w:val="none" w:sz="0" w:space="0" w:color="auto"/>
            <w:bottom w:val="none" w:sz="0" w:space="0" w:color="auto"/>
            <w:right w:val="none" w:sz="0" w:space="0" w:color="auto"/>
          </w:divBdr>
        </w:div>
        <w:div w:id="265432668">
          <w:marLeft w:val="0"/>
          <w:marRight w:val="0"/>
          <w:marTop w:val="0"/>
          <w:marBottom w:val="0"/>
          <w:divBdr>
            <w:top w:val="none" w:sz="0" w:space="0" w:color="auto"/>
            <w:left w:val="none" w:sz="0" w:space="0" w:color="auto"/>
            <w:bottom w:val="none" w:sz="0" w:space="0" w:color="auto"/>
            <w:right w:val="none" w:sz="0" w:space="0" w:color="auto"/>
          </w:divBdr>
        </w:div>
        <w:div w:id="357855280">
          <w:marLeft w:val="0"/>
          <w:marRight w:val="0"/>
          <w:marTop w:val="0"/>
          <w:marBottom w:val="0"/>
          <w:divBdr>
            <w:top w:val="none" w:sz="0" w:space="0" w:color="auto"/>
            <w:left w:val="none" w:sz="0" w:space="0" w:color="auto"/>
            <w:bottom w:val="none" w:sz="0" w:space="0" w:color="auto"/>
            <w:right w:val="none" w:sz="0" w:space="0" w:color="auto"/>
          </w:divBdr>
        </w:div>
        <w:div w:id="450127416">
          <w:marLeft w:val="0"/>
          <w:marRight w:val="0"/>
          <w:marTop w:val="0"/>
          <w:marBottom w:val="0"/>
          <w:divBdr>
            <w:top w:val="none" w:sz="0" w:space="0" w:color="auto"/>
            <w:left w:val="none" w:sz="0" w:space="0" w:color="auto"/>
            <w:bottom w:val="none" w:sz="0" w:space="0" w:color="auto"/>
            <w:right w:val="none" w:sz="0" w:space="0" w:color="auto"/>
          </w:divBdr>
        </w:div>
        <w:div w:id="241565738">
          <w:marLeft w:val="0"/>
          <w:marRight w:val="0"/>
          <w:marTop w:val="0"/>
          <w:marBottom w:val="0"/>
          <w:divBdr>
            <w:top w:val="none" w:sz="0" w:space="0" w:color="auto"/>
            <w:left w:val="none" w:sz="0" w:space="0" w:color="auto"/>
            <w:bottom w:val="none" w:sz="0" w:space="0" w:color="auto"/>
            <w:right w:val="none" w:sz="0" w:space="0" w:color="auto"/>
          </w:divBdr>
        </w:div>
        <w:div w:id="1320309674">
          <w:marLeft w:val="0"/>
          <w:marRight w:val="0"/>
          <w:marTop w:val="0"/>
          <w:marBottom w:val="0"/>
          <w:divBdr>
            <w:top w:val="none" w:sz="0" w:space="0" w:color="auto"/>
            <w:left w:val="none" w:sz="0" w:space="0" w:color="auto"/>
            <w:bottom w:val="none" w:sz="0" w:space="0" w:color="auto"/>
            <w:right w:val="none" w:sz="0" w:space="0" w:color="auto"/>
          </w:divBdr>
        </w:div>
        <w:div w:id="1133598431">
          <w:marLeft w:val="0"/>
          <w:marRight w:val="0"/>
          <w:marTop w:val="0"/>
          <w:marBottom w:val="0"/>
          <w:divBdr>
            <w:top w:val="none" w:sz="0" w:space="0" w:color="auto"/>
            <w:left w:val="none" w:sz="0" w:space="0" w:color="auto"/>
            <w:bottom w:val="none" w:sz="0" w:space="0" w:color="auto"/>
            <w:right w:val="none" w:sz="0" w:space="0" w:color="auto"/>
          </w:divBdr>
        </w:div>
        <w:div w:id="1151559026">
          <w:marLeft w:val="0"/>
          <w:marRight w:val="0"/>
          <w:marTop w:val="0"/>
          <w:marBottom w:val="0"/>
          <w:divBdr>
            <w:top w:val="none" w:sz="0" w:space="0" w:color="auto"/>
            <w:left w:val="none" w:sz="0" w:space="0" w:color="auto"/>
            <w:bottom w:val="none" w:sz="0" w:space="0" w:color="auto"/>
            <w:right w:val="none" w:sz="0" w:space="0" w:color="auto"/>
          </w:divBdr>
        </w:div>
        <w:div w:id="1579708973">
          <w:marLeft w:val="0"/>
          <w:marRight w:val="0"/>
          <w:marTop w:val="0"/>
          <w:marBottom w:val="0"/>
          <w:divBdr>
            <w:top w:val="none" w:sz="0" w:space="0" w:color="auto"/>
            <w:left w:val="none" w:sz="0" w:space="0" w:color="auto"/>
            <w:bottom w:val="none" w:sz="0" w:space="0" w:color="auto"/>
            <w:right w:val="none" w:sz="0" w:space="0" w:color="auto"/>
          </w:divBdr>
        </w:div>
        <w:div w:id="1696737196">
          <w:marLeft w:val="0"/>
          <w:marRight w:val="0"/>
          <w:marTop w:val="0"/>
          <w:marBottom w:val="0"/>
          <w:divBdr>
            <w:top w:val="none" w:sz="0" w:space="0" w:color="auto"/>
            <w:left w:val="none" w:sz="0" w:space="0" w:color="auto"/>
            <w:bottom w:val="none" w:sz="0" w:space="0" w:color="auto"/>
            <w:right w:val="none" w:sz="0" w:space="0" w:color="auto"/>
          </w:divBdr>
        </w:div>
        <w:div w:id="381364753">
          <w:marLeft w:val="0"/>
          <w:marRight w:val="0"/>
          <w:marTop w:val="0"/>
          <w:marBottom w:val="0"/>
          <w:divBdr>
            <w:top w:val="none" w:sz="0" w:space="0" w:color="auto"/>
            <w:left w:val="none" w:sz="0" w:space="0" w:color="auto"/>
            <w:bottom w:val="none" w:sz="0" w:space="0" w:color="auto"/>
            <w:right w:val="none" w:sz="0" w:space="0" w:color="auto"/>
          </w:divBdr>
        </w:div>
        <w:div w:id="1373771431">
          <w:marLeft w:val="0"/>
          <w:marRight w:val="0"/>
          <w:marTop w:val="0"/>
          <w:marBottom w:val="0"/>
          <w:divBdr>
            <w:top w:val="none" w:sz="0" w:space="0" w:color="auto"/>
            <w:left w:val="none" w:sz="0" w:space="0" w:color="auto"/>
            <w:bottom w:val="none" w:sz="0" w:space="0" w:color="auto"/>
            <w:right w:val="none" w:sz="0" w:space="0" w:color="auto"/>
          </w:divBdr>
        </w:div>
        <w:div w:id="438067719">
          <w:marLeft w:val="0"/>
          <w:marRight w:val="0"/>
          <w:marTop w:val="0"/>
          <w:marBottom w:val="0"/>
          <w:divBdr>
            <w:top w:val="none" w:sz="0" w:space="0" w:color="auto"/>
            <w:left w:val="none" w:sz="0" w:space="0" w:color="auto"/>
            <w:bottom w:val="none" w:sz="0" w:space="0" w:color="auto"/>
            <w:right w:val="none" w:sz="0" w:space="0" w:color="auto"/>
          </w:divBdr>
        </w:div>
        <w:div w:id="1229925467">
          <w:marLeft w:val="0"/>
          <w:marRight w:val="0"/>
          <w:marTop w:val="0"/>
          <w:marBottom w:val="0"/>
          <w:divBdr>
            <w:top w:val="none" w:sz="0" w:space="0" w:color="auto"/>
            <w:left w:val="none" w:sz="0" w:space="0" w:color="auto"/>
            <w:bottom w:val="none" w:sz="0" w:space="0" w:color="auto"/>
            <w:right w:val="none" w:sz="0" w:space="0" w:color="auto"/>
          </w:divBdr>
        </w:div>
        <w:div w:id="804585801">
          <w:marLeft w:val="0"/>
          <w:marRight w:val="0"/>
          <w:marTop w:val="0"/>
          <w:marBottom w:val="0"/>
          <w:divBdr>
            <w:top w:val="none" w:sz="0" w:space="0" w:color="auto"/>
            <w:left w:val="none" w:sz="0" w:space="0" w:color="auto"/>
            <w:bottom w:val="none" w:sz="0" w:space="0" w:color="auto"/>
            <w:right w:val="none" w:sz="0" w:space="0" w:color="auto"/>
          </w:divBdr>
        </w:div>
        <w:div w:id="1322929219">
          <w:marLeft w:val="0"/>
          <w:marRight w:val="0"/>
          <w:marTop w:val="0"/>
          <w:marBottom w:val="0"/>
          <w:divBdr>
            <w:top w:val="none" w:sz="0" w:space="0" w:color="auto"/>
            <w:left w:val="none" w:sz="0" w:space="0" w:color="auto"/>
            <w:bottom w:val="none" w:sz="0" w:space="0" w:color="auto"/>
            <w:right w:val="none" w:sz="0" w:space="0" w:color="auto"/>
          </w:divBdr>
        </w:div>
        <w:div w:id="1277715738">
          <w:marLeft w:val="0"/>
          <w:marRight w:val="0"/>
          <w:marTop w:val="0"/>
          <w:marBottom w:val="0"/>
          <w:divBdr>
            <w:top w:val="none" w:sz="0" w:space="0" w:color="auto"/>
            <w:left w:val="none" w:sz="0" w:space="0" w:color="auto"/>
            <w:bottom w:val="none" w:sz="0" w:space="0" w:color="auto"/>
            <w:right w:val="none" w:sz="0" w:space="0" w:color="auto"/>
          </w:divBdr>
        </w:div>
      </w:divsChild>
    </w:div>
    <w:div w:id="939222970">
      <w:bodyDiv w:val="1"/>
      <w:marLeft w:val="0"/>
      <w:marRight w:val="0"/>
      <w:marTop w:val="0"/>
      <w:marBottom w:val="0"/>
      <w:divBdr>
        <w:top w:val="none" w:sz="0" w:space="0" w:color="auto"/>
        <w:left w:val="none" w:sz="0" w:space="0" w:color="auto"/>
        <w:bottom w:val="none" w:sz="0" w:space="0" w:color="auto"/>
        <w:right w:val="none" w:sz="0" w:space="0" w:color="auto"/>
      </w:divBdr>
    </w:div>
    <w:div w:id="960653601">
      <w:bodyDiv w:val="1"/>
      <w:marLeft w:val="0"/>
      <w:marRight w:val="0"/>
      <w:marTop w:val="0"/>
      <w:marBottom w:val="0"/>
      <w:divBdr>
        <w:top w:val="none" w:sz="0" w:space="0" w:color="auto"/>
        <w:left w:val="none" w:sz="0" w:space="0" w:color="auto"/>
        <w:bottom w:val="none" w:sz="0" w:space="0" w:color="auto"/>
        <w:right w:val="none" w:sz="0" w:space="0" w:color="auto"/>
      </w:divBdr>
      <w:divsChild>
        <w:div w:id="1205631085">
          <w:marLeft w:val="0"/>
          <w:marRight w:val="0"/>
          <w:marTop w:val="0"/>
          <w:marBottom w:val="0"/>
          <w:divBdr>
            <w:top w:val="none" w:sz="0" w:space="0" w:color="auto"/>
            <w:left w:val="none" w:sz="0" w:space="0" w:color="auto"/>
            <w:bottom w:val="none" w:sz="0" w:space="0" w:color="auto"/>
            <w:right w:val="none" w:sz="0" w:space="0" w:color="auto"/>
          </w:divBdr>
        </w:div>
        <w:div w:id="305014347">
          <w:marLeft w:val="0"/>
          <w:marRight w:val="0"/>
          <w:marTop w:val="0"/>
          <w:marBottom w:val="0"/>
          <w:divBdr>
            <w:top w:val="none" w:sz="0" w:space="0" w:color="auto"/>
            <w:left w:val="none" w:sz="0" w:space="0" w:color="auto"/>
            <w:bottom w:val="none" w:sz="0" w:space="0" w:color="auto"/>
            <w:right w:val="none" w:sz="0" w:space="0" w:color="auto"/>
          </w:divBdr>
        </w:div>
        <w:div w:id="337654957">
          <w:marLeft w:val="0"/>
          <w:marRight w:val="0"/>
          <w:marTop w:val="0"/>
          <w:marBottom w:val="0"/>
          <w:divBdr>
            <w:top w:val="none" w:sz="0" w:space="0" w:color="auto"/>
            <w:left w:val="none" w:sz="0" w:space="0" w:color="auto"/>
            <w:bottom w:val="none" w:sz="0" w:space="0" w:color="auto"/>
            <w:right w:val="none" w:sz="0" w:space="0" w:color="auto"/>
          </w:divBdr>
        </w:div>
        <w:div w:id="1564483753">
          <w:marLeft w:val="0"/>
          <w:marRight w:val="0"/>
          <w:marTop w:val="0"/>
          <w:marBottom w:val="0"/>
          <w:divBdr>
            <w:top w:val="none" w:sz="0" w:space="0" w:color="auto"/>
            <w:left w:val="none" w:sz="0" w:space="0" w:color="auto"/>
            <w:bottom w:val="none" w:sz="0" w:space="0" w:color="auto"/>
            <w:right w:val="none" w:sz="0" w:space="0" w:color="auto"/>
          </w:divBdr>
        </w:div>
        <w:div w:id="1932544501">
          <w:marLeft w:val="0"/>
          <w:marRight w:val="0"/>
          <w:marTop w:val="0"/>
          <w:marBottom w:val="0"/>
          <w:divBdr>
            <w:top w:val="none" w:sz="0" w:space="0" w:color="auto"/>
            <w:left w:val="none" w:sz="0" w:space="0" w:color="auto"/>
            <w:bottom w:val="none" w:sz="0" w:space="0" w:color="auto"/>
            <w:right w:val="none" w:sz="0" w:space="0" w:color="auto"/>
          </w:divBdr>
        </w:div>
        <w:div w:id="1320578858">
          <w:marLeft w:val="0"/>
          <w:marRight w:val="0"/>
          <w:marTop w:val="0"/>
          <w:marBottom w:val="0"/>
          <w:divBdr>
            <w:top w:val="none" w:sz="0" w:space="0" w:color="auto"/>
            <w:left w:val="none" w:sz="0" w:space="0" w:color="auto"/>
            <w:bottom w:val="none" w:sz="0" w:space="0" w:color="auto"/>
            <w:right w:val="none" w:sz="0" w:space="0" w:color="auto"/>
          </w:divBdr>
        </w:div>
        <w:div w:id="1006176641">
          <w:marLeft w:val="0"/>
          <w:marRight w:val="0"/>
          <w:marTop w:val="0"/>
          <w:marBottom w:val="0"/>
          <w:divBdr>
            <w:top w:val="none" w:sz="0" w:space="0" w:color="auto"/>
            <w:left w:val="none" w:sz="0" w:space="0" w:color="auto"/>
            <w:bottom w:val="none" w:sz="0" w:space="0" w:color="auto"/>
            <w:right w:val="none" w:sz="0" w:space="0" w:color="auto"/>
          </w:divBdr>
        </w:div>
        <w:div w:id="482280251">
          <w:marLeft w:val="0"/>
          <w:marRight w:val="0"/>
          <w:marTop w:val="0"/>
          <w:marBottom w:val="0"/>
          <w:divBdr>
            <w:top w:val="none" w:sz="0" w:space="0" w:color="auto"/>
            <w:left w:val="none" w:sz="0" w:space="0" w:color="auto"/>
            <w:bottom w:val="none" w:sz="0" w:space="0" w:color="auto"/>
            <w:right w:val="none" w:sz="0" w:space="0" w:color="auto"/>
          </w:divBdr>
        </w:div>
        <w:div w:id="1775974140">
          <w:marLeft w:val="0"/>
          <w:marRight w:val="0"/>
          <w:marTop w:val="0"/>
          <w:marBottom w:val="0"/>
          <w:divBdr>
            <w:top w:val="none" w:sz="0" w:space="0" w:color="auto"/>
            <w:left w:val="none" w:sz="0" w:space="0" w:color="auto"/>
            <w:bottom w:val="none" w:sz="0" w:space="0" w:color="auto"/>
            <w:right w:val="none" w:sz="0" w:space="0" w:color="auto"/>
          </w:divBdr>
        </w:div>
        <w:div w:id="240020019">
          <w:marLeft w:val="0"/>
          <w:marRight w:val="0"/>
          <w:marTop w:val="0"/>
          <w:marBottom w:val="0"/>
          <w:divBdr>
            <w:top w:val="none" w:sz="0" w:space="0" w:color="auto"/>
            <w:left w:val="none" w:sz="0" w:space="0" w:color="auto"/>
            <w:bottom w:val="none" w:sz="0" w:space="0" w:color="auto"/>
            <w:right w:val="none" w:sz="0" w:space="0" w:color="auto"/>
          </w:divBdr>
          <w:divsChild>
            <w:div w:id="65491436">
              <w:marLeft w:val="0"/>
              <w:marRight w:val="0"/>
              <w:marTop w:val="0"/>
              <w:marBottom w:val="0"/>
              <w:divBdr>
                <w:top w:val="none" w:sz="0" w:space="0" w:color="auto"/>
                <w:left w:val="none" w:sz="0" w:space="0" w:color="auto"/>
                <w:bottom w:val="none" w:sz="0" w:space="0" w:color="auto"/>
                <w:right w:val="none" w:sz="0" w:space="0" w:color="auto"/>
              </w:divBdr>
            </w:div>
            <w:div w:id="1813015345">
              <w:marLeft w:val="0"/>
              <w:marRight w:val="0"/>
              <w:marTop w:val="0"/>
              <w:marBottom w:val="0"/>
              <w:divBdr>
                <w:top w:val="none" w:sz="0" w:space="0" w:color="auto"/>
                <w:left w:val="none" w:sz="0" w:space="0" w:color="auto"/>
                <w:bottom w:val="none" w:sz="0" w:space="0" w:color="auto"/>
                <w:right w:val="none" w:sz="0" w:space="0" w:color="auto"/>
              </w:divBdr>
            </w:div>
            <w:div w:id="1279294411">
              <w:marLeft w:val="0"/>
              <w:marRight w:val="0"/>
              <w:marTop w:val="0"/>
              <w:marBottom w:val="0"/>
              <w:divBdr>
                <w:top w:val="none" w:sz="0" w:space="0" w:color="auto"/>
                <w:left w:val="none" w:sz="0" w:space="0" w:color="auto"/>
                <w:bottom w:val="none" w:sz="0" w:space="0" w:color="auto"/>
                <w:right w:val="none" w:sz="0" w:space="0" w:color="auto"/>
              </w:divBdr>
            </w:div>
            <w:div w:id="221866914">
              <w:marLeft w:val="0"/>
              <w:marRight w:val="0"/>
              <w:marTop w:val="0"/>
              <w:marBottom w:val="0"/>
              <w:divBdr>
                <w:top w:val="none" w:sz="0" w:space="0" w:color="auto"/>
                <w:left w:val="none" w:sz="0" w:space="0" w:color="auto"/>
                <w:bottom w:val="none" w:sz="0" w:space="0" w:color="auto"/>
                <w:right w:val="none" w:sz="0" w:space="0" w:color="auto"/>
              </w:divBdr>
            </w:div>
            <w:div w:id="1192066414">
              <w:marLeft w:val="0"/>
              <w:marRight w:val="0"/>
              <w:marTop w:val="0"/>
              <w:marBottom w:val="0"/>
              <w:divBdr>
                <w:top w:val="none" w:sz="0" w:space="0" w:color="auto"/>
                <w:left w:val="none" w:sz="0" w:space="0" w:color="auto"/>
                <w:bottom w:val="none" w:sz="0" w:space="0" w:color="auto"/>
                <w:right w:val="none" w:sz="0" w:space="0" w:color="auto"/>
              </w:divBdr>
            </w:div>
          </w:divsChild>
        </w:div>
        <w:div w:id="1282496308">
          <w:marLeft w:val="0"/>
          <w:marRight w:val="0"/>
          <w:marTop w:val="0"/>
          <w:marBottom w:val="0"/>
          <w:divBdr>
            <w:top w:val="none" w:sz="0" w:space="0" w:color="auto"/>
            <w:left w:val="none" w:sz="0" w:space="0" w:color="auto"/>
            <w:bottom w:val="none" w:sz="0" w:space="0" w:color="auto"/>
            <w:right w:val="none" w:sz="0" w:space="0" w:color="auto"/>
          </w:divBdr>
          <w:divsChild>
            <w:div w:id="708534974">
              <w:marLeft w:val="0"/>
              <w:marRight w:val="0"/>
              <w:marTop w:val="0"/>
              <w:marBottom w:val="0"/>
              <w:divBdr>
                <w:top w:val="none" w:sz="0" w:space="0" w:color="auto"/>
                <w:left w:val="none" w:sz="0" w:space="0" w:color="auto"/>
                <w:bottom w:val="none" w:sz="0" w:space="0" w:color="auto"/>
                <w:right w:val="none" w:sz="0" w:space="0" w:color="auto"/>
              </w:divBdr>
            </w:div>
            <w:div w:id="1218932073">
              <w:marLeft w:val="0"/>
              <w:marRight w:val="0"/>
              <w:marTop w:val="0"/>
              <w:marBottom w:val="0"/>
              <w:divBdr>
                <w:top w:val="none" w:sz="0" w:space="0" w:color="auto"/>
                <w:left w:val="none" w:sz="0" w:space="0" w:color="auto"/>
                <w:bottom w:val="none" w:sz="0" w:space="0" w:color="auto"/>
                <w:right w:val="none" w:sz="0" w:space="0" w:color="auto"/>
              </w:divBdr>
            </w:div>
            <w:div w:id="191693216">
              <w:marLeft w:val="0"/>
              <w:marRight w:val="0"/>
              <w:marTop w:val="0"/>
              <w:marBottom w:val="0"/>
              <w:divBdr>
                <w:top w:val="none" w:sz="0" w:space="0" w:color="auto"/>
                <w:left w:val="none" w:sz="0" w:space="0" w:color="auto"/>
                <w:bottom w:val="none" w:sz="0" w:space="0" w:color="auto"/>
                <w:right w:val="none" w:sz="0" w:space="0" w:color="auto"/>
              </w:divBdr>
            </w:div>
          </w:divsChild>
        </w:div>
        <w:div w:id="1197163346">
          <w:marLeft w:val="0"/>
          <w:marRight w:val="0"/>
          <w:marTop w:val="0"/>
          <w:marBottom w:val="0"/>
          <w:divBdr>
            <w:top w:val="none" w:sz="0" w:space="0" w:color="auto"/>
            <w:left w:val="none" w:sz="0" w:space="0" w:color="auto"/>
            <w:bottom w:val="none" w:sz="0" w:space="0" w:color="auto"/>
            <w:right w:val="none" w:sz="0" w:space="0" w:color="auto"/>
          </w:divBdr>
          <w:divsChild>
            <w:div w:id="720861773">
              <w:marLeft w:val="0"/>
              <w:marRight w:val="0"/>
              <w:marTop w:val="0"/>
              <w:marBottom w:val="0"/>
              <w:divBdr>
                <w:top w:val="none" w:sz="0" w:space="0" w:color="auto"/>
                <w:left w:val="none" w:sz="0" w:space="0" w:color="auto"/>
                <w:bottom w:val="none" w:sz="0" w:space="0" w:color="auto"/>
                <w:right w:val="none" w:sz="0" w:space="0" w:color="auto"/>
              </w:divBdr>
            </w:div>
            <w:div w:id="1844121353">
              <w:marLeft w:val="0"/>
              <w:marRight w:val="0"/>
              <w:marTop w:val="0"/>
              <w:marBottom w:val="0"/>
              <w:divBdr>
                <w:top w:val="none" w:sz="0" w:space="0" w:color="auto"/>
                <w:left w:val="none" w:sz="0" w:space="0" w:color="auto"/>
                <w:bottom w:val="none" w:sz="0" w:space="0" w:color="auto"/>
                <w:right w:val="none" w:sz="0" w:space="0" w:color="auto"/>
              </w:divBdr>
            </w:div>
            <w:div w:id="1404907606">
              <w:marLeft w:val="0"/>
              <w:marRight w:val="0"/>
              <w:marTop w:val="0"/>
              <w:marBottom w:val="0"/>
              <w:divBdr>
                <w:top w:val="none" w:sz="0" w:space="0" w:color="auto"/>
                <w:left w:val="none" w:sz="0" w:space="0" w:color="auto"/>
                <w:bottom w:val="none" w:sz="0" w:space="0" w:color="auto"/>
                <w:right w:val="none" w:sz="0" w:space="0" w:color="auto"/>
              </w:divBdr>
            </w:div>
            <w:div w:id="1711686610">
              <w:marLeft w:val="0"/>
              <w:marRight w:val="0"/>
              <w:marTop w:val="0"/>
              <w:marBottom w:val="0"/>
              <w:divBdr>
                <w:top w:val="none" w:sz="0" w:space="0" w:color="auto"/>
                <w:left w:val="none" w:sz="0" w:space="0" w:color="auto"/>
                <w:bottom w:val="none" w:sz="0" w:space="0" w:color="auto"/>
                <w:right w:val="none" w:sz="0" w:space="0" w:color="auto"/>
              </w:divBdr>
            </w:div>
            <w:div w:id="1019620277">
              <w:marLeft w:val="0"/>
              <w:marRight w:val="0"/>
              <w:marTop w:val="0"/>
              <w:marBottom w:val="0"/>
              <w:divBdr>
                <w:top w:val="none" w:sz="0" w:space="0" w:color="auto"/>
                <w:left w:val="none" w:sz="0" w:space="0" w:color="auto"/>
                <w:bottom w:val="none" w:sz="0" w:space="0" w:color="auto"/>
                <w:right w:val="none" w:sz="0" w:space="0" w:color="auto"/>
              </w:divBdr>
            </w:div>
          </w:divsChild>
        </w:div>
        <w:div w:id="283849161">
          <w:marLeft w:val="0"/>
          <w:marRight w:val="0"/>
          <w:marTop w:val="0"/>
          <w:marBottom w:val="0"/>
          <w:divBdr>
            <w:top w:val="none" w:sz="0" w:space="0" w:color="auto"/>
            <w:left w:val="none" w:sz="0" w:space="0" w:color="auto"/>
            <w:bottom w:val="none" w:sz="0" w:space="0" w:color="auto"/>
            <w:right w:val="none" w:sz="0" w:space="0" w:color="auto"/>
          </w:divBdr>
          <w:divsChild>
            <w:div w:id="79378705">
              <w:marLeft w:val="0"/>
              <w:marRight w:val="0"/>
              <w:marTop w:val="0"/>
              <w:marBottom w:val="0"/>
              <w:divBdr>
                <w:top w:val="none" w:sz="0" w:space="0" w:color="auto"/>
                <w:left w:val="none" w:sz="0" w:space="0" w:color="auto"/>
                <w:bottom w:val="none" w:sz="0" w:space="0" w:color="auto"/>
                <w:right w:val="none" w:sz="0" w:space="0" w:color="auto"/>
              </w:divBdr>
            </w:div>
            <w:div w:id="1973631762">
              <w:marLeft w:val="0"/>
              <w:marRight w:val="0"/>
              <w:marTop w:val="0"/>
              <w:marBottom w:val="0"/>
              <w:divBdr>
                <w:top w:val="none" w:sz="0" w:space="0" w:color="auto"/>
                <w:left w:val="none" w:sz="0" w:space="0" w:color="auto"/>
                <w:bottom w:val="none" w:sz="0" w:space="0" w:color="auto"/>
                <w:right w:val="none" w:sz="0" w:space="0" w:color="auto"/>
              </w:divBdr>
            </w:div>
            <w:div w:id="1527786550">
              <w:marLeft w:val="0"/>
              <w:marRight w:val="0"/>
              <w:marTop w:val="0"/>
              <w:marBottom w:val="0"/>
              <w:divBdr>
                <w:top w:val="none" w:sz="0" w:space="0" w:color="auto"/>
                <w:left w:val="none" w:sz="0" w:space="0" w:color="auto"/>
                <w:bottom w:val="none" w:sz="0" w:space="0" w:color="auto"/>
                <w:right w:val="none" w:sz="0" w:space="0" w:color="auto"/>
              </w:divBdr>
            </w:div>
            <w:div w:id="400493776">
              <w:marLeft w:val="0"/>
              <w:marRight w:val="0"/>
              <w:marTop w:val="0"/>
              <w:marBottom w:val="0"/>
              <w:divBdr>
                <w:top w:val="none" w:sz="0" w:space="0" w:color="auto"/>
                <w:left w:val="none" w:sz="0" w:space="0" w:color="auto"/>
                <w:bottom w:val="none" w:sz="0" w:space="0" w:color="auto"/>
                <w:right w:val="none" w:sz="0" w:space="0" w:color="auto"/>
              </w:divBdr>
            </w:div>
            <w:div w:id="482281269">
              <w:marLeft w:val="0"/>
              <w:marRight w:val="0"/>
              <w:marTop w:val="0"/>
              <w:marBottom w:val="0"/>
              <w:divBdr>
                <w:top w:val="none" w:sz="0" w:space="0" w:color="auto"/>
                <w:left w:val="none" w:sz="0" w:space="0" w:color="auto"/>
                <w:bottom w:val="none" w:sz="0" w:space="0" w:color="auto"/>
                <w:right w:val="none" w:sz="0" w:space="0" w:color="auto"/>
              </w:divBdr>
            </w:div>
          </w:divsChild>
        </w:div>
        <w:div w:id="69668534">
          <w:marLeft w:val="0"/>
          <w:marRight w:val="0"/>
          <w:marTop w:val="0"/>
          <w:marBottom w:val="0"/>
          <w:divBdr>
            <w:top w:val="none" w:sz="0" w:space="0" w:color="auto"/>
            <w:left w:val="none" w:sz="0" w:space="0" w:color="auto"/>
            <w:bottom w:val="none" w:sz="0" w:space="0" w:color="auto"/>
            <w:right w:val="none" w:sz="0" w:space="0" w:color="auto"/>
          </w:divBdr>
        </w:div>
        <w:div w:id="1937861200">
          <w:marLeft w:val="0"/>
          <w:marRight w:val="0"/>
          <w:marTop w:val="0"/>
          <w:marBottom w:val="0"/>
          <w:divBdr>
            <w:top w:val="none" w:sz="0" w:space="0" w:color="auto"/>
            <w:left w:val="none" w:sz="0" w:space="0" w:color="auto"/>
            <w:bottom w:val="none" w:sz="0" w:space="0" w:color="auto"/>
            <w:right w:val="none" w:sz="0" w:space="0" w:color="auto"/>
          </w:divBdr>
        </w:div>
        <w:div w:id="942611067">
          <w:marLeft w:val="0"/>
          <w:marRight w:val="0"/>
          <w:marTop w:val="0"/>
          <w:marBottom w:val="0"/>
          <w:divBdr>
            <w:top w:val="none" w:sz="0" w:space="0" w:color="auto"/>
            <w:left w:val="none" w:sz="0" w:space="0" w:color="auto"/>
            <w:bottom w:val="none" w:sz="0" w:space="0" w:color="auto"/>
            <w:right w:val="none" w:sz="0" w:space="0" w:color="auto"/>
          </w:divBdr>
        </w:div>
        <w:div w:id="1834711308">
          <w:marLeft w:val="0"/>
          <w:marRight w:val="0"/>
          <w:marTop w:val="0"/>
          <w:marBottom w:val="0"/>
          <w:divBdr>
            <w:top w:val="none" w:sz="0" w:space="0" w:color="auto"/>
            <w:left w:val="none" w:sz="0" w:space="0" w:color="auto"/>
            <w:bottom w:val="none" w:sz="0" w:space="0" w:color="auto"/>
            <w:right w:val="none" w:sz="0" w:space="0" w:color="auto"/>
          </w:divBdr>
        </w:div>
        <w:div w:id="1694958801">
          <w:marLeft w:val="0"/>
          <w:marRight w:val="0"/>
          <w:marTop w:val="0"/>
          <w:marBottom w:val="0"/>
          <w:divBdr>
            <w:top w:val="none" w:sz="0" w:space="0" w:color="auto"/>
            <w:left w:val="none" w:sz="0" w:space="0" w:color="auto"/>
            <w:bottom w:val="none" w:sz="0" w:space="0" w:color="auto"/>
            <w:right w:val="none" w:sz="0" w:space="0" w:color="auto"/>
          </w:divBdr>
        </w:div>
        <w:div w:id="1355306863">
          <w:marLeft w:val="0"/>
          <w:marRight w:val="0"/>
          <w:marTop w:val="0"/>
          <w:marBottom w:val="0"/>
          <w:divBdr>
            <w:top w:val="none" w:sz="0" w:space="0" w:color="auto"/>
            <w:left w:val="none" w:sz="0" w:space="0" w:color="auto"/>
            <w:bottom w:val="none" w:sz="0" w:space="0" w:color="auto"/>
            <w:right w:val="none" w:sz="0" w:space="0" w:color="auto"/>
          </w:divBdr>
        </w:div>
        <w:div w:id="1410076414">
          <w:marLeft w:val="0"/>
          <w:marRight w:val="0"/>
          <w:marTop w:val="0"/>
          <w:marBottom w:val="0"/>
          <w:divBdr>
            <w:top w:val="none" w:sz="0" w:space="0" w:color="auto"/>
            <w:left w:val="none" w:sz="0" w:space="0" w:color="auto"/>
            <w:bottom w:val="none" w:sz="0" w:space="0" w:color="auto"/>
            <w:right w:val="none" w:sz="0" w:space="0" w:color="auto"/>
          </w:divBdr>
        </w:div>
      </w:divsChild>
    </w:div>
    <w:div w:id="1030030250">
      <w:bodyDiv w:val="1"/>
      <w:marLeft w:val="0"/>
      <w:marRight w:val="0"/>
      <w:marTop w:val="0"/>
      <w:marBottom w:val="0"/>
      <w:divBdr>
        <w:top w:val="none" w:sz="0" w:space="0" w:color="auto"/>
        <w:left w:val="none" w:sz="0" w:space="0" w:color="auto"/>
        <w:bottom w:val="none" w:sz="0" w:space="0" w:color="auto"/>
        <w:right w:val="none" w:sz="0" w:space="0" w:color="auto"/>
      </w:divBdr>
      <w:divsChild>
        <w:div w:id="1940094904">
          <w:marLeft w:val="0"/>
          <w:marRight w:val="0"/>
          <w:marTop w:val="0"/>
          <w:marBottom w:val="0"/>
          <w:divBdr>
            <w:top w:val="none" w:sz="0" w:space="0" w:color="auto"/>
            <w:left w:val="none" w:sz="0" w:space="0" w:color="auto"/>
            <w:bottom w:val="none" w:sz="0" w:space="0" w:color="auto"/>
            <w:right w:val="none" w:sz="0" w:space="0" w:color="auto"/>
          </w:divBdr>
        </w:div>
        <w:div w:id="1956015879">
          <w:marLeft w:val="0"/>
          <w:marRight w:val="0"/>
          <w:marTop w:val="0"/>
          <w:marBottom w:val="0"/>
          <w:divBdr>
            <w:top w:val="none" w:sz="0" w:space="0" w:color="auto"/>
            <w:left w:val="none" w:sz="0" w:space="0" w:color="auto"/>
            <w:bottom w:val="none" w:sz="0" w:space="0" w:color="auto"/>
            <w:right w:val="none" w:sz="0" w:space="0" w:color="auto"/>
          </w:divBdr>
          <w:divsChild>
            <w:div w:id="1738748009">
              <w:marLeft w:val="0"/>
              <w:marRight w:val="0"/>
              <w:marTop w:val="0"/>
              <w:marBottom w:val="0"/>
              <w:divBdr>
                <w:top w:val="none" w:sz="0" w:space="0" w:color="auto"/>
                <w:left w:val="none" w:sz="0" w:space="0" w:color="auto"/>
                <w:bottom w:val="none" w:sz="0" w:space="0" w:color="auto"/>
                <w:right w:val="none" w:sz="0" w:space="0" w:color="auto"/>
              </w:divBdr>
            </w:div>
            <w:div w:id="1109160170">
              <w:marLeft w:val="0"/>
              <w:marRight w:val="0"/>
              <w:marTop w:val="0"/>
              <w:marBottom w:val="0"/>
              <w:divBdr>
                <w:top w:val="none" w:sz="0" w:space="0" w:color="auto"/>
                <w:left w:val="none" w:sz="0" w:space="0" w:color="auto"/>
                <w:bottom w:val="none" w:sz="0" w:space="0" w:color="auto"/>
                <w:right w:val="none" w:sz="0" w:space="0" w:color="auto"/>
              </w:divBdr>
            </w:div>
            <w:div w:id="2096588685">
              <w:marLeft w:val="0"/>
              <w:marRight w:val="0"/>
              <w:marTop w:val="0"/>
              <w:marBottom w:val="0"/>
              <w:divBdr>
                <w:top w:val="none" w:sz="0" w:space="0" w:color="auto"/>
                <w:left w:val="none" w:sz="0" w:space="0" w:color="auto"/>
                <w:bottom w:val="none" w:sz="0" w:space="0" w:color="auto"/>
                <w:right w:val="none" w:sz="0" w:space="0" w:color="auto"/>
              </w:divBdr>
            </w:div>
            <w:div w:id="1122109621">
              <w:marLeft w:val="0"/>
              <w:marRight w:val="0"/>
              <w:marTop w:val="0"/>
              <w:marBottom w:val="0"/>
              <w:divBdr>
                <w:top w:val="none" w:sz="0" w:space="0" w:color="auto"/>
                <w:left w:val="none" w:sz="0" w:space="0" w:color="auto"/>
                <w:bottom w:val="none" w:sz="0" w:space="0" w:color="auto"/>
                <w:right w:val="none" w:sz="0" w:space="0" w:color="auto"/>
              </w:divBdr>
            </w:div>
            <w:div w:id="952446812">
              <w:marLeft w:val="0"/>
              <w:marRight w:val="0"/>
              <w:marTop w:val="0"/>
              <w:marBottom w:val="0"/>
              <w:divBdr>
                <w:top w:val="none" w:sz="0" w:space="0" w:color="auto"/>
                <w:left w:val="none" w:sz="0" w:space="0" w:color="auto"/>
                <w:bottom w:val="none" w:sz="0" w:space="0" w:color="auto"/>
                <w:right w:val="none" w:sz="0" w:space="0" w:color="auto"/>
              </w:divBdr>
            </w:div>
          </w:divsChild>
        </w:div>
        <w:div w:id="1873297147">
          <w:marLeft w:val="0"/>
          <w:marRight w:val="0"/>
          <w:marTop w:val="0"/>
          <w:marBottom w:val="0"/>
          <w:divBdr>
            <w:top w:val="none" w:sz="0" w:space="0" w:color="auto"/>
            <w:left w:val="none" w:sz="0" w:space="0" w:color="auto"/>
            <w:bottom w:val="none" w:sz="0" w:space="0" w:color="auto"/>
            <w:right w:val="none" w:sz="0" w:space="0" w:color="auto"/>
          </w:divBdr>
          <w:divsChild>
            <w:div w:id="278420783">
              <w:marLeft w:val="0"/>
              <w:marRight w:val="0"/>
              <w:marTop w:val="0"/>
              <w:marBottom w:val="0"/>
              <w:divBdr>
                <w:top w:val="none" w:sz="0" w:space="0" w:color="auto"/>
                <w:left w:val="none" w:sz="0" w:space="0" w:color="auto"/>
                <w:bottom w:val="none" w:sz="0" w:space="0" w:color="auto"/>
                <w:right w:val="none" w:sz="0" w:space="0" w:color="auto"/>
              </w:divBdr>
            </w:div>
            <w:div w:id="403382610">
              <w:marLeft w:val="0"/>
              <w:marRight w:val="0"/>
              <w:marTop w:val="0"/>
              <w:marBottom w:val="0"/>
              <w:divBdr>
                <w:top w:val="none" w:sz="0" w:space="0" w:color="auto"/>
                <w:left w:val="none" w:sz="0" w:space="0" w:color="auto"/>
                <w:bottom w:val="none" w:sz="0" w:space="0" w:color="auto"/>
                <w:right w:val="none" w:sz="0" w:space="0" w:color="auto"/>
              </w:divBdr>
            </w:div>
            <w:div w:id="136383281">
              <w:marLeft w:val="0"/>
              <w:marRight w:val="0"/>
              <w:marTop w:val="0"/>
              <w:marBottom w:val="0"/>
              <w:divBdr>
                <w:top w:val="none" w:sz="0" w:space="0" w:color="auto"/>
                <w:left w:val="none" w:sz="0" w:space="0" w:color="auto"/>
                <w:bottom w:val="none" w:sz="0" w:space="0" w:color="auto"/>
                <w:right w:val="none" w:sz="0" w:space="0" w:color="auto"/>
              </w:divBdr>
            </w:div>
            <w:div w:id="1963152934">
              <w:marLeft w:val="0"/>
              <w:marRight w:val="0"/>
              <w:marTop w:val="0"/>
              <w:marBottom w:val="0"/>
              <w:divBdr>
                <w:top w:val="none" w:sz="0" w:space="0" w:color="auto"/>
                <w:left w:val="none" w:sz="0" w:space="0" w:color="auto"/>
                <w:bottom w:val="none" w:sz="0" w:space="0" w:color="auto"/>
                <w:right w:val="none" w:sz="0" w:space="0" w:color="auto"/>
              </w:divBdr>
            </w:div>
            <w:div w:id="319190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439869">
      <w:bodyDiv w:val="1"/>
      <w:marLeft w:val="0"/>
      <w:marRight w:val="0"/>
      <w:marTop w:val="0"/>
      <w:marBottom w:val="0"/>
      <w:divBdr>
        <w:top w:val="none" w:sz="0" w:space="0" w:color="auto"/>
        <w:left w:val="none" w:sz="0" w:space="0" w:color="auto"/>
        <w:bottom w:val="none" w:sz="0" w:space="0" w:color="auto"/>
        <w:right w:val="none" w:sz="0" w:space="0" w:color="auto"/>
      </w:divBdr>
    </w:div>
    <w:div w:id="1219245220">
      <w:bodyDiv w:val="1"/>
      <w:marLeft w:val="0"/>
      <w:marRight w:val="0"/>
      <w:marTop w:val="0"/>
      <w:marBottom w:val="0"/>
      <w:divBdr>
        <w:top w:val="none" w:sz="0" w:space="0" w:color="auto"/>
        <w:left w:val="none" w:sz="0" w:space="0" w:color="auto"/>
        <w:bottom w:val="none" w:sz="0" w:space="0" w:color="auto"/>
        <w:right w:val="none" w:sz="0" w:space="0" w:color="auto"/>
      </w:divBdr>
    </w:div>
    <w:div w:id="1314993013">
      <w:bodyDiv w:val="1"/>
      <w:marLeft w:val="0"/>
      <w:marRight w:val="0"/>
      <w:marTop w:val="0"/>
      <w:marBottom w:val="0"/>
      <w:divBdr>
        <w:top w:val="none" w:sz="0" w:space="0" w:color="auto"/>
        <w:left w:val="none" w:sz="0" w:space="0" w:color="auto"/>
        <w:bottom w:val="none" w:sz="0" w:space="0" w:color="auto"/>
        <w:right w:val="none" w:sz="0" w:space="0" w:color="auto"/>
      </w:divBdr>
    </w:div>
    <w:div w:id="1400639966">
      <w:bodyDiv w:val="1"/>
      <w:marLeft w:val="0"/>
      <w:marRight w:val="0"/>
      <w:marTop w:val="0"/>
      <w:marBottom w:val="0"/>
      <w:divBdr>
        <w:top w:val="none" w:sz="0" w:space="0" w:color="auto"/>
        <w:left w:val="none" w:sz="0" w:space="0" w:color="auto"/>
        <w:bottom w:val="none" w:sz="0" w:space="0" w:color="auto"/>
        <w:right w:val="none" w:sz="0" w:space="0" w:color="auto"/>
      </w:divBdr>
      <w:divsChild>
        <w:div w:id="13966371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5221030">
              <w:marLeft w:val="0"/>
              <w:marRight w:val="0"/>
              <w:marTop w:val="0"/>
              <w:marBottom w:val="0"/>
              <w:divBdr>
                <w:top w:val="none" w:sz="0" w:space="0" w:color="auto"/>
                <w:left w:val="none" w:sz="0" w:space="0" w:color="auto"/>
                <w:bottom w:val="none" w:sz="0" w:space="0" w:color="auto"/>
                <w:right w:val="none" w:sz="0" w:space="0" w:color="auto"/>
              </w:divBdr>
              <w:divsChild>
                <w:div w:id="1090080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371776">
      <w:bodyDiv w:val="1"/>
      <w:marLeft w:val="0"/>
      <w:marRight w:val="0"/>
      <w:marTop w:val="0"/>
      <w:marBottom w:val="0"/>
      <w:divBdr>
        <w:top w:val="none" w:sz="0" w:space="0" w:color="auto"/>
        <w:left w:val="none" w:sz="0" w:space="0" w:color="auto"/>
        <w:bottom w:val="none" w:sz="0" w:space="0" w:color="auto"/>
        <w:right w:val="none" w:sz="0" w:space="0" w:color="auto"/>
      </w:divBdr>
    </w:div>
    <w:div w:id="1436174347">
      <w:bodyDiv w:val="1"/>
      <w:marLeft w:val="0"/>
      <w:marRight w:val="0"/>
      <w:marTop w:val="0"/>
      <w:marBottom w:val="0"/>
      <w:divBdr>
        <w:top w:val="none" w:sz="0" w:space="0" w:color="auto"/>
        <w:left w:val="none" w:sz="0" w:space="0" w:color="auto"/>
        <w:bottom w:val="none" w:sz="0" w:space="0" w:color="auto"/>
        <w:right w:val="none" w:sz="0" w:space="0" w:color="auto"/>
      </w:divBdr>
      <w:divsChild>
        <w:div w:id="1720788795">
          <w:marLeft w:val="0"/>
          <w:marRight w:val="0"/>
          <w:marTop w:val="0"/>
          <w:marBottom w:val="0"/>
          <w:divBdr>
            <w:top w:val="none" w:sz="0" w:space="0" w:color="auto"/>
            <w:left w:val="none" w:sz="0" w:space="0" w:color="auto"/>
            <w:bottom w:val="none" w:sz="0" w:space="0" w:color="auto"/>
            <w:right w:val="none" w:sz="0" w:space="0" w:color="auto"/>
          </w:divBdr>
        </w:div>
        <w:div w:id="467866943">
          <w:marLeft w:val="0"/>
          <w:marRight w:val="0"/>
          <w:marTop w:val="0"/>
          <w:marBottom w:val="0"/>
          <w:divBdr>
            <w:top w:val="none" w:sz="0" w:space="0" w:color="auto"/>
            <w:left w:val="none" w:sz="0" w:space="0" w:color="auto"/>
            <w:bottom w:val="none" w:sz="0" w:space="0" w:color="auto"/>
            <w:right w:val="none" w:sz="0" w:space="0" w:color="auto"/>
          </w:divBdr>
        </w:div>
        <w:div w:id="546337506">
          <w:marLeft w:val="0"/>
          <w:marRight w:val="0"/>
          <w:marTop w:val="0"/>
          <w:marBottom w:val="0"/>
          <w:divBdr>
            <w:top w:val="none" w:sz="0" w:space="0" w:color="auto"/>
            <w:left w:val="none" w:sz="0" w:space="0" w:color="auto"/>
            <w:bottom w:val="none" w:sz="0" w:space="0" w:color="auto"/>
            <w:right w:val="none" w:sz="0" w:space="0" w:color="auto"/>
          </w:divBdr>
        </w:div>
        <w:div w:id="2044985957">
          <w:marLeft w:val="0"/>
          <w:marRight w:val="0"/>
          <w:marTop w:val="0"/>
          <w:marBottom w:val="0"/>
          <w:divBdr>
            <w:top w:val="none" w:sz="0" w:space="0" w:color="auto"/>
            <w:left w:val="none" w:sz="0" w:space="0" w:color="auto"/>
            <w:bottom w:val="none" w:sz="0" w:space="0" w:color="auto"/>
            <w:right w:val="none" w:sz="0" w:space="0" w:color="auto"/>
          </w:divBdr>
        </w:div>
        <w:div w:id="1849053128">
          <w:marLeft w:val="0"/>
          <w:marRight w:val="0"/>
          <w:marTop w:val="0"/>
          <w:marBottom w:val="0"/>
          <w:divBdr>
            <w:top w:val="none" w:sz="0" w:space="0" w:color="auto"/>
            <w:left w:val="none" w:sz="0" w:space="0" w:color="auto"/>
            <w:bottom w:val="none" w:sz="0" w:space="0" w:color="auto"/>
            <w:right w:val="none" w:sz="0" w:space="0" w:color="auto"/>
          </w:divBdr>
        </w:div>
        <w:div w:id="1447384095">
          <w:marLeft w:val="0"/>
          <w:marRight w:val="0"/>
          <w:marTop w:val="0"/>
          <w:marBottom w:val="0"/>
          <w:divBdr>
            <w:top w:val="none" w:sz="0" w:space="0" w:color="auto"/>
            <w:left w:val="none" w:sz="0" w:space="0" w:color="auto"/>
            <w:bottom w:val="none" w:sz="0" w:space="0" w:color="auto"/>
            <w:right w:val="none" w:sz="0" w:space="0" w:color="auto"/>
          </w:divBdr>
          <w:divsChild>
            <w:div w:id="617495808">
              <w:marLeft w:val="0"/>
              <w:marRight w:val="0"/>
              <w:marTop w:val="30"/>
              <w:marBottom w:val="30"/>
              <w:divBdr>
                <w:top w:val="none" w:sz="0" w:space="0" w:color="auto"/>
                <w:left w:val="none" w:sz="0" w:space="0" w:color="auto"/>
                <w:bottom w:val="none" w:sz="0" w:space="0" w:color="auto"/>
                <w:right w:val="none" w:sz="0" w:space="0" w:color="auto"/>
              </w:divBdr>
              <w:divsChild>
                <w:div w:id="2100057865">
                  <w:marLeft w:val="0"/>
                  <w:marRight w:val="0"/>
                  <w:marTop w:val="0"/>
                  <w:marBottom w:val="0"/>
                  <w:divBdr>
                    <w:top w:val="none" w:sz="0" w:space="0" w:color="auto"/>
                    <w:left w:val="none" w:sz="0" w:space="0" w:color="auto"/>
                    <w:bottom w:val="none" w:sz="0" w:space="0" w:color="auto"/>
                    <w:right w:val="none" w:sz="0" w:space="0" w:color="auto"/>
                  </w:divBdr>
                  <w:divsChild>
                    <w:div w:id="1367489263">
                      <w:marLeft w:val="0"/>
                      <w:marRight w:val="0"/>
                      <w:marTop w:val="0"/>
                      <w:marBottom w:val="0"/>
                      <w:divBdr>
                        <w:top w:val="none" w:sz="0" w:space="0" w:color="auto"/>
                        <w:left w:val="none" w:sz="0" w:space="0" w:color="auto"/>
                        <w:bottom w:val="none" w:sz="0" w:space="0" w:color="auto"/>
                        <w:right w:val="none" w:sz="0" w:space="0" w:color="auto"/>
                      </w:divBdr>
                    </w:div>
                  </w:divsChild>
                </w:div>
                <w:div w:id="1083381671">
                  <w:marLeft w:val="0"/>
                  <w:marRight w:val="0"/>
                  <w:marTop w:val="0"/>
                  <w:marBottom w:val="0"/>
                  <w:divBdr>
                    <w:top w:val="none" w:sz="0" w:space="0" w:color="auto"/>
                    <w:left w:val="none" w:sz="0" w:space="0" w:color="auto"/>
                    <w:bottom w:val="none" w:sz="0" w:space="0" w:color="auto"/>
                    <w:right w:val="none" w:sz="0" w:space="0" w:color="auto"/>
                  </w:divBdr>
                  <w:divsChild>
                    <w:div w:id="667290887">
                      <w:marLeft w:val="0"/>
                      <w:marRight w:val="0"/>
                      <w:marTop w:val="0"/>
                      <w:marBottom w:val="0"/>
                      <w:divBdr>
                        <w:top w:val="none" w:sz="0" w:space="0" w:color="auto"/>
                        <w:left w:val="none" w:sz="0" w:space="0" w:color="auto"/>
                        <w:bottom w:val="none" w:sz="0" w:space="0" w:color="auto"/>
                        <w:right w:val="none" w:sz="0" w:space="0" w:color="auto"/>
                      </w:divBdr>
                    </w:div>
                  </w:divsChild>
                </w:div>
                <w:div w:id="1584605049">
                  <w:marLeft w:val="0"/>
                  <w:marRight w:val="0"/>
                  <w:marTop w:val="0"/>
                  <w:marBottom w:val="0"/>
                  <w:divBdr>
                    <w:top w:val="none" w:sz="0" w:space="0" w:color="auto"/>
                    <w:left w:val="none" w:sz="0" w:space="0" w:color="auto"/>
                    <w:bottom w:val="none" w:sz="0" w:space="0" w:color="auto"/>
                    <w:right w:val="none" w:sz="0" w:space="0" w:color="auto"/>
                  </w:divBdr>
                  <w:divsChild>
                    <w:div w:id="1740397724">
                      <w:marLeft w:val="0"/>
                      <w:marRight w:val="0"/>
                      <w:marTop w:val="0"/>
                      <w:marBottom w:val="0"/>
                      <w:divBdr>
                        <w:top w:val="none" w:sz="0" w:space="0" w:color="auto"/>
                        <w:left w:val="none" w:sz="0" w:space="0" w:color="auto"/>
                        <w:bottom w:val="none" w:sz="0" w:space="0" w:color="auto"/>
                        <w:right w:val="none" w:sz="0" w:space="0" w:color="auto"/>
                      </w:divBdr>
                    </w:div>
                  </w:divsChild>
                </w:div>
                <w:div w:id="1454590028">
                  <w:marLeft w:val="0"/>
                  <w:marRight w:val="0"/>
                  <w:marTop w:val="0"/>
                  <w:marBottom w:val="0"/>
                  <w:divBdr>
                    <w:top w:val="none" w:sz="0" w:space="0" w:color="auto"/>
                    <w:left w:val="none" w:sz="0" w:space="0" w:color="auto"/>
                    <w:bottom w:val="none" w:sz="0" w:space="0" w:color="auto"/>
                    <w:right w:val="none" w:sz="0" w:space="0" w:color="auto"/>
                  </w:divBdr>
                  <w:divsChild>
                    <w:div w:id="1717315345">
                      <w:marLeft w:val="0"/>
                      <w:marRight w:val="0"/>
                      <w:marTop w:val="0"/>
                      <w:marBottom w:val="0"/>
                      <w:divBdr>
                        <w:top w:val="none" w:sz="0" w:space="0" w:color="auto"/>
                        <w:left w:val="none" w:sz="0" w:space="0" w:color="auto"/>
                        <w:bottom w:val="none" w:sz="0" w:space="0" w:color="auto"/>
                        <w:right w:val="none" w:sz="0" w:space="0" w:color="auto"/>
                      </w:divBdr>
                    </w:div>
                  </w:divsChild>
                </w:div>
                <w:div w:id="1244414896">
                  <w:marLeft w:val="0"/>
                  <w:marRight w:val="0"/>
                  <w:marTop w:val="0"/>
                  <w:marBottom w:val="0"/>
                  <w:divBdr>
                    <w:top w:val="none" w:sz="0" w:space="0" w:color="auto"/>
                    <w:left w:val="none" w:sz="0" w:space="0" w:color="auto"/>
                    <w:bottom w:val="none" w:sz="0" w:space="0" w:color="auto"/>
                    <w:right w:val="none" w:sz="0" w:space="0" w:color="auto"/>
                  </w:divBdr>
                  <w:divsChild>
                    <w:div w:id="860053359">
                      <w:marLeft w:val="0"/>
                      <w:marRight w:val="0"/>
                      <w:marTop w:val="0"/>
                      <w:marBottom w:val="0"/>
                      <w:divBdr>
                        <w:top w:val="none" w:sz="0" w:space="0" w:color="auto"/>
                        <w:left w:val="none" w:sz="0" w:space="0" w:color="auto"/>
                        <w:bottom w:val="none" w:sz="0" w:space="0" w:color="auto"/>
                        <w:right w:val="none" w:sz="0" w:space="0" w:color="auto"/>
                      </w:divBdr>
                    </w:div>
                  </w:divsChild>
                </w:div>
                <w:div w:id="1554924824">
                  <w:marLeft w:val="0"/>
                  <w:marRight w:val="0"/>
                  <w:marTop w:val="0"/>
                  <w:marBottom w:val="0"/>
                  <w:divBdr>
                    <w:top w:val="none" w:sz="0" w:space="0" w:color="auto"/>
                    <w:left w:val="none" w:sz="0" w:space="0" w:color="auto"/>
                    <w:bottom w:val="none" w:sz="0" w:space="0" w:color="auto"/>
                    <w:right w:val="none" w:sz="0" w:space="0" w:color="auto"/>
                  </w:divBdr>
                  <w:divsChild>
                    <w:div w:id="1676422626">
                      <w:marLeft w:val="0"/>
                      <w:marRight w:val="0"/>
                      <w:marTop w:val="0"/>
                      <w:marBottom w:val="0"/>
                      <w:divBdr>
                        <w:top w:val="none" w:sz="0" w:space="0" w:color="auto"/>
                        <w:left w:val="none" w:sz="0" w:space="0" w:color="auto"/>
                        <w:bottom w:val="none" w:sz="0" w:space="0" w:color="auto"/>
                        <w:right w:val="none" w:sz="0" w:space="0" w:color="auto"/>
                      </w:divBdr>
                    </w:div>
                  </w:divsChild>
                </w:div>
                <w:div w:id="2049140246">
                  <w:marLeft w:val="0"/>
                  <w:marRight w:val="0"/>
                  <w:marTop w:val="0"/>
                  <w:marBottom w:val="0"/>
                  <w:divBdr>
                    <w:top w:val="none" w:sz="0" w:space="0" w:color="auto"/>
                    <w:left w:val="none" w:sz="0" w:space="0" w:color="auto"/>
                    <w:bottom w:val="none" w:sz="0" w:space="0" w:color="auto"/>
                    <w:right w:val="none" w:sz="0" w:space="0" w:color="auto"/>
                  </w:divBdr>
                  <w:divsChild>
                    <w:div w:id="1397243374">
                      <w:marLeft w:val="0"/>
                      <w:marRight w:val="0"/>
                      <w:marTop w:val="0"/>
                      <w:marBottom w:val="0"/>
                      <w:divBdr>
                        <w:top w:val="none" w:sz="0" w:space="0" w:color="auto"/>
                        <w:left w:val="none" w:sz="0" w:space="0" w:color="auto"/>
                        <w:bottom w:val="none" w:sz="0" w:space="0" w:color="auto"/>
                        <w:right w:val="none" w:sz="0" w:space="0" w:color="auto"/>
                      </w:divBdr>
                    </w:div>
                  </w:divsChild>
                </w:div>
                <w:div w:id="458231853">
                  <w:marLeft w:val="0"/>
                  <w:marRight w:val="0"/>
                  <w:marTop w:val="0"/>
                  <w:marBottom w:val="0"/>
                  <w:divBdr>
                    <w:top w:val="none" w:sz="0" w:space="0" w:color="auto"/>
                    <w:left w:val="none" w:sz="0" w:space="0" w:color="auto"/>
                    <w:bottom w:val="none" w:sz="0" w:space="0" w:color="auto"/>
                    <w:right w:val="none" w:sz="0" w:space="0" w:color="auto"/>
                  </w:divBdr>
                  <w:divsChild>
                    <w:div w:id="2077435143">
                      <w:marLeft w:val="0"/>
                      <w:marRight w:val="0"/>
                      <w:marTop w:val="0"/>
                      <w:marBottom w:val="0"/>
                      <w:divBdr>
                        <w:top w:val="none" w:sz="0" w:space="0" w:color="auto"/>
                        <w:left w:val="none" w:sz="0" w:space="0" w:color="auto"/>
                        <w:bottom w:val="none" w:sz="0" w:space="0" w:color="auto"/>
                        <w:right w:val="none" w:sz="0" w:space="0" w:color="auto"/>
                      </w:divBdr>
                    </w:div>
                  </w:divsChild>
                </w:div>
                <w:div w:id="1486623468">
                  <w:marLeft w:val="0"/>
                  <w:marRight w:val="0"/>
                  <w:marTop w:val="0"/>
                  <w:marBottom w:val="0"/>
                  <w:divBdr>
                    <w:top w:val="none" w:sz="0" w:space="0" w:color="auto"/>
                    <w:left w:val="none" w:sz="0" w:space="0" w:color="auto"/>
                    <w:bottom w:val="none" w:sz="0" w:space="0" w:color="auto"/>
                    <w:right w:val="none" w:sz="0" w:space="0" w:color="auto"/>
                  </w:divBdr>
                  <w:divsChild>
                    <w:div w:id="355231396">
                      <w:marLeft w:val="0"/>
                      <w:marRight w:val="0"/>
                      <w:marTop w:val="0"/>
                      <w:marBottom w:val="0"/>
                      <w:divBdr>
                        <w:top w:val="none" w:sz="0" w:space="0" w:color="auto"/>
                        <w:left w:val="none" w:sz="0" w:space="0" w:color="auto"/>
                        <w:bottom w:val="none" w:sz="0" w:space="0" w:color="auto"/>
                        <w:right w:val="none" w:sz="0" w:space="0" w:color="auto"/>
                      </w:divBdr>
                    </w:div>
                  </w:divsChild>
                </w:div>
                <w:div w:id="495611912">
                  <w:marLeft w:val="0"/>
                  <w:marRight w:val="0"/>
                  <w:marTop w:val="0"/>
                  <w:marBottom w:val="0"/>
                  <w:divBdr>
                    <w:top w:val="none" w:sz="0" w:space="0" w:color="auto"/>
                    <w:left w:val="none" w:sz="0" w:space="0" w:color="auto"/>
                    <w:bottom w:val="none" w:sz="0" w:space="0" w:color="auto"/>
                    <w:right w:val="none" w:sz="0" w:space="0" w:color="auto"/>
                  </w:divBdr>
                  <w:divsChild>
                    <w:div w:id="1811092459">
                      <w:marLeft w:val="0"/>
                      <w:marRight w:val="0"/>
                      <w:marTop w:val="0"/>
                      <w:marBottom w:val="0"/>
                      <w:divBdr>
                        <w:top w:val="none" w:sz="0" w:space="0" w:color="auto"/>
                        <w:left w:val="none" w:sz="0" w:space="0" w:color="auto"/>
                        <w:bottom w:val="none" w:sz="0" w:space="0" w:color="auto"/>
                        <w:right w:val="none" w:sz="0" w:space="0" w:color="auto"/>
                      </w:divBdr>
                    </w:div>
                    <w:div w:id="892812196">
                      <w:marLeft w:val="0"/>
                      <w:marRight w:val="0"/>
                      <w:marTop w:val="0"/>
                      <w:marBottom w:val="0"/>
                      <w:divBdr>
                        <w:top w:val="none" w:sz="0" w:space="0" w:color="auto"/>
                        <w:left w:val="none" w:sz="0" w:space="0" w:color="auto"/>
                        <w:bottom w:val="none" w:sz="0" w:space="0" w:color="auto"/>
                        <w:right w:val="none" w:sz="0" w:space="0" w:color="auto"/>
                      </w:divBdr>
                    </w:div>
                  </w:divsChild>
                </w:div>
                <w:div w:id="1025057766">
                  <w:marLeft w:val="0"/>
                  <w:marRight w:val="0"/>
                  <w:marTop w:val="0"/>
                  <w:marBottom w:val="0"/>
                  <w:divBdr>
                    <w:top w:val="none" w:sz="0" w:space="0" w:color="auto"/>
                    <w:left w:val="none" w:sz="0" w:space="0" w:color="auto"/>
                    <w:bottom w:val="none" w:sz="0" w:space="0" w:color="auto"/>
                    <w:right w:val="none" w:sz="0" w:space="0" w:color="auto"/>
                  </w:divBdr>
                  <w:divsChild>
                    <w:div w:id="427696612">
                      <w:marLeft w:val="0"/>
                      <w:marRight w:val="0"/>
                      <w:marTop w:val="0"/>
                      <w:marBottom w:val="0"/>
                      <w:divBdr>
                        <w:top w:val="none" w:sz="0" w:space="0" w:color="auto"/>
                        <w:left w:val="none" w:sz="0" w:space="0" w:color="auto"/>
                        <w:bottom w:val="none" w:sz="0" w:space="0" w:color="auto"/>
                        <w:right w:val="none" w:sz="0" w:space="0" w:color="auto"/>
                      </w:divBdr>
                    </w:div>
                  </w:divsChild>
                </w:div>
                <w:div w:id="1590578932">
                  <w:marLeft w:val="0"/>
                  <w:marRight w:val="0"/>
                  <w:marTop w:val="0"/>
                  <w:marBottom w:val="0"/>
                  <w:divBdr>
                    <w:top w:val="none" w:sz="0" w:space="0" w:color="auto"/>
                    <w:left w:val="none" w:sz="0" w:space="0" w:color="auto"/>
                    <w:bottom w:val="none" w:sz="0" w:space="0" w:color="auto"/>
                    <w:right w:val="none" w:sz="0" w:space="0" w:color="auto"/>
                  </w:divBdr>
                  <w:divsChild>
                    <w:div w:id="1387221173">
                      <w:marLeft w:val="0"/>
                      <w:marRight w:val="0"/>
                      <w:marTop w:val="0"/>
                      <w:marBottom w:val="0"/>
                      <w:divBdr>
                        <w:top w:val="none" w:sz="0" w:space="0" w:color="auto"/>
                        <w:left w:val="none" w:sz="0" w:space="0" w:color="auto"/>
                        <w:bottom w:val="none" w:sz="0" w:space="0" w:color="auto"/>
                        <w:right w:val="none" w:sz="0" w:space="0" w:color="auto"/>
                      </w:divBdr>
                    </w:div>
                  </w:divsChild>
                </w:div>
                <w:div w:id="653216380">
                  <w:marLeft w:val="0"/>
                  <w:marRight w:val="0"/>
                  <w:marTop w:val="0"/>
                  <w:marBottom w:val="0"/>
                  <w:divBdr>
                    <w:top w:val="none" w:sz="0" w:space="0" w:color="auto"/>
                    <w:left w:val="none" w:sz="0" w:space="0" w:color="auto"/>
                    <w:bottom w:val="none" w:sz="0" w:space="0" w:color="auto"/>
                    <w:right w:val="none" w:sz="0" w:space="0" w:color="auto"/>
                  </w:divBdr>
                  <w:divsChild>
                    <w:div w:id="365757805">
                      <w:marLeft w:val="0"/>
                      <w:marRight w:val="0"/>
                      <w:marTop w:val="0"/>
                      <w:marBottom w:val="0"/>
                      <w:divBdr>
                        <w:top w:val="none" w:sz="0" w:space="0" w:color="auto"/>
                        <w:left w:val="none" w:sz="0" w:space="0" w:color="auto"/>
                        <w:bottom w:val="none" w:sz="0" w:space="0" w:color="auto"/>
                        <w:right w:val="none" w:sz="0" w:space="0" w:color="auto"/>
                      </w:divBdr>
                    </w:div>
                  </w:divsChild>
                </w:div>
                <w:div w:id="1790927965">
                  <w:marLeft w:val="0"/>
                  <w:marRight w:val="0"/>
                  <w:marTop w:val="0"/>
                  <w:marBottom w:val="0"/>
                  <w:divBdr>
                    <w:top w:val="none" w:sz="0" w:space="0" w:color="auto"/>
                    <w:left w:val="none" w:sz="0" w:space="0" w:color="auto"/>
                    <w:bottom w:val="none" w:sz="0" w:space="0" w:color="auto"/>
                    <w:right w:val="none" w:sz="0" w:space="0" w:color="auto"/>
                  </w:divBdr>
                  <w:divsChild>
                    <w:div w:id="672101243">
                      <w:marLeft w:val="0"/>
                      <w:marRight w:val="0"/>
                      <w:marTop w:val="0"/>
                      <w:marBottom w:val="0"/>
                      <w:divBdr>
                        <w:top w:val="none" w:sz="0" w:space="0" w:color="auto"/>
                        <w:left w:val="none" w:sz="0" w:space="0" w:color="auto"/>
                        <w:bottom w:val="none" w:sz="0" w:space="0" w:color="auto"/>
                        <w:right w:val="none" w:sz="0" w:space="0" w:color="auto"/>
                      </w:divBdr>
                    </w:div>
                  </w:divsChild>
                </w:div>
                <w:div w:id="1835997819">
                  <w:marLeft w:val="0"/>
                  <w:marRight w:val="0"/>
                  <w:marTop w:val="0"/>
                  <w:marBottom w:val="0"/>
                  <w:divBdr>
                    <w:top w:val="none" w:sz="0" w:space="0" w:color="auto"/>
                    <w:left w:val="none" w:sz="0" w:space="0" w:color="auto"/>
                    <w:bottom w:val="none" w:sz="0" w:space="0" w:color="auto"/>
                    <w:right w:val="none" w:sz="0" w:space="0" w:color="auto"/>
                  </w:divBdr>
                  <w:divsChild>
                    <w:div w:id="1938096544">
                      <w:marLeft w:val="0"/>
                      <w:marRight w:val="0"/>
                      <w:marTop w:val="0"/>
                      <w:marBottom w:val="0"/>
                      <w:divBdr>
                        <w:top w:val="none" w:sz="0" w:space="0" w:color="auto"/>
                        <w:left w:val="none" w:sz="0" w:space="0" w:color="auto"/>
                        <w:bottom w:val="none" w:sz="0" w:space="0" w:color="auto"/>
                        <w:right w:val="none" w:sz="0" w:space="0" w:color="auto"/>
                      </w:divBdr>
                    </w:div>
                  </w:divsChild>
                </w:div>
                <w:div w:id="906723203">
                  <w:marLeft w:val="0"/>
                  <w:marRight w:val="0"/>
                  <w:marTop w:val="0"/>
                  <w:marBottom w:val="0"/>
                  <w:divBdr>
                    <w:top w:val="none" w:sz="0" w:space="0" w:color="auto"/>
                    <w:left w:val="none" w:sz="0" w:space="0" w:color="auto"/>
                    <w:bottom w:val="none" w:sz="0" w:space="0" w:color="auto"/>
                    <w:right w:val="none" w:sz="0" w:space="0" w:color="auto"/>
                  </w:divBdr>
                  <w:divsChild>
                    <w:div w:id="29499135">
                      <w:marLeft w:val="0"/>
                      <w:marRight w:val="0"/>
                      <w:marTop w:val="0"/>
                      <w:marBottom w:val="0"/>
                      <w:divBdr>
                        <w:top w:val="none" w:sz="0" w:space="0" w:color="auto"/>
                        <w:left w:val="none" w:sz="0" w:space="0" w:color="auto"/>
                        <w:bottom w:val="none" w:sz="0" w:space="0" w:color="auto"/>
                        <w:right w:val="none" w:sz="0" w:space="0" w:color="auto"/>
                      </w:divBdr>
                    </w:div>
                  </w:divsChild>
                </w:div>
                <w:div w:id="1126967075">
                  <w:marLeft w:val="0"/>
                  <w:marRight w:val="0"/>
                  <w:marTop w:val="0"/>
                  <w:marBottom w:val="0"/>
                  <w:divBdr>
                    <w:top w:val="none" w:sz="0" w:space="0" w:color="auto"/>
                    <w:left w:val="none" w:sz="0" w:space="0" w:color="auto"/>
                    <w:bottom w:val="none" w:sz="0" w:space="0" w:color="auto"/>
                    <w:right w:val="none" w:sz="0" w:space="0" w:color="auto"/>
                  </w:divBdr>
                  <w:divsChild>
                    <w:div w:id="1853059392">
                      <w:marLeft w:val="0"/>
                      <w:marRight w:val="0"/>
                      <w:marTop w:val="0"/>
                      <w:marBottom w:val="0"/>
                      <w:divBdr>
                        <w:top w:val="none" w:sz="0" w:space="0" w:color="auto"/>
                        <w:left w:val="none" w:sz="0" w:space="0" w:color="auto"/>
                        <w:bottom w:val="none" w:sz="0" w:space="0" w:color="auto"/>
                        <w:right w:val="none" w:sz="0" w:space="0" w:color="auto"/>
                      </w:divBdr>
                    </w:div>
                  </w:divsChild>
                </w:div>
                <w:div w:id="1801873059">
                  <w:marLeft w:val="0"/>
                  <w:marRight w:val="0"/>
                  <w:marTop w:val="0"/>
                  <w:marBottom w:val="0"/>
                  <w:divBdr>
                    <w:top w:val="none" w:sz="0" w:space="0" w:color="auto"/>
                    <w:left w:val="none" w:sz="0" w:space="0" w:color="auto"/>
                    <w:bottom w:val="none" w:sz="0" w:space="0" w:color="auto"/>
                    <w:right w:val="none" w:sz="0" w:space="0" w:color="auto"/>
                  </w:divBdr>
                  <w:divsChild>
                    <w:div w:id="2126001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9451258">
      <w:bodyDiv w:val="1"/>
      <w:marLeft w:val="0"/>
      <w:marRight w:val="0"/>
      <w:marTop w:val="0"/>
      <w:marBottom w:val="0"/>
      <w:divBdr>
        <w:top w:val="none" w:sz="0" w:space="0" w:color="auto"/>
        <w:left w:val="none" w:sz="0" w:space="0" w:color="auto"/>
        <w:bottom w:val="none" w:sz="0" w:space="0" w:color="auto"/>
        <w:right w:val="none" w:sz="0" w:space="0" w:color="auto"/>
      </w:divBdr>
      <w:divsChild>
        <w:div w:id="1947735172">
          <w:marLeft w:val="0"/>
          <w:marRight w:val="0"/>
          <w:marTop w:val="0"/>
          <w:marBottom w:val="0"/>
          <w:divBdr>
            <w:top w:val="none" w:sz="0" w:space="0" w:color="auto"/>
            <w:left w:val="none" w:sz="0" w:space="0" w:color="auto"/>
            <w:bottom w:val="none" w:sz="0" w:space="0" w:color="auto"/>
            <w:right w:val="none" w:sz="0" w:space="0" w:color="auto"/>
          </w:divBdr>
        </w:div>
        <w:div w:id="443114769">
          <w:marLeft w:val="0"/>
          <w:marRight w:val="0"/>
          <w:marTop w:val="0"/>
          <w:marBottom w:val="0"/>
          <w:divBdr>
            <w:top w:val="none" w:sz="0" w:space="0" w:color="auto"/>
            <w:left w:val="none" w:sz="0" w:space="0" w:color="auto"/>
            <w:bottom w:val="none" w:sz="0" w:space="0" w:color="auto"/>
            <w:right w:val="none" w:sz="0" w:space="0" w:color="auto"/>
          </w:divBdr>
        </w:div>
      </w:divsChild>
    </w:div>
    <w:div w:id="1634483312">
      <w:bodyDiv w:val="1"/>
      <w:marLeft w:val="0"/>
      <w:marRight w:val="0"/>
      <w:marTop w:val="0"/>
      <w:marBottom w:val="0"/>
      <w:divBdr>
        <w:top w:val="none" w:sz="0" w:space="0" w:color="auto"/>
        <w:left w:val="none" w:sz="0" w:space="0" w:color="auto"/>
        <w:bottom w:val="none" w:sz="0" w:space="0" w:color="auto"/>
        <w:right w:val="none" w:sz="0" w:space="0" w:color="auto"/>
      </w:divBdr>
    </w:div>
    <w:div w:id="1645888602">
      <w:bodyDiv w:val="1"/>
      <w:marLeft w:val="0"/>
      <w:marRight w:val="0"/>
      <w:marTop w:val="0"/>
      <w:marBottom w:val="0"/>
      <w:divBdr>
        <w:top w:val="none" w:sz="0" w:space="0" w:color="auto"/>
        <w:left w:val="none" w:sz="0" w:space="0" w:color="auto"/>
        <w:bottom w:val="none" w:sz="0" w:space="0" w:color="auto"/>
        <w:right w:val="none" w:sz="0" w:space="0" w:color="auto"/>
      </w:divBdr>
    </w:div>
    <w:div w:id="1672098714">
      <w:bodyDiv w:val="1"/>
      <w:marLeft w:val="0"/>
      <w:marRight w:val="0"/>
      <w:marTop w:val="0"/>
      <w:marBottom w:val="0"/>
      <w:divBdr>
        <w:top w:val="none" w:sz="0" w:space="0" w:color="auto"/>
        <w:left w:val="none" w:sz="0" w:space="0" w:color="auto"/>
        <w:bottom w:val="none" w:sz="0" w:space="0" w:color="auto"/>
        <w:right w:val="none" w:sz="0" w:space="0" w:color="auto"/>
      </w:divBdr>
      <w:divsChild>
        <w:div w:id="904798367">
          <w:marLeft w:val="0"/>
          <w:marRight w:val="0"/>
          <w:marTop w:val="0"/>
          <w:marBottom w:val="0"/>
          <w:divBdr>
            <w:top w:val="none" w:sz="0" w:space="0" w:color="auto"/>
            <w:left w:val="none" w:sz="0" w:space="0" w:color="auto"/>
            <w:bottom w:val="none" w:sz="0" w:space="0" w:color="auto"/>
            <w:right w:val="none" w:sz="0" w:space="0" w:color="auto"/>
          </w:divBdr>
        </w:div>
        <w:div w:id="457573737">
          <w:marLeft w:val="0"/>
          <w:marRight w:val="0"/>
          <w:marTop w:val="0"/>
          <w:marBottom w:val="0"/>
          <w:divBdr>
            <w:top w:val="none" w:sz="0" w:space="0" w:color="auto"/>
            <w:left w:val="none" w:sz="0" w:space="0" w:color="auto"/>
            <w:bottom w:val="none" w:sz="0" w:space="0" w:color="auto"/>
            <w:right w:val="none" w:sz="0" w:space="0" w:color="auto"/>
          </w:divBdr>
          <w:divsChild>
            <w:div w:id="414324198">
              <w:marLeft w:val="-75"/>
              <w:marRight w:val="0"/>
              <w:marTop w:val="30"/>
              <w:marBottom w:val="30"/>
              <w:divBdr>
                <w:top w:val="none" w:sz="0" w:space="0" w:color="auto"/>
                <w:left w:val="none" w:sz="0" w:space="0" w:color="auto"/>
                <w:bottom w:val="none" w:sz="0" w:space="0" w:color="auto"/>
                <w:right w:val="none" w:sz="0" w:space="0" w:color="auto"/>
              </w:divBdr>
              <w:divsChild>
                <w:div w:id="284966026">
                  <w:marLeft w:val="0"/>
                  <w:marRight w:val="0"/>
                  <w:marTop w:val="0"/>
                  <w:marBottom w:val="0"/>
                  <w:divBdr>
                    <w:top w:val="none" w:sz="0" w:space="0" w:color="auto"/>
                    <w:left w:val="none" w:sz="0" w:space="0" w:color="auto"/>
                    <w:bottom w:val="none" w:sz="0" w:space="0" w:color="auto"/>
                    <w:right w:val="none" w:sz="0" w:space="0" w:color="auto"/>
                  </w:divBdr>
                  <w:divsChild>
                    <w:div w:id="2093160787">
                      <w:marLeft w:val="0"/>
                      <w:marRight w:val="0"/>
                      <w:marTop w:val="0"/>
                      <w:marBottom w:val="0"/>
                      <w:divBdr>
                        <w:top w:val="none" w:sz="0" w:space="0" w:color="auto"/>
                        <w:left w:val="none" w:sz="0" w:space="0" w:color="auto"/>
                        <w:bottom w:val="none" w:sz="0" w:space="0" w:color="auto"/>
                        <w:right w:val="none" w:sz="0" w:space="0" w:color="auto"/>
                      </w:divBdr>
                    </w:div>
                  </w:divsChild>
                </w:div>
                <w:div w:id="2082823949">
                  <w:marLeft w:val="0"/>
                  <w:marRight w:val="0"/>
                  <w:marTop w:val="0"/>
                  <w:marBottom w:val="0"/>
                  <w:divBdr>
                    <w:top w:val="none" w:sz="0" w:space="0" w:color="auto"/>
                    <w:left w:val="none" w:sz="0" w:space="0" w:color="auto"/>
                    <w:bottom w:val="none" w:sz="0" w:space="0" w:color="auto"/>
                    <w:right w:val="none" w:sz="0" w:space="0" w:color="auto"/>
                  </w:divBdr>
                  <w:divsChild>
                    <w:div w:id="331837468">
                      <w:marLeft w:val="0"/>
                      <w:marRight w:val="0"/>
                      <w:marTop w:val="0"/>
                      <w:marBottom w:val="0"/>
                      <w:divBdr>
                        <w:top w:val="none" w:sz="0" w:space="0" w:color="auto"/>
                        <w:left w:val="none" w:sz="0" w:space="0" w:color="auto"/>
                        <w:bottom w:val="none" w:sz="0" w:space="0" w:color="auto"/>
                        <w:right w:val="none" w:sz="0" w:space="0" w:color="auto"/>
                      </w:divBdr>
                    </w:div>
                  </w:divsChild>
                </w:div>
                <w:div w:id="2049380022">
                  <w:marLeft w:val="0"/>
                  <w:marRight w:val="0"/>
                  <w:marTop w:val="0"/>
                  <w:marBottom w:val="0"/>
                  <w:divBdr>
                    <w:top w:val="none" w:sz="0" w:space="0" w:color="auto"/>
                    <w:left w:val="none" w:sz="0" w:space="0" w:color="auto"/>
                    <w:bottom w:val="none" w:sz="0" w:space="0" w:color="auto"/>
                    <w:right w:val="none" w:sz="0" w:space="0" w:color="auto"/>
                  </w:divBdr>
                  <w:divsChild>
                    <w:div w:id="270553614">
                      <w:marLeft w:val="0"/>
                      <w:marRight w:val="0"/>
                      <w:marTop w:val="0"/>
                      <w:marBottom w:val="0"/>
                      <w:divBdr>
                        <w:top w:val="none" w:sz="0" w:space="0" w:color="auto"/>
                        <w:left w:val="none" w:sz="0" w:space="0" w:color="auto"/>
                        <w:bottom w:val="none" w:sz="0" w:space="0" w:color="auto"/>
                        <w:right w:val="none" w:sz="0" w:space="0" w:color="auto"/>
                      </w:divBdr>
                    </w:div>
                  </w:divsChild>
                </w:div>
                <w:div w:id="466509596">
                  <w:marLeft w:val="0"/>
                  <w:marRight w:val="0"/>
                  <w:marTop w:val="0"/>
                  <w:marBottom w:val="0"/>
                  <w:divBdr>
                    <w:top w:val="none" w:sz="0" w:space="0" w:color="auto"/>
                    <w:left w:val="none" w:sz="0" w:space="0" w:color="auto"/>
                    <w:bottom w:val="none" w:sz="0" w:space="0" w:color="auto"/>
                    <w:right w:val="none" w:sz="0" w:space="0" w:color="auto"/>
                  </w:divBdr>
                  <w:divsChild>
                    <w:div w:id="1723627008">
                      <w:marLeft w:val="0"/>
                      <w:marRight w:val="0"/>
                      <w:marTop w:val="0"/>
                      <w:marBottom w:val="0"/>
                      <w:divBdr>
                        <w:top w:val="none" w:sz="0" w:space="0" w:color="auto"/>
                        <w:left w:val="none" w:sz="0" w:space="0" w:color="auto"/>
                        <w:bottom w:val="none" w:sz="0" w:space="0" w:color="auto"/>
                        <w:right w:val="none" w:sz="0" w:space="0" w:color="auto"/>
                      </w:divBdr>
                    </w:div>
                  </w:divsChild>
                </w:div>
                <w:div w:id="2020615298">
                  <w:marLeft w:val="0"/>
                  <w:marRight w:val="0"/>
                  <w:marTop w:val="0"/>
                  <w:marBottom w:val="0"/>
                  <w:divBdr>
                    <w:top w:val="none" w:sz="0" w:space="0" w:color="auto"/>
                    <w:left w:val="none" w:sz="0" w:space="0" w:color="auto"/>
                    <w:bottom w:val="none" w:sz="0" w:space="0" w:color="auto"/>
                    <w:right w:val="none" w:sz="0" w:space="0" w:color="auto"/>
                  </w:divBdr>
                  <w:divsChild>
                    <w:div w:id="1785416746">
                      <w:marLeft w:val="0"/>
                      <w:marRight w:val="0"/>
                      <w:marTop w:val="0"/>
                      <w:marBottom w:val="0"/>
                      <w:divBdr>
                        <w:top w:val="none" w:sz="0" w:space="0" w:color="auto"/>
                        <w:left w:val="none" w:sz="0" w:space="0" w:color="auto"/>
                        <w:bottom w:val="none" w:sz="0" w:space="0" w:color="auto"/>
                        <w:right w:val="none" w:sz="0" w:space="0" w:color="auto"/>
                      </w:divBdr>
                    </w:div>
                  </w:divsChild>
                </w:div>
                <w:div w:id="1512376542">
                  <w:marLeft w:val="0"/>
                  <w:marRight w:val="0"/>
                  <w:marTop w:val="0"/>
                  <w:marBottom w:val="0"/>
                  <w:divBdr>
                    <w:top w:val="none" w:sz="0" w:space="0" w:color="auto"/>
                    <w:left w:val="none" w:sz="0" w:space="0" w:color="auto"/>
                    <w:bottom w:val="none" w:sz="0" w:space="0" w:color="auto"/>
                    <w:right w:val="none" w:sz="0" w:space="0" w:color="auto"/>
                  </w:divBdr>
                  <w:divsChild>
                    <w:div w:id="383526160">
                      <w:marLeft w:val="0"/>
                      <w:marRight w:val="0"/>
                      <w:marTop w:val="0"/>
                      <w:marBottom w:val="0"/>
                      <w:divBdr>
                        <w:top w:val="none" w:sz="0" w:space="0" w:color="auto"/>
                        <w:left w:val="none" w:sz="0" w:space="0" w:color="auto"/>
                        <w:bottom w:val="none" w:sz="0" w:space="0" w:color="auto"/>
                        <w:right w:val="none" w:sz="0" w:space="0" w:color="auto"/>
                      </w:divBdr>
                    </w:div>
                  </w:divsChild>
                </w:div>
                <w:div w:id="1280911079">
                  <w:marLeft w:val="0"/>
                  <w:marRight w:val="0"/>
                  <w:marTop w:val="0"/>
                  <w:marBottom w:val="0"/>
                  <w:divBdr>
                    <w:top w:val="none" w:sz="0" w:space="0" w:color="auto"/>
                    <w:left w:val="none" w:sz="0" w:space="0" w:color="auto"/>
                    <w:bottom w:val="none" w:sz="0" w:space="0" w:color="auto"/>
                    <w:right w:val="none" w:sz="0" w:space="0" w:color="auto"/>
                  </w:divBdr>
                  <w:divsChild>
                    <w:div w:id="675226705">
                      <w:marLeft w:val="0"/>
                      <w:marRight w:val="0"/>
                      <w:marTop w:val="0"/>
                      <w:marBottom w:val="0"/>
                      <w:divBdr>
                        <w:top w:val="none" w:sz="0" w:space="0" w:color="auto"/>
                        <w:left w:val="none" w:sz="0" w:space="0" w:color="auto"/>
                        <w:bottom w:val="none" w:sz="0" w:space="0" w:color="auto"/>
                        <w:right w:val="none" w:sz="0" w:space="0" w:color="auto"/>
                      </w:divBdr>
                    </w:div>
                  </w:divsChild>
                </w:div>
                <w:div w:id="1517307759">
                  <w:marLeft w:val="0"/>
                  <w:marRight w:val="0"/>
                  <w:marTop w:val="0"/>
                  <w:marBottom w:val="0"/>
                  <w:divBdr>
                    <w:top w:val="none" w:sz="0" w:space="0" w:color="auto"/>
                    <w:left w:val="none" w:sz="0" w:space="0" w:color="auto"/>
                    <w:bottom w:val="none" w:sz="0" w:space="0" w:color="auto"/>
                    <w:right w:val="none" w:sz="0" w:space="0" w:color="auto"/>
                  </w:divBdr>
                  <w:divsChild>
                    <w:div w:id="1975670819">
                      <w:marLeft w:val="0"/>
                      <w:marRight w:val="0"/>
                      <w:marTop w:val="0"/>
                      <w:marBottom w:val="0"/>
                      <w:divBdr>
                        <w:top w:val="none" w:sz="0" w:space="0" w:color="auto"/>
                        <w:left w:val="none" w:sz="0" w:space="0" w:color="auto"/>
                        <w:bottom w:val="none" w:sz="0" w:space="0" w:color="auto"/>
                        <w:right w:val="none" w:sz="0" w:space="0" w:color="auto"/>
                      </w:divBdr>
                    </w:div>
                  </w:divsChild>
                </w:div>
                <w:div w:id="1406494576">
                  <w:marLeft w:val="0"/>
                  <w:marRight w:val="0"/>
                  <w:marTop w:val="0"/>
                  <w:marBottom w:val="0"/>
                  <w:divBdr>
                    <w:top w:val="none" w:sz="0" w:space="0" w:color="auto"/>
                    <w:left w:val="none" w:sz="0" w:space="0" w:color="auto"/>
                    <w:bottom w:val="none" w:sz="0" w:space="0" w:color="auto"/>
                    <w:right w:val="none" w:sz="0" w:space="0" w:color="auto"/>
                  </w:divBdr>
                  <w:divsChild>
                    <w:div w:id="248270866">
                      <w:marLeft w:val="0"/>
                      <w:marRight w:val="0"/>
                      <w:marTop w:val="0"/>
                      <w:marBottom w:val="0"/>
                      <w:divBdr>
                        <w:top w:val="none" w:sz="0" w:space="0" w:color="auto"/>
                        <w:left w:val="none" w:sz="0" w:space="0" w:color="auto"/>
                        <w:bottom w:val="none" w:sz="0" w:space="0" w:color="auto"/>
                        <w:right w:val="none" w:sz="0" w:space="0" w:color="auto"/>
                      </w:divBdr>
                    </w:div>
                  </w:divsChild>
                </w:div>
                <w:div w:id="267349895">
                  <w:marLeft w:val="0"/>
                  <w:marRight w:val="0"/>
                  <w:marTop w:val="0"/>
                  <w:marBottom w:val="0"/>
                  <w:divBdr>
                    <w:top w:val="none" w:sz="0" w:space="0" w:color="auto"/>
                    <w:left w:val="none" w:sz="0" w:space="0" w:color="auto"/>
                    <w:bottom w:val="none" w:sz="0" w:space="0" w:color="auto"/>
                    <w:right w:val="none" w:sz="0" w:space="0" w:color="auto"/>
                  </w:divBdr>
                  <w:divsChild>
                    <w:div w:id="1668051523">
                      <w:marLeft w:val="0"/>
                      <w:marRight w:val="0"/>
                      <w:marTop w:val="0"/>
                      <w:marBottom w:val="0"/>
                      <w:divBdr>
                        <w:top w:val="none" w:sz="0" w:space="0" w:color="auto"/>
                        <w:left w:val="none" w:sz="0" w:space="0" w:color="auto"/>
                        <w:bottom w:val="none" w:sz="0" w:space="0" w:color="auto"/>
                        <w:right w:val="none" w:sz="0" w:space="0" w:color="auto"/>
                      </w:divBdr>
                    </w:div>
                  </w:divsChild>
                </w:div>
                <w:div w:id="1961377998">
                  <w:marLeft w:val="0"/>
                  <w:marRight w:val="0"/>
                  <w:marTop w:val="0"/>
                  <w:marBottom w:val="0"/>
                  <w:divBdr>
                    <w:top w:val="none" w:sz="0" w:space="0" w:color="auto"/>
                    <w:left w:val="none" w:sz="0" w:space="0" w:color="auto"/>
                    <w:bottom w:val="none" w:sz="0" w:space="0" w:color="auto"/>
                    <w:right w:val="none" w:sz="0" w:space="0" w:color="auto"/>
                  </w:divBdr>
                  <w:divsChild>
                    <w:div w:id="979383069">
                      <w:marLeft w:val="0"/>
                      <w:marRight w:val="0"/>
                      <w:marTop w:val="0"/>
                      <w:marBottom w:val="0"/>
                      <w:divBdr>
                        <w:top w:val="none" w:sz="0" w:space="0" w:color="auto"/>
                        <w:left w:val="none" w:sz="0" w:space="0" w:color="auto"/>
                        <w:bottom w:val="none" w:sz="0" w:space="0" w:color="auto"/>
                        <w:right w:val="none" w:sz="0" w:space="0" w:color="auto"/>
                      </w:divBdr>
                    </w:div>
                  </w:divsChild>
                </w:div>
                <w:div w:id="1286425222">
                  <w:marLeft w:val="0"/>
                  <w:marRight w:val="0"/>
                  <w:marTop w:val="0"/>
                  <w:marBottom w:val="0"/>
                  <w:divBdr>
                    <w:top w:val="none" w:sz="0" w:space="0" w:color="auto"/>
                    <w:left w:val="none" w:sz="0" w:space="0" w:color="auto"/>
                    <w:bottom w:val="none" w:sz="0" w:space="0" w:color="auto"/>
                    <w:right w:val="none" w:sz="0" w:space="0" w:color="auto"/>
                  </w:divBdr>
                  <w:divsChild>
                    <w:div w:id="694037993">
                      <w:marLeft w:val="0"/>
                      <w:marRight w:val="0"/>
                      <w:marTop w:val="0"/>
                      <w:marBottom w:val="0"/>
                      <w:divBdr>
                        <w:top w:val="none" w:sz="0" w:space="0" w:color="auto"/>
                        <w:left w:val="none" w:sz="0" w:space="0" w:color="auto"/>
                        <w:bottom w:val="none" w:sz="0" w:space="0" w:color="auto"/>
                        <w:right w:val="none" w:sz="0" w:space="0" w:color="auto"/>
                      </w:divBdr>
                    </w:div>
                  </w:divsChild>
                </w:div>
                <w:div w:id="232469924">
                  <w:marLeft w:val="0"/>
                  <w:marRight w:val="0"/>
                  <w:marTop w:val="0"/>
                  <w:marBottom w:val="0"/>
                  <w:divBdr>
                    <w:top w:val="none" w:sz="0" w:space="0" w:color="auto"/>
                    <w:left w:val="none" w:sz="0" w:space="0" w:color="auto"/>
                    <w:bottom w:val="none" w:sz="0" w:space="0" w:color="auto"/>
                    <w:right w:val="none" w:sz="0" w:space="0" w:color="auto"/>
                  </w:divBdr>
                  <w:divsChild>
                    <w:div w:id="549415570">
                      <w:marLeft w:val="0"/>
                      <w:marRight w:val="0"/>
                      <w:marTop w:val="0"/>
                      <w:marBottom w:val="0"/>
                      <w:divBdr>
                        <w:top w:val="none" w:sz="0" w:space="0" w:color="auto"/>
                        <w:left w:val="none" w:sz="0" w:space="0" w:color="auto"/>
                        <w:bottom w:val="none" w:sz="0" w:space="0" w:color="auto"/>
                        <w:right w:val="none" w:sz="0" w:space="0" w:color="auto"/>
                      </w:divBdr>
                    </w:div>
                  </w:divsChild>
                </w:div>
                <w:div w:id="1388798897">
                  <w:marLeft w:val="0"/>
                  <w:marRight w:val="0"/>
                  <w:marTop w:val="0"/>
                  <w:marBottom w:val="0"/>
                  <w:divBdr>
                    <w:top w:val="none" w:sz="0" w:space="0" w:color="auto"/>
                    <w:left w:val="none" w:sz="0" w:space="0" w:color="auto"/>
                    <w:bottom w:val="none" w:sz="0" w:space="0" w:color="auto"/>
                    <w:right w:val="none" w:sz="0" w:space="0" w:color="auto"/>
                  </w:divBdr>
                  <w:divsChild>
                    <w:div w:id="1727679408">
                      <w:marLeft w:val="0"/>
                      <w:marRight w:val="0"/>
                      <w:marTop w:val="0"/>
                      <w:marBottom w:val="0"/>
                      <w:divBdr>
                        <w:top w:val="none" w:sz="0" w:space="0" w:color="auto"/>
                        <w:left w:val="none" w:sz="0" w:space="0" w:color="auto"/>
                        <w:bottom w:val="none" w:sz="0" w:space="0" w:color="auto"/>
                        <w:right w:val="none" w:sz="0" w:space="0" w:color="auto"/>
                      </w:divBdr>
                    </w:div>
                    <w:div w:id="1276055755">
                      <w:marLeft w:val="0"/>
                      <w:marRight w:val="0"/>
                      <w:marTop w:val="0"/>
                      <w:marBottom w:val="0"/>
                      <w:divBdr>
                        <w:top w:val="none" w:sz="0" w:space="0" w:color="auto"/>
                        <w:left w:val="none" w:sz="0" w:space="0" w:color="auto"/>
                        <w:bottom w:val="none" w:sz="0" w:space="0" w:color="auto"/>
                        <w:right w:val="none" w:sz="0" w:space="0" w:color="auto"/>
                      </w:divBdr>
                    </w:div>
                    <w:div w:id="1118719337">
                      <w:marLeft w:val="0"/>
                      <w:marRight w:val="0"/>
                      <w:marTop w:val="0"/>
                      <w:marBottom w:val="0"/>
                      <w:divBdr>
                        <w:top w:val="none" w:sz="0" w:space="0" w:color="auto"/>
                        <w:left w:val="none" w:sz="0" w:space="0" w:color="auto"/>
                        <w:bottom w:val="none" w:sz="0" w:space="0" w:color="auto"/>
                        <w:right w:val="none" w:sz="0" w:space="0" w:color="auto"/>
                      </w:divBdr>
                    </w:div>
                  </w:divsChild>
                </w:div>
                <w:div w:id="542327269">
                  <w:marLeft w:val="0"/>
                  <w:marRight w:val="0"/>
                  <w:marTop w:val="0"/>
                  <w:marBottom w:val="0"/>
                  <w:divBdr>
                    <w:top w:val="none" w:sz="0" w:space="0" w:color="auto"/>
                    <w:left w:val="none" w:sz="0" w:space="0" w:color="auto"/>
                    <w:bottom w:val="none" w:sz="0" w:space="0" w:color="auto"/>
                    <w:right w:val="none" w:sz="0" w:space="0" w:color="auto"/>
                  </w:divBdr>
                  <w:divsChild>
                    <w:div w:id="881360138">
                      <w:marLeft w:val="0"/>
                      <w:marRight w:val="0"/>
                      <w:marTop w:val="0"/>
                      <w:marBottom w:val="0"/>
                      <w:divBdr>
                        <w:top w:val="none" w:sz="0" w:space="0" w:color="auto"/>
                        <w:left w:val="none" w:sz="0" w:space="0" w:color="auto"/>
                        <w:bottom w:val="none" w:sz="0" w:space="0" w:color="auto"/>
                        <w:right w:val="none" w:sz="0" w:space="0" w:color="auto"/>
                      </w:divBdr>
                    </w:div>
                  </w:divsChild>
                </w:div>
                <w:div w:id="1224170783">
                  <w:marLeft w:val="0"/>
                  <w:marRight w:val="0"/>
                  <w:marTop w:val="0"/>
                  <w:marBottom w:val="0"/>
                  <w:divBdr>
                    <w:top w:val="none" w:sz="0" w:space="0" w:color="auto"/>
                    <w:left w:val="none" w:sz="0" w:space="0" w:color="auto"/>
                    <w:bottom w:val="none" w:sz="0" w:space="0" w:color="auto"/>
                    <w:right w:val="none" w:sz="0" w:space="0" w:color="auto"/>
                  </w:divBdr>
                  <w:divsChild>
                    <w:div w:id="215967626">
                      <w:marLeft w:val="0"/>
                      <w:marRight w:val="0"/>
                      <w:marTop w:val="0"/>
                      <w:marBottom w:val="0"/>
                      <w:divBdr>
                        <w:top w:val="none" w:sz="0" w:space="0" w:color="auto"/>
                        <w:left w:val="none" w:sz="0" w:space="0" w:color="auto"/>
                        <w:bottom w:val="none" w:sz="0" w:space="0" w:color="auto"/>
                        <w:right w:val="none" w:sz="0" w:space="0" w:color="auto"/>
                      </w:divBdr>
                    </w:div>
                  </w:divsChild>
                </w:div>
                <w:div w:id="188109722">
                  <w:marLeft w:val="0"/>
                  <w:marRight w:val="0"/>
                  <w:marTop w:val="0"/>
                  <w:marBottom w:val="0"/>
                  <w:divBdr>
                    <w:top w:val="none" w:sz="0" w:space="0" w:color="auto"/>
                    <w:left w:val="none" w:sz="0" w:space="0" w:color="auto"/>
                    <w:bottom w:val="none" w:sz="0" w:space="0" w:color="auto"/>
                    <w:right w:val="none" w:sz="0" w:space="0" w:color="auto"/>
                  </w:divBdr>
                  <w:divsChild>
                    <w:div w:id="598759110">
                      <w:marLeft w:val="0"/>
                      <w:marRight w:val="0"/>
                      <w:marTop w:val="0"/>
                      <w:marBottom w:val="0"/>
                      <w:divBdr>
                        <w:top w:val="none" w:sz="0" w:space="0" w:color="auto"/>
                        <w:left w:val="none" w:sz="0" w:space="0" w:color="auto"/>
                        <w:bottom w:val="none" w:sz="0" w:space="0" w:color="auto"/>
                        <w:right w:val="none" w:sz="0" w:space="0" w:color="auto"/>
                      </w:divBdr>
                    </w:div>
                  </w:divsChild>
                </w:div>
                <w:div w:id="1439984387">
                  <w:marLeft w:val="0"/>
                  <w:marRight w:val="0"/>
                  <w:marTop w:val="0"/>
                  <w:marBottom w:val="0"/>
                  <w:divBdr>
                    <w:top w:val="none" w:sz="0" w:space="0" w:color="auto"/>
                    <w:left w:val="none" w:sz="0" w:space="0" w:color="auto"/>
                    <w:bottom w:val="none" w:sz="0" w:space="0" w:color="auto"/>
                    <w:right w:val="none" w:sz="0" w:space="0" w:color="auto"/>
                  </w:divBdr>
                  <w:divsChild>
                    <w:div w:id="1441872869">
                      <w:marLeft w:val="0"/>
                      <w:marRight w:val="0"/>
                      <w:marTop w:val="0"/>
                      <w:marBottom w:val="0"/>
                      <w:divBdr>
                        <w:top w:val="none" w:sz="0" w:space="0" w:color="auto"/>
                        <w:left w:val="none" w:sz="0" w:space="0" w:color="auto"/>
                        <w:bottom w:val="none" w:sz="0" w:space="0" w:color="auto"/>
                        <w:right w:val="none" w:sz="0" w:space="0" w:color="auto"/>
                      </w:divBdr>
                    </w:div>
                  </w:divsChild>
                </w:div>
                <w:div w:id="1075592815">
                  <w:marLeft w:val="0"/>
                  <w:marRight w:val="0"/>
                  <w:marTop w:val="0"/>
                  <w:marBottom w:val="0"/>
                  <w:divBdr>
                    <w:top w:val="none" w:sz="0" w:space="0" w:color="auto"/>
                    <w:left w:val="none" w:sz="0" w:space="0" w:color="auto"/>
                    <w:bottom w:val="none" w:sz="0" w:space="0" w:color="auto"/>
                    <w:right w:val="none" w:sz="0" w:space="0" w:color="auto"/>
                  </w:divBdr>
                  <w:divsChild>
                    <w:div w:id="2043481544">
                      <w:marLeft w:val="0"/>
                      <w:marRight w:val="0"/>
                      <w:marTop w:val="0"/>
                      <w:marBottom w:val="0"/>
                      <w:divBdr>
                        <w:top w:val="none" w:sz="0" w:space="0" w:color="auto"/>
                        <w:left w:val="none" w:sz="0" w:space="0" w:color="auto"/>
                        <w:bottom w:val="none" w:sz="0" w:space="0" w:color="auto"/>
                        <w:right w:val="none" w:sz="0" w:space="0" w:color="auto"/>
                      </w:divBdr>
                    </w:div>
                  </w:divsChild>
                </w:div>
                <w:div w:id="1622111017">
                  <w:marLeft w:val="0"/>
                  <w:marRight w:val="0"/>
                  <w:marTop w:val="0"/>
                  <w:marBottom w:val="0"/>
                  <w:divBdr>
                    <w:top w:val="none" w:sz="0" w:space="0" w:color="auto"/>
                    <w:left w:val="none" w:sz="0" w:space="0" w:color="auto"/>
                    <w:bottom w:val="none" w:sz="0" w:space="0" w:color="auto"/>
                    <w:right w:val="none" w:sz="0" w:space="0" w:color="auto"/>
                  </w:divBdr>
                  <w:divsChild>
                    <w:div w:id="1280723475">
                      <w:marLeft w:val="0"/>
                      <w:marRight w:val="0"/>
                      <w:marTop w:val="0"/>
                      <w:marBottom w:val="0"/>
                      <w:divBdr>
                        <w:top w:val="none" w:sz="0" w:space="0" w:color="auto"/>
                        <w:left w:val="none" w:sz="0" w:space="0" w:color="auto"/>
                        <w:bottom w:val="none" w:sz="0" w:space="0" w:color="auto"/>
                        <w:right w:val="none" w:sz="0" w:space="0" w:color="auto"/>
                      </w:divBdr>
                    </w:div>
                  </w:divsChild>
                </w:div>
                <w:div w:id="23210797">
                  <w:marLeft w:val="0"/>
                  <w:marRight w:val="0"/>
                  <w:marTop w:val="0"/>
                  <w:marBottom w:val="0"/>
                  <w:divBdr>
                    <w:top w:val="none" w:sz="0" w:space="0" w:color="auto"/>
                    <w:left w:val="none" w:sz="0" w:space="0" w:color="auto"/>
                    <w:bottom w:val="none" w:sz="0" w:space="0" w:color="auto"/>
                    <w:right w:val="none" w:sz="0" w:space="0" w:color="auto"/>
                  </w:divBdr>
                  <w:divsChild>
                    <w:div w:id="431977273">
                      <w:marLeft w:val="0"/>
                      <w:marRight w:val="0"/>
                      <w:marTop w:val="0"/>
                      <w:marBottom w:val="0"/>
                      <w:divBdr>
                        <w:top w:val="none" w:sz="0" w:space="0" w:color="auto"/>
                        <w:left w:val="none" w:sz="0" w:space="0" w:color="auto"/>
                        <w:bottom w:val="none" w:sz="0" w:space="0" w:color="auto"/>
                        <w:right w:val="none" w:sz="0" w:space="0" w:color="auto"/>
                      </w:divBdr>
                    </w:div>
                  </w:divsChild>
                </w:div>
                <w:div w:id="80955866">
                  <w:marLeft w:val="0"/>
                  <w:marRight w:val="0"/>
                  <w:marTop w:val="0"/>
                  <w:marBottom w:val="0"/>
                  <w:divBdr>
                    <w:top w:val="none" w:sz="0" w:space="0" w:color="auto"/>
                    <w:left w:val="none" w:sz="0" w:space="0" w:color="auto"/>
                    <w:bottom w:val="none" w:sz="0" w:space="0" w:color="auto"/>
                    <w:right w:val="none" w:sz="0" w:space="0" w:color="auto"/>
                  </w:divBdr>
                  <w:divsChild>
                    <w:div w:id="2067531433">
                      <w:marLeft w:val="0"/>
                      <w:marRight w:val="0"/>
                      <w:marTop w:val="0"/>
                      <w:marBottom w:val="0"/>
                      <w:divBdr>
                        <w:top w:val="none" w:sz="0" w:space="0" w:color="auto"/>
                        <w:left w:val="none" w:sz="0" w:space="0" w:color="auto"/>
                        <w:bottom w:val="none" w:sz="0" w:space="0" w:color="auto"/>
                        <w:right w:val="none" w:sz="0" w:space="0" w:color="auto"/>
                      </w:divBdr>
                    </w:div>
                  </w:divsChild>
                </w:div>
                <w:div w:id="1820682024">
                  <w:marLeft w:val="0"/>
                  <w:marRight w:val="0"/>
                  <w:marTop w:val="0"/>
                  <w:marBottom w:val="0"/>
                  <w:divBdr>
                    <w:top w:val="none" w:sz="0" w:space="0" w:color="auto"/>
                    <w:left w:val="none" w:sz="0" w:space="0" w:color="auto"/>
                    <w:bottom w:val="none" w:sz="0" w:space="0" w:color="auto"/>
                    <w:right w:val="none" w:sz="0" w:space="0" w:color="auto"/>
                  </w:divBdr>
                  <w:divsChild>
                    <w:div w:id="1384716406">
                      <w:marLeft w:val="0"/>
                      <w:marRight w:val="0"/>
                      <w:marTop w:val="0"/>
                      <w:marBottom w:val="0"/>
                      <w:divBdr>
                        <w:top w:val="none" w:sz="0" w:space="0" w:color="auto"/>
                        <w:left w:val="none" w:sz="0" w:space="0" w:color="auto"/>
                        <w:bottom w:val="none" w:sz="0" w:space="0" w:color="auto"/>
                        <w:right w:val="none" w:sz="0" w:space="0" w:color="auto"/>
                      </w:divBdr>
                    </w:div>
                  </w:divsChild>
                </w:div>
                <w:div w:id="807211580">
                  <w:marLeft w:val="0"/>
                  <w:marRight w:val="0"/>
                  <w:marTop w:val="0"/>
                  <w:marBottom w:val="0"/>
                  <w:divBdr>
                    <w:top w:val="none" w:sz="0" w:space="0" w:color="auto"/>
                    <w:left w:val="none" w:sz="0" w:space="0" w:color="auto"/>
                    <w:bottom w:val="none" w:sz="0" w:space="0" w:color="auto"/>
                    <w:right w:val="none" w:sz="0" w:space="0" w:color="auto"/>
                  </w:divBdr>
                  <w:divsChild>
                    <w:div w:id="298851134">
                      <w:marLeft w:val="0"/>
                      <w:marRight w:val="0"/>
                      <w:marTop w:val="0"/>
                      <w:marBottom w:val="0"/>
                      <w:divBdr>
                        <w:top w:val="none" w:sz="0" w:space="0" w:color="auto"/>
                        <w:left w:val="none" w:sz="0" w:space="0" w:color="auto"/>
                        <w:bottom w:val="none" w:sz="0" w:space="0" w:color="auto"/>
                        <w:right w:val="none" w:sz="0" w:space="0" w:color="auto"/>
                      </w:divBdr>
                    </w:div>
                  </w:divsChild>
                </w:div>
                <w:div w:id="1637179761">
                  <w:marLeft w:val="0"/>
                  <w:marRight w:val="0"/>
                  <w:marTop w:val="0"/>
                  <w:marBottom w:val="0"/>
                  <w:divBdr>
                    <w:top w:val="none" w:sz="0" w:space="0" w:color="auto"/>
                    <w:left w:val="none" w:sz="0" w:space="0" w:color="auto"/>
                    <w:bottom w:val="none" w:sz="0" w:space="0" w:color="auto"/>
                    <w:right w:val="none" w:sz="0" w:space="0" w:color="auto"/>
                  </w:divBdr>
                  <w:divsChild>
                    <w:div w:id="166866536">
                      <w:marLeft w:val="0"/>
                      <w:marRight w:val="0"/>
                      <w:marTop w:val="0"/>
                      <w:marBottom w:val="0"/>
                      <w:divBdr>
                        <w:top w:val="none" w:sz="0" w:space="0" w:color="auto"/>
                        <w:left w:val="none" w:sz="0" w:space="0" w:color="auto"/>
                        <w:bottom w:val="none" w:sz="0" w:space="0" w:color="auto"/>
                        <w:right w:val="none" w:sz="0" w:space="0" w:color="auto"/>
                      </w:divBdr>
                    </w:div>
                  </w:divsChild>
                </w:div>
                <w:div w:id="1943995496">
                  <w:marLeft w:val="0"/>
                  <w:marRight w:val="0"/>
                  <w:marTop w:val="0"/>
                  <w:marBottom w:val="0"/>
                  <w:divBdr>
                    <w:top w:val="none" w:sz="0" w:space="0" w:color="auto"/>
                    <w:left w:val="none" w:sz="0" w:space="0" w:color="auto"/>
                    <w:bottom w:val="none" w:sz="0" w:space="0" w:color="auto"/>
                    <w:right w:val="none" w:sz="0" w:space="0" w:color="auto"/>
                  </w:divBdr>
                  <w:divsChild>
                    <w:div w:id="1324314495">
                      <w:marLeft w:val="0"/>
                      <w:marRight w:val="0"/>
                      <w:marTop w:val="0"/>
                      <w:marBottom w:val="0"/>
                      <w:divBdr>
                        <w:top w:val="none" w:sz="0" w:space="0" w:color="auto"/>
                        <w:left w:val="none" w:sz="0" w:space="0" w:color="auto"/>
                        <w:bottom w:val="none" w:sz="0" w:space="0" w:color="auto"/>
                        <w:right w:val="none" w:sz="0" w:space="0" w:color="auto"/>
                      </w:divBdr>
                    </w:div>
                  </w:divsChild>
                </w:div>
                <w:div w:id="452673698">
                  <w:marLeft w:val="0"/>
                  <w:marRight w:val="0"/>
                  <w:marTop w:val="0"/>
                  <w:marBottom w:val="0"/>
                  <w:divBdr>
                    <w:top w:val="none" w:sz="0" w:space="0" w:color="auto"/>
                    <w:left w:val="none" w:sz="0" w:space="0" w:color="auto"/>
                    <w:bottom w:val="none" w:sz="0" w:space="0" w:color="auto"/>
                    <w:right w:val="none" w:sz="0" w:space="0" w:color="auto"/>
                  </w:divBdr>
                  <w:divsChild>
                    <w:div w:id="224343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83173">
          <w:marLeft w:val="0"/>
          <w:marRight w:val="0"/>
          <w:marTop w:val="0"/>
          <w:marBottom w:val="0"/>
          <w:divBdr>
            <w:top w:val="none" w:sz="0" w:space="0" w:color="auto"/>
            <w:left w:val="none" w:sz="0" w:space="0" w:color="auto"/>
            <w:bottom w:val="none" w:sz="0" w:space="0" w:color="auto"/>
            <w:right w:val="none" w:sz="0" w:space="0" w:color="auto"/>
          </w:divBdr>
        </w:div>
      </w:divsChild>
    </w:div>
    <w:div w:id="1742016715">
      <w:bodyDiv w:val="1"/>
      <w:marLeft w:val="0"/>
      <w:marRight w:val="0"/>
      <w:marTop w:val="0"/>
      <w:marBottom w:val="0"/>
      <w:divBdr>
        <w:top w:val="none" w:sz="0" w:space="0" w:color="auto"/>
        <w:left w:val="none" w:sz="0" w:space="0" w:color="auto"/>
        <w:bottom w:val="none" w:sz="0" w:space="0" w:color="auto"/>
        <w:right w:val="none" w:sz="0" w:space="0" w:color="auto"/>
      </w:divBdr>
    </w:div>
    <w:div w:id="1771850969">
      <w:bodyDiv w:val="1"/>
      <w:marLeft w:val="0"/>
      <w:marRight w:val="0"/>
      <w:marTop w:val="0"/>
      <w:marBottom w:val="0"/>
      <w:divBdr>
        <w:top w:val="none" w:sz="0" w:space="0" w:color="auto"/>
        <w:left w:val="none" w:sz="0" w:space="0" w:color="auto"/>
        <w:bottom w:val="none" w:sz="0" w:space="0" w:color="auto"/>
        <w:right w:val="none" w:sz="0" w:space="0" w:color="auto"/>
      </w:divBdr>
    </w:div>
    <w:div w:id="1848861688">
      <w:bodyDiv w:val="1"/>
      <w:marLeft w:val="0"/>
      <w:marRight w:val="0"/>
      <w:marTop w:val="0"/>
      <w:marBottom w:val="0"/>
      <w:divBdr>
        <w:top w:val="none" w:sz="0" w:space="0" w:color="auto"/>
        <w:left w:val="none" w:sz="0" w:space="0" w:color="auto"/>
        <w:bottom w:val="none" w:sz="0" w:space="0" w:color="auto"/>
        <w:right w:val="none" w:sz="0" w:space="0" w:color="auto"/>
      </w:divBdr>
    </w:div>
    <w:div w:id="1914272274">
      <w:bodyDiv w:val="1"/>
      <w:marLeft w:val="0"/>
      <w:marRight w:val="0"/>
      <w:marTop w:val="0"/>
      <w:marBottom w:val="0"/>
      <w:divBdr>
        <w:top w:val="none" w:sz="0" w:space="0" w:color="auto"/>
        <w:left w:val="none" w:sz="0" w:space="0" w:color="auto"/>
        <w:bottom w:val="none" w:sz="0" w:space="0" w:color="auto"/>
        <w:right w:val="none" w:sz="0" w:space="0" w:color="auto"/>
      </w:divBdr>
    </w:div>
    <w:div w:id="20345016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chalmers.org/work/gtc/trainers-in-the-majority-world" TargetMode="External"/><Relationship Id="rId21" Type="http://schemas.openxmlformats.org/officeDocument/2006/relationships/hyperlink" Target="http://books.google.ca/books?id=y4hXxSWZCFwC&amp;pg=PA75&amp;source=gbs_toc_r&amp;cad=4" TargetMode="External"/><Relationship Id="rId42" Type="http://schemas.openxmlformats.org/officeDocument/2006/relationships/hyperlink" Target="file:///C:/Documents%20and%20Settings/All%20Users/Documents/My%20Webs/WebURBPOOR/03Theology(TH)/age_of_jubilee.htm" TargetMode="External"/><Relationship Id="rId47" Type="http://schemas.openxmlformats.org/officeDocument/2006/relationships/hyperlink" Target="http://www.amazon.com/exec/obidos/ISBN=0821345249/eldrbarrysstorytA/" TargetMode="External"/><Relationship Id="rId63" Type="http://schemas.openxmlformats.org/officeDocument/2006/relationships/hyperlink" Target="http://www.mfirating.org" TargetMode="External"/><Relationship Id="rId68" Type="http://schemas.openxmlformats.org/officeDocument/2006/relationships/hyperlink" Target="http://www.disciplenations.org/" TargetMode="External"/><Relationship Id="rId16" Type="http://schemas.openxmlformats.org/officeDocument/2006/relationships/footer" Target="footer2.xml"/><Relationship Id="rId11" Type="http://schemas.openxmlformats.org/officeDocument/2006/relationships/hyperlink" Target="mailto:Viv.grigg@wciu.edu" TargetMode="External"/><Relationship Id="rId32" Type="http://schemas.openxmlformats.org/officeDocument/2006/relationships/hyperlink" Target="http://www.amazon.com/exec/obidos/ISBN=1856497887/eldrbarrysstorytA/" TargetMode="External"/><Relationship Id="rId37" Type="http://schemas.openxmlformats.org/officeDocument/2006/relationships/hyperlink" Target="http://www.ru.org/51cooper.html" TargetMode="External"/><Relationship Id="rId53" Type="http://schemas.openxmlformats.org/officeDocument/2006/relationships/hyperlink" Target="http://www.fieldus.org/publications/MEandPoorExecSummary.pdf" TargetMode="External"/><Relationship Id="rId58" Type="http://schemas.openxmlformats.org/officeDocument/2006/relationships/hyperlink" Target="http://www.microcreditsummit.org/declaration.htm" TargetMode="External"/><Relationship Id="rId74" Type="http://schemas.openxmlformats.org/officeDocument/2006/relationships/hyperlink" Target="http://www.microjournal.com/" TargetMode="External"/><Relationship Id="rId79" Type="http://schemas.openxmlformats.org/officeDocument/2006/relationships/hyperlink" Target="http://www.un.org/esa/africa/microfinanceinafrica.pdf" TargetMode="External"/><Relationship Id="rId5" Type="http://schemas.openxmlformats.org/officeDocument/2006/relationships/styles" Target="styles.xml"/><Relationship Id="rId61" Type="http://schemas.openxmlformats.org/officeDocument/2006/relationships/hyperlink" Target="http://www.planetfinance.org" TargetMode="External"/><Relationship Id="rId19" Type="http://schemas.openxmlformats.org/officeDocument/2006/relationships/hyperlink" Target="http://www.authorstream.com/Presentation/vivgrigg-1311135-the-poor-and-poverty-in-jesus-teaching/" TargetMode="External"/><Relationship Id="rId14" Type="http://schemas.openxmlformats.org/officeDocument/2006/relationships/hyperlink" Target="http://www-wds.worldbank.org/external/default/WDSContentServer/WDSP/IB/2010/04/15/000333038_20100415005707/Rendered/PDF/187710PUB0REPL10Box345634B01PUBLIC1.pdf" TargetMode="External"/><Relationship Id="rId22" Type="http://schemas.openxmlformats.org/officeDocument/2006/relationships/hyperlink" Target="http://www.microfinancegateway.org/p/site/m/template.rc/1.11.48260/1.26.9234/p/site/m/template.rc/1.11.48260/1.26.10538/" TargetMode="External"/><Relationship Id="rId27" Type="http://schemas.openxmlformats.org/officeDocument/2006/relationships/hyperlink" Target="http://www.ilo.org/employment/Whatwedo/Publications/WCMS_117993/lang--en/index.htm" TargetMode="External"/><Relationship Id="rId30" Type="http://schemas.openxmlformats.org/officeDocument/2006/relationships/hyperlink" Target="http://www.amazon.com/exec/obidos/ISBN=1565491262/eldrbarrysstorytA/" TargetMode="External"/><Relationship Id="rId35" Type="http://schemas.openxmlformats.org/officeDocument/2006/relationships/hyperlink" Target="http://cultivate.coop/wiki/Cooperative_Economics" TargetMode="External"/><Relationship Id="rId43" Type="http://schemas.openxmlformats.org/officeDocument/2006/relationships/hyperlink" Target="http://www.amazon.com/exec/obidos/ISBN=0226066444/eldrbarrysstorytA/" TargetMode="External"/><Relationship Id="rId48" Type="http://schemas.openxmlformats.org/officeDocument/2006/relationships/hyperlink" Target="http://www.amazon.com/exec/obidos/ISBN=0821349538/eldrbarrysstorytA/" TargetMode="External"/><Relationship Id="rId56" Type="http://schemas.openxmlformats.org/officeDocument/2006/relationships/hyperlink" Target="http://www.accion.org" TargetMode="External"/><Relationship Id="rId64" Type="http://schemas.openxmlformats.org/officeDocument/2006/relationships/hyperlink" Target="http://www.microlinks.org" TargetMode="External"/><Relationship Id="rId69" Type="http://schemas.openxmlformats.org/officeDocument/2006/relationships/hyperlink" Target="http://www.fh.org/" TargetMode="External"/><Relationship Id="rId77" Type="http://schemas.openxmlformats.org/officeDocument/2006/relationships/hyperlink" Target="http://www.un.org/esa/africa/MicrofinanceinAfricaIndex.htm" TargetMode="External"/><Relationship Id="rId8" Type="http://schemas.openxmlformats.org/officeDocument/2006/relationships/footnotes" Target="footnotes.xml"/><Relationship Id="rId51" Type="http://schemas.openxmlformats.org/officeDocument/2006/relationships/hyperlink" Target="http://www.amazon.com/exec/obidos/ISBN=1891620118/eldrbarrysstorytA/" TargetMode="External"/><Relationship Id="rId72" Type="http://schemas.openxmlformats.org/officeDocument/2006/relationships/hyperlink" Target="http://www.chalmers.org/" TargetMode="External"/><Relationship Id="rId80"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www.economicdisciple.org" TargetMode="External"/><Relationship Id="rId17" Type="http://schemas.openxmlformats.org/officeDocument/2006/relationships/header" Target="header1.xml"/><Relationship Id="rId25" Type="http://schemas.openxmlformats.org/officeDocument/2006/relationships/hyperlink" Target="http://www.amazon.com/exec/obidos/ISBN=1891620118/eldrbarrysstorytA/" TargetMode="External"/><Relationship Id="rId33" Type="http://schemas.openxmlformats.org/officeDocument/2006/relationships/hyperlink" Target="http://www.edarural.com/documents/SHG-Study/Executive-Summary.pdf" TargetMode="External"/><Relationship Id="rId38" Type="http://schemas.openxmlformats.org/officeDocument/2006/relationships/header" Target="header2.xml"/><Relationship Id="rId46" Type="http://schemas.openxmlformats.org/officeDocument/2006/relationships/hyperlink" Target="http://www.amazon.com/exec/obidos/ISBN=1565491262/eldrbarrysstorytA/" TargetMode="External"/><Relationship Id="rId59" Type="http://schemas.openxmlformats.org/officeDocument/2006/relationships/hyperlink" Target="http://www.microfinancegateway.org" TargetMode="External"/><Relationship Id="rId67" Type="http://schemas.openxmlformats.org/officeDocument/2006/relationships/hyperlink" Target="http://www.MicroSave-Africa.com" TargetMode="External"/><Relationship Id="rId20" Type="http://schemas.openxmlformats.org/officeDocument/2006/relationships/hyperlink" Target="http://www.authorstream.com/Presentation/vivgrigg-1258536-poorandpovertyinhistory/" TargetMode="External"/><Relationship Id="rId41" Type="http://schemas.openxmlformats.org/officeDocument/2006/relationships/hyperlink" Target="https://zoom.us/support/download" TargetMode="External"/><Relationship Id="rId54" Type="http://schemas.openxmlformats.org/officeDocument/2006/relationships/hyperlink" Target="http://www.cgap.org/docs/DonorBrief_09.pdf" TargetMode="External"/><Relationship Id="rId62" Type="http://schemas.openxmlformats.org/officeDocument/2006/relationships/hyperlink" Target="http://www.themix.org" TargetMode="External"/><Relationship Id="rId70" Type="http://schemas.openxmlformats.org/officeDocument/2006/relationships/hyperlink" Target="http://www.harvestfoundation.org/" TargetMode="External"/><Relationship Id="rId75" Type="http://schemas.openxmlformats.org/officeDocument/2006/relationships/hyperlink" Target="http://www.gdrc.org/icm/"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yperlink" Target="https://docs.google.com/a/apu.edu/document/d/1v-qJlQJBK_01gdEtya_uBAgR6KFjZ0q_A11vmQt9xEM/edit?usp=sharing" TargetMode="External"/><Relationship Id="rId28" Type="http://schemas.openxmlformats.org/officeDocument/2006/relationships/hyperlink" Target="http://www.amazon.com/exec/obidos/ISBN=0821345249/eldrbarrysstorytA/" TargetMode="External"/><Relationship Id="rId36" Type="http://schemas.openxmlformats.org/officeDocument/2006/relationships/hyperlink" Target="http://www.ru.org/51cooper.html" TargetMode="External"/><Relationship Id="rId49" Type="http://schemas.openxmlformats.org/officeDocument/2006/relationships/hyperlink" Target="http://www.amazon.com/exec/obidos/ISBN=1856497887/eldrbarrysstorytA/" TargetMode="External"/><Relationship Id="rId57" Type="http://schemas.openxmlformats.org/officeDocument/2006/relationships/hyperlink" Target="http://www.cgap.org" TargetMode="External"/><Relationship Id="rId10" Type="http://schemas.openxmlformats.org/officeDocument/2006/relationships/image" Target="media/image1.tif"/><Relationship Id="rId31" Type="http://schemas.openxmlformats.org/officeDocument/2006/relationships/hyperlink" Target="http://www.amazon.com/exec/obidos/ISBN=1565490304/eldrbarrysstorytA/" TargetMode="External"/><Relationship Id="rId44" Type="http://schemas.openxmlformats.org/officeDocument/2006/relationships/hyperlink" Target="http://www.ilo.org/employment/Whatwedo/Publications/WCMS_117993/lang--en/index.htm" TargetMode="External"/><Relationship Id="rId52" Type="http://schemas.openxmlformats.org/officeDocument/2006/relationships/hyperlink" Target="http://www.cgap.org/docs/DonorBrief_13.pdf" TargetMode="External"/><Relationship Id="rId60" Type="http://schemas.openxmlformats.org/officeDocument/2006/relationships/hyperlink" Target="http://www.microsave-africa.com" TargetMode="External"/><Relationship Id="rId65" Type="http://schemas.openxmlformats.org/officeDocument/2006/relationships/hyperlink" Target="http://www.swwb.org" TargetMode="External"/><Relationship Id="rId73" Type="http://schemas.openxmlformats.org/officeDocument/2006/relationships/hyperlink" Target="http://www.bellanet.org/partners/mfn/" TargetMode="External"/><Relationship Id="rId78" Type="http://schemas.openxmlformats.org/officeDocument/2006/relationships/hyperlink" Target="http://www.un.org/esa/africa/microfinanceinafrica.pdf" TargetMode="External"/><Relationship Id="rId8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hyperlink" Target="https://sakai.apu.edu/access/content/group/e1bfe628-60d1-4666-b44b-838c3cd9743d/session%2008/pec.pdf" TargetMode="External"/><Relationship Id="rId18" Type="http://schemas.openxmlformats.org/officeDocument/2006/relationships/hyperlink" Target="http://www.authorstream.com/Presentation/vivgrigg-1244276-20-kog-economicsrevvg/" TargetMode="External"/><Relationship Id="rId39" Type="http://schemas.openxmlformats.org/officeDocument/2006/relationships/footer" Target="footer3.xml"/><Relationship Id="rId34" Type="http://schemas.openxmlformats.org/officeDocument/2006/relationships/hyperlink" Target="http://www.ilo.org/asia/whatwedo/publications/WCMS_108268/lang--en/index.htm" TargetMode="External"/><Relationship Id="rId50" Type="http://schemas.openxmlformats.org/officeDocument/2006/relationships/hyperlink" Target="http://www.aworldconnected.org/article.php/378.html" TargetMode="External"/><Relationship Id="rId55" Type="http://schemas.openxmlformats.org/officeDocument/2006/relationships/hyperlink" Target="http://www.count-me-in.org" TargetMode="External"/><Relationship Id="rId76" Type="http://schemas.openxmlformats.org/officeDocument/2006/relationships/hyperlink" Target="http://www.un.org/esa/africa/MicrofinanceinAfricaIndex.htm" TargetMode="External"/><Relationship Id="rId7" Type="http://schemas.openxmlformats.org/officeDocument/2006/relationships/webSettings" Target="webSettings.xml"/><Relationship Id="rId71" Type="http://schemas.openxmlformats.org/officeDocument/2006/relationships/hyperlink" Target="http://www.disciplenations.org/course/" TargetMode="External"/><Relationship Id="rId2" Type="http://schemas.openxmlformats.org/officeDocument/2006/relationships/customXml" Target="../customXml/item2.xml"/><Relationship Id="rId29" Type="http://schemas.openxmlformats.org/officeDocument/2006/relationships/hyperlink" Target="http://www.amazon.com/exec/obidos/ISBN=0821349538/eldrbarrysstorytA/" TargetMode="External"/><Relationship Id="rId24" Type="http://schemas.openxmlformats.org/officeDocument/2006/relationships/hyperlink" Target="http://www.aworldconnected.org/article.php/378.html" TargetMode="External"/><Relationship Id="rId40" Type="http://schemas.openxmlformats.org/officeDocument/2006/relationships/hyperlink" Target="https://static1.squarespace.com/static/58178917d482e994ffcd43ba/t/5b7c9ff0032be481e287ce40/1534894065455/4.+WCIU+ADA+Resonable+Accomodation+Request+Form.pdf" TargetMode="External"/><Relationship Id="rId45" Type="http://schemas.openxmlformats.org/officeDocument/2006/relationships/hyperlink" Target="http://www.amazon.com/exec/obidos/ISBN=1565490304/eldrbarrysstorytA/" TargetMode="External"/><Relationship Id="rId66" Type="http://schemas.openxmlformats.org/officeDocument/2006/relationships/hyperlink" Target="http://www.woccu.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https://frontierv.sharepoint.com/teams/wciu/Transformational%20Urban%20Leadership/Syllabi/WCIU2019/WCIU%20MATUL%20syllabus%20style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1de11fac-a5ee-47b5-bf3b-850b7cc2cfc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1C17A3D380F594E808E3D15F4999B4D" ma:contentTypeVersion="12" ma:contentTypeDescription="Create a new document." ma:contentTypeScope="" ma:versionID="b3acd5d12e057a0fe06fab0b71fa4db5">
  <xsd:schema xmlns:xsd="http://www.w3.org/2001/XMLSchema" xmlns:xs="http://www.w3.org/2001/XMLSchema" xmlns:p="http://schemas.microsoft.com/office/2006/metadata/properties" xmlns:ns2="1de11fac-a5ee-47b5-bf3b-850b7cc2cfca" xmlns:ns3="a3683cd3-bf5a-4a61-b1a4-86ac11adc745" targetNamespace="http://schemas.microsoft.com/office/2006/metadata/properties" ma:root="true" ma:fieldsID="4852fbdfd89f7371ceff5ae6b6be6314" ns2:_="" ns3:_="">
    <xsd:import namespace="1de11fac-a5ee-47b5-bf3b-850b7cc2cfca"/>
    <xsd:import namespace="a3683cd3-bf5a-4a61-b1a4-86ac11adc7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11fac-a5ee-47b5-bf3b-850b7cc2cf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683cd3-bf5a-4a61-b1a4-86ac11adc74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F16F5D-90CB-4CEB-8D41-C71CFBB6DCAC}">
  <ds:schemaRefs>
    <ds:schemaRef ds:uri="http://schemas.microsoft.com/office/2006/metadata/properties"/>
    <ds:schemaRef ds:uri="http://schemas.microsoft.com/office/infopath/2007/PartnerControls"/>
    <ds:schemaRef ds:uri="1de11fac-a5ee-47b5-bf3b-850b7cc2cfca"/>
  </ds:schemaRefs>
</ds:datastoreItem>
</file>

<file path=customXml/itemProps2.xml><?xml version="1.0" encoding="utf-8"?>
<ds:datastoreItem xmlns:ds="http://schemas.openxmlformats.org/officeDocument/2006/customXml" ds:itemID="{263A07FF-098F-4BB7-A5EB-24AB321635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11fac-a5ee-47b5-bf3b-850b7cc2cfca"/>
    <ds:schemaRef ds:uri="a3683cd3-bf5a-4a61-b1a4-86ac11adc7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EB237E8-B223-4DCB-AC15-20EC8DDF612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WCIU%20MATUL%20syllabus%20styles.dotx</Template>
  <TotalTime>2</TotalTime>
  <Pages>23</Pages>
  <Words>9709</Words>
  <Characters>56802</Characters>
  <Application>Microsoft Office Word</Application>
  <DocSecurity>0</DocSecurity>
  <Lines>2028</Lines>
  <Paragraphs>568</Paragraphs>
  <ScaleCrop>false</ScaleCrop>
  <Company>HBI</Company>
  <LinksUpToDate>false</LinksUpToDate>
  <CharactersWithSpaces>65943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TUL560 Community Economics</dc:title>
  <dc:subject/>
  <dc:creator>gracenithya</dc:creator>
  <cp:keywords/>
  <dc:description/>
  <cp:lastModifiedBy>Viv Grigg</cp:lastModifiedBy>
  <cp:revision>477</cp:revision>
  <cp:lastPrinted>2020-02-21T18:21:00Z</cp:lastPrinted>
  <dcterms:created xsi:type="dcterms:W3CDTF">2019-10-16T06:41:00Z</dcterms:created>
  <dcterms:modified xsi:type="dcterms:W3CDTF">2020-05-22T17:25:00Z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0x01010061C17A3D380F594E808E3D15F4999B4D</vt:lpwstr>
  </property>
</Properties>
</file>