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013360" w:rsidR="003F6296" w:rsidP="006F545C" w:rsidRDefault="007318BD" w14:paraId="7847A5BE" w14:textId="77777777">
      <w:pPr>
        <w:tabs>
          <w:tab w:val="left" w:pos="360"/>
          <w:tab w:val="left" w:pos="720"/>
          <w:tab w:val="left" w:pos="1080"/>
          <w:tab w:val="left" w:pos="6120"/>
        </w:tabs>
        <w:jc w:val="center"/>
        <w:rPr>
          <w:rFonts w:eastAsia="Calibri" w:cs="Calibri" w:asciiTheme="minorHAnsi" w:hAnsiTheme="minorHAnsi"/>
        </w:rPr>
      </w:pPr>
      <w:r w:rsidRPr="00013360">
        <w:rPr>
          <w:rFonts w:eastAsia="Calibri" w:cs="Calibri" w:asciiTheme="minorHAnsi" w:hAnsiTheme="minorHAnsi"/>
        </w:rPr>
        <w:t> </w:t>
      </w:r>
    </w:p>
    <w:p w:rsidRPr="00013360" w:rsidR="003F6296" w:rsidP="005C227D" w:rsidRDefault="67C7A2C5" w14:paraId="3D9C8A6B" w14:textId="3BC801CD">
      <w:pPr>
        <w:pStyle w:val="Subtitle"/>
        <w:rPr>
          <w:rFonts w:asciiTheme="minorHAnsi" w:hAnsiTheme="minorHAnsi"/>
        </w:rPr>
      </w:pPr>
      <w:r w:rsidRPr="00013360">
        <w:rPr>
          <w:rFonts w:asciiTheme="minorHAnsi" w:hAnsiTheme="minorHAnsi"/>
        </w:rPr>
        <w:t xml:space="preserve">TUL503 </w:t>
      </w:r>
      <w:r w:rsidRPr="00013360" w:rsidR="6B311690">
        <w:rPr>
          <w:rFonts w:asciiTheme="minorHAnsi" w:hAnsiTheme="minorHAnsi"/>
        </w:rPr>
        <w:t xml:space="preserve">Language and Culture </w:t>
      </w:r>
      <w:r w:rsidRPr="00013360">
        <w:rPr>
          <w:rFonts w:asciiTheme="minorHAnsi" w:hAnsiTheme="minorHAnsi"/>
        </w:rPr>
        <w:t xml:space="preserve">Learning Tools I </w:t>
      </w:r>
    </w:p>
    <w:p w:rsidRPr="00013360" w:rsidR="0079489A" w:rsidP="2F77314F" w:rsidRDefault="0079489A" w14:paraId="61B35ACD" w14:textId="5E58B288">
      <w:pPr>
        <w:rPr>
          <w:rFonts w:eastAsia="Calibri" w:cs="Calibri" w:asciiTheme="minorHAnsi" w:hAnsiTheme="minorHAnsi"/>
          <w:b/>
        </w:rPr>
      </w:pPr>
      <w:r w:rsidRPr="00013360">
        <w:rPr>
          <w:rFonts w:eastAsia="Calibri" w:cs="Calibri" w:asciiTheme="minorHAnsi" w:hAnsiTheme="minorHAnsi"/>
          <w:b/>
          <w:noProof/>
        </w:rPr>
        <w:drawing>
          <wp:anchor distT="0" distB="0" distL="114300" distR="114300" simplePos="0" relativeHeight="251658240" behindDoc="0" locked="0" layoutInCell="1" allowOverlap="1" wp14:anchorId="574CFB6E" wp14:editId="64061C7D">
            <wp:simplePos x="0" y="0"/>
            <wp:positionH relativeFrom="column">
              <wp:posOffset>1969049</wp:posOffset>
            </wp:positionH>
            <wp:positionV relativeFrom="paragraph">
              <wp:posOffset>207696</wp:posOffset>
            </wp:positionV>
            <wp:extent cx="2155825" cy="1800225"/>
            <wp:effectExtent l="0" t="0" r="0" b="9525"/>
            <wp:wrapSquare wrapText="bothSides"/>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extLst>
                        <a:ext uri="{28A0092B-C50C-407E-A947-70E740481C1C}">
                          <a14:useLocalDpi xmlns:a14="http://schemas.microsoft.com/office/drawing/2010/main" val="0"/>
                        </a:ext>
                      </a:extLst>
                    </a:blip>
                    <a:srcRect/>
                    <a:stretch>
                      <a:fillRect/>
                    </a:stretch>
                  </pic:blipFill>
                  <pic:spPr>
                    <a:xfrm>
                      <a:off x="0" y="0"/>
                      <a:ext cx="2155825" cy="1800225"/>
                    </a:xfrm>
                    <a:prstGeom prst="rect">
                      <a:avLst/>
                    </a:prstGeom>
                    <a:ln/>
                  </pic:spPr>
                </pic:pic>
              </a:graphicData>
            </a:graphic>
          </wp:anchor>
        </w:drawing>
      </w:r>
    </w:p>
    <w:p w:rsidRPr="00013360" w:rsidR="0079489A" w:rsidP="2F77314F" w:rsidRDefault="0079489A" w14:paraId="36D10341" w14:textId="3BC801CD">
      <w:pPr>
        <w:rPr>
          <w:rFonts w:eastAsia="Calibri" w:cs="Calibri" w:asciiTheme="minorHAnsi" w:hAnsiTheme="minorHAnsi"/>
          <w:b/>
        </w:rPr>
      </w:pPr>
    </w:p>
    <w:p w:rsidRPr="00013360" w:rsidR="0079489A" w:rsidP="2F77314F" w:rsidRDefault="0079489A" w14:paraId="5FB6D05A" w14:textId="3BC801CD">
      <w:pPr>
        <w:rPr>
          <w:rFonts w:eastAsia="Calibri" w:cs="Calibri" w:asciiTheme="minorHAnsi" w:hAnsiTheme="minorHAnsi"/>
          <w:b/>
        </w:rPr>
      </w:pPr>
    </w:p>
    <w:p w:rsidRPr="00013360" w:rsidR="0079489A" w:rsidP="2F77314F" w:rsidRDefault="0079489A" w14:paraId="2A8FE771" w14:textId="3BC801CD">
      <w:pPr>
        <w:rPr>
          <w:rFonts w:eastAsia="Calibri" w:cs="Calibri" w:asciiTheme="minorHAnsi" w:hAnsiTheme="minorHAnsi"/>
          <w:b/>
        </w:rPr>
      </w:pPr>
    </w:p>
    <w:p w:rsidRPr="00013360" w:rsidR="00CC5DF6" w:rsidP="00CB281E" w:rsidRDefault="000A1E0B" w14:paraId="670948FA" w14:textId="0363E68A">
      <w:pPr>
        <w:rPr>
          <w:rFonts w:eastAsia="Calibri" w:cs="Calibri" w:asciiTheme="minorHAnsi" w:hAnsiTheme="minorHAnsi"/>
          <w:b/>
        </w:rPr>
      </w:pPr>
      <w:r w:rsidRPr="00013360">
        <w:rPr>
          <w:rFonts w:eastAsia="Calibri" w:cs="Calibri" w:asciiTheme="minorHAnsi" w:hAnsiTheme="minorHAnsi"/>
          <w:b/>
        </w:rPr>
        <w:br/>
      </w:r>
    </w:p>
    <w:tbl>
      <w:tblPr>
        <w:tblStyle w:val="SyllabusTable-NoBorders"/>
        <w:tblW w:w="98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Caption w:val="Content table"/>
      </w:tblPr>
      <w:tblGrid>
        <w:gridCol w:w="3239"/>
        <w:gridCol w:w="3326"/>
        <w:gridCol w:w="3326"/>
      </w:tblGrid>
      <w:tr w:rsidRPr="003524C2" w:rsidR="00CC5DF6" w:rsidTr="00AD1C3A" w14:paraId="523ECBB7" w14:textId="77777777">
        <w:trPr>
          <w:cnfStyle w:val="100000000000" w:firstRow="1" w:lastRow="0" w:firstColumn="0" w:lastColumn="0" w:oddVBand="0" w:evenVBand="0" w:oddHBand="0" w:evenHBand="0" w:firstRowFirstColumn="0" w:firstRowLastColumn="0" w:lastRowFirstColumn="0" w:lastRowLastColumn="0"/>
          <w:tblHeader w:val="0"/>
        </w:trPr>
        <w:tc>
          <w:tcPr>
            <w:tcW w:w="3239" w:type="dxa"/>
          </w:tcPr>
          <w:p w:rsidRPr="00013360" w:rsidR="00CC5DF6" w:rsidP="00B42CC5" w:rsidRDefault="00CC5DF6" w14:paraId="6A419AE6" w14:textId="77777777">
            <w:pPr>
              <w:pStyle w:val="TableHeader"/>
              <w:rPr>
                <w:rFonts w:asciiTheme="minorHAnsi" w:hAnsiTheme="minorHAnsi"/>
                <w:b/>
              </w:rPr>
            </w:pPr>
            <w:r w:rsidRPr="00013360">
              <w:rPr>
                <w:rFonts w:asciiTheme="minorHAnsi" w:hAnsiTheme="minorHAnsi"/>
                <w:b/>
              </w:rPr>
              <w:t>Program</w:t>
            </w:r>
          </w:p>
        </w:tc>
        <w:tc>
          <w:tcPr>
            <w:tcW w:w="3326" w:type="dxa"/>
          </w:tcPr>
          <w:p w:rsidRPr="00013360" w:rsidR="00CC5DF6" w:rsidP="00B42CC5" w:rsidRDefault="00CC5DF6" w14:paraId="71E061F6" w14:textId="77777777">
            <w:pPr>
              <w:pStyle w:val="TableHeader"/>
              <w:rPr>
                <w:rFonts w:asciiTheme="minorHAnsi" w:hAnsiTheme="minorHAnsi"/>
                <w:b/>
              </w:rPr>
            </w:pPr>
            <w:r w:rsidRPr="00013360">
              <w:rPr>
                <w:rFonts w:asciiTheme="minorHAnsi" w:hAnsiTheme="minorHAnsi"/>
                <w:b/>
              </w:rPr>
              <w:t>Term &amp; Date</w:t>
            </w:r>
            <w:r w:rsidRPr="00013360">
              <w:rPr>
                <w:rFonts w:asciiTheme="minorHAnsi" w:hAnsiTheme="minorHAnsi"/>
                <w:b/>
              </w:rPr>
              <w:tab/>
            </w:r>
          </w:p>
        </w:tc>
        <w:tc>
          <w:tcPr>
            <w:tcW w:w="3326" w:type="dxa"/>
          </w:tcPr>
          <w:p w:rsidRPr="00013360" w:rsidR="00CC5DF6" w:rsidP="00B42CC5" w:rsidRDefault="00CC5DF6" w14:paraId="481B1699" w14:textId="77777777">
            <w:pPr>
              <w:pStyle w:val="TableHeader"/>
              <w:rPr>
                <w:rFonts w:asciiTheme="minorHAnsi" w:hAnsiTheme="minorHAnsi"/>
                <w:b/>
              </w:rPr>
            </w:pPr>
            <w:r w:rsidRPr="00013360">
              <w:rPr>
                <w:rFonts w:asciiTheme="minorHAnsi" w:hAnsiTheme="minorHAnsi"/>
                <w:b/>
              </w:rPr>
              <w:t>Number of Credits</w:t>
            </w:r>
          </w:p>
        </w:tc>
      </w:tr>
      <w:tr w:rsidRPr="003524C2" w:rsidR="00CC5DF6" w:rsidTr="00A5234F" w14:paraId="7769FE21" w14:textId="77777777">
        <w:tc>
          <w:tcPr>
            <w:tcW w:w="3239" w:type="dxa"/>
          </w:tcPr>
          <w:p w:rsidRPr="00013360" w:rsidR="00CC5DF6" w:rsidP="00A5234F" w:rsidRDefault="00CC5DF6" w14:paraId="4E1A070B" w14:textId="77777777">
            <w:pPr>
              <w:rPr>
                <w:rFonts w:asciiTheme="minorHAnsi" w:hAnsiTheme="minorHAnsi" w:cstheme="majorBidi"/>
              </w:rPr>
            </w:pPr>
            <w:r w:rsidRPr="00013360">
              <w:rPr>
                <w:rFonts w:asciiTheme="minorHAnsi" w:hAnsiTheme="minorHAnsi" w:cstheme="majorBidi"/>
              </w:rPr>
              <w:t>MA in Transformational Urban Leadership</w:t>
            </w:r>
          </w:p>
        </w:tc>
        <w:tc>
          <w:tcPr>
            <w:tcW w:w="3326" w:type="dxa"/>
          </w:tcPr>
          <w:p w:rsidRPr="00013360" w:rsidR="00CC5DF6" w:rsidP="00A5234F" w:rsidRDefault="009A0FEE" w14:paraId="578D097C" w14:textId="66EEEFE4">
            <w:pPr>
              <w:spacing w:line="259" w:lineRule="auto"/>
              <w:rPr>
                <w:rFonts w:asciiTheme="minorHAnsi" w:hAnsiTheme="minorHAnsi" w:cstheme="majorBidi"/>
              </w:rPr>
            </w:pPr>
            <w:r w:rsidRPr="00013360">
              <w:rPr>
                <w:rFonts w:eastAsia="Arial Narrow" w:asciiTheme="minorHAnsi" w:hAnsiTheme="minorHAnsi" w:cstheme="majorBidi"/>
              </w:rPr>
              <w:t>September Term</w:t>
            </w:r>
          </w:p>
          <w:p w:rsidRPr="00013360" w:rsidR="00CC5DF6" w:rsidP="00A5234F" w:rsidRDefault="009A0FEE" w14:paraId="58B1C7BE" w14:textId="00E69BC9">
            <w:pPr>
              <w:spacing w:line="259" w:lineRule="auto"/>
              <w:rPr>
                <w:rFonts w:asciiTheme="minorHAnsi" w:hAnsiTheme="minorHAnsi" w:cstheme="majorBidi"/>
              </w:rPr>
            </w:pPr>
            <w:r w:rsidRPr="00013360">
              <w:rPr>
                <w:rFonts w:asciiTheme="minorHAnsi" w:hAnsiTheme="minorHAnsi" w:cstheme="majorBidi"/>
              </w:rPr>
              <w:t>2020</w:t>
            </w:r>
          </w:p>
        </w:tc>
        <w:tc>
          <w:tcPr>
            <w:tcW w:w="3326" w:type="dxa"/>
          </w:tcPr>
          <w:p w:rsidRPr="00013360" w:rsidR="00CC5DF6" w:rsidP="00A5234F" w:rsidRDefault="00CC5DF6" w14:paraId="37489ADE" w14:textId="77777777">
            <w:pPr>
              <w:rPr>
                <w:rFonts w:asciiTheme="minorHAnsi" w:hAnsiTheme="minorHAnsi" w:cstheme="majorBidi"/>
              </w:rPr>
            </w:pPr>
            <w:r w:rsidRPr="00013360">
              <w:rPr>
                <w:rFonts w:asciiTheme="minorHAnsi" w:hAnsiTheme="minorHAnsi" w:cstheme="majorBidi"/>
              </w:rPr>
              <w:t>Three (3) graduate credit hours</w:t>
            </w:r>
          </w:p>
        </w:tc>
      </w:tr>
      <w:tr w:rsidRPr="003524C2" w:rsidR="00CC5DF6" w:rsidTr="00A5234F" w14:paraId="67065C3C" w14:textId="77777777">
        <w:tc>
          <w:tcPr>
            <w:tcW w:w="3239" w:type="dxa"/>
          </w:tcPr>
          <w:p w:rsidRPr="00013360" w:rsidR="00CC5DF6" w:rsidP="00A5234F" w:rsidRDefault="00CC5DF6" w14:paraId="38471CC5" w14:textId="77777777">
            <w:pPr>
              <w:pStyle w:val="Heading3"/>
              <w:outlineLvl w:val="2"/>
              <w:rPr>
                <w:rFonts w:asciiTheme="minorHAnsi" w:hAnsiTheme="minorHAnsi" w:cstheme="majorBidi"/>
              </w:rPr>
            </w:pPr>
            <w:r w:rsidRPr="00013360">
              <w:rPr>
                <w:rFonts w:asciiTheme="minorHAnsi" w:hAnsiTheme="minorHAnsi" w:cstheme="majorBidi"/>
              </w:rPr>
              <w:t>Instructor</w:t>
            </w:r>
          </w:p>
        </w:tc>
        <w:tc>
          <w:tcPr>
            <w:tcW w:w="3326" w:type="dxa"/>
          </w:tcPr>
          <w:p w:rsidRPr="00013360" w:rsidR="00CC5DF6" w:rsidP="00A5234F" w:rsidRDefault="00CC5DF6" w14:paraId="1B2770E2" w14:textId="77777777">
            <w:pPr>
              <w:pStyle w:val="Heading3"/>
              <w:outlineLvl w:val="2"/>
              <w:rPr>
                <w:rFonts w:asciiTheme="minorHAnsi" w:hAnsiTheme="minorHAnsi" w:cstheme="majorBidi"/>
              </w:rPr>
            </w:pPr>
            <w:r w:rsidRPr="00013360">
              <w:rPr>
                <w:rFonts w:asciiTheme="minorHAnsi" w:hAnsiTheme="minorHAnsi" w:cstheme="majorBidi"/>
              </w:rPr>
              <w:t>Zoom Schedule</w:t>
            </w:r>
          </w:p>
        </w:tc>
        <w:tc>
          <w:tcPr>
            <w:tcW w:w="3326" w:type="dxa"/>
          </w:tcPr>
          <w:p w:rsidRPr="00013360" w:rsidR="00CC5DF6" w:rsidP="00A5234F" w:rsidRDefault="00CC5DF6" w14:paraId="5322543C" w14:textId="77777777">
            <w:pPr>
              <w:pStyle w:val="Heading3"/>
              <w:outlineLvl w:val="2"/>
              <w:rPr>
                <w:rFonts w:asciiTheme="minorHAnsi" w:hAnsiTheme="minorHAnsi" w:cstheme="majorBidi"/>
              </w:rPr>
            </w:pPr>
            <w:r w:rsidRPr="00013360">
              <w:rPr>
                <w:rFonts w:asciiTheme="minorHAnsi" w:hAnsiTheme="minorHAnsi" w:cstheme="majorBidi"/>
              </w:rPr>
              <w:t>Updated</w:t>
            </w:r>
          </w:p>
        </w:tc>
      </w:tr>
      <w:tr w:rsidRPr="003524C2" w:rsidR="00CC5DF6" w:rsidTr="00A5234F" w14:paraId="2FCE267E" w14:textId="77777777">
        <w:tc>
          <w:tcPr>
            <w:tcW w:w="3239" w:type="dxa"/>
          </w:tcPr>
          <w:p w:rsidRPr="00013360" w:rsidR="00CC5DF6" w:rsidP="00A5234F" w:rsidRDefault="00CC5DF6" w14:paraId="7A0D4CD9" w14:textId="77777777">
            <w:pPr>
              <w:rPr>
                <w:rFonts w:asciiTheme="minorHAnsi" w:hAnsiTheme="minorHAnsi" w:cstheme="majorBidi"/>
              </w:rPr>
            </w:pPr>
            <w:r w:rsidRPr="00013360">
              <w:rPr>
                <w:rFonts w:asciiTheme="minorHAnsi" w:hAnsiTheme="minorHAnsi" w:cstheme="majorBidi"/>
              </w:rPr>
              <w:t>[Instructor Name]</w:t>
            </w:r>
          </w:p>
          <w:p w:rsidRPr="00013360" w:rsidR="00CC5DF6" w:rsidP="00A5234F" w:rsidRDefault="00CC5DF6" w14:paraId="6B4A25FA" w14:textId="77777777">
            <w:pPr>
              <w:rPr>
                <w:rFonts w:asciiTheme="minorHAnsi" w:hAnsiTheme="minorHAnsi" w:cstheme="majorBidi"/>
              </w:rPr>
            </w:pPr>
            <w:r w:rsidRPr="00013360">
              <w:rPr>
                <w:rFonts w:asciiTheme="minorHAnsi" w:hAnsiTheme="minorHAnsi" w:cstheme="majorBidi"/>
              </w:rPr>
              <w:t>[Email</w:t>
            </w:r>
          </w:p>
        </w:tc>
        <w:tc>
          <w:tcPr>
            <w:tcW w:w="3326" w:type="dxa"/>
          </w:tcPr>
          <w:p w:rsidRPr="00013360" w:rsidR="00CC5DF6" w:rsidP="00A5234F" w:rsidRDefault="00CC5DF6" w14:paraId="169FDF7C" w14:textId="77777777">
            <w:pPr>
              <w:textAlignment w:val="baseline"/>
              <w:rPr>
                <w:rFonts w:cs="Arial" w:asciiTheme="minorHAnsi" w:hAnsiTheme="minorHAnsi"/>
              </w:rPr>
            </w:pPr>
            <w:r w:rsidRPr="00013360">
              <w:rPr>
                <w:rFonts w:cs="Arial" w:asciiTheme="minorHAnsi" w:hAnsiTheme="minorHAnsi"/>
              </w:rPr>
              <w:t>[Day, Time]</w:t>
            </w:r>
          </w:p>
          <w:p w:rsidRPr="00013360" w:rsidR="00CC5DF6" w:rsidP="00A5234F" w:rsidRDefault="00CC5DF6" w14:paraId="0E4D4EAC" w14:textId="77777777">
            <w:pPr>
              <w:rPr>
                <w:rFonts w:asciiTheme="minorHAnsi" w:hAnsiTheme="minorHAnsi" w:cstheme="majorBidi"/>
              </w:rPr>
            </w:pPr>
          </w:p>
        </w:tc>
        <w:tc>
          <w:tcPr>
            <w:tcW w:w="3326" w:type="dxa"/>
          </w:tcPr>
          <w:p w:rsidRPr="00013360" w:rsidR="00CC5DF6" w:rsidP="00A5234F" w:rsidRDefault="00E87F77" w14:paraId="46CFDFEB" w14:textId="4165E4C9">
            <w:pPr>
              <w:rPr>
                <w:rFonts w:asciiTheme="minorHAnsi" w:hAnsiTheme="minorHAnsi" w:cstheme="majorBidi"/>
              </w:rPr>
            </w:pPr>
            <w:r w:rsidRPr="00013360">
              <w:rPr>
                <w:rFonts w:asciiTheme="minorHAnsi" w:hAnsiTheme="minorHAnsi" w:cstheme="majorBidi"/>
              </w:rPr>
              <w:t>Feb 14, 2020</w:t>
            </w:r>
          </w:p>
        </w:tc>
      </w:tr>
    </w:tbl>
    <w:p w:rsidRPr="00013360" w:rsidR="003F6296" w:rsidRDefault="67C7A2C5" w14:paraId="7EBA8FE2" w14:textId="3BC801CD">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eastAsia="Calibri" w:cs="Calibri" w:asciiTheme="minorHAnsi" w:hAnsiTheme="minorHAnsi"/>
        </w:rPr>
      </w:pPr>
      <w:r w:rsidRPr="00013360">
        <w:rPr>
          <w:rFonts w:eastAsia="Calibri" w:cs="Calibri" w:asciiTheme="minorHAnsi" w:hAnsiTheme="minorHAnsi"/>
        </w:rPr>
        <w:t>Contributing Course Writers: Dr. Richard Slimbach, Dr. Rie Manabe-Kim, and Dr. Viv Grigg</w:t>
      </w:r>
    </w:p>
    <w:p w:rsidRPr="00013360" w:rsidR="003F6296" w:rsidP="0079489A" w:rsidRDefault="67C7A2C5" w14:paraId="5B1DE628" w14:textId="4603AF37">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eastAsia="Calibri" w:cs="Calibri" w:asciiTheme="minorHAnsi" w:hAnsiTheme="minorHAnsi"/>
          <w:color w:val="FF0000"/>
        </w:rPr>
      </w:pPr>
      <w:r w:rsidRPr="00013360">
        <w:rPr>
          <w:rFonts w:eastAsia="Calibri" w:cs="Calibri" w:asciiTheme="minorHAnsi" w:hAnsiTheme="minorHAnsi"/>
          <w:color w:val="FF0000"/>
        </w:rPr>
        <w:t xml:space="preserve">Last Rev. </w:t>
      </w:r>
      <w:r w:rsidRPr="00013360" w:rsidR="5A5B1957">
        <w:rPr>
          <w:rFonts w:eastAsia="Calibri" w:cs="Calibri" w:asciiTheme="minorHAnsi" w:hAnsiTheme="minorHAnsi"/>
          <w:color w:val="FF0000"/>
        </w:rPr>
        <w:t>May 5</w:t>
      </w:r>
      <w:r w:rsidRPr="00013360" w:rsidR="667C2CBB">
        <w:rPr>
          <w:rFonts w:eastAsia="Calibri" w:cs="Calibri" w:asciiTheme="minorHAnsi" w:hAnsiTheme="minorHAnsi"/>
          <w:color w:val="FF0000"/>
        </w:rPr>
        <w:t>, 2020</w:t>
      </w:r>
    </w:p>
    <w:p w:rsidRPr="00013360" w:rsidR="006F545C" w:rsidP="009875EF" w:rsidRDefault="006F545C" w14:paraId="25136EB0" w14:textId="77777777">
      <w:pPr>
        <w:pStyle w:val="HeadingColoredBox"/>
        <w:rPr>
          <w:rFonts w:asciiTheme="minorHAnsi" w:hAnsiTheme="minorHAnsi"/>
        </w:rPr>
      </w:pPr>
      <w:bookmarkStart w:name="_Hlk40367008" w:id="0"/>
      <w:r w:rsidRPr="00013360">
        <w:rPr>
          <w:rFonts w:asciiTheme="minorHAnsi" w:hAnsiTheme="minorHAnsi"/>
        </w:rPr>
        <w:t>Mission and Purpose Statement of WCIU</w:t>
      </w:r>
    </w:p>
    <w:p w:rsidRPr="00013360" w:rsidR="006F545C" w:rsidP="006F545C" w:rsidRDefault="006F545C" w14:paraId="758A2DD3" w14:textId="77777777">
      <w:pPr>
        <w:jc w:val="center"/>
        <w:rPr>
          <w:rFonts w:cs="Arial" w:asciiTheme="minorHAnsi" w:hAnsiTheme="minorHAnsi"/>
          <w:i/>
          <w:shd w:val="clear" w:color="auto" w:fill="F5F5F0"/>
        </w:rPr>
      </w:pPr>
      <w:r w:rsidRPr="00C862BA">
        <w:rPr>
          <w:rFonts w:asciiTheme="minorHAnsi" w:hAnsiTheme="minorHAnsi"/>
          <w:i/>
          <w:shd w:val="clear" w:color="auto" w:fill="FFFFFF"/>
        </w:rPr>
        <w:t>WCIU provides innovative distance education programs to enhance the effectiveness of scholar practitioners as they serve with others to develop transformational solutions to the roots of human problems around the world</w:t>
      </w:r>
      <w:r w:rsidRPr="00013360">
        <w:rPr>
          <w:rFonts w:cs="Arial" w:asciiTheme="minorHAnsi" w:hAnsiTheme="minorHAnsi"/>
          <w:i/>
          <w:shd w:val="clear" w:color="auto" w:fill="F5F5F0"/>
        </w:rPr>
        <w:t>.</w:t>
      </w:r>
      <w:r w:rsidRPr="00013360">
        <w:rPr>
          <w:rFonts w:asciiTheme="minorHAnsi" w:hAnsiTheme="minorHAnsi"/>
          <w:i/>
        </w:rPr>
        <w:t xml:space="preserve">  </w:t>
      </w:r>
    </w:p>
    <w:p w:rsidRPr="00013360" w:rsidR="006F545C" w:rsidP="006F545C" w:rsidRDefault="006F545C" w14:paraId="510CFA54" w14:textId="77777777">
      <w:pPr>
        <w:pStyle w:val="BodyText"/>
        <w:rPr>
          <w:rFonts w:asciiTheme="minorHAnsi" w:hAnsiTheme="minorHAnsi"/>
          <w:i/>
          <w:sz w:val="20"/>
        </w:rPr>
      </w:pPr>
    </w:p>
    <w:p w:rsidRPr="00013360" w:rsidR="006F545C" w:rsidP="009875EF" w:rsidRDefault="006F545C" w14:paraId="79EC39F6" w14:textId="77777777">
      <w:pPr>
        <w:pStyle w:val="HeadingColoredBox"/>
        <w:rPr>
          <w:rFonts w:asciiTheme="minorHAnsi" w:hAnsiTheme="minorHAnsi"/>
        </w:rPr>
      </w:pPr>
      <w:r w:rsidRPr="00013360">
        <w:rPr>
          <w:rFonts w:asciiTheme="minorHAnsi" w:hAnsiTheme="minorHAnsi"/>
        </w:rPr>
        <w:t>Master of Arts in Transformational Urban Leadership</w:t>
      </w:r>
    </w:p>
    <w:p w:rsidRPr="00013360" w:rsidR="006F545C" w:rsidP="006F545C" w:rsidRDefault="006F545C" w14:paraId="76787D36" w14:textId="77777777">
      <w:pPr>
        <w:tabs>
          <w:tab w:val="left" w:pos="2639"/>
          <w:tab w:val="left" w:pos="9459"/>
        </w:tabs>
        <w:spacing w:line="223" w:lineRule="auto"/>
        <w:ind w:left="100" w:right="118"/>
        <w:jc w:val="center"/>
        <w:rPr>
          <w:rFonts w:asciiTheme="minorHAnsi" w:hAnsiTheme="minorHAnsi"/>
          <w:i/>
        </w:rPr>
      </w:pPr>
      <w:r w:rsidRPr="00C862BA">
        <w:rPr>
          <w:rFonts w:asciiTheme="minorHAnsi" w:hAnsiTheme="minorHAnsi"/>
          <w:i/>
          <w:spacing w:val="-4"/>
          <w:shd w:val="clear" w:color="auto" w:fill="FFFFFF"/>
        </w:rPr>
        <w:t xml:space="preserve">The </w:t>
      </w:r>
      <w:r w:rsidRPr="00C862BA">
        <w:rPr>
          <w:rFonts w:asciiTheme="minorHAnsi" w:hAnsiTheme="minorHAnsi"/>
          <w:i/>
          <w:shd w:val="clear" w:color="auto" w:fill="FFFFFF"/>
        </w:rPr>
        <w:t>aim</w:t>
      </w:r>
      <w:r w:rsidRPr="00013360">
        <w:rPr>
          <w:rFonts w:asciiTheme="minorHAnsi" w:hAnsiTheme="minorHAnsi"/>
          <w:b/>
          <w:i/>
          <w:shd w:val="clear" w:color="auto" w:fill="FFFFFF"/>
        </w:rPr>
        <w:t xml:space="preserve"> </w:t>
      </w:r>
      <w:r w:rsidRPr="00013360">
        <w:rPr>
          <w:rFonts w:asciiTheme="minorHAnsi" w:hAnsiTheme="minorHAnsi"/>
          <w:i/>
          <w:shd w:val="clear" w:color="auto" w:fill="FFFFFF"/>
        </w:rPr>
        <w:t>of the MA in Transformational Urban Leadership is to increase the capacity of emergent leaders of urban poor movements, with wisdom, knowledge, character and</w:t>
      </w:r>
      <w:r w:rsidRPr="00013360">
        <w:rPr>
          <w:rFonts w:asciiTheme="minorHAnsi" w:hAnsiTheme="minorHAnsi"/>
          <w:i/>
          <w:spacing w:val="-11"/>
          <w:shd w:val="clear" w:color="auto" w:fill="FFFFFF"/>
        </w:rPr>
        <w:t xml:space="preserve"> </w:t>
      </w:r>
      <w:r w:rsidRPr="00013360">
        <w:rPr>
          <w:rFonts w:asciiTheme="minorHAnsi" w:hAnsiTheme="minorHAnsi"/>
          <w:i/>
          <w:shd w:val="clear" w:color="auto" w:fill="FFFFFF"/>
        </w:rPr>
        <w:t>skill.</w:t>
      </w:r>
    </w:p>
    <w:bookmarkEnd w:id="0"/>
    <w:p w:rsidRPr="00013360" w:rsidR="000A7E54" w:rsidP="000A7E54" w:rsidRDefault="000A7E54" w14:paraId="7F1F0E5D" w14:textId="77777777">
      <w:pPr>
        <w:pStyle w:val="Heading1"/>
        <w:rPr>
          <w:rFonts w:asciiTheme="minorHAnsi" w:hAnsiTheme="minorHAnsi"/>
        </w:rPr>
      </w:pPr>
      <w:r w:rsidRPr="00013360">
        <w:rPr>
          <w:rFonts w:asciiTheme="minorHAnsi" w:hAnsiTheme="minorHAnsi"/>
        </w:rPr>
        <w:t>Section 1 – Course Overview</w:t>
      </w:r>
    </w:p>
    <w:p w:rsidRPr="00013360" w:rsidR="003F6296" w:rsidP="00CB281E" w:rsidRDefault="00722F94" w14:paraId="2DBB6F85" w14:textId="0F90B167">
      <w:pPr>
        <w:pStyle w:val="Heading2"/>
        <w:rPr>
          <w:rFonts w:asciiTheme="minorHAnsi" w:hAnsiTheme="minorHAnsi"/>
        </w:rPr>
      </w:pPr>
      <w:r w:rsidRPr="00013360">
        <w:rPr>
          <w:rFonts w:asciiTheme="minorHAnsi" w:hAnsiTheme="minorHAnsi"/>
        </w:rPr>
        <w:t xml:space="preserve">A. </w:t>
      </w:r>
      <w:r w:rsidRPr="00013360" w:rsidR="007318BD">
        <w:rPr>
          <w:rFonts w:asciiTheme="minorHAnsi" w:hAnsiTheme="minorHAnsi"/>
        </w:rPr>
        <w:t>Course Description</w:t>
      </w:r>
    </w:p>
    <w:p w:rsidRPr="00013360" w:rsidR="003F6296" w:rsidRDefault="67C7A2C5" w14:paraId="1074FBD5" w14:textId="3BC801CD">
      <w:pPr>
        <w:rPr>
          <w:rFonts w:eastAsia="Calibri" w:cs="Calibri" w:asciiTheme="minorHAnsi" w:hAnsiTheme="minorHAnsi"/>
        </w:rPr>
      </w:pPr>
      <w:r w:rsidRPr="00013360">
        <w:rPr>
          <w:rFonts w:eastAsia="Calibri" w:cs="Calibri" w:asciiTheme="minorHAnsi" w:hAnsiTheme="minorHAnsi"/>
        </w:rPr>
        <w:t xml:space="preserve">This course guides students in acquiring the appropriate knowledge, dispositions, and methodology for independent and ongoing language and culture learning within urban poor communities supporting local language learning processes.  </w:t>
      </w:r>
    </w:p>
    <w:p w:rsidRPr="00013360" w:rsidR="0079489A" w:rsidRDefault="0079489A" w14:paraId="340E40AA" w14:textId="3BC801CD">
      <w:pPr>
        <w:rPr>
          <w:rFonts w:eastAsia="Calibri" w:cs="Calibri" w:asciiTheme="minorHAnsi" w:hAnsiTheme="minorHAnsi"/>
        </w:rPr>
      </w:pPr>
    </w:p>
    <w:p w:rsidRPr="00013360" w:rsidR="0079489A" w:rsidRDefault="0079489A" w14:paraId="48CBA49E" w14:textId="3BC801CD">
      <w:pPr>
        <w:rPr>
          <w:rFonts w:eastAsia="Calibri" w:cs="Calibri" w:asciiTheme="minorHAnsi" w:hAnsiTheme="minorHAnsi"/>
        </w:rPr>
      </w:pPr>
    </w:p>
    <w:p w:rsidRPr="00013360" w:rsidR="0079489A" w:rsidRDefault="0079489A" w14:paraId="60FCD2EA" w14:textId="3BC801CD">
      <w:pPr>
        <w:rPr>
          <w:rFonts w:eastAsia="Calibri" w:cs="Calibri" w:asciiTheme="minorHAnsi" w:hAnsiTheme="minorHAnsi"/>
        </w:rPr>
      </w:pPr>
    </w:p>
    <w:p w:rsidRPr="00013360" w:rsidR="00AF0D78" w:rsidP="00AF0D78" w:rsidRDefault="00AF0D78" w14:paraId="6180E9D9" w14:textId="622A450D">
      <w:pPr>
        <w:pStyle w:val="Heading2"/>
        <w:rPr>
          <w:rFonts w:asciiTheme="minorHAnsi" w:hAnsiTheme="minorHAnsi"/>
        </w:rPr>
      </w:pPr>
      <w:bookmarkStart w:name="_Toc194744962" w:id="1"/>
      <w:r w:rsidRPr="00013360">
        <w:rPr>
          <w:rFonts w:asciiTheme="minorHAnsi" w:hAnsiTheme="minorHAnsi"/>
        </w:rPr>
        <w:lastRenderedPageBreak/>
        <w:t xml:space="preserve">B. Course </w:t>
      </w:r>
      <w:bookmarkEnd w:id="1"/>
      <w:r w:rsidRPr="00013360" w:rsidR="0079489A">
        <w:rPr>
          <w:rFonts w:asciiTheme="minorHAnsi" w:hAnsiTheme="minorHAnsi"/>
        </w:rPr>
        <w:t>Pedagogy</w:t>
      </w:r>
      <w:r w:rsidRPr="00013360">
        <w:rPr>
          <w:rFonts w:asciiTheme="minorHAnsi" w:hAnsiTheme="minorHAnsi"/>
        </w:rPr>
        <w:t> </w:t>
      </w:r>
    </w:p>
    <w:p w:rsidRPr="00013360" w:rsidR="003F6296" w:rsidRDefault="007318BD" w14:paraId="10DCABFB" w14:textId="5996FA47">
      <w:pPr>
        <w:rPr>
          <w:rFonts w:eastAsia="Calibri" w:cs="Calibri" w:asciiTheme="minorHAnsi" w:hAnsiTheme="minorHAnsi"/>
        </w:rPr>
      </w:pPr>
      <w:r w:rsidRPr="00013360">
        <w:rPr>
          <w:rFonts w:eastAsia="Calibri" w:cs="Calibri" w:asciiTheme="minorHAnsi" w:hAnsiTheme="minorHAnsi"/>
        </w:rPr>
        <w:t>Learning the language and culture is critical to effective</w:t>
      </w:r>
      <w:r w:rsidRPr="00013360" w:rsidR="001D0C70">
        <w:rPr>
          <w:rFonts w:eastAsia="Calibri" w:cs="Calibri" w:asciiTheme="minorHAnsi" w:hAnsiTheme="minorHAnsi"/>
        </w:rPr>
        <w:t xml:space="preserve"> </w:t>
      </w:r>
      <w:r w:rsidRPr="00013360" w:rsidR="009F4207">
        <w:rPr>
          <w:rFonts w:eastAsia="Calibri" w:cs="Calibri" w:asciiTheme="minorHAnsi" w:hAnsiTheme="minorHAnsi"/>
        </w:rPr>
        <w:t>service learning</w:t>
      </w:r>
      <w:r w:rsidRPr="00013360" w:rsidR="001D0C70">
        <w:rPr>
          <w:rFonts w:eastAsia="Calibri" w:cs="Calibri" w:asciiTheme="minorHAnsi" w:hAnsiTheme="minorHAnsi"/>
        </w:rPr>
        <w:t xml:space="preserve"> </w:t>
      </w:r>
      <w:r w:rsidRPr="00013360">
        <w:rPr>
          <w:rFonts w:eastAsia="Calibri" w:cs="Calibri" w:asciiTheme="minorHAnsi" w:hAnsiTheme="minorHAnsi"/>
        </w:rPr>
        <w:t>and engagement in the urban poor ministry.  However</w:t>
      </w:r>
      <w:r w:rsidRPr="00013360" w:rsidR="006F545C">
        <w:rPr>
          <w:rFonts w:eastAsia="Calibri" w:cs="Calibri" w:asciiTheme="minorHAnsi" w:hAnsiTheme="minorHAnsi"/>
        </w:rPr>
        <w:t>,</w:t>
      </w:r>
      <w:r w:rsidRPr="00013360">
        <w:rPr>
          <w:rFonts w:eastAsia="Calibri" w:cs="Calibri" w:asciiTheme="minorHAnsi" w:hAnsiTheme="minorHAnsi"/>
        </w:rPr>
        <w:t xml:space="preserve"> many language and culture learners get discouraged along the way due to the stress and difficulties. This class will assist one to: </w:t>
      </w:r>
    </w:p>
    <w:p w:rsidRPr="00013360" w:rsidR="003F6296" w:rsidP="00CD3D8E" w:rsidRDefault="007318BD" w14:paraId="7CBE6431" w14:textId="4AADC056">
      <w:pPr>
        <w:numPr>
          <w:ilvl w:val="0"/>
          <w:numId w:val="1"/>
        </w:numPr>
        <w:pBdr>
          <w:top w:val="nil"/>
          <w:left w:val="nil"/>
          <w:bottom w:val="nil"/>
          <w:right w:val="nil"/>
          <w:between w:val="nil"/>
        </w:pBdr>
        <w:rPr>
          <w:rFonts w:eastAsia="Calibri" w:cs="Calibri" w:asciiTheme="minorHAnsi" w:hAnsiTheme="minorHAnsi"/>
        </w:rPr>
      </w:pPr>
      <w:r w:rsidRPr="00013360">
        <w:rPr>
          <w:rFonts w:eastAsia="Calibri" w:cs="Calibri" w:asciiTheme="minorHAnsi" w:hAnsiTheme="minorHAnsi"/>
        </w:rPr>
        <w:t xml:space="preserve">Have an intimate relationship with God and sustain a healthy marriage partnership or singleness in the midst of stresses of adapting to the new language and culture and helping one to apply spiritual disciplines learned in </w:t>
      </w:r>
      <w:r w:rsidRPr="00013360" w:rsidR="00FA212F">
        <w:rPr>
          <w:rFonts w:eastAsia="Calibri" w:cs="Calibri" w:asciiTheme="minorHAnsi" w:hAnsiTheme="minorHAnsi"/>
        </w:rPr>
        <w:t xml:space="preserve">the </w:t>
      </w:r>
      <w:r w:rsidRPr="00013360">
        <w:rPr>
          <w:rFonts w:eastAsia="Calibri" w:cs="Calibri" w:asciiTheme="minorHAnsi" w:hAnsiTheme="minorHAnsi"/>
        </w:rPr>
        <w:t>Urban Spirituality course</w:t>
      </w:r>
      <w:r w:rsidRPr="00013360" w:rsidR="00C23CD8">
        <w:rPr>
          <w:rFonts w:eastAsia="Calibri" w:cs="Calibri" w:asciiTheme="minorHAnsi" w:hAnsiTheme="minorHAnsi"/>
        </w:rPr>
        <w:t xml:space="preserve"> (TUL 520)</w:t>
      </w:r>
      <w:r w:rsidRPr="00013360">
        <w:rPr>
          <w:rFonts w:eastAsia="Calibri" w:cs="Calibri" w:asciiTheme="minorHAnsi" w:hAnsiTheme="minorHAnsi"/>
        </w:rPr>
        <w:t xml:space="preserve">.  </w:t>
      </w:r>
    </w:p>
    <w:p w:rsidRPr="00013360" w:rsidR="003F6296" w:rsidP="00CD3D8E" w:rsidRDefault="007318BD" w14:paraId="2F16ABDB" w14:textId="0C23B65E">
      <w:pPr>
        <w:numPr>
          <w:ilvl w:val="0"/>
          <w:numId w:val="1"/>
        </w:numPr>
        <w:pBdr>
          <w:top w:val="nil"/>
          <w:left w:val="nil"/>
          <w:bottom w:val="nil"/>
          <w:right w:val="nil"/>
          <w:between w:val="nil"/>
        </w:pBdr>
        <w:rPr>
          <w:rFonts w:eastAsia="Calibri" w:cs="Calibri" w:asciiTheme="minorHAnsi" w:hAnsiTheme="minorHAnsi"/>
        </w:rPr>
      </w:pPr>
      <w:r w:rsidRPr="00013360">
        <w:rPr>
          <w:rFonts w:eastAsia="Calibri" w:cs="Calibri" w:asciiTheme="minorHAnsi" w:hAnsiTheme="minorHAnsi"/>
        </w:rPr>
        <w:t xml:space="preserve">Learn basic skills so that one will be confident in ongoing language and culture learning, whether one will be going to a language school or working individually or in small groups with a language tutor.  </w:t>
      </w:r>
    </w:p>
    <w:p w:rsidRPr="00013360" w:rsidR="003F6296" w:rsidP="00CD3D8E" w:rsidRDefault="007318BD" w14:paraId="08D362C1" w14:textId="5D58A11E">
      <w:pPr>
        <w:numPr>
          <w:ilvl w:val="0"/>
          <w:numId w:val="1"/>
        </w:numPr>
        <w:pBdr>
          <w:top w:val="nil"/>
          <w:left w:val="nil"/>
          <w:bottom w:val="nil"/>
          <w:right w:val="nil"/>
          <w:between w:val="nil"/>
        </w:pBdr>
        <w:rPr>
          <w:rFonts w:eastAsia="Calibri" w:cs="Calibri" w:asciiTheme="minorHAnsi" w:hAnsiTheme="minorHAnsi"/>
        </w:rPr>
      </w:pPr>
      <w:r w:rsidRPr="00013360">
        <w:rPr>
          <w:rFonts w:eastAsia="Calibri" w:cs="Calibri" w:asciiTheme="minorHAnsi" w:hAnsiTheme="minorHAnsi"/>
        </w:rPr>
        <w:t>Engage in community and ministry while one learns the language and culture—being actively involved in building meaningful relationships with people in the community and in developing faith-based small groups.</w:t>
      </w:r>
    </w:p>
    <w:p w:rsidRPr="00013360" w:rsidR="003F6296" w:rsidP="00CB281E" w:rsidRDefault="007318BD" w14:paraId="3FB5C3FB" w14:textId="52FFE737">
      <w:pPr>
        <w:rPr>
          <w:rFonts w:eastAsia="Calibri" w:cs="Calibri" w:asciiTheme="minorHAnsi" w:hAnsiTheme="minorHAnsi"/>
        </w:rPr>
      </w:pPr>
      <w:r w:rsidRPr="00013360">
        <w:rPr>
          <w:rFonts w:eastAsia="Calibri" w:cs="Calibri" w:asciiTheme="minorHAnsi" w:hAnsiTheme="minorHAnsi"/>
        </w:rPr>
        <w:t xml:space="preserve">This is the first of a two-course sequence. It provides support in processes of language learning for students in the first semester on the field, as they work with a language tutor or a local language school for the actual content of learning.  </w:t>
      </w:r>
    </w:p>
    <w:p w:rsidRPr="00013360" w:rsidR="003F6296" w:rsidRDefault="007318BD" w14:paraId="2B8C66F1" w14:textId="74652064">
      <w:pPr>
        <w:rPr>
          <w:rFonts w:eastAsia="Calibri" w:cs="Calibri" w:asciiTheme="minorHAnsi" w:hAnsiTheme="minorHAnsi"/>
        </w:rPr>
      </w:pPr>
      <w:r w:rsidRPr="00013360">
        <w:rPr>
          <w:rFonts w:eastAsia="Calibri" w:cs="Calibri" w:asciiTheme="minorHAnsi" w:hAnsiTheme="minorHAnsi"/>
        </w:rPr>
        <w:t xml:space="preserve">An underlying assumption is that language learning is culture learning.  The language learning elements of the class introduce accountability in five levels to accomplish these objectives: </w:t>
      </w:r>
    </w:p>
    <w:p w:rsidRPr="00013360" w:rsidR="003F6296" w:rsidRDefault="007318BD" w14:paraId="4455FECC" w14:textId="77777777">
      <w:pPr>
        <w:rPr>
          <w:rFonts w:eastAsia="Calibri" w:cs="Calibri" w:asciiTheme="minorHAnsi" w:hAnsiTheme="minorHAnsi"/>
        </w:rPr>
      </w:pPr>
      <w:r w:rsidRPr="00013360">
        <w:rPr>
          <w:rFonts w:eastAsia="Calibri" w:cs="Calibri" w:asciiTheme="minorHAnsi" w:hAnsiTheme="minorHAnsi"/>
          <w:b/>
        </w:rPr>
        <w:t>GRASP</w:t>
      </w:r>
      <w:r w:rsidRPr="00013360">
        <w:rPr>
          <w:rFonts w:eastAsia="Calibri" w:cs="Calibri" w:asciiTheme="minorHAnsi" w:hAnsiTheme="minorHAnsi"/>
        </w:rPr>
        <w:t xml:space="preserve"> (</w:t>
      </w:r>
      <w:r w:rsidRPr="00013360">
        <w:rPr>
          <w:rFonts w:eastAsia="Calibri" w:cs="Calibri" w:asciiTheme="minorHAnsi" w:hAnsiTheme="minorHAnsi"/>
          <w:b/>
        </w:rPr>
        <w:t>G</w:t>
      </w:r>
      <w:r w:rsidRPr="00013360">
        <w:rPr>
          <w:rFonts w:eastAsia="Calibri" w:cs="Calibri" w:asciiTheme="minorHAnsi" w:hAnsiTheme="minorHAnsi"/>
        </w:rPr>
        <w:t xml:space="preserve">od and His Kingdom, </w:t>
      </w:r>
      <w:r w:rsidRPr="00013360">
        <w:rPr>
          <w:rFonts w:eastAsia="Calibri" w:cs="Calibri" w:asciiTheme="minorHAnsi" w:hAnsiTheme="minorHAnsi"/>
          <w:b/>
        </w:rPr>
        <w:t>R</w:t>
      </w:r>
      <w:r w:rsidRPr="00013360">
        <w:rPr>
          <w:rFonts w:eastAsia="Calibri" w:cs="Calibri" w:asciiTheme="minorHAnsi" w:hAnsiTheme="minorHAnsi"/>
        </w:rPr>
        <w:t xml:space="preserve">elationship, </w:t>
      </w:r>
      <w:r w:rsidRPr="00013360">
        <w:rPr>
          <w:rFonts w:eastAsia="Calibri" w:cs="Calibri" w:asciiTheme="minorHAnsi" w:hAnsiTheme="minorHAnsi"/>
          <w:b/>
        </w:rPr>
        <w:t>A</w:t>
      </w:r>
      <w:r w:rsidRPr="00013360">
        <w:rPr>
          <w:rFonts w:eastAsia="Calibri" w:cs="Calibri" w:asciiTheme="minorHAnsi" w:hAnsiTheme="minorHAnsi"/>
        </w:rPr>
        <w:t xml:space="preserve">pproach and Attitude, </w:t>
      </w:r>
      <w:r w:rsidRPr="00013360">
        <w:rPr>
          <w:rFonts w:eastAsia="Calibri" w:cs="Calibri" w:asciiTheme="minorHAnsi" w:hAnsiTheme="minorHAnsi"/>
          <w:b/>
        </w:rPr>
        <w:t>S</w:t>
      </w:r>
      <w:r w:rsidRPr="00013360">
        <w:rPr>
          <w:rFonts w:eastAsia="Calibri" w:cs="Calibri" w:asciiTheme="minorHAnsi" w:hAnsiTheme="minorHAnsi"/>
        </w:rPr>
        <w:t xml:space="preserve">trategy and Methodology, </w:t>
      </w:r>
      <w:r w:rsidRPr="00013360">
        <w:rPr>
          <w:rFonts w:eastAsia="Calibri" w:cs="Calibri" w:asciiTheme="minorHAnsi" w:hAnsiTheme="minorHAnsi"/>
          <w:b/>
        </w:rPr>
        <w:t>P</w:t>
      </w:r>
      <w:r w:rsidRPr="00013360">
        <w:rPr>
          <w:rFonts w:eastAsia="Calibri" w:cs="Calibri" w:asciiTheme="minorHAnsi" w:hAnsiTheme="minorHAnsi"/>
        </w:rPr>
        <w:t xml:space="preserve">rocedures).  </w:t>
      </w:r>
    </w:p>
    <w:p w:rsidRPr="00013360" w:rsidR="003F6296" w:rsidP="00CD3D8E" w:rsidRDefault="007318BD" w14:paraId="321CAA62" w14:textId="77777777">
      <w:pPr>
        <w:numPr>
          <w:ilvl w:val="0"/>
          <w:numId w:val="1"/>
        </w:numPr>
        <w:rPr>
          <w:rFonts w:eastAsia="Calibri" w:cs="Calibri" w:asciiTheme="minorHAnsi" w:hAnsiTheme="minorHAnsi"/>
          <w:b/>
        </w:rPr>
      </w:pPr>
      <w:r w:rsidRPr="00013360">
        <w:rPr>
          <w:rFonts w:eastAsia="Calibri" w:cs="Calibri" w:asciiTheme="minorHAnsi" w:hAnsiTheme="minorHAnsi"/>
          <w:b/>
        </w:rPr>
        <w:t xml:space="preserve">God and His Kingdom </w:t>
      </w:r>
    </w:p>
    <w:p w:rsidRPr="00013360" w:rsidR="003F6296" w:rsidP="00CD3D8E" w:rsidRDefault="007318BD" w14:paraId="10C13604" w14:textId="1B070EDB">
      <w:pPr>
        <w:numPr>
          <w:ilvl w:val="0"/>
          <w:numId w:val="1"/>
        </w:numPr>
        <w:rPr>
          <w:rFonts w:asciiTheme="minorHAnsi" w:hAnsiTheme="minorHAnsi"/>
          <w:b/>
        </w:rPr>
      </w:pPr>
      <w:r w:rsidRPr="00013360">
        <w:rPr>
          <w:rFonts w:eastAsia="Calibri" w:cs="Calibri" w:asciiTheme="minorHAnsi" w:hAnsiTheme="minorHAnsi"/>
          <w:b/>
        </w:rPr>
        <w:t xml:space="preserve">Relationships: </w:t>
      </w:r>
      <w:r w:rsidRPr="00013360">
        <w:rPr>
          <w:rFonts w:eastAsia="Calibri" w:cs="Calibri" w:asciiTheme="minorHAnsi" w:hAnsiTheme="minorHAnsi"/>
        </w:rPr>
        <w:t xml:space="preserve">For accountability in these two areas, in Zoom sessions you will share about your time with the Lord and share your journals on how you are developing relationships with the local people. </w:t>
      </w:r>
    </w:p>
    <w:p w:rsidRPr="00013360" w:rsidR="003F6296" w:rsidP="00CD3D8E" w:rsidRDefault="007318BD" w14:paraId="5F41E4B5" w14:textId="77777777">
      <w:pPr>
        <w:numPr>
          <w:ilvl w:val="0"/>
          <w:numId w:val="1"/>
        </w:numPr>
        <w:rPr>
          <w:rFonts w:asciiTheme="minorHAnsi" w:hAnsiTheme="minorHAnsi"/>
        </w:rPr>
      </w:pPr>
      <w:r w:rsidRPr="00013360">
        <w:rPr>
          <w:rFonts w:eastAsia="Calibri" w:cs="Calibri" w:asciiTheme="minorHAnsi" w:hAnsiTheme="minorHAnsi"/>
          <w:b/>
        </w:rPr>
        <w:t xml:space="preserve">Approach and Attitude: </w:t>
      </w:r>
      <w:r w:rsidRPr="00013360">
        <w:rPr>
          <w:rFonts w:eastAsia="Calibri" w:cs="Calibri" w:asciiTheme="minorHAnsi" w:hAnsiTheme="minorHAnsi"/>
        </w:rPr>
        <w:t xml:space="preserve">Demonstrate your ability to shoulder the responsibilities of the self-directed language learning approach by giving feedback on the extent of relationships built in your fieldwork. </w:t>
      </w:r>
    </w:p>
    <w:p w:rsidRPr="00013360" w:rsidR="003F6296" w:rsidP="00CD3D8E" w:rsidRDefault="007318BD" w14:paraId="7DEFE8DD" w14:textId="77777777">
      <w:pPr>
        <w:numPr>
          <w:ilvl w:val="0"/>
          <w:numId w:val="1"/>
        </w:numPr>
        <w:rPr>
          <w:rFonts w:asciiTheme="minorHAnsi" w:hAnsiTheme="minorHAnsi"/>
          <w:b/>
        </w:rPr>
      </w:pPr>
      <w:r w:rsidRPr="00013360">
        <w:rPr>
          <w:rFonts w:eastAsia="Calibri" w:cs="Calibri" w:asciiTheme="minorHAnsi" w:hAnsiTheme="minorHAnsi"/>
          <w:b/>
        </w:rPr>
        <w:t xml:space="preserve">Strategy and Methodology: </w:t>
      </w:r>
      <w:r w:rsidRPr="00013360">
        <w:rPr>
          <w:rFonts w:eastAsia="Calibri" w:cs="Calibri" w:asciiTheme="minorHAnsi" w:hAnsiTheme="minorHAnsi"/>
        </w:rPr>
        <w:t xml:space="preserve">Demonstrate your mastery of the learning cycle: </w:t>
      </w:r>
      <w:r w:rsidRPr="00013360">
        <w:rPr>
          <w:rFonts w:eastAsia="Calibri" w:cs="Calibri" w:asciiTheme="minorHAnsi" w:hAnsiTheme="minorHAnsi"/>
          <w:b/>
        </w:rPr>
        <w:t>GLUE</w:t>
      </w:r>
    </w:p>
    <w:p w:rsidRPr="00013360" w:rsidR="003F6296" w:rsidP="00CD3D8E" w:rsidRDefault="007318BD" w14:paraId="77C562D0" w14:textId="77777777">
      <w:pPr>
        <w:numPr>
          <w:ilvl w:val="1"/>
          <w:numId w:val="1"/>
        </w:numPr>
        <w:rPr>
          <w:rFonts w:asciiTheme="minorHAnsi" w:hAnsiTheme="minorHAnsi"/>
          <w:b/>
        </w:rPr>
      </w:pPr>
      <w:r w:rsidRPr="00013360">
        <w:rPr>
          <w:rFonts w:eastAsia="Calibri" w:cs="Calibri" w:asciiTheme="minorHAnsi" w:hAnsiTheme="minorHAnsi"/>
          <w:b/>
        </w:rPr>
        <w:t>G</w:t>
      </w:r>
      <w:r w:rsidRPr="00013360">
        <w:rPr>
          <w:rFonts w:eastAsia="Calibri" w:cs="Calibri" w:asciiTheme="minorHAnsi" w:hAnsiTheme="minorHAnsi"/>
        </w:rPr>
        <w:t>etting tools, texts and stories and transcribing them</w:t>
      </w:r>
    </w:p>
    <w:p w:rsidRPr="00013360" w:rsidR="003F6296" w:rsidP="00CD3D8E" w:rsidRDefault="007318BD" w14:paraId="6A6CC191" w14:textId="77777777">
      <w:pPr>
        <w:numPr>
          <w:ilvl w:val="1"/>
          <w:numId w:val="1"/>
        </w:numPr>
        <w:jc w:val="both"/>
        <w:rPr>
          <w:rFonts w:asciiTheme="minorHAnsi" w:hAnsiTheme="minorHAnsi"/>
          <w:b/>
        </w:rPr>
      </w:pPr>
      <w:r w:rsidRPr="00013360">
        <w:rPr>
          <w:rFonts w:eastAsia="Calibri" w:cs="Calibri" w:asciiTheme="minorHAnsi" w:hAnsiTheme="minorHAnsi"/>
          <w:b/>
        </w:rPr>
        <w:t>L</w:t>
      </w:r>
      <w:r w:rsidRPr="00013360">
        <w:rPr>
          <w:rFonts w:eastAsia="Calibri" w:cs="Calibri" w:asciiTheme="minorHAnsi" w:hAnsiTheme="minorHAnsi"/>
        </w:rPr>
        <w:t>earning them</w:t>
      </w:r>
    </w:p>
    <w:p w:rsidRPr="00013360" w:rsidR="003F6296" w:rsidP="00CD3D8E" w:rsidRDefault="007318BD" w14:paraId="694AC931" w14:textId="77777777">
      <w:pPr>
        <w:numPr>
          <w:ilvl w:val="1"/>
          <w:numId w:val="1"/>
        </w:numPr>
        <w:jc w:val="both"/>
        <w:rPr>
          <w:rFonts w:asciiTheme="minorHAnsi" w:hAnsiTheme="minorHAnsi"/>
          <w:b/>
        </w:rPr>
      </w:pPr>
      <w:r w:rsidRPr="00013360">
        <w:rPr>
          <w:rFonts w:eastAsia="Calibri" w:cs="Calibri" w:asciiTheme="minorHAnsi" w:hAnsiTheme="minorHAnsi"/>
          <w:b/>
        </w:rPr>
        <w:t>U</w:t>
      </w:r>
      <w:r w:rsidRPr="00013360">
        <w:rPr>
          <w:rFonts w:eastAsia="Calibri" w:cs="Calibri" w:asciiTheme="minorHAnsi" w:hAnsiTheme="minorHAnsi"/>
        </w:rPr>
        <w:t>sing them in the community</w:t>
      </w:r>
    </w:p>
    <w:p w:rsidRPr="00013360" w:rsidR="003F6296" w:rsidP="00CD3D8E" w:rsidRDefault="007318BD" w14:paraId="75153DC1" w14:textId="77777777">
      <w:pPr>
        <w:numPr>
          <w:ilvl w:val="1"/>
          <w:numId w:val="1"/>
        </w:numPr>
        <w:jc w:val="both"/>
        <w:rPr>
          <w:rFonts w:asciiTheme="minorHAnsi" w:hAnsiTheme="minorHAnsi"/>
          <w:b/>
        </w:rPr>
      </w:pPr>
      <w:r w:rsidRPr="00013360">
        <w:rPr>
          <w:rFonts w:eastAsia="Calibri" w:cs="Calibri" w:asciiTheme="minorHAnsi" w:hAnsiTheme="minorHAnsi"/>
          <w:b/>
        </w:rPr>
        <w:t>E</w:t>
      </w:r>
      <w:r w:rsidRPr="00013360">
        <w:rPr>
          <w:rFonts w:eastAsia="Calibri" w:cs="Calibri" w:asciiTheme="minorHAnsi" w:hAnsiTheme="minorHAnsi"/>
        </w:rPr>
        <w:t>valuating/envisioning (evaluating your experience, and envisioning what you plan to do next)</w:t>
      </w:r>
    </w:p>
    <w:p w:rsidRPr="00013360" w:rsidR="003F6296" w:rsidP="00CD3D8E" w:rsidRDefault="007318BD" w14:paraId="4AEF16F7" w14:textId="77777777">
      <w:pPr>
        <w:numPr>
          <w:ilvl w:val="0"/>
          <w:numId w:val="1"/>
        </w:numPr>
        <w:rPr>
          <w:rFonts w:asciiTheme="minorHAnsi" w:hAnsiTheme="minorHAnsi"/>
          <w:b/>
        </w:rPr>
      </w:pPr>
      <w:r w:rsidRPr="00013360">
        <w:rPr>
          <w:rFonts w:eastAsia="Calibri" w:cs="Calibri" w:asciiTheme="minorHAnsi" w:hAnsiTheme="minorHAnsi"/>
          <w:b/>
        </w:rPr>
        <w:t xml:space="preserve">Procedures: </w:t>
      </w:r>
      <w:r w:rsidRPr="00013360">
        <w:rPr>
          <w:rFonts w:eastAsia="Calibri" w:cs="Calibri" w:asciiTheme="minorHAnsi" w:hAnsiTheme="minorHAnsi"/>
        </w:rPr>
        <w:t xml:space="preserve">Demonstrate your skill with keeping a journal of your experiences and keeping your material organized.  </w:t>
      </w:r>
    </w:p>
    <w:p w:rsidRPr="00013360" w:rsidR="00480513" w:rsidP="00480513" w:rsidRDefault="00480513" w14:paraId="3B2E8213" w14:textId="77777777">
      <w:pPr>
        <w:pStyle w:val="Heading2"/>
        <w:rPr>
          <w:rFonts w:asciiTheme="minorHAnsi" w:hAnsiTheme="minorHAnsi"/>
        </w:rPr>
      </w:pPr>
      <w:r w:rsidRPr="00013360">
        <w:rPr>
          <w:rFonts w:asciiTheme="minorHAnsi" w:hAnsiTheme="minorHAnsi"/>
        </w:rPr>
        <w:t>C. Course Delivery (or Pedagogy)</w:t>
      </w:r>
    </w:p>
    <w:p w:rsidRPr="00013360" w:rsidR="007E635A" w:rsidP="007E635A" w:rsidRDefault="007E635A" w14:paraId="384EB333" w14:textId="47F5365F">
      <w:pPr>
        <w:pStyle w:val="Heading3"/>
        <w:rPr>
          <w:rFonts w:asciiTheme="minorHAnsi" w:hAnsiTheme="minorHAnsi"/>
        </w:rPr>
      </w:pPr>
      <w:r w:rsidRPr="00013360">
        <w:rPr>
          <w:rFonts w:asciiTheme="minorHAnsi" w:hAnsiTheme="minorHAnsi"/>
        </w:rPr>
        <w:t xml:space="preserve">1. </w:t>
      </w:r>
      <w:r w:rsidRPr="00013360" w:rsidR="009F4207">
        <w:rPr>
          <w:rFonts w:asciiTheme="minorHAnsi" w:hAnsiTheme="minorHAnsi"/>
        </w:rPr>
        <w:t>Service learning</w:t>
      </w:r>
    </w:p>
    <w:p w:rsidRPr="00013360" w:rsidR="003F6296" w:rsidRDefault="00FE6CD7" w14:paraId="5150D354" w14:textId="1E95217E">
      <w:pPr>
        <w:rPr>
          <w:rFonts w:eastAsia="Calibri" w:cs="Calibri" w:asciiTheme="minorHAnsi" w:hAnsiTheme="minorHAnsi"/>
        </w:rPr>
      </w:pPr>
      <w:r w:rsidRPr="00013360">
        <w:rPr>
          <w:rFonts w:eastAsia="Calibri" w:cs="Calibri" w:asciiTheme="minorHAnsi" w:hAnsiTheme="minorHAnsi"/>
        </w:rPr>
        <w:t xml:space="preserve">This course primarily involves you engaging in a variety of culture and language-learning experiences. </w:t>
      </w:r>
      <w:r w:rsidRPr="00013360" w:rsidR="009F2B3B">
        <w:rPr>
          <w:rFonts w:eastAsia="Calibri" w:cs="Calibri" w:asciiTheme="minorHAnsi" w:hAnsiTheme="minorHAnsi"/>
        </w:rPr>
        <w:t>So the professor provides guidance, but much of the work involves you immersing yourself in the culture and community as you gain proficiency in the language. As such, this course is mostly hands on activity with occasional Zoom sessions, discussion forums, and assignments to check in on your progress.</w:t>
      </w:r>
    </w:p>
    <w:p w:rsidRPr="00013360" w:rsidR="00E70A5A" w:rsidP="00E70A5A" w:rsidRDefault="00E70A5A" w14:paraId="4191A4C1" w14:textId="795646AA">
      <w:pPr>
        <w:pStyle w:val="Heading3"/>
        <w:rPr>
          <w:rFonts w:asciiTheme="minorHAnsi" w:hAnsiTheme="minorHAnsi"/>
        </w:rPr>
      </w:pPr>
      <w:r w:rsidRPr="00013360">
        <w:rPr>
          <w:rFonts w:asciiTheme="minorHAnsi" w:hAnsiTheme="minorHAnsi"/>
        </w:rPr>
        <w:t>2. Online Delivery</w:t>
      </w:r>
    </w:p>
    <w:p w:rsidRPr="00013360" w:rsidR="00E70A5A" w:rsidP="00E70A5A" w:rsidRDefault="00E70A5A" w14:paraId="0B6A4F3E" w14:textId="466FD7EB">
      <w:pPr>
        <w:rPr>
          <w:rFonts w:asciiTheme="minorHAnsi" w:hAnsiTheme="minorHAnsi"/>
        </w:rPr>
      </w:pPr>
      <w:r w:rsidRPr="00013360">
        <w:rPr>
          <w:rFonts w:asciiTheme="minorHAnsi" w:hAnsiTheme="minorHAnsi"/>
        </w:rPr>
        <w:t xml:space="preserve">Several times during the term the professor will schedule Zoom sessions to meet with you, </w:t>
      </w:r>
      <w:r w:rsidRPr="00013360" w:rsidR="00062065">
        <w:rPr>
          <w:rFonts w:asciiTheme="minorHAnsi" w:hAnsiTheme="minorHAnsi"/>
        </w:rPr>
        <w:t>listen to your language-learning progress, and discuss how you</w:t>
      </w:r>
      <w:r w:rsidRPr="00013360" w:rsidR="005B710A">
        <w:rPr>
          <w:rFonts w:asciiTheme="minorHAnsi" w:hAnsiTheme="minorHAnsi"/>
        </w:rPr>
        <w:t xml:space="preserve"> are progressing in </w:t>
      </w:r>
      <w:r w:rsidRPr="00013360" w:rsidR="001C7B77">
        <w:rPr>
          <w:rFonts w:asciiTheme="minorHAnsi" w:hAnsiTheme="minorHAnsi"/>
        </w:rPr>
        <w:t xml:space="preserve">language competence. Each week there </w:t>
      </w:r>
      <w:r w:rsidRPr="00013360" w:rsidR="001C7B77">
        <w:rPr>
          <w:rFonts w:asciiTheme="minorHAnsi" w:hAnsiTheme="minorHAnsi"/>
        </w:rPr>
        <w:lastRenderedPageBreak/>
        <w:t xml:space="preserve">will be discussion forum posts </w:t>
      </w:r>
      <w:r w:rsidRPr="00013360" w:rsidR="00EA67E4">
        <w:rPr>
          <w:rFonts w:asciiTheme="minorHAnsi" w:hAnsiTheme="minorHAnsi"/>
        </w:rPr>
        <w:t>related to what you are doing that week in the course</w:t>
      </w:r>
      <w:r w:rsidRPr="00013360" w:rsidR="00475035">
        <w:rPr>
          <w:rFonts w:asciiTheme="minorHAnsi" w:hAnsiTheme="minorHAnsi"/>
        </w:rPr>
        <w:t>. All assignments are submitted to Populi.</w:t>
      </w:r>
    </w:p>
    <w:p w:rsidRPr="00013360" w:rsidR="00E70A5A" w:rsidP="00E70A5A" w:rsidRDefault="00E70A5A" w14:paraId="086EA9CF" w14:textId="60034AB7">
      <w:pPr>
        <w:pStyle w:val="Heading3"/>
        <w:rPr>
          <w:rFonts w:asciiTheme="minorHAnsi" w:hAnsiTheme="minorHAnsi"/>
        </w:rPr>
      </w:pPr>
      <w:r w:rsidRPr="00013360">
        <w:rPr>
          <w:rFonts w:asciiTheme="minorHAnsi" w:hAnsiTheme="minorHAnsi"/>
        </w:rPr>
        <w:t xml:space="preserve">3. </w:t>
      </w:r>
      <w:r w:rsidRPr="00013360" w:rsidR="00417FF3">
        <w:rPr>
          <w:rFonts w:asciiTheme="minorHAnsi" w:hAnsiTheme="minorHAnsi"/>
        </w:rPr>
        <w:t>Community-Based</w:t>
      </w:r>
    </w:p>
    <w:p w:rsidRPr="00013360" w:rsidR="009F2B3B" w:rsidP="006550D8" w:rsidRDefault="00B54085" w14:paraId="5A328FB3" w14:textId="366C073D">
      <w:pPr>
        <w:rPr>
          <w:rFonts w:asciiTheme="minorHAnsi" w:hAnsiTheme="minorHAnsi"/>
        </w:rPr>
      </w:pPr>
      <w:r w:rsidRPr="00013360">
        <w:rPr>
          <w:rFonts w:asciiTheme="minorHAnsi" w:hAnsiTheme="minorHAnsi"/>
        </w:rPr>
        <w:t>Much of your work in this class will involve you learning language-</w:t>
      </w:r>
      <w:r w:rsidRPr="00013360" w:rsidR="00B562B9">
        <w:rPr>
          <w:rFonts w:asciiTheme="minorHAnsi" w:hAnsiTheme="minorHAnsi"/>
        </w:rPr>
        <w:t xml:space="preserve">learning tools and then using </w:t>
      </w:r>
      <w:r w:rsidRPr="00013360">
        <w:rPr>
          <w:rFonts w:asciiTheme="minorHAnsi" w:hAnsiTheme="minorHAnsi"/>
        </w:rPr>
        <w:t>face-to-face inter</w:t>
      </w:r>
      <w:r w:rsidRPr="00013360" w:rsidR="00B562B9">
        <w:rPr>
          <w:rFonts w:asciiTheme="minorHAnsi" w:hAnsiTheme="minorHAnsi"/>
        </w:rPr>
        <w:t>actions with guides and community members to use those tools and begin building your language proficiency.</w:t>
      </w:r>
      <w:r w:rsidRPr="00013360" w:rsidR="00F06938">
        <w:rPr>
          <w:rFonts w:asciiTheme="minorHAnsi" w:hAnsiTheme="minorHAnsi"/>
        </w:rPr>
        <w:t xml:space="preserve"> So while this is technically an online course, this course (503) and the next (504) primarily </w:t>
      </w:r>
      <w:r w:rsidRPr="00013360" w:rsidR="004F6BBA">
        <w:rPr>
          <w:rFonts w:asciiTheme="minorHAnsi" w:hAnsiTheme="minorHAnsi"/>
        </w:rPr>
        <w:t>depend on your interaction and conversation with people as you develop skill in the language.</w:t>
      </w:r>
    </w:p>
    <w:p w:rsidRPr="00013360" w:rsidR="003E3EE6" w:rsidP="003E3EE6" w:rsidRDefault="003E3EE6" w14:paraId="71BC1905" w14:textId="1A53D65C">
      <w:pPr>
        <w:pStyle w:val="Heading2"/>
        <w:rPr>
          <w:rFonts w:asciiTheme="minorHAnsi" w:hAnsiTheme="minorHAnsi"/>
        </w:rPr>
      </w:pPr>
      <w:r w:rsidRPr="00013360">
        <w:rPr>
          <w:rFonts w:asciiTheme="minorHAnsi" w:hAnsiTheme="minorHAnsi"/>
        </w:rPr>
        <w:t xml:space="preserve">D. Course </w:t>
      </w:r>
      <w:r w:rsidRPr="00013360" w:rsidR="00770564">
        <w:rPr>
          <w:rFonts w:asciiTheme="minorHAnsi" w:hAnsiTheme="minorHAnsi"/>
        </w:rPr>
        <w:t>Schedule &amp; Assignments</w:t>
      </w:r>
    </w:p>
    <w:p w:rsidRPr="00013360" w:rsidR="003E3EE6" w:rsidP="003E3EE6" w:rsidRDefault="003E3EE6" w14:paraId="5818BBC4" w14:textId="12101BA8">
      <w:pPr>
        <w:rPr>
          <w:rFonts w:asciiTheme="minorHAnsi" w:hAnsiTheme="minorHAnsi"/>
        </w:rPr>
      </w:pPr>
      <w:r w:rsidRPr="00013360">
        <w:rPr>
          <w:rFonts w:asciiTheme="minorHAnsi" w:hAnsiTheme="minorHAnsi"/>
        </w:rPr>
        <w:t>The course is structured for 15 modules, total of 135 hours of work.</w:t>
      </w:r>
    </w:p>
    <w:p w:rsidRPr="00013360" w:rsidR="003E3EE6" w:rsidP="003E3EE6" w:rsidRDefault="003E3EE6" w14:paraId="47E83E39" w14:textId="3A0966C6">
      <w:pPr>
        <w:rPr>
          <w:rFonts w:asciiTheme="minorHAnsi" w:hAnsiTheme="minorHAnsi"/>
        </w:rPr>
      </w:pPr>
      <w:r w:rsidRPr="00013360">
        <w:rPr>
          <w:rFonts w:asciiTheme="minorHAnsi" w:hAnsiTheme="minorHAnsi"/>
        </w:rPr>
        <w:t xml:space="preserve">TUL503 </w:t>
      </w:r>
      <w:r w:rsidRPr="00013360">
        <w:rPr>
          <w:rFonts w:asciiTheme="minorHAnsi" w:hAnsiTheme="minorHAnsi"/>
          <w:i/>
        </w:rPr>
        <w:t>Language and Culture Learning Tools I</w:t>
      </w:r>
      <w:r w:rsidRPr="00013360">
        <w:rPr>
          <w:rFonts w:asciiTheme="minorHAnsi" w:hAnsiTheme="minorHAnsi"/>
        </w:rPr>
        <w:t xml:space="preserve"> Schedule (</w:t>
      </w:r>
      <w:r w:rsidRPr="00013360" w:rsidR="00273FFA">
        <w:rPr>
          <w:rFonts w:asciiTheme="minorHAnsi" w:hAnsiTheme="minorHAnsi"/>
        </w:rPr>
        <w:t>April 2020</w:t>
      </w:r>
      <w:r w:rsidRPr="00013360" w:rsidR="009F3F5B">
        <w:rPr>
          <w:rFonts w:asciiTheme="minorHAnsi" w:hAnsiTheme="minorHAnsi"/>
        </w:rPr>
        <w:t xml:space="preserve"> - Sample</w:t>
      </w:r>
      <w:r w:rsidRPr="00013360">
        <w:rPr>
          <w:rFonts w:asciiTheme="minorHAnsi" w:hAnsiTheme="minorHAnsi"/>
        </w:rPr>
        <w:t>)</w:t>
      </w:r>
    </w:p>
    <w:tbl>
      <w:tblPr>
        <w:tblW w:w="9900" w:type="dxa"/>
        <w:tblInd w:w="-1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left w:w="0" w:type="dxa"/>
          <w:right w:w="0" w:type="dxa"/>
        </w:tblCellMar>
        <w:tblLook w:val="0000" w:firstRow="0" w:lastRow="0" w:firstColumn="0" w:lastColumn="0" w:noHBand="0" w:noVBand="0"/>
      </w:tblPr>
      <w:tblGrid>
        <w:gridCol w:w="1011"/>
        <w:gridCol w:w="1085"/>
        <w:gridCol w:w="3723"/>
        <w:gridCol w:w="4081"/>
      </w:tblGrid>
      <w:tr w:rsidRPr="00345EB7" w:rsidR="00770564" w:rsidTr="007C0447" w14:paraId="75D271E6" w14:textId="69291B17">
        <w:trPr>
          <w:trHeight w:val="431"/>
          <w:tblHeader/>
        </w:trPr>
        <w:tc>
          <w:tcPr>
            <w:tcW w:w="1011" w:type="dxa"/>
            <w:shd w:val="clear" w:color="auto" w:fill="auto"/>
            <w:tcMar>
              <w:top w:w="0" w:type="dxa"/>
              <w:left w:w="108" w:type="dxa"/>
              <w:bottom w:w="0" w:type="dxa"/>
              <w:right w:w="108" w:type="dxa"/>
            </w:tcMar>
          </w:tcPr>
          <w:p w:rsidRPr="008C1EE4" w:rsidR="00770564" w:rsidP="008C1EE4" w:rsidRDefault="00770564" w14:paraId="33A7D963" w14:textId="77D22E9C">
            <w:pPr>
              <w:spacing w:before="2" w:after="2"/>
              <w:ind w:left="-90" w:right="-102"/>
              <w:rPr>
                <w:rFonts w:asciiTheme="minorHAnsi" w:hAnsiTheme="minorHAnsi" w:eastAsiaTheme="minorHAnsi"/>
              </w:rPr>
            </w:pPr>
            <w:r w:rsidRPr="008C1EE4">
              <w:rPr>
                <w:rFonts w:asciiTheme="minorHAnsi" w:hAnsiTheme="minorHAnsi" w:eastAsiaTheme="minorHAnsi"/>
              </w:rPr>
              <w:t>Lesson</w:t>
            </w:r>
            <w:r w:rsidRPr="008C1EE4">
              <w:rPr>
                <w:rFonts w:asciiTheme="minorHAnsi" w:hAnsiTheme="minorHAnsi" w:eastAsiaTheme="minorHAnsi"/>
              </w:rPr>
              <w:br/>
            </w:r>
          </w:p>
        </w:tc>
        <w:tc>
          <w:tcPr>
            <w:tcW w:w="1085" w:type="dxa"/>
            <w:shd w:val="clear" w:color="auto" w:fill="auto"/>
            <w:tcMar>
              <w:top w:w="0" w:type="dxa"/>
              <w:left w:w="108" w:type="dxa"/>
              <w:bottom w:w="0" w:type="dxa"/>
              <w:right w:w="108" w:type="dxa"/>
            </w:tcMar>
          </w:tcPr>
          <w:p w:rsidRPr="008C1EE4" w:rsidR="00770564" w:rsidP="008C1EE4" w:rsidRDefault="00770564" w14:paraId="494B8C26" w14:textId="4D378971">
            <w:pPr>
              <w:spacing w:before="2" w:after="2"/>
              <w:ind w:left="-90" w:right="-102"/>
              <w:rPr>
                <w:rFonts w:asciiTheme="minorHAnsi" w:hAnsiTheme="minorHAnsi" w:eastAsiaTheme="minorHAnsi"/>
              </w:rPr>
            </w:pPr>
            <w:r w:rsidRPr="008C1EE4">
              <w:rPr>
                <w:rFonts w:asciiTheme="minorHAnsi" w:hAnsiTheme="minorHAnsi" w:eastAsiaTheme="minorHAnsi"/>
              </w:rPr>
              <w:t>Date Started</w:t>
            </w:r>
            <w:r w:rsidRPr="008C1EE4">
              <w:rPr>
                <w:rFonts w:asciiTheme="minorHAnsi" w:hAnsiTheme="minorHAnsi" w:eastAsiaTheme="minorHAnsi"/>
              </w:rPr>
              <w:br/>
            </w:r>
          </w:p>
        </w:tc>
        <w:tc>
          <w:tcPr>
            <w:tcW w:w="3723" w:type="dxa"/>
            <w:shd w:val="clear" w:color="auto" w:fill="auto"/>
            <w:tcMar>
              <w:top w:w="0" w:type="dxa"/>
              <w:left w:w="108" w:type="dxa"/>
              <w:bottom w:w="0" w:type="dxa"/>
              <w:right w:w="108" w:type="dxa"/>
            </w:tcMar>
          </w:tcPr>
          <w:p w:rsidRPr="008C1EE4" w:rsidR="00770564" w:rsidP="008C1EE4" w:rsidRDefault="00770564" w14:paraId="724C57D5" w14:textId="55531E5E">
            <w:pPr>
              <w:spacing w:before="2" w:after="2"/>
              <w:ind w:left="-90" w:right="-102"/>
              <w:rPr>
                <w:rFonts w:asciiTheme="minorHAnsi" w:hAnsiTheme="minorHAnsi" w:eastAsiaTheme="minorHAnsi"/>
              </w:rPr>
            </w:pPr>
            <w:r w:rsidRPr="008C1EE4">
              <w:rPr>
                <w:rFonts w:asciiTheme="minorHAnsi" w:hAnsiTheme="minorHAnsi" w:eastAsiaTheme="minorHAnsi"/>
              </w:rPr>
              <w:t>Topic</w:t>
            </w:r>
            <w:r w:rsidRPr="008C1EE4">
              <w:rPr>
                <w:rFonts w:asciiTheme="minorHAnsi" w:hAnsiTheme="minorHAnsi" w:eastAsiaTheme="minorHAnsi"/>
              </w:rPr>
              <w:br/>
            </w:r>
          </w:p>
        </w:tc>
        <w:tc>
          <w:tcPr>
            <w:tcW w:w="4081" w:type="dxa"/>
          </w:tcPr>
          <w:p w:rsidRPr="008C1EE4" w:rsidR="00770564" w:rsidP="008C1EE4" w:rsidRDefault="008C1EE4" w14:paraId="690129CE" w14:textId="675E0866">
            <w:pPr>
              <w:spacing w:before="2" w:after="2"/>
              <w:ind w:left="-90" w:right="-102"/>
              <w:rPr>
                <w:rFonts w:asciiTheme="minorHAnsi" w:hAnsiTheme="minorHAnsi" w:eastAsiaTheme="minorHAnsi"/>
              </w:rPr>
            </w:pPr>
            <w:r>
              <w:rPr>
                <w:rFonts w:asciiTheme="minorHAnsi" w:hAnsiTheme="minorHAnsi" w:eastAsiaTheme="minorHAnsi"/>
              </w:rPr>
              <w:t xml:space="preserve">  </w:t>
            </w:r>
            <w:r w:rsidRPr="008C1EE4" w:rsidR="00770564">
              <w:rPr>
                <w:rFonts w:asciiTheme="minorHAnsi" w:hAnsiTheme="minorHAnsi" w:eastAsiaTheme="minorHAnsi"/>
              </w:rPr>
              <w:t>Assignments</w:t>
            </w:r>
            <w:r w:rsidRPr="008C1EE4" w:rsidR="00770564">
              <w:rPr>
                <w:rFonts w:asciiTheme="minorHAnsi" w:hAnsiTheme="minorHAnsi" w:eastAsiaTheme="minorHAnsi"/>
              </w:rPr>
              <w:br/>
            </w:r>
          </w:p>
        </w:tc>
      </w:tr>
      <w:tr w:rsidRPr="00345EB7" w:rsidR="00770564" w:rsidTr="007C0447" w14:paraId="66A4A997" w14:textId="6DDE3476">
        <w:trPr>
          <w:trHeight w:val="215"/>
        </w:trPr>
        <w:tc>
          <w:tcPr>
            <w:tcW w:w="1011" w:type="dxa"/>
            <w:shd w:val="clear" w:color="auto" w:fill="auto"/>
            <w:tcMar>
              <w:top w:w="0" w:type="dxa"/>
              <w:left w:w="108" w:type="dxa"/>
              <w:bottom w:w="0" w:type="dxa"/>
              <w:right w:w="108" w:type="dxa"/>
            </w:tcMar>
          </w:tcPr>
          <w:p w:rsidRPr="00013360" w:rsidR="00770564" w:rsidP="00FB5859" w:rsidRDefault="00770564" w14:paraId="25687792" w14:textId="77777777">
            <w:pPr>
              <w:spacing w:before="2" w:after="2"/>
              <w:ind w:left="-108" w:right="-120"/>
              <w:rPr>
                <w:rFonts w:asciiTheme="minorHAnsi" w:hAnsiTheme="minorHAnsi" w:eastAsiaTheme="minorHAnsi"/>
              </w:rPr>
            </w:pPr>
            <w:r w:rsidRPr="00013360">
              <w:rPr>
                <w:rFonts w:asciiTheme="minorHAnsi" w:hAnsiTheme="minorHAnsi" w:eastAsiaTheme="minorHAnsi"/>
              </w:rPr>
              <w:t>1</w:t>
            </w:r>
          </w:p>
        </w:tc>
        <w:tc>
          <w:tcPr>
            <w:tcW w:w="1085" w:type="dxa"/>
            <w:shd w:val="clear" w:color="auto" w:fill="auto"/>
            <w:tcMar>
              <w:top w:w="0" w:type="dxa"/>
              <w:left w:w="108" w:type="dxa"/>
              <w:bottom w:w="0" w:type="dxa"/>
              <w:right w:w="108" w:type="dxa"/>
            </w:tcMar>
          </w:tcPr>
          <w:p w:rsidRPr="00013360" w:rsidR="00770564" w:rsidP="00FB5859" w:rsidRDefault="00770564" w14:paraId="33BFEEFC" w14:textId="5B4F4A0A">
            <w:pPr>
              <w:spacing w:before="2" w:after="2"/>
              <w:ind w:left="-96" w:right="-126"/>
              <w:rPr>
                <w:rFonts w:asciiTheme="minorHAnsi" w:hAnsiTheme="minorHAnsi" w:eastAsiaTheme="minorHAnsi"/>
                <w:color w:val="000000" w:themeColor="text1"/>
              </w:rPr>
            </w:pPr>
            <w:r w:rsidRPr="00013360">
              <w:rPr>
                <w:rFonts w:asciiTheme="minorHAnsi" w:hAnsiTheme="minorHAnsi" w:eastAsiaTheme="minorHAnsi"/>
                <w:color w:val="000000" w:themeColor="text1"/>
              </w:rPr>
              <w:t>Apr 27</w:t>
            </w:r>
          </w:p>
        </w:tc>
        <w:tc>
          <w:tcPr>
            <w:tcW w:w="3723" w:type="dxa"/>
            <w:shd w:val="clear" w:color="auto" w:fill="auto"/>
            <w:tcMar>
              <w:top w:w="0" w:type="dxa"/>
              <w:left w:w="108" w:type="dxa"/>
              <w:bottom w:w="0" w:type="dxa"/>
              <w:right w:w="108" w:type="dxa"/>
            </w:tcMar>
          </w:tcPr>
          <w:p w:rsidRPr="00013360" w:rsidR="00770564" w:rsidP="00FB5859" w:rsidRDefault="00770564" w14:paraId="6540164E" w14:textId="1EE777A5">
            <w:pPr>
              <w:spacing w:before="2" w:after="2"/>
              <w:ind w:left="-90" w:right="-102"/>
              <w:rPr>
                <w:rFonts w:asciiTheme="minorHAnsi" w:hAnsiTheme="minorHAnsi" w:eastAsiaTheme="minorHAnsi"/>
              </w:rPr>
            </w:pPr>
            <w:r w:rsidRPr="00013360">
              <w:rPr>
                <w:rFonts w:asciiTheme="minorHAnsi" w:hAnsiTheme="minorHAnsi" w:eastAsiaTheme="minorHAnsi"/>
              </w:rPr>
              <w:t>Language and Culture Learning and Ministry</w:t>
            </w:r>
          </w:p>
        </w:tc>
        <w:tc>
          <w:tcPr>
            <w:tcW w:w="4081" w:type="dxa"/>
          </w:tcPr>
          <w:p w:rsidRPr="00013360" w:rsidR="00770564" w:rsidP="009D48D1" w:rsidRDefault="00CD36FA" w14:paraId="167F7360" w14:textId="77777777">
            <w:pPr>
              <w:spacing w:before="2" w:after="2"/>
              <w:ind w:left="30"/>
              <w:rPr>
                <w:rFonts w:asciiTheme="minorHAnsi" w:hAnsiTheme="minorHAnsi" w:eastAsiaTheme="minorHAnsi"/>
              </w:rPr>
            </w:pPr>
            <w:r w:rsidRPr="00013360">
              <w:rPr>
                <w:rFonts w:asciiTheme="minorHAnsi" w:hAnsiTheme="minorHAnsi" w:eastAsiaTheme="minorHAnsi"/>
              </w:rPr>
              <w:t>Reading Journal</w:t>
            </w:r>
          </w:p>
          <w:p w:rsidRPr="00013360" w:rsidR="00E02B0C" w:rsidP="009D48D1" w:rsidRDefault="00E02B0C" w14:paraId="008F7C5F" w14:textId="0C8D5EDF">
            <w:pPr>
              <w:spacing w:before="2" w:after="2"/>
              <w:ind w:left="30"/>
              <w:rPr>
                <w:rFonts w:asciiTheme="minorHAnsi" w:hAnsiTheme="minorHAnsi" w:eastAsiaTheme="minorHAnsi"/>
              </w:rPr>
            </w:pPr>
            <w:r w:rsidRPr="00013360">
              <w:rPr>
                <w:rFonts w:asciiTheme="minorHAnsi" w:hAnsiTheme="minorHAnsi" w:eastAsiaTheme="minorHAnsi"/>
              </w:rPr>
              <w:t>Language Learning Journal</w:t>
            </w:r>
          </w:p>
        </w:tc>
      </w:tr>
      <w:tr w:rsidRPr="00345EB7" w:rsidR="00770564" w:rsidTr="007C0447" w14:paraId="7FC8CD28" w14:textId="2C644904">
        <w:trPr>
          <w:trHeight w:val="215"/>
        </w:trPr>
        <w:tc>
          <w:tcPr>
            <w:tcW w:w="1011" w:type="dxa"/>
            <w:shd w:val="clear" w:color="auto" w:fill="auto"/>
            <w:tcMar>
              <w:top w:w="0" w:type="dxa"/>
              <w:left w:w="108" w:type="dxa"/>
              <w:bottom w:w="0" w:type="dxa"/>
              <w:right w:w="108" w:type="dxa"/>
            </w:tcMar>
          </w:tcPr>
          <w:p w:rsidRPr="00013360" w:rsidR="00770564" w:rsidP="00FB5859" w:rsidRDefault="00770564" w14:paraId="560AFE57" w14:textId="77777777">
            <w:pPr>
              <w:spacing w:before="2" w:after="2"/>
              <w:ind w:left="-108" w:right="-120"/>
              <w:rPr>
                <w:rFonts w:asciiTheme="minorHAnsi" w:hAnsiTheme="minorHAnsi" w:eastAsiaTheme="minorHAnsi"/>
              </w:rPr>
            </w:pPr>
            <w:r w:rsidRPr="00013360">
              <w:rPr>
                <w:rFonts w:asciiTheme="minorHAnsi" w:hAnsiTheme="minorHAnsi" w:eastAsiaTheme="minorHAnsi"/>
              </w:rPr>
              <w:t>2</w:t>
            </w:r>
          </w:p>
        </w:tc>
        <w:tc>
          <w:tcPr>
            <w:tcW w:w="1085" w:type="dxa"/>
            <w:shd w:val="clear" w:color="auto" w:fill="auto"/>
            <w:tcMar>
              <w:top w:w="0" w:type="dxa"/>
              <w:left w:w="108" w:type="dxa"/>
              <w:bottom w:w="0" w:type="dxa"/>
              <w:right w:w="108" w:type="dxa"/>
            </w:tcMar>
          </w:tcPr>
          <w:p w:rsidRPr="00013360" w:rsidR="00770564" w:rsidP="00FB5859" w:rsidRDefault="00770564" w14:paraId="7ECC2C70" w14:textId="1DB9A57C">
            <w:pPr>
              <w:spacing w:before="2" w:after="2"/>
              <w:ind w:left="-96" w:right="-126"/>
              <w:rPr>
                <w:rFonts w:asciiTheme="minorHAnsi" w:hAnsiTheme="minorHAnsi" w:eastAsiaTheme="minorHAnsi"/>
                <w:color w:val="000000" w:themeColor="text1"/>
              </w:rPr>
            </w:pPr>
            <w:r w:rsidRPr="00013360">
              <w:rPr>
                <w:rFonts w:asciiTheme="minorHAnsi" w:hAnsiTheme="minorHAnsi" w:eastAsiaTheme="minorHAnsi"/>
                <w:color w:val="000000" w:themeColor="text1"/>
              </w:rPr>
              <w:t>May 4</w:t>
            </w:r>
          </w:p>
        </w:tc>
        <w:tc>
          <w:tcPr>
            <w:tcW w:w="3723" w:type="dxa"/>
            <w:shd w:val="clear" w:color="auto" w:fill="auto"/>
            <w:tcMar>
              <w:top w:w="0" w:type="dxa"/>
              <w:left w:w="108" w:type="dxa"/>
              <w:bottom w:w="0" w:type="dxa"/>
              <w:right w:w="108" w:type="dxa"/>
            </w:tcMar>
          </w:tcPr>
          <w:p w:rsidRPr="00013360" w:rsidR="00770564" w:rsidP="00FB5859" w:rsidRDefault="00770564" w14:paraId="79D1C6E9" w14:textId="1CE70E77">
            <w:pPr>
              <w:spacing w:before="2" w:after="2"/>
              <w:ind w:left="-90" w:right="-102"/>
              <w:rPr>
                <w:rFonts w:asciiTheme="minorHAnsi" w:hAnsiTheme="minorHAnsi" w:eastAsiaTheme="minorHAnsi"/>
              </w:rPr>
            </w:pPr>
            <w:r w:rsidRPr="00013360">
              <w:rPr>
                <w:rFonts w:asciiTheme="minorHAnsi" w:hAnsiTheme="minorHAnsi" w:eastAsiaTheme="minorHAnsi"/>
              </w:rPr>
              <w:t>Developing Your Language Proficiency</w:t>
            </w:r>
          </w:p>
        </w:tc>
        <w:tc>
          <w:tcPr>
            <w:tcW w:w="4081" w:type="dxa"/>
          </w:tcPr>
          <w:p w:rsidRPr="00013360" w:rsidR="009D48D1" w:rsidP="009D48D1" w:rsidRDefault="009D48D1" w14:paraId="1E5C857C" w14:textId="77777777">
            <w:pPr>
              <w:spacing w:before="2" w:after="2"/>
              <w:ind w:left="30"/>
              <w:rPr>
                <w:rFonts w:asciiTheme="minorHAnsi" w:hAnsiTheme="minorHAnsi" w:eastAsiaTheme="minorHAnsi"/>
              </w:rPr>
            </w:pPr>
            <w:r w:rsidRPr="00013360">
              <w:rPr>
                <w:rFonts w:asciiTheme="minorHAnsi" w:hAnsiTheme="minorHAnsi" w:eastAsiaTheme="minorHAnsi"/>
              </w:rPr>
              <w:t>Reading Journal</w:t>
            </w:r>
          </w:p>
          <w:p w:rsidRPr="00013360" w:rsidR="00770564" w:rsidP="009D48D1" w:rsidRDefault="009D48D1" w14:paraId="1E51F1C7" w14:textId="5E79A0F0">
            <w:pPr>
              <w:spacing w:before="2" w:after="2"/>
              <w:ind w:left="30"/>
              <w:rPr>
                <w:rFonts w:asciiTheme="minorHAnsi" w:hAnsiTheme="minorHAnsi" w:eastAsiaTheme="minorHAnsi"/>
              </w:rPr>
            </w:pPr>
            <w:r w:rsidRPr="00013360">
              <w:rPr>
                <w:rFonts w:asciiTheme="minorHAnsi" w:hAnsiTheme="minorHAnsi" w:eastAsiaTheme="minorHAnsi"/>
              </w:rPr>
              <w:t>Language Learning Journal</w:t>
            </w:r>
          </w:p>
        </w:tc>
      </w:tr>
      <w:tr w:rsidRPr="00345EB7" w:rsidR="00770564" w:rsidTr="007C0447" w14:paraId="09BC2364" w14:textId="02A36B6E">
        <w:trPr>
          <w:trHeight w:val="215"/>
        </w:trPr>
        <w:tc>
          <w:tcPr>
            <w:tcW w:w="1011" w:type="dxa"/>
            <w:shd w:val="clear" w:color="auto" w:fill="auto"/>
            <w:tcMar>
              <w:top w:w="0" w:type="dxa"/>
              <w:left w:w="108" w:type="dxa"/>
              <w:bottom w:w="0" w:type="dxa"/>
              <w:right w:w="108" w:type="dxa"/>
            </w:tcMar>
          </w:tcPr>
          <w:p w:rsidRPr="00013360" w:rsidR="00770564" w:rsidP="00FB5859" w:rsidRDefault="00770564" w14:paraId="557362C1" w14:textId="77777777">
            <w:pPr>
              <w:spacing w:before="2" w:after="2"/>
              <w:ind w:left="-108" w:right="-120"/>
              <w:rPr>
                <w:rFonts w:asciiTheme="minorHAnsi" w:hAnsiTheme="minorHAnsi" w:eastAsiaTheme="minorHAnsi"/>
              </w:rPr>
            </w:pPr>
            <w:r w:rsidRPr="00013360">
              <w:rPr>
                <w:rFonts w:asciiTheme="minorHAnsi" w:hAnsiTheme="minorHAnsi" w:eastAsiaTheme="minorHAnsi"/>
              </w:rPr>
              <w:t>3</w:t>
            </w:r>
          </w:p>
        </w:tc>
        <w:tc>
          <w:tcPr>
            <w:tcW w:w="1085" w:type="dxa"/>
            <w:shd w:val="clear" w:color="auto" w:fill="auto"/>
            <w:tcMar>
              <w:top w:w="0" w:type="dxa"/>
              <w:left w:w="108" w:type="dxa"/>
              <w:bottom w:w="0" w:type="dxa"/>
              <w:right w:w="108" w:type="dxa"/>
            </w:tcMar>
          </w:tcPr>
          <w:p w:rsidRPr="00013360" w:rsidR="00770564" w:rsidP="00FB5859" w:rsidRDefault="00770564" w14:paraId="46A05D41" w14:textId="1B9931A8">
            <w:pPr>
              <w:spacing w:before="2" w:after="2"/>
              <w:ind w:left="-96" w:right="-126"/>
              <w:rPr>
                <w:rFonts w:asciiTheme="minorHAnsi" w:hAnsiTheme="minorHAnsi" w:eastAsiaTheme="minorHAnsi"/>
                <w:color w:val="000000" w:themeColor="text1"/>
              </w:rPr>
            </w:pPr>
            <w:r w:rsidRPr="00013360">
              <w:rPr>
                <w:rFonts w:asciiTheme="minorHAnsi" w:hAnsiTheme="minorHAnsi" w:eastAsiaTheme="minorHAnsi"/>
                <w:color w:val="000000" w:themeColor="text1"/>
              </w:rPr>
              <w:t>May 11</w:t>
            </w:r>
          </w:p>
        </w:tc>
        <w:tc>
          <w:tcPr>
            <w:tcW w:w="3723" w:type="dxa"/>
            <w:shd w:val="clear" w:color="auto" w:fill="auto"/>
            <w:tcMar>
              <w:top w:w="0" w:type="dxa"/>
              <w:left w:w="108" w:type="dxa"/>
              <w:bottom w:w="0" w:type="dxa"/>
              <w:right w:w="108" w:type="dxa"/>
            </w:tcMar>
          </w:tcPr>
          <w:p w:rsidRPr="00013360" w:rsidR="00770564" w:rsidP="00FB5859" w:rsidRDefault="00770564" w14:paraId="112669F9" w14:textId="75078FD3">
            <w:pPr>
              <w:spacing w:before="2" w:after="2"/>
              <w:ind w:left="-90" w:right="-102"/>
              <w:rPr>
                <w:rFonts w:asciiTheme="minorHAnsi" w:hAnsiTheme="minorHAnsi" w:eastAsiaTheme="minorHAnsi"/>
              </w:rPr>
            </w:pPr>
            <w:r w:rsidRPr="00013360">
              <w:rPr>
                <w:rFonts w:asciiTheme="minorHAnsi" w:hAnsiTheme="minorHAnsi" w:eastAsiaTheme="minorHAnsi"/>
              </w:rPr>
              <w:t>Community Orientation</w:t>
            </w:r>
          </w:p>
        </w:tc>
        <w:tc>
          <w:tcPr>
            <w:tcW w:w="4081" w:type="dxa"/>
          </w:tcPr>
          <w:p w:rsidRPr="00013360" w:rsidR="00E02B0C" w:rsidP="009D48D1" w:rsidRDefault="00E02B0C" w14:paraId="5D95B917" w14:textId="77777777">
            <w:pPr>
              <w:spacing w:before="2" w:after="2"/>
              <w:ind w:left="30"/>
              <w:rPr>
                <w:rFonts w:asciiTheme="minorHAnsi" w:hAnsiTheme="minorHAnsi" w:eastAsiaTheme="minorHAnsi"/>
              </w:rPr>
            </w:pPr>
            <w:r w:rsidRPr="00013360">
              <w:rPr>
                <w:rFonts w:asciiTheme="minorHAnsi" w:hAnsiTheme="minorHAnsi" w:eastAsiaTheme="minorHAnsi"/>
              </w:rPr>
              <w:t>Reading Journal</w:t>
            </w:r>
          </w:p>
          <w:p w:rsidRPr="00013360" w:rsidR="00770564" w:rsidP="009D48D1" w:rsidRDefault="00E02B0C" w14:paraId="525CFFD3" w14:textId="53EA7C8C">
            <w:pPr>
              <w:spacing w:before="2" w:after="2"/>
              <w:ind w:left="30"/>
              <w:rPr>
                <w:rFonts w:asciiTheme="minorHAnsi" w:hAnsiTheme="minorHAnsi" w:eastAsiaTheme="minorHAnsi"/>
              </w:rPr>
            </w:pPr>
            <w:r w:rsidRPr="00013360">
              <w:rPr>
                <w:rFonts w:asciiTheme="minorHAnsi" w:hAnsiTheme="minorHAnsi" w:eastAsiaTheme="minorHAnsi"/>
              </w:rPr>
              <w:t>Language Learning Journal</w:t>
            </w:r>
          </w:p>
        </w:tc>
      </w:tr>
      <w:tr w:rsidRPr="00345EB7" w:rsidR="00770564" w:rsidTr="007C0447" w14:paraId="5A4BA183" w14:textId="4BE7648B">
        <w:trPr>
          <w:trHeight w:val="215"/>
        </w:trPr>
        <w:tc>
          <w:tcPr>
            <w:tcW w:w="1011" w:type="dxa"/>
            <w:shd w:val="clear" w:color="auto" w:fill="auto"/>
            <w:tcMar>
              <w:top w:w="0" w:type="dxa"/>
              <w:left w:w="108" w:type="dxa"/>
              <w:bottom w:w="0" w:type="dxa"/>
              <w:right w:w="108" w:type="dxa"/>
            </w:tcMar>
          </w:tcPr>
          <w:p w:rsidRPr="00013360" w:rsidR="00770564" w:rsidP="00FB5859" w:rsidRDefault="00770564" w14:paraId="11A67412" w14:textId="77777777">
            <w:pPr>
              <w:spacing w:before="2" w:after="2"/>
              <w:ind w:left="-108" w:right="-120"/>
              <w:rPr>
                <w:rFonts w:asciiTheme="minorHAnsi" w:hAnsiTheme="minorHAnsi" w:eastAsiaTheme="minorHAnsi"/>
              </w:rPr>
            </w:pPr>
            <w:r w:rsidRPr="00013360">
              <w:rPr>
                <w:rFonts w:asciiTheme="minorHAnsi" w:hAnsiTheme="minorHAnsi" w:eastAsiaTheme="minorHAnsi"/>
              </w:rPr>
              <w:t>4</w:t>
            </w:r>
          </w:p>
        </w:tc>
        <w:tc>
          <w:tcPr>
            <w:tcW w:w="1085" w:type="dxa"/>
            <w:shd w:val="clear" w:color="auto" w:fill="auto"/>
            <w:tcMar>
              <w:top w:w="0" w:type="dxa"/>
              <w:left w:w="108" w:type="dxa"/>
              <w:bottom w:w="0" w:type="dxa"/>
              <w:right w:w="108" w:type="dxa"/>
            </w:tcMar>
          </w:tcPr>
          <w:p w:rsidRPr="00013360" w:rsidR="00770564" w:rsidP="00FB5859" w:rsidRDefault="00770564" w14:paraId="39BF879E" w14:textId="6A356A4B">
            <w:pPr>
              <w:spacing w:before="2" w:after="2"/>
              <w:ind w:left="-96" w:right="-126"/>
              <w:rPr>
                <w:rFonts w:asciiTheme="minorHAnsi" w:hAnsiTheme="minorHAnsi" w:eastAsiaTheme="minorHAnsi"/>
                <w:color w:val="000000" w:themeColor="text1"/>
              </w:rPr>
            </w:pPr>
            <w:r w:rsidRPr="00013360">
              <w:rPr>
                <w:rFonts w:asciiTheme="minorHAnsi" w:hAnsiTheme="minorHAnsi" w:eastAsiaTheme="minorHAnsi"/>
                <w:color w:val="000000" w:themeColor="text1"/>
              </w:rPr>
              <w:t>May 18</w:t>
            </w:r>
          </w:p>
        </w:tc>
        <w:tc>
          <w:tcPr>
            <w:tcW w:w="3723" w:type="dxa"/>
            <w:shd w:val="clear" w:color="auto" w:fill="auto"/>
            <w:tcMar>
              <w:top w:w="0" w:type="dxa"/>
              <w:left w:w="108" w:type="dxa"/>
              <w:bottom w:w="0" w:type="dxa"/>
              <w:right w:w="108" w:type="dxa"/>
            </w:tcMar>
          </w:tcPr>
          <w:p w:rsidRPr="00013360" w:rsidR="00770564" w:rsidP="00FB5859" w:rsidRDefault="00770564" w14:paraId="03C29144" w14:textId="14F2B8B9">
            <w:pPr>
              <w:spacing w:before="2" w:after="2"/>
              <w:ind w:left="-90" w:right="-102"/>
              <w:rPr>
                <w:rFonts w:asciiTheme="minorHAnsi" w:hAnsiTheme="minorHAnsi" w:eastAsiaTheme="minorHAnsi"/>
              </w:rPr>
            </w:pPr>
            <w:r w:rsidRPr="00013360">
              <w:rPr>
                <w:rFonts w:asciiTheme="minorHAnsi" w:hAnsiTheme="minorHAnsi" w:eastAsiaTheme="minorHAnsi"/>
              </w:rPr>
              <w:t>Listening Comprehension</w:t>
            </w:r>
          </w:p>
        </w:tc>
        <w:tc>
          <w:tcPr>
            <w:tcW w:w="4081" w:type="dxa"/>
          </w:tcPr>
          <w:p w:rsidRPr="00013360" w:rsidR="00E02B0C" w:rsidP="009D48D1" w:rsidRDefault="00E02B0C" w14:paraId="65B8F4DA" w14:textId="77777777">
            <w:pPr>
              <w:spacing w:before="2" w:after="2"/>
              <w:ind w:left="30"/>
              <w:rPr>
                <w:rFonts w:asciiTheme="minorHAnsi" w:hAnsiTheme="minorHAnsi" w:eastAsiaTheme="minorHAnsi"/>
              </w:rPr>
            </w:pPr>
            <w:r w:rsidRPr="00013360">
              <w:rPr>
                <w:rFonts w:asciiTheme="minorHAnsi" w:hAnsiTheme="minorHAnsi" w:eastAsiaTheme="minorHAnsi"/>
              </w:rPr>
              <w:t>Reading Journal</w:t>
            </w:r>
          </w:p>
          <w:p w:rsidRPr="00013360" w:rsidR="00770564" w:rsidP="009D48D1" w:rsidRDefault="00E02B0C" w14:paraId="0709179E" w14:textId="039641EA">
            <w:pPr>
              <w:spacing w:before="2" w:after="2"/>
              <w:ind w:left="30"/>
              <w:rPr>
                <w:rFonts w:asciiTheme="minorHAnsi" w:hAnsiTheme="minorHAnsi" w:eastAsiaTheme="minorHAnsi"/>
              </w:rPr>
            </w:pPr>
            <w:r w:rsidRPr="00013360">
              <w:rPr>
                <w:rFonts w:asciiTheme="minorHAnsi" w:hAnsiTheme="minorHAnsi" w:eastAsiaTheme="minorHAnsi"/>
              </w:rPr>
              <w:t>Language Learning Journal</w:t>
            </w:r>
          </w:p>
        </w:tc>
      </w:tr>
      <w:tr w:rsidRPr="00345EB7" w:rsidR="00770564" w:rsidTr="007C0447" w14:paraId="7126BDB1" w14:textId="20B870DF">
        <w:trPr>
          <w:trHeight w:val="215"/>
        </w:trPr>
        <w:tc>
          <w:tcPr>
            <w:tcW w:w="1011" w:type="dxa"/>
            <w:shd w:val="clear" w:color="auto" w:fill="auto"/>
            <w:tcMar>
              <w:top w:w="0" w:type="dxa"/>
              <w:left w:w="108" w:type="dxa"/>
              <w:bottom w:w="0" w:type="dxa"/>
              <w:right w:w="108" w:type="dxa"/>
            </w:tcMar>
          </w:tcPr>
          <w:p w:rsidRPr="00013360" w:rsidR="00770564" w:rsidP="00FB5859" w:rsidRDefault="00770564" w14:paraId="22800731" w14:textId="77777777">
            <w:pPr>
              <w:spacing w:before="2" w:after="2"/>
              <w:ind w:left="-108" w:right="-120"/>
              <w:rPr>
                <w:rFonts w:asciiTheme="minorHAnsi" w:hAnsiTheme="minorHAnsi" w:eastAsiaTheme="minorHAnsi"/>
              </w:rPr>
            </w:pPr>
            <w:r w:rsidRPr="00013360">
              <w:rPr>
                <w:rFonts w:asciiTheme="minorHAnsi" w:hAnsiTheme="minorHAnsi" w:eastAsiaTheme="minorHAnsi"/>
              </w:rPr>
              <w:t>5</w:t>
            </w:r>
          </w:p>
        </w:tc>
        <w:tc>
          <w:tcPr>
            <w:tcW w:w="1085" w:type="dxa"/>
            <w:shd w:val="clear" w:color="auto" w:fill="auto"/>
            <w:tcMar>
              <w:top w:w="0" w:type="dxa"/>
              <w:left w:w="108" w:type="dxa"/>
              <w:bottom w:w="0" w:type="dxa"/>
              <w:right w:w="108" w:type="dxa"/>
            </w:tcMar>
          </w:tcPr>
          <w:p w:rsidRPr="00013360" w:rsidR="00770564" w:rsidP="00FB5859" w:rsidRDefault="00770564" w14:paraId="24A0AC28" w14:textId="731B883E">
            <w:pPr>
              <w:spacing w:before="2" w:after="2"/>
              <w:ind w:left="-96" w:right="-126"/>
              <w:rPr>
                <w:rFonts w:asciiTheme="minorHAnsi" w:hAnsiTheme="minorHAnsi" w:eastAsiaTheme="minorHAnsi"/>
                <w:color w:val="000000" w:themeColor="text1"/>
              </w:rPr>
            </w:pPr>
            <w:r w:rsidRPr="00013360">
              <w:rPr>
                <w:rFonts w:asciiTheme="minorHAnsi" w:hAnsiTheme="minorHAnsi" w:eastAsiaTheme="minorHAnsi"/>
                <w:color w:val="000000" w:themeColor="text1"/>
              </w:rPr>
              <w:t>May 25</w:t>
            </w:r>
          </w:p>
        </w:tc>
        <w:tc>
          <w:tcPr>
            <w:tcW w:w="3723" w:type="dxa"/>
            <w:shd w:val="clear" w:color="auto" w:fill="auto"/>
            <w:tcMar>
              <w:top w:w="0" w:type="dxa"/>
              <w:left w:w="108" w:type="dxa"/>
              <w:bottom w:w="0" w:type="dxa"/>
              <w:right w:w="108" w:type="dxa"/>
            </w:tcMar>
          </w:tcPr>
          <w:p w:rsidRPr="00013360" w:rsidR="00770564" w:rsidP="00FB5859" w:rsidRDefault="00770564" w14:paraId="42F94DB4" w14:textId="4633B473">
            <w:pPr>
              <w:spacing w:before="2" w:after="2"/>
              <w:ind w:left="-90" w:right="-102"/>
              <w:rPr>
                <w:rFonts w:asciiTheme="minorHAnsi" w:hAnsiTheme="minorHAnsi" w:eastAsiaTheme="minorHAnsi"/>
              </w:rPr>
            </w:pPr>
            <w:r w:rsidRPr="00013360">
              <w:rPr>
                <w:rFonts w:asciiTheme="minorHAnsi" w:hAnsiTheme="minorHAnsi" w:eastAsiaTheme="minorHAnsi"/>
              </w:rPr>
              <w:t>Improving Your Pronunciation</w:t>
            </w:r>
          </w:p>
        </w:tc>
        <w:tc>
          <w:tcPr>
            <w:tcW w:w="4081" w:type="dxa"/>
          </w:tcPr>
          <w:p w:rsidRPr="00013360" w:rsidR="009D48D1" w:rsidP="009D48D1" w:rsidRDefault="009D48D1" w14:paraId="03BF259A" w14:textId="77777777">
            <w:pPr>
              <w:spacing w:before="2" w:after="2"/>
              <w:ind w:left="30"/>
              <w:rPr>
                <w:rFonts w:asciiTheme="minorHAnsi" w:hAnsiTheme="minorHAnsi" w:eastAsiaTheme="minorHAnsi"/>
              </w:rPr>
            </w:pPr>
            <w:r w:rsidRPr="00013360">
              <w:rPr>
                <w:rFonts w:asciiTheme="minorHAnsi" w:hAnsiTheme="minorHAnsi" w:eastAsiaTheme="minorHAnsi"/>
              </w:rPr>
              <w:t>Reading Journal</w:t>
            </w:r>
          </w:p>
          <w:p w:rsidRPr="00013360" w:rsidR="00770564" w:rsidP="009D48D1" w:rsidRDefault="009D48D1" w14:paraId="6AF8B4AB" w14:textId="77777777">
            <w:pPr>
              <w:spacing w:before="2" w:after="2"/>
              <w:ind w:left="30"/>
              <w:rPr>
                <w:rFonts w:asciiTheme="minorHAnsi" w:hAnsiTheme="minorHAnsi" w:eastAsiaTheme="minorHAnsi"/>
              </w:rPr>
            </w:pPr>
            <w:r w:rsidRPr="00013360">
              <w:rPr>
                <w:rFonts w:asciiTheme="minorHAnsi" w:hAnsiTheme="minorHAnsi" w:eastAsiaTheme="minorHAnsi"/>
              </w:rPr>
              <w:t>Language Learning Journal</w:t>
            </w:r>
          </w:p>
          <w:p w:rsidRPr="00013360" w:rsidR="00097F1B" w:rsidP="009D48D1" w:rsidRDefault="00097F1B" w14:paraId="5ECED4B4" w14:textId="34CD9C93">
            <w:pPr>
              <w:spacing w:before="2" w:after="2"/>
              <w:ind w:left="30"/>
              <w:rPr>
                <w:rFonts w:asciiTheme="minorHAnsi" w:hAnsiTheme="minorHAnsi" w:eastAsiaTheme="minorHAnsi"/>
              </w:rPr>
            </w:pPr>
            <w:r w:rsidRPr="00013360">
              <w:rPr>
                <w:rFonts w:asciiTheme="minorHAnsi" w:hAnsiTheme="minorHAnsi" w:eastAsiaTheme="minorHAnsi"/>
              </w:rPr>
              <w:t xml:space="preserve">Project </w:t>
            </w:r>
            <w:r w:rsidRPr="00013360" w:rsidR="00E9548B">
              <w:rPr>
                <w:rFonts w:asciiTheme="minorHAnsi" w:hAnsiTheme="minorHAnsi" w:eastAsiaTheme="minorHAnsi"/>
              </w:rPr>
              <w:t>3 Community Orientation Compilation</w:t>
            </w:r>
          </w:p>
        </w:tc>
      </w:tr>
      <w:tr w:rsidRPr="00345EB7" w:rsidR="00770564" w:rsidTr="007C0447" w14:paraId="442C7227" w14:textId="604DECDF">
        <w:trPr>
          <w:trHeight w:val="215"/>
        </w:trPr>
        <w:tc>
          <w:tcPr>
            <w:tcW w:w="1011" w:type="dxa"/>
            <w:shd w:val="clear" w:color="auto" w:fill="auto"/>
            <w:tcMar>
              <w:top w:w="0" w:type="dxa"/>
              <w:left w:w="108" w:type="dxa"/>
              <w:bottom w:w="0" w:type="dxa"/>
              <w:right w:w="108" w:type="dxa"/>
            </w:tcMar>
          </w:tcPr>
          <w:p w:rsidRPr="00013360" w:rsidR="00770564" w:rsidP="00FB5859" w:rsidRDefault="00770564" w14:paraId="76481E31" w14:textId="77777777">
            <w:pPr>
              <w:spacing w:before="2" w:after="2"/>
              <w:ind w:left="-108" w:right="-120"/>
              <w:rPr>
                <w:rFonts w:asciiTheme="minorHAnsi" w:hAnsiTheme="minorHAnsi" w:eastAsiaTheme="minorHAnsi"/>
              </w:rPr>
            </w:pPr>
            <w:r w:rsidRPr="00013360">
              <w:rPr>
                <w:rFonts w:asciiTheme="minorHAnsi" w:hAnsiTheme="minorHAnsi" w:eastAsiaTheme="minorHAnsi"/>
              </w:rPr>
              <w:t>6</w:t>
            </w:r>
          </w:p>
        </w:tc>
        <w:tc>
          <w:tcPr>
            <w:tcW w:w="1085" w:type="dxa"/>
            <w:shd w:val="clear" w:color="auto" w:fill="auto"/>
            <w:tcMar>
              <w:top w:w="0" w:type="dxa"/>
              <w:left w:w="108" w:type="dxa"/>
              <w:bottom w:w="0" w:type="dxa"/>
              <w:right w:w="108" w:type="dxa"/>
            </w:tcMar>
          </w:tcPr>
          <w:p w:rsidRPr="00013360" w:rsidR="00770564" w:rsidP="00FB5859" w:rsidRDefault="00770564" w14:paraId="47BB3769" w14:textId="253C6744">
            <w:pPr>
              <w:spacing w:before="2" w:after="2"/>
              <w:ind w:left="-96" w:right="-126"/>
              <w:rPr>
                <w:rFonts w:asciiTheme="minorHAnsi" w:hAnsiTheme="minorHAnsi" w:eastAsiaTheme="minorHAnsi"/>
                <w:color w:val="000000" w:themeColor="text1"/>
              </w:rPr>
            </w:pPr>
            <w:r w:rsidRPr="00013360">
              <w:rPr>
                <w:rFonts w:asciiTheme="minorHAnsi" w:hAnsiTheme="minorHAnsi" w:eastAsiaTheme="minorHAnsi"/>
                <w:color w:val="000000" w:themeColor="text1"/>
              </w:rPr>
              <w:t>Jun 1</w:t>
            </w:r>
          </w:p>
        </w:tc>
        <w:tc>
          <w:tcPr>
            <w:tcW w:w="3723" w:type="dxa"/>
            <w:shd w:val="clear" w:color="auto" w:fill="auto"/>
            <w:tcMar>
              <w:top w:w="0" w:type="dxa"/>
              <w:left w:w="108" w:type="dxa"/>
              <w:bottom w:w="0" w:type="dxa"/>
              <w:right w:w="108" w:type="dxa"/>
            </w:tcMar>
          </w:tcPr>
          <w:p w:rsidRPr="00013360" w:rsidR="00770564" w:rsidP="00FB5859" w:rsidRDefault="00770564" w14:paraId="7449897D" w14:textId="1DC53CEE">
            <w:pPr>
              <w:spacing w:before="2" w:after="2"/>
              <w:ind w:left="-90" w:right="-102"/>
              <w:rPr>
                <w:rFonts w:asciiTheme="minorHAnsi" w:hAnsiTheme="minorHAnsi" w:eastAsiaTheme="minorHAnsi"/>
              </w:rPr>
            </w:pPr>
            <w:r w:rsidRPr="00013360">
              <w:rPr>
                <w:rFonts w:asciiTheme="minorHAnsi" w:hAnsiTheme="minorHAnsi" w:eastAsiaTheme="minorHAnsi"/>
              </w:rPr>
              <w:t>Learning Vocabulary</w:t>
            </w:r>
          </w:p>
        </w:tc>
        <w:tc>
          <w:tcPr>
            <w:tcW w:w="4081" w:type="dxa"/>
          </w:tcPr>
          <w:p w:rsidRPr="00013360" w:rsidR="009D48D1" w:rsidP="009D48D1" w:rsidRDefault="009D48D1" w14:paraId="120FB6FB" w14:textId="77777777">
            <w:pPr>
              <w:spacing w:before="2" w:after="2"/>
              <w:ind w:left="30"/>
              <w:rPr>
                <w:rFonts w:asciiTheme="minorHAnsi" w:hAnsiTheme="minorHAnsi" w:eastAsiaTheme="minorHAnsi"/>
              </w:rPr>
            </w:pPr>
            <w:r w:rsidRPr="00013360">
              <w:rPr>
                <w:rFonts w:asciiTheme="minorHAnsi" w:hAnsiTheme="minorHAnsi" w:eastAsiaTheme="minorHAnsi"/>
              </w:rPr>
              <w:t>Reading Journal</w:t>
            </w:r>
          </w:p>
          <w:p w:rsidRPr="00013360" w:rsidR="00770564" w:rsidP="009D48D1" w:rsidRDefault="009D48D1" w14:paraId="6C1CF2AD" w14:textId="77777777">
            <w:pPr>
              <w:spacing w:before="2" w:after="2"/>
              <w:ind w:left="30"/>
              <w:rPr>
                <w:rFonts w:asciiTheme="minorHAnsi" w:hAnsiTheme="minorHAnsi" w:eastAsiaTheme="minorHAnsi"/>
              </w:rPr>
            </w:pPr>
            <w:r w:rsidRPr="00013360">
              <w:rPr>
                <w:rFonts w:asciiTheme="minorHAnsi" w:hAnsiTheme="minorHAnsi" w:eastAsiaTheme="minorHAnsi"/>
              </w:rPr>
              <w:t>Language Learning Journal</w:t>
            </w:r>
          </w:p>
          <w:p w:rsidRPr="00013360" w:rsidR="00FD4560" w:rsidP="009D48D1" w:rsidRDefault="00FD4560" w14:paraId="28850161" w14:textId="4088F8CE">
            <w:pPr>
              <w:spacing w:before="2" w:after="2"/>
              <w:ind w:left="30"/>
              <w:rPr>
                <w:rFonts w:asciiTheme="minorHAnsi" w:hAnsiTheme="minorHAnsi" w:eastAsiaTheme="minorHAnsi"/>
              </w:rPr>
            </w:pPr>
            <w:r w:rsidRPr="00013360">
              <w:rPr>
                <w:rFonts w:asciiTheme="minorHAnsi" w:hAnsiTheme="minorHAnsi" w:eastAsiaTheme="minorHAnsi"/>
              </w:rPr>
              <w:t>Reading Log Summary 1</w:t>
            </w:r>
          </w:p>
        </w:tc>
      </w:tr>
      <w:tr w:rsidRPr="00345EB7" w:rsidR="00770564" w:rsidTr="007C0447" w14:paraId="51E47BCE" w14:textId="0C34C148">
        <w:trPr>
          <w:trHeight w:val="215"/>
        </w:trPr>
        <w:tc>
          <w:tcPr>
            <w:tcW w:w="1011" w:type="dxa"/>
            <w:shd w:val="clear" w:color="auto" w:fill="auto"/>
            <w:tcMar>
              <w:top w:w="0" w:type="dxa"/>
              <w:left w:w="108" w:type="dxa"/>
              <w:bottom w:w="0" w:type="dxa"/>
              <w:right w:w="108" w:type="dxa"/>
            </w:tcMar>
          </w:tcPr>
          <w:p w:rsidRPr="00013360" w:rsidR="00770564" w:rsidP="00FB5859" w:rsidRDefault="00770564" w14:paraId="782411D0" w14:textId="77777777">
            <w:pPr>
              <w:spacing w:before="2" w:after="2"/>
              <w:ind w:left="-108" w:right="-120"/>
              <w:rPr>
                <w:rFonts w:asciiTheme="minorHAnsi" w:hAnsiTheme="minorHAnsi" w:eastAsiaTheme="minorHAnsi"/>
              </w:rPr>
            </w:pPr>
            <w:r w:rsidRPr="00013360">
              <w:rPr>
                <w:rFonts w:asciiTheme="minorHAnsi" w:hAnsiTheme="minorHAnsi" w:eastAsiaTheme="minorHAnsi"/>
              </w:rPr>
              <w:t>7</w:t>
            </w:r>
          </w:p>
        </w:tc>
        <w:tc>
          <w:tcPr>
            <w:tcW w:w="1085" w:type="dxa"/>
            <w:shd w:val="clear" w:color="auto" w:fill="auto"/>
            <w:tcMar>
              <w:top w:w="0" w:type="dxa"/>
              <w:left w:w="108" w:type="dxa"/>
              <w:bottom w:w="0" w:type="dxa"/>
              <w:right w:w="108" w:type="dxa"/>
            </w:tcMar>
          </w:tcPr>
          <w:p w:rsidRPr="00013360" w:rsidR="00770564" w:rsidP="00FB5859" w:rsidRDefault="00770564" w14:paraId="1ACC5BFD" w14:textId="0871C9D5">
            <w:pPr>
              <w:spacing w:before="2" w:after="2"/>
              <w:ind w:left="-96" w:right="-126"/>
              <w:rPr>
                <w:rFonts w:asciiTheme="minorHAnsi" w:hAnsiTheme="minorHAnsi" w:eastAsiaTheme="minorHAnsi"/>
                <w:color w:val="000000" w:themeColor="text1"/>
              </w:rPr>
            </w:pPr>
            <w:r w:rsidRPr="00013360">
              <w:rPr>
                <w:rFonts w:asciiTheme="minorHAnsi" w:hAnsiTheme="minorHAnsi" w:eastAsiaTheme="minorHAnsi"/>
                <w:color w:val="000000" w:themeColor="text1"/>
              </w:rPr>
              <w:t>Jun 8</w:t>
            </w:r>
          </w:p>
        </w:tc>
        <w:tc>
          <w:tcPr>
            <w:tcW w:w="3723" w:type="dxa"/>
            <w:shd w:val="clear" w:color="auto" w:fill="auto"/>
            <w:tcMar>
              <w:top w:w="0" w:type="dxa"/>
              <w:left w:w="108" w:type="dxa"/>
              <w:bottom w:w="0" w:type="dxa"/>
              <w:right w:w="108" w:type="dxa"/>
            </w:tcMar>
          </w:tcPr>
          <w:p w:rsidRPr="00013360" w:rsidR="00770564" w:rsidP="00FB5859" w:rsidRDefault="00770564" w14:paraId="2CF1C377" w14:textId="7844D436">
            <w:pPr>
              <w:spacing w:before="2" w:after="2"/>
              <w:ind w:left="-90" w:right="-102"/>
              <w:rPr>
                <w:rFonts w:asciiTheme="minorHAnsi" w:hAnsiTheme="minorHAnsi" w:eastAsiaTheme="minorHAnsi"/>
              </w:rPr>
            </w:pPr>
            <w:r w:rsidRPr="00013360">
              <w:rPr>
                <w:rFonts w:asciiTheme="minorHAnsi" w:hAnsiTheme="minorHAnsi" w:eastAsiaTheme="minorHAnsi"/>
              </w:rPr>
              <w:t>Learning Grammar</w:t>
            </w:r>
          </w:p>
        </w:tc>
        <w:tc>
          <w:tcPr>
            <w:tcW w:w="4081" w:type="dxa"/>
          </w:tcPr>
          <w:p w:rsidRPr="00013360" w:rsidR="009D48D1" w:rsidP="009D48D1" w:rsidRDefault="009D48D1" w14:paraId="056BA1CC" w14:textId="77777777">
            <w:pPr>
              <w:spacing w:before="2" w:after="2"/>
              <w:ind w:left="30"/>
              <w:rPr>
                <w:rFonts w:asciiTheme="minorHAnsi" w:hAnsiTheme="minorHAnsi" w:eastAsiaTheme="minorHAnsi"/>
              </w:rPr>
            </w:pPr>
            <w:r w:rsidRPr="00013360">
              <w:rPr>
                <w:rFonts w:asciiTheme="minorHAnsi" w:hAnsiTheme="minorHAnsi" w:eastAsiaTheme="minorHAnsi"/>
              </w:rPr>
              <w:t>Reading Journal</w:t>
            </w:r>
          </w:p>
          <w:p w:rsidRPr="00013360" w:rsidR="00770564" w:rsidP="009D48D1" w:rsidRDefault="009D48D1" w14:paraId="6DB10A2F" w14:textId="77777777">
            <w:pPr>
              <w:spacing w:before="2" w:after="2"/>
              <w:ind w:left="30"/>
              <w:rPr>
                <w:rFonts w:asciiTheme="minorHAnsi" w:hAnsiTheme="minorHAnsi" w:eastAsiaTheme="minorHAnsi"/>
              </w:rPr>
            </w:pPr>
            <w:r w:rsidRPr="00013360">
              <w:rPr>
                <w:rFonts w:asciiTheme="minorHAnsi" w:hAnsiTheme="minorHAnsi" w:eastAsiaTheme="minorHAnsi"/>
              </w:rPr>
              <w:t>Language Learning Journal</w:t>
            </w:r>
          </w:p>
          <w:p w:rsidRPr="00013360" w:rsidR="00E2573F" w:rsidP="009D48D1" w:rsidRDefault="00E2573F" w14:paraId="5EE79A41" w14:textId="5BF69DBF">
            <w:pPr>
              <w:spacing w:before="2" w:after="2"/>
              <w:ind w:left="30"/>
              <w:rPr>
                <w:rFonts w:asciiTheme="minorHAnsi" w:hAnsiTheme="minorHAnsi" w:eastAsiaTheme="minorHAnsi"/>
              </w:rPr>
            </w:pPr>
            <w:r w:rsidRPr="00013360">
              <w:rPr>
                <w:rFonts w:asciiTheme="minorHAnsi" w:hAnsiTheme="minorHAnsi" w:eastAsiaTheme="minorHAnsi"/>
              </w:rPr>
              <w:t>Project 1 Pre-Field Language &amp; Culture</w:t>
            </w:r>
            <w:r w:rsidRPr="00013360" w:rsidR="007C0447">
              <w:rPr>
                <w:rFonts w:asciiTheme="minorHAnsi" w:hAnsiTheme="minorHAnsi" w:eastAsiaTheme="minorHAnsi"/>
              </w:rPr>
              <w:t xml:space="preserve"> Self-Study</w:t>
            </w:r>
          </w:p>
        </w:tc>
      </w:tr>
      <w:tr w:rsidRPr="00345EB7" w:rsidR="00770564" w:rsidTr="007C0447" w14:paraId="5D03BFD7" w14:textId="1C8A3FC1">
        <w:trPr>
          <w:trHeight w:val="215"/>
        </w:trPr>
        <w:tc>
          <w:tcPr>
            <w:tcW w:w="1011" w:type="dxa"/>
            <w:shd w:val="clear" w:color="auto" w:fill="auto"/>
            <w:tcMar>
              <w:top w:w="0" w:type="dxa"/>
              <w:left w:w="108" w:type="dxa"/>
              <w:bottom w:w="0" w:type="dxa"/>
              <w:right w:w="108" w:type="dxa"/>
            </w:tcMar>
          </w:tcPr>
          <w:p w:rsidRPr="00013360" w:rsidR="00770564" w:rsidP="00FB5859" w:rsidRDefault="00770564" w14:paraId="456E63EE" w14:textId="77777777">
            <w:pPr>
              <w:spacing w:before="2" w:after="2"/>
              <w:ind w:left="-108" w:right="-120"/>
              <w:rPr>
                <w:rFonts w:asciiTheme="minorHAnsi" w:hAnsiTheme="minorHAnsi" w:eastAsiaTheme="minorHAnsi"/>
              </w:rPr>
            </w:pPr>
            <w:r w:rsidRPr="00013360">
              <w:rPr>
                <w:rFonts w:asciiTheme="minorHAnsi" w:hAnsiTheme="minorHAnsi" w:eastAsiaTheme="minorHAnsi"/>
              </w:rPr>
              <w:t>8</w:t>
            </w:r>
          </w:p>
        </w:tc>
        <w:tc>
          <w:tcPr>
            <w:tcW w:w="1085" w:type="dxa"/>
            <w:shd w:val="clear" w:color="auto" w:fill="auto"/>
            <w:tcMar>
              <w:top w:w="0" w:type="dxa"/>
              <w:left w:w="108" w:type="dxa"/>
              <w:bottom w:w="0" w:type="dxa"/>
              <w:right w:w="108" w:type="dxa"/>
            </w:tcMar>
          </w:tcPr>
          <w:p w:rsidRPr="00013360" w:rsidR="00770564" w:rsidP="00FB5859" w:rsidRDefault="00770564" w14:paraId="36FC6FFD" w14:textId="324B28FA">
            <w:pPr>
              <w:spacing w:before="2" w:after="2"/>
              <w:ind w:left="-96" w:right="-126"/>
              <w:rPr>
                <w:rFonts w:asciiTheme="minorHAnsi" w:hAnsiTheme="minorHAnsi" w:eastAsiaTheme="minorHAnsi"/>
                <w:color w:val="000000" w:themeColor="text1"/>
              </w:rPr>
            </w:pPr>
            <w:r w:rsidRPr="00013360">
              <w:rPr>
                <w:rFonts w:asciiTheme="minorHAnsi" w:hAnsiTheme="minorHAnsi" w:eastAsiaTheme="minorHAnsi"/>
                <w:color w:val="000000" w:themeColor="text1"/>
              </w:rPr>
              <w:t>Jun 15</w:t>
            </w:r>
          </w:p>
        </w:tc>
        <w:tc>
          <w:tcPr>
            <w:tcW w:w="3723" w:type="dxa"/>
            <w:shd w:val="clear" w:color="auto" w:fill="auto"/>
            <w:tcMar>
              <w:top w:w="0" w:type="dxa"/>
              <w:left w:w="108" w:type="dxa"/>
              <w:bottom w:w="0" w:type="dxa"/>
              <w:right w:w="108" w:type="dxa"/>
            </w:tcMar>
          </w:tcPr>
          <w:p w:rsidRPr="00013360" w:rsidR="00770564" w:rsidP="00FB5859" w:rsidRDefault="00770564" w14:paraId="0D60FE2D" w14:textId="42530C31">
            <w:pPr>
              <w:spacing w:before="2" w:after="2"/>
              <w:ind w:left="-90" w:right="-102"/>
              <w:rPr>
                <w:rFonts w:asciiTheme="minorHAnsi" w:hAnsiTheme="minorHAnsi" w:eastAsiaTheme="minorHAnsi"/>
              </w:rPr>
            </w:pPr>
            <w:r w:rsidRPr="00013360">
              <w:rPr>
                <w:rFonts w:asciiTheme="minorHAnsi" w:hAnsiTheme="minorHAnsi" w:eastAsiaTheme="minorHAnsi"/>
              </w:rPr>
              <w:t>Personality &amp; Motivation</w:t>
            </w:r>
          </w:p>
        </w:tc>
        <w:tc>
          <w:tcPr>
            <w:tcW w:w="4081" w:type="dxa"/>
          </w:tcPr>
          <w:p w:rsidRPr="00013360" w:rsidR="009D48D1" w:rsidP="009D48D1" w:rsidRDefault="009D48D1" w14:paraId="3A0AE219" w14:textId="77777777">
            <w:pPr>
              <w:spacing w:before="2" w:after="2"/>
              <w:ind w:left="30"/>
              <w:rPr>
                <w:rFonts w:asciiTheme="minorHAnsi" w:hAnsiTheme="minorHAnsi" w:eastAsiaTheme="minorHAnsi"/>
              </w:rPr>
            </w:pPr>
            <w:r w:rsidRPr="00013360">
              <w:rPr>
                <w:rFonts w:asciiTheme="minorHAnsi" w:hAnsiTheme="minorHAnsi" w:eastAsiaTheme="minorHAnsi"/>
              </w:rPr>
              <w:t>Reading Journal</w:t>
            </w:r>
          </w:p>
          <w:p w:rsidRPr="00013360" w:rsidR="00770564" w:rsidP="009D48D1" w:rsidRDefault="009D48D1" w14:paraId="7EBC861B" w14:textId="4E90BA43">
            <w:pPr>
              <w:spacing w:before="2" w:after="2"/>
              <w:ind w:left="30"/>
              <w:rPr>
                <w:rFonts w:asciiTheme="minorHAnsi" w:hAnsiTheme="minorHAnsi" w:eastAsiaTheme="minorHAnsi"/>
              </w:rPr>
            </w:pPr>
            <w:r w:rsidRPr="00013360">
              <w:rPr>
                <w:rFonts w:asciiTheme="minorHAnsi" w:hAnsiTheme="minorHAnsi" w:eastAsiaTheme="minorHAnsi"/>
              </w:rPr>
              <w:t>Language Learning Journal</w:t>
            </w:r>
          </w:p>
        </w:tc>
      </w:tr>
      <w:tr w:rsidRPr="00345EB7" w:rsidR="00770564" w:rsidTr="007C0447" w14:paraId="006D4B85" w14:textId="675C59F3">
        <w:trPr>
          <w:trHeight w:val="215"/>
        </w:trPr>
        <w:tc>
          <w:tcPr>
            <w:tcW w:w="1011" w:type="dxa"/>
            <w:shd w:val="clear" w:color="auto" w:fill="auto"/>
            <w:tcMar>
              <w:top w:w="0" w:type="dxa"/>
              <w:left w:w="108" w:type="dxa"/>
              <w:bottom w:w="0" w:type="dxa"/>
              <w:right w:w="108" w:type="dxa"/>
            </w:tcMar>
          </w:tcPr>
          <w:p w:rsidRPr="00013360" w:rsidR="00770564" w:rsidP="00FB5859" w:rsidRDefault="00770564" w14:paraId="73E37D7C" w14:textId="77777777">
            <w:pPr>
              <w:spacing w:before="2" w:after="2"/>
              <w:ind w:left="-108" w:right="-120"/>
              <w:rPr>
                <w:rFonts w:asciiTheme="minorHAnsi" w:hAnsiTheme="minorHAnsi" w:eastAsiaTheme="minorHAnsi"/>
              </w:rPr>
            </w:pPr>
            <w:r w:rsidRPr="00013360">
              <w:rPr>
                <w:rFonts w:asciiTheme="minorHAnsi" w:hAnsiTheme="minorHAnsi" w:eastAsiaTheme="minorHAnsi"/>
              </w:rPr>
              <w:t>9</w:t>
            </w:r>
          </w:p>
        </w:tc>
        <w:tc>
          <w:tcPr>
            <w:tcW w:w="1085" w:type="dxa"/>
            <w:shd w:val="clear" w:color="auto" w:fill="auto"/>
            <w:tcMar>
              <w:top w:w="0" w:type="dxa"/>
              <w:left w:w="108" w:type="dxa"/>
              <w:bottom w:w="0" w:type="dxa"/>
              <w:right w:w="108" w:type="dxa"/>
            </w:tcMar>
          </w:tcPr>
          <w:p w:rsidRPr="00013360" w:rsidR="00770564" w:rsidP="00FB5859" w:rsidRDefault="00770564" w14:paraId="7951EAD7" w14:textId="4170CFC3">
            <w:pPr>
              <w:spacing w:before="2" w:after="2"/>
              <w:ind w:left="-96" w:right="-126"/>
              <w:rPr>
                <w:rFonts w:asciiTheme="minorHAnsi" w:hAnsiTheme="minorHAnsi" w:eastAsiaTheme="minorHAnsi"/>
                <w:color w:val="000000" w:themeColor="text1"/>
              </w:rPr>
            </w:pPr>
            <w:r w:rsidRPr="00013360">
              <w:rPr>
                <w:rFonts w:asciiTheme="minorHAnsi" w:hAnsiTheme="minorHAnsi" w:eastAsiaTheme="minorHAnsi"/>
                <w:color w:val="000000" w:themeColor="text1"/>
              </w:rPr>
              <w:t>Jun 22</w:t>
            </w:r>
          </w:p>
        </w:tc>
        <w:tc>
          <w:tcPr>
            <w:tcW w:w="3723" w:type="dxa"/>
            <w:shd w:val="clear" w:color="auto" w:fill="auto"/>
            <w:tcMar>
              <w:top w:w="0" w:type="dxa"/>
              <w:left w:w="108" w:type="dxa"/>
              <w:bottom w:w="0" w:type="dxa"/>
              <w:right w:w="108" w:type="dxa"/>
            </w:tcMar>
          </w:tcPr>
          <w:p w:rsidRPr="00013360" w:rsidR="00770564" w:rsidP="00FB5859" w:rsidRDefault="00770564" w14:paraId="56AB306B" w14:textId="77A68C40">
            <w:pPr>
              <w:spacing w:before="2" w:after="2"/>
              <w:ind w:left="-90" w:right="-102"/>
              <w:rPr>
                <w:rFonts w:asciiTheme="minorHAnsi" w:hAnsiTheme="minorHAnsi" w:eastAsiaTheme="minorHAnsi"/>
              </w:rPr>
            </w:pPr>
            <w:r w:rsidRPr="00013360">
              <w:rPr>
                <w:rFonts w:asciiTheme="minorHAnsi" w:hAnsiTheme="minorHAnsi" w:eastAsiaTheme="minorHAnsi"/>
              </w:rPr>
              <w:t>Event Participation Project (Zoom session)</w:t>
            </w:r>
          </w:p>
        </w:tc>
        <w:tc>
          <w:tcPr>
            <w:tcW w:w="4081" w:type="dxa"/>
          </w:tcPr>
          <w:p w:rsidRPr="00013360" w:rsidR="009D48D1" w:rsidP="009D48D1" w:rsidRDefault="009D48D1" w14:paraId="21468CBC" w14:textId="77777777">
            <w:pPr>
              <w:spacing w:before="2" w:after="2"/>
              <w:ind w:left="30"/>
              <w:rPr>
                <w:rFonts w:asciiTheme="minorHAnsi" w:hAnsiTheme="minorHAnsi" w:eastAsiaTheme="minorHAnsi"/>
              </w:rPr>
            </w:pPr>
            <w:r w:rsidRPr="00013360">
              <w:rPr>
                <w:rFonts w:asciiTheme="minorHAnsi" w:hAnsiTheme="minorHAnsi" w:eastAsiaTheme="minorHAnsi"/>
              </w:rPr>
              <w:t>Reading Journal</w:t>
            </w:r>
          </w:p>
          <w:p w:rsidRPr="00013360" w:rsidR="00770564" w:rsidP="009D48D1" w:rsidRDefault="009D48D1" w14:paraId="5CF3A135" w14:textId="2A91CD75">
            <w:pPr>
              <w:spacing w:before="2" w:after="2"/>
              <w:ind w:left="30"/>
              <w:rPr>
                <w:rFonts w:asciiTheme="minorHAnsi" w:hAnsiTheme="minorHAnsi" w:eastAsiaTheme="minorHAnsi"/>
              </w:rPr>
            </w:pPr>
            <w:r w:rsidRPr="00013360">
              <w:rPr>
                <w:rFonts w:asciiTheme="minorHAnsi" w:hAnsiTheme="minorHAnsi" w:eastAsiaTheme="minorHAnsi"/>
              </w:rPr>
              <w:t>Language Learning Journal</w:t>
            </w:r>
          </w:p>
        </w:tc>
      </w:tr>
      <w:tr w:rsidRPr="00345EB7" w:rsidR="00770564" w:rsidTr="007C0447" w14:paraId="3D08D7D1" w14:textId="767A7F15">
        <w:trPr>
          <w:trHeight w:val="215"/>
        </w:trPr>
        <w:tc>
          <w:tcPr>
            <w:tcW w:w="1011" w:type="dxa"/>
            <w:shd w:val="clear" w:color="auto" w:fill="auto"/>
            <w:tcMar>
              <w:top w:w="0" w:type="dxa"/>
              <w:left w:w="108" w:type="dxa"/>
              <w:bottom w:w="0" w:type="dxa"/>
              <w:right w:w="108" w:type="dxa"/>
            </w:tcMar>
          </w:tcPr>
          <w:p w:rsidRPr="00013360" w:rsidR="00770564" w:rsidP="00FB5859" w:rsidRDefault="00770564" w14:paraId="7BF6EE33" w14:textId="77777777">
            <w:pPr>
              <w:spacing w:before="2" w:after="2"/>
              <w:ind w:left="-108" w:right="-120"/>
              <w:rPr>
                <w:rFonts w:asciiTheme="minorHAnsi" w:hAnsiTheme="minorHAnsi" w:eastAsiaTheme="minorHAnsi"/>
              </w:rPr>
            </w:pPr>
            <w:r w:rsidRPr="00013360">
              <w:rPr>
                <w:rFonts w:asciiTheme="minorHAnsi" w:hAnsiTheme="minorHAnsi" w:eastAsiaTheme="minorHAnsi"/>
              </w:rPr>
              <w:t>10</w:t>
            </w:r>
          </w:p>
        </w:tc>
        <w:tc>
          <w:tcPr>
            <w:tcW w:w="1085" w:type="dxa"/>
            <w:shd w:val="clear" w:color="auto" w:fill="auto"/>
            <w:tcMar>
              <w:top w:w="0" w:type="dxa"/>
              <w:left w:w="108" w:type="dxa"/>
              <w:bottom w:w="0" w:type="dxa"/>
              <w:right w:w="108" w:type="dxa"/>
            </w:tcMar>
          </w:tcPr>
          <w:p w:rsidRPr="00013360" w:rsidR="00770564" w:rsidP="00FB5859" w:rsidRDefault="00770564" w14:paraId="4B1D2645" w14:textId="5410AF6A">
            <w:pPr>
              <w:spacing w:before="2" w:after="2"/>
              <w:ind w:left="-96" w:right="-126"/>
              <w:rPr>
                <w:rFonts w:asciiTheme="minorHAnsi" w:hAnsiTheme="minorHAnsi" w:eastAsiaTheme="minorHAnsi"/>
                <w:color w:val="000000" w:themeColor="text1"/>
              </w:rPr>
            </w:pPr>
            <w:r w:rsidRPr="00013360">
              <w:rPr>
                <w:rFonts w:asciiTheme="minorHAnsi" w:hAnsiTheme="minorHAnsi" w:eastAsiaTheme="minorHAnsi"/>
                <w:color w:val="000000" w:themeColor="text1"/>
              </w:rPr>
              <w:t>Jun 29</w:t>
            </w:r>
          </w:p>
        </w:tc>
        <w:tc>
          <w:tcPr>
            <w:tcW w:w="3723" w:type="dxa"/>
            <w:shd w:val="clear" w:color="auto" w:fill="auto"/>
            <w:tcMar>
              <w:top w:w="0" w:type="dxa"/>
              <w:left w:w="108" w:type="dxa"/>
              <w:bottom w:w="0" w:type="dxa"/>
              <w:right w:w="108" w:type="dxa"/>
            </w:tcMar>
          </w:tcPr>
          <w:p w:rsidRPr="00013360" w:rsidR="00770564" w:rsidP="00FB5859" w:rsidRDefault="00770564" w14:paraId="3852014E" w14:textId="2A2FCFAF">
            <w:pPr>
              <w:spacing w:before="2" w:after="2"/>
              <w:ind w:left="-90" w:right="-102"/>
              <w:rPr>
                <w:rFonts w:asciiTheme="minorHAnsi" w:hAnsiTheme="minorHAnsi" w:eastAsiaTheme="minorHAnsi"/>
              </w:rPr>
            </w:pPr>
            <w:r w:rsidRPr="00013360">
              <w:rPr>
                <w:rFonts w:asciiTheme="minorHAnsi" w:hAnsiTheme="minorHAnsi" w:eastAsiaTheme="minorHAnsi"/>
              </w:rPr>
              <w:t>Ministering Cross-Culturally</w:t>
            </w:r>
          </w:p>
        </w:tc>
        <w:tc>
          <w:tcPr>
            <w:tcW w:w="4081" w:type="dxa"/>
          </w:tcPr>
          <w:p w:rsidRPr="00013360" w:rsidR="009D48D1" w:rsidP="009D48D1" w:rsidRDefault="009D48D1" w14:paraId="3683CE15" w14:textId="77777777">
            <w:pPr>
              <w:spacing w:before="2" w:after="2"/>
              <w:ind w:left="30"/>
              <w:rPr>
                <w:rFonts w:asciiTheme="minorHAnsi" w:hAnsiTheme="minorHAnsi" w:eastAsiaTheme="minorHAnsi"/>
              </w:rPr>
            </w:pPr>
            <w:r w:rsidRPr="00013360">
              <w:rPr>
                <w:rFonts w:asciiTheme="minorHAnsi" w:hAnsiTheme="minorHAnsi" w:eastAsiaTheme="minorHAnsi"/>
              </w:rPr>
              <w:t>Reading Journal</w:t>
            </w:r>
          </w:p>
          <w:p w:rsidRPr="00013360" w:rsidR="00770564" w:rsidP="009D48D1" w:rsidRDefault="009D48D1" w14:paraId="546A3E0B" w14:textId="7985C787">
            <w:pPr>
              <w:spacing w:before="2" w:after="2"/>
              <w:ind w:left="30"/>
              <w:rPr>
                <w:rFonts w:asciiTheme="minorHAnsi" w:hAnsiTheme="minorHAnsi" w:eastAsiaTheme="minorHAnsi"/>
              </w:rPr>
            </w:pPr>
            <w:r w:rsidRPr="00013360">
              <w:rPr>
                <w:rFonts w:asciiTheme="minorHAnsi" w:hAnsiTheme="minorHAnsi" w:eastAsiaTheme="minorHAnsi"/>
              </w:rPr>
              <w:t>Language Learning Journal</w:t>
            </w:r>
          </w:p>
        </w:tc>
      </w:tr>
      <w:tr w:rsidRPr="00345EB7" w:rsidR="00770564" w:rsidTr="007C0447" w14:paraId="6EEFAECA" w14:textId="6C39EEFE">
        <w:trPr>
          <w:trHeight w:val="215"/>
        </w:trPr>
        <w:tc>
          <w:tcPr>
            <w:tcW w:w="1011" w:type="dxa"/>
            <w:shd w:val="clear" w:color="auto" w:fill="auto"/>
            <w:tcMar>
              <w:top w:w="0" w:type="dxa"/>
              <w:left w:w="108" w:type="dxa"/>
              <w:bottom w:w="0" w:type="dxa"/>
              <w:right w:w="108" w:type="dxa"/>
            </w:tcMar>
          </w:tcPr>
          <w:p w:rsidRPr="00013360" w:rsidR="00770564" w:rsidP="00FB5859" w:rsidRDefault="00770564" w14:paraId="174C3589" w14:textId="77777777">
            <w:pPr>
              <w:spacing w:before="2" w:after="2"/>
              <w:ind w:left="-108" w:right="-120"/>
              <w:rPr>
                <w:rFonts w:asciiTheme="minorHAnsi" w:hAnsiTheme="minorHAnsi" w:eastAsiaTheme="minorHAnsi"/>
              </w:rPr>
            </w:pPr>
            <w:r w:rsidRPr="00013360">
              <w:rPr>
                <w:rFonts w:asciiTheme="minorHAnsi" w:hAnsiTheme="minorHAnsi" w:eastAsiaTheme="minorHAnsi"/>
              </w:rPr>
              <w:t>11</w:t>
            </w:r>
          </w:p>
        </w:tc>
        <w:tc>
          <w:tcPr>
            <w:tcW w:w="1085" w:type="dxa"/>
            <w:shd w:val="clear" w:color="auto" w:fill="auto"/>
            <w:tcMar>
              <w:top w:w="0" w:type="dxa"/>
              <w:left w:w="108" w:type="dxa"/>
              <w:bottom w:w="0" w:type="dxa"/>
              <w:right w:w="108" w:type="dxa"/>
            </w:tcMar>
          </w:tcPr>
          <w:p w:rsidRPr="00013360" w:rsidR="00770564" w:rsidP="00FB5859" w:rsidRDefault="00770564" w14:paraId="61AE7C9E" w14:textId="0BF8378A">
            <w:pPr>
              <w:spacing w:before="2" w:after="2"/>
              <w:ind w:left="-96" w:right="-126"/>
              <w:rPr>
                <w:rFonts w:asciiTheme="minorHAnsi" w:hAnsiTheme="minorHAnsi" w:eastAsiaTheme="minorHAnsi"/>
                <w:color w:val="000000" w:themeColor="text1"/>
              </w:rPr>
            </w:pPr>
            <w:r w:rsidRPr="00013360">
              <w:rPr>
                <w:rFonts w:asciiTheme="minorHAnsi" w:hAnsiTheme="minorHAnsi" w:eastAsiaTheme="minorHAnsi"/>
                <w:color w:val="000000" w:themeColor="text1"/>
              </w:rPr>
              <w:t>Jul 6</w:t>
            </w:r>
          </w:p>
        </w:tc>
        <w:tc>
          <w:tcPr>
            <w:tcW w:w="3723" w:type="dxa"/>
            <w:shd w:val="clear" w:color="auto" w:fill="auto"/>
            <w:tcMar>
              <w:top w:w="0" w:type="dxa"/>
              <w:left w:w="108" w:type="dxa"/>
              <w:bottom w:w="0" w:type="dxa"/>
              <w:right w:w="108" w:type="dxa"/>
            </w:tcMar>
          </w:tcPr>
          <w:p w:rsidRPr="00013360" w:rsidR="00770564" w:rsidP="00FB5859" w:rsidRDefault="00770564" w14:paraId="7DEFADE9" w14:textId="24FC5E6C">
            <w:pPr>
              <w:spacing w:before="2" w:after="2"/>
              <w:ind w:left="-90" w:right="-102"/>
              <w:rPr>
                <w:rFonts w:asciiTheme="minorHAnsi" w:hAnsiTheme="minorHAnsi" w:eastAsiaTheme="minorHAnsi"/>
              </w:rPr>
            </w:pPr>
            <w:r w:rsidRPr="00013360">
              <w:rPr>
                <w:rFonts w:asciiTheme="minorHAnsi" w:hAnsiTheme="minorHAnsi" w:eastAsiaTheme="minorHAnsi"/>
              </w:rPr>
              <w:t>Developing Culture-Related Competencies</w:t>
            </w:r>
          </w:p>
        </w:tc>
        <w:tc>
          <w:tcPr>
            <w:tcW w:w="4081" w:type="dxa"/>
          </w:tcPr>
          <w:p w:rsidRPr="00013360" w:rsidR="009D48D1" w:rsidP="009D48D1" w:rsidRDefault="009D48D1" w14:paraId="1C448653" w14:textId="77777777">
            <w:pPr>
              <w:spacing w:before="2" w:after="2"/>
              <w:ind w:left="30"/>
              <w:rPr>
                <w:rFonts w:asciiTheme="minorHAnsi" w:hAnsiTheme="minorHAnsi" w:eastAsiaTheme="minorHAnsi"/>
              </w:rPr>
            </w:pPr>
            <w:r w:rsidRPr="00013360">
              <w:rPr>
                <w:rFonts w:asciiTheme="minorHAnsi" w:hAnsiTheme="minorHAnsi" w:eastAsiaTheme="minorHAnsi"/>
              </w:rPr>
              <w:t>Reading Journal</w:t>
            </w:r>
          </w:p>
          <w:p w:rsidRPr="00013360" w:rsidR="00770564" w:rsidP="009D48D1" w:rsidRDefault="009D48D1" w14:paraId="381A04BC" w14:textId="77777777">
            <w:pPr>
              <w:spacing w:before="2" w:after="2"/>
              <w:ind w:left="30"/>
              <w:rPr>
                <w:rFonts w:asciiTheme="minorHAnsi" w:hAnsiTheme="minorHAnsi" w:eastAsiaTheme="minorHAnsi"/>
              </w:rPr>
            </w:pPr>
            <w:r w:rsidRPr="00013360">
              <w:rPr>
                <w:rFonts w:asciiTheme="minorHAnsi" w:hAnsiTheme="minorHAnsi" w:eastAsiaTheme="minorHAnsi"/>
              </w:rPr>
              <w:t>Language Learning Journal</w:t>
            </w:r>
          </w:p>
          <w:p w:rsidRPr="00013360" w:rsidR="00C0021E" w:rsidP="009D48D1" w:rsidRDefault="00C0021E" w14:paraId="059280B6" w14:textId="7BF9E02B">
            <w:pPr>
              <w:spacing w:before="2" w:after="2"/>
              <w:ind w:left="30"/>
              <w:rPr>
                <w:rFonts w:asciiTheme="minorHAnsi" w:hAnsiTheme="minorHAnsi" w:eastAsiaTheme="minorHAnsi"/>
              </w:rPr>
            </w:pPr>
            <w:r w:rsidRPr="00013360">
              <w:rPr>
                <w:rFonts w:asciiTheme="minorHAnsi" w:hAnsiTheme="minorHAnsi" w:eastAsiaTheme="minorHAnsi"/>
              </w:rPr>
              <w:t xml:space="preserve">Reading </w:t>
            </w:r>
            <w:r w:rsidRPr="00013360" w:rsidR="006859B8">
              <w:rPr>
                <w:rFonts w:asciiTheme="minorHAnsi" w:hAnsiTheme="minorHAnsi" w:eastAsiaTheme="minorHAnsi"/>
              </w:rPr>
              <w:t>Log Summary 2</w:t>
            </w:r>
          </w:p>
        </w:tc>
      </w:tr>
      <w:tr w:rsidRPr="00731724" w:rsidR="00770564" w:rsidTr="007C0447" w14:paraId="17D50557" w14:textId="583FE026">
        <w:trPr>
          <w:trHeight w:val="215"/>
        </w:trPr>
        <w:tc>
          <w:tcPr>
            <w:tcW w:w="1011" w:type="dxa"/>
            <w:shd w:val="clear" w:color="auto" w:fill="auto"/>
            <w:tcMar>
              <w:top w:w="0" w:type="dxa"/>
              <w:left w:w="108" w:type="dxa"/>
              <w:bottom w:w="0" w:type="dxa"/>
              <w:right w:w="108" w:type="dxa"/>
            </w:tcMar>
          </w:tcPr>
          <w:p w:rsidRPr="00013360" w:rsidR="00770564" w:rsidP="00FB5859" w:rsidRDefault="00770564" w14:paraId="7C1171FE" w14:textId="77777777">
            <w:pPr>
              <w:spacing w:before="2" w:after="2"/>
              <w:ind w:left="-108" w:right="-120"/>
              <w:rPr>
                <w:rFonts w:asciiTheme="minorHAnsi" w:hAnsiTheme="minorHAnsi" w:eastAsiaTheme="minorHAnsi"/>
              </w:rPr>
            </w:pPr>
            <w:r w:rsidRPr="00013360">
              <w:rPr>
                <w:rFonts w:asciiTheme="minorHAnsi" w:hAnsiTheme="minorHAnsi" w:eastAsiaTheme="minorHAnsi"/>
              </w:rPr>
              <w:t>12</w:t>
            </w:r>
          </w:p>
        </w:tc>
        <w:tc>
          <w:tcPr>
            <w:tcW w:w="1085" w:type="dxa"/>
            <w:shd w:val="clear" w:color="auto" w:fill="auto"/>
            <w:tcMar>
              <w:top w:w="0" w:type="dxa"/>
              <w:left w:w="108" w:type="dxa"/>
              <w:bottom w:w="0" w:type="dxa"/>
              <w:right w:w="108" w:type="dxa"/>
            </w:tcMar>
          </w:tcPr>
          <w:p w:rsidRPr="00013360" w:rsidR="00770564" w:rsidP="00FB5859" w:rsidRDefault="00770564" w14:paraId="444F0BCB" w14:textId="42D5B658">
            <w:pPr>
              <w:spacing w:before="2" w:after="2"/>
              <w:ind w:left="-96" w:right="-126"/>
              <w:rPr>
                <w:rFonts w:asciiTheme="minorHAnsi" w:hAnsiTheme="minorHAnsi" w:eastAsiaTheme="minorHAnsi"/>
                <w:color w:val="000000" w:themeColor="text1"/>
              </w:rPr>
            </w:pPr>
            <w:r w:rsidRPr="00013360">
              <w:rPr>
                <w:rFonts w:asciiTheme="minorHAnsi" w:hAnsiTheme="minorHAnsi" w:eastAsiaTheme="minorHAnsi"/>
                <w:color w:val="000000" w:themeColor="text1"/>
              </w:rPr>
              <w:t>Jul 13</w:t>
            </w:r>
          </w:p>
        </w:tc>
        <w:tc>
          <w:tcPr>
            <w:tcW w:w="3723" w:type="dxa"/>
            <w:shd w:val="clear" w:color="auto" w:fill="auto"/>
            <w:tcMar>
              <w:top w:w="0" w:type="dxa"/>
              <w:left w:w="108" w:type="dxa"/>
              <w:bottom w:w="0" w:type="dxa"/>
              <w:right w:w="108" w:type="dxa"/>
            </w:tcMar>
          </w:tcPr>
          <w:p w:rsidRPr="00013360" w:rsidR="00770564" w:rsidP="00FB5859" w:rsidRDefault="00770564" w14:paraId="27844197" w14:textId="7596AB36">
            <w:pPr>
              <w:spacing w:before="2" w:after="2"/>
              <w:ind w:left="-90" w:right="-102"/>
              <w:rPr>
                <w:rFonts w:asciiTheme="minorHAnsi" w:hAnsiTheme="minorHAnsi" w:eastAsiaTheme="minorHAnsi"/>
              </w:rPr>
            </w:pPr>
            <w:r w:rsidRPr="00013360">
              <w:rPr>
                <w:rFonts w:asciiTheme="minorHAnsi" w:hAnsiTheme="minorHAnsi" w:eastAsiaTheme="minorHAnsi"/>
              </w:rPr>
              <w:t>Learning Worship &amp; Ministry Language</w:t>
            </w:r>
          </w:p>
        </w:tc>
        <w:tc>
          <w:tcPr>
            <w:tcW w:w="4081" w:type="dxa"/>
          </w:tcPr>
          <w:p w:rsidRPr="00013360" w:rsidR="009D48D1" w:rsidP="009D48D1" w:rsidRDefault="009D48D1" w14:paraId="7105E13A" w14:textId="77777777">
            <w:pPr>
              <w:spacing w:before="2" w:after="2"/>
              <w:ind w:left="30"/>
              <w:rPr>
                <w:rFonts w:asciiTheme="minorHAnsi" w:hAnsiTheme="minorHAnsi" w:eastAsiaTheme="minorHAnsi"/>
              </w:rPr>
            </w:pPr>
            <w:r w:rsidRPr="00013360">
              <w:rPr>
                <w:rFonts w:asciiTheme="minorHAnsi" w:hAnsiTheme="minorHAnsi" w:eastAsiaTheme="minorHAnsi"/>
              </w:rPr>
              <w:t>Reading Journal</w:t>
            </w:r>
          </w:p>
          <w:p w:rsidRPr="00013360" w:rsidR="00770564" w:rsidP="009D48D1" w:rsidRDefault="009D48D1" w14:paraId="46D26F1E" w14:textId="77777777">
            <w:pPr>
              <w:spacing w:before="2" w:after="2"/>
              <w:ind w:left="30"/>
              <w:rPr>
                <w:rFonts w:asciiTheme="minorHAnsi" w:hAnsiTheme="minorHAnsi" w:eastAsiaTheme="minorHAnsi"/>
              </w:rPr>
            </w:pPr>
            <w:r w:rsidRPr="00013360">
              <w:rPr>
                <w:rFonts w:asciiTheme="minorHAnsi" w:hAnsiTheme="minorHAnsi" w:eastAsiaTheme="minorHAnsi"/>
              </w:rPr>
              <w:t>Language Learning Journal</w:t>
            </w:r>
          </w:p>
          <w:p w:rsidRPr="00013360" w:rsidR="006859B8" w:rsidP="009D48D1" w:rsidRDefault="006859B8" w14:paraId="2587075E" w14:textId="2EDED977">
            <w:pPr>
              <w:spacing w:before="2" w:after="2"/>
              <w:ind w:left="30"/>
              <w:rPr>
                <w:rFonts w:asciiTheme="minorHAnsi" w:hAnsiTheme="minorHAnsi" w:eastAsiaTheme="minorHAnsi"/>
              </w:rPr>
            </w:pPr>
            <w:r w:rsidRPr="00013360">
              <w:rPr>
                <w:rFonts w:asciiTheme="minorHAnsi" w:hAnsiTheme="minorHAnsi" w:eastAsiaTheme="minorHAnsi"/>
              </w:rPr>
              <w:t>Project 4 Event Participation Report</w:t>
            </w:r>
          </w:p>
        </w:tc>
      </w:tr>
      <w:tr w:rsidRPr="00345EB7" w:rsidR="00770564" w:rsidTr="007C0447" w14:paraId="792727B0" w14:textId="3333A8D9">
        <w:trPr>
          <w:trHeight w:val="215"/>
        </w:trPr>
        <w:tc>
          <w:tcPr>
            <w:tcW w:w="1011" w:type="dxa"/>
            <w:shd w:val="clear" w:color="auto" w:fill="auto"/>
            <w:tcMar>
              <w:top w:w="0" w:type="dxa"/>
              <w:left w:w="108" w:type="dxa"/>
              <w:bottom w:w="0" w:type="dxa"/>
              <w:right w:w="108" w:type="dxa"/>
            </w:tcMar>
          </w:tcPr>
          <w:p w:rsidRPr="00013360" w:rsidR="00770564" w:rsidP="00FB5859" w:rsidRDefault="00770564" w14:paraId="623A9905" w14:textId="77777777">
            <w:pPr>
              <w:spacing w:before="2" w:after="2"/>
              <w:ind w:left="-108" w:right="-120"/>
              <w:rPr>
                <w:rFonts w:asciiTheme="minorHAnsi" w:hAnsiTheme="minorHAnsi" w:eastAsiaTheme="minorHAnsi"/>
              </w:rPr>
            </w:pPr>
            <w:r w:rsidRPr="00013360">
              <w:rPr>
                <w:rFonts w:asciiTheme="minorHAnsi" w:hAnsiTheme="minorHAnsi" w:eastAsiaTheme="minorHAnsi"/>
              </w:rPr>
              <w:t>13</w:t>
            </w:r>
          </w:p>
        </w:tc>
        <w:tc>
          <w:tcPr>
            <w:tcW w:w="1085" w:type="dxa"/>
            <w:shd w:val="clear" w:color="auto" w:fill="auto"/>
            <w:tcMar>
              <w:top w:w="0" w:type="dxa"/>
              <w:left w:w="108" w:type="dxa"/>
              <w:bottom w:w="0" w:type="dxa"/>
              <w:right w:w="108" w:type="dxa"/>
            </w:tcMar>
          </w:tcPr>
          <w:p w:rsidRPr="00013360" w:rsidR="00770564" w:rsidP="00FB5859" w:rsidRDefault="00770564" w14:paraId="7D0D3A6A" w14:textId="524EE745">
            <w:pPr>
              <w:spacing w:before="2" w:after="2"/>
              <w:ind w:left="-96" w:right="-126"/>
              <w:rPr>
                <w:rFonts w:asciiTheme="minorHAnsi" w:hAnsiTheme="minorHAnsi" w:eastAsiaTheme="minorHAnsi"/>
                <w:color w:val="000000" w:themeColor="text1"/>
              </w:rPr>
            </w:pPr>
            <w:r w:rsidRPr="00013360">
              <w:rPr>
                <w:rFonts w:asciiTheme="minorHAnsi" w:hAnsiTheme="minorHAnsi" w:eastAsiaTheme="minorHAnsi"/>
                <w:color w:val="000000" w:themeColor="text1"/>
              </w:rPr>
              <w:t>Jul 20</w:t>
            </w:r>
          </w:p>
        </w:tc>
        <w:tc>
          <w:tcPr>
            <w:tcW w:w="3723" w:type="dxa"/>
            <w:shd w:val="clear" w:color="auto" w:fill="auto"/>
            <w:tcMar>
              <w:top w:w="0" w:type="dxa"/>
              <w:left w:w="108" w:type="dxa"/>
              <w:bottom w:w="0" w:type="dxa"/>
              <w:right w:w="108" w:type="dxa"/>
            </w:tcMar>
          </w:tcPr>
          <w:p w:rsidRPr="00013360" w:rsidR="00770564" w:rsidP="00FB5859" w:rsidRDefault="00770564" w14:paraId="7F870065" w14:textId="71E74176">
            <w:pPr>
              <w:spacing w:before="2" w:after="2"/>
              <w:ind w:left="-90" w:right="-102"/>
              <w:rPr>
                <w:rFonts w:asciiTheme="minorHAnsi" w:hAnsiTheme="minorHAnsi" w:eastAsiaTheme="minorHAnsi"/>
              </w:rPr>
            </w:pPr>
            <w:r w:rsidRPr="00013360">
              <w:rPr>
                <w:rFonts w:asciiTheme="minorHAnsi" w:hAnsiTheme="minorHAnsi" w:eastAsiaTheme="minorHAnsi"/>
              </w:rPr>
              <w:t>Language Demonstration Session (Zoom session)</w:t>
            </w:r>
          </w:p>
        </w:tc>
        <w:tc>
          <w:tcPr>
            <w:tcW w:w="4081" w:type="dxa"/>
          </w:tcPr>
          <w:p w:rsidRPr="00013360" w:rsidR="009D48D1" w:rsidP="009D48D1" w:rsidRDefault="009D48D1" w14:paraId="1C4A1894" w14:textId="77777777">
            <w:pPr>
              <w:spacing w:before="2" w:after="2"/>
              <w:ind w:left="30"/>
              <w:rPr>
                <w:rFonts w:asciiTheme="minorHAnsi" w:hAnsiTheme="minorHAnsi" w:eastAsiaTheme="minorHAnsi"/>
              </w:rPr>
            </w:pPr>
            <w:r w:rsidRPr="00013360">
              <w:rPr>
                <w:rFonts w:asciiTheme="minorHAnsi" w:hAnsiTheme="minorHAnsi" w:eastAsiaTheme="minorHAnsi"/>
              </w:rPr>
              <w:t>Reading Journal</w:t>
            </w:r>
          </w:p>
          <w:p w:rsidRPr="00013360" w:rsidR="00770564" w:rsidP="009D48D1" w:rsidRDefault="009D48D1" w14:paraId="3D908FE2" w14:textId="77777777">
            <w:pPr>
              <w:spacing w:before="2" w:after="2"/>
              <w:ind w:left="30"/>
              <w:rPr>
                <w:rFonts w:asciiTheme="minorHAnsi" w:hAnsiTheme="minorHAnsi" w:eastAsiaTheme="minorHAnsi"/>
              </w:rPr>
            </w:pPr>
            <w:r w:rsidRPr="00013360">
              <w:rPr>
                <w:rFonts w:asciiTheme="minorHAnsi" w:hAnsiTheme="minorHAnsi" w:eastAsiaTheme="minorHAnsi"/>
              </w:rPr>
              <w:t>Language Learning Journal</w:t>
            </w:r>
          </w:p>
          <w:p w:rsidRPr="00013360" w:rsidR="00D570AB" w:rsidP="009D48D1" w:rsidRDefault="00D570AB" w14:paraId="5FE159EE" w14:textId="6901279F">
            <w:pPr>
              <w:spacing w:before="2" w:after="2"/>
              <w:ind w:left="30"/>
              <w:rPr>
                <w:rFonts w:asciiTheme="minorHAnsi" w:hAnsiTheme="minorHAnsi" w:eastAsiaTheme="minorHAnsi"/>
              </w:rPr>
            </w:pPr>
            <w:r w:rsidRPr="00013360">
              <w:rPr>
                <w:rFonts w:asciiTheme="minorHAnsi" w:hAnsiTheme="minorHAnsi" w:eastAsiaTheme="minorHAnsi"/>
              </w:rPr>
              <w:t>Project 2 Oral Presentation (8 minutes)</w:t>
            </w:r>
          </w:p>
        </w:tc>
      </w:tr>
      <w:tr w:rsidRPr="00345EB7" w:rsidR="00770564" w:rsidTr="007C0447" w14:paraId="293D6050" w14:textId="4CE15A7D">
        <w:trPr>
          <w:trHeight w:val="215"/>
        </w:trPr>
        <w:tc>
          <w:tcPr>
            <w:tcW w:w="1011" w:type="dxa"/>
            <w:shd w:val="clear" w:color="auto" w:fill="auto"/>
            <w:tcMar>
              <w:top w:w="0" w:type="dxa"/>
              <w:left w:w="108" w:type="dxa"/>
              <w:bottom w:w="0" w:type="dxa"/>
              <w:right w:w="108" w:type="dxa"/>
            </w:tcMar>
          </w:tcPr>
          <w:p w:rsidRPr="00013360" w:rsidR="00770564" w:rsidP="00FB5859" w:rsidRDefault="00770564" w14:paraId="6E2A74A9" w14:textId="77777777">
            <w:pPr>
              <w:spacing w:before="2" w:after="2"/>
              <w:ind w:left="-108" w:right="-120"/>
              <w:rPr>
                <w:rFonts w:asciiTheme="minorHAnsi" w:hAnsiTheme="minorHAnsi" w:eastAsiaTheme="minorHAnsi"/>
              </w:rPr>
            </w:pPr>
            <w:r w:rsidRPr="00013360">
              <w:rPr>
                <w:rFonts w:asciiTheme="minorHAnsi" w:hAnsiTheme="minorHAnsi" w:eastAsiaTheme="minorHAnsi"/>
              </w:rPr>
              <w:t>14</w:t>
            </w:r>
          </w:p>
        </w:tc>
        <w:tc>
          <w:tcPr>
            <w:tcW w:w="1085" w:type="dxa"/>
            <w:shd w:val="clear" w:color="auto" w:fill="auto"/>
            <w:tcMar>
              <w:top w:w="0" w:type="dxa"/>
              <w:left w:w="108" w:type="dxa"/>
              <w:bottom w:w="0" w:type="dxa"/>
              <w:right w:w="108" w:type="dxa"/>
            </w:tcMar>
          </w:tcPr>
          <w:p w:rsidRPr="00013360" w:rsidR="00770564" w:rsidP="00FB5859" w:rsidRDefault="00770564" w14:paraId="6DCA5C9F" w14:textId="6493B1C1">
            <w:pPr>
              <w:spacing w:before="2" w:after="2"/>
              <w:ind w:left="-96" w:right="-126"/>
              <w:rPr>
                <w:rFonts w:asciiTheme="minorHAnsi" w:hAnsiTheme="minorHAnsi" w:eastAsiaTheme="minorHAnsi"/>
                <w:color w:val="000000" w:themeColor="text1"/>
              </w:rPr>
            </w:pPr>
            <w:r w:rsidRPr="00013360">
              <w:rPr>
                <w:rFonts w:asciiTheme="minorHAnsi" w:hAnsiTheme="minorHAnsi" w:eastAsiaTheme="minorHAnsi"/>
                <w:color w:val="000000" w:themeColor="text1"/>
              </w:rPr>
              <w:t>Jul 27</w:t>
            </w:r>
          </w:p>
        </w:tc>
        <w:tc>
          <w:tcPr>
            <w:tcW w:w="3723" w:type="dxa"/>
            <w:shd w:val="clear" w:color="auto" w:fill="auto"/>
            <w:tcMar>
              <w:top w:w="0" w:type="dxa"/>
              <w:left w:w="108" w:type="dxa"/>
              <w:bottom w:w="0" w:type="dxa"/>
              <w:right w:w="108" w:type="dxa"/>
            </w:tcMar>
          </w:tcPr>
          <w:p w:rsidRPr="00013360" w:rsidR="00770564" w:rsidP="00FB5859" w:rsidRDefault="00770564" w14:paraId="075028E4" w14:textId="312C9F5A">
            <w:pPr>
              <w:spacing w:before="2" w:after="2"/>
              <w:ind w:left="-90" w:right="-102"/>
              <w:rPr>
                <w:rFonts w:asciiTheme="minorHAnsi" w:hAnsiTheme="minorHAnsi" w:eastAsiaTheme="minorHAnsi"/>
              </w:rPr>
            </w:pPr>
            <w:r w:rsidRPr="00013360">
              <w:rPr>
                <w:rFonts w:asciiTheme="minorHAnsi" w:hAnsiTheme="minorHAnsi" w:eastAsiaTheme="minorHAnsi"/>
              </w:rPr>
              <w:t>Village Study Review</w:t>
            </w:r>
          </w:p>
        </w:tc>
        <w:tc>
          <w:tcPr>
            <w:tcW w:w="4081" w:type="dxa"/>
          </w:tcPr>
          <w:p w:rsidRPr="00013360" w:rsidR="009D48D1" w:rsidP="009D48D1" w:rsidRDefault="009D48D1" w14:paraId="77AD7E71" w14:textId="77777777">
            <w:pPr>
              <w:spacing w:before="2" w:after="2"/>
              <w:ind w:left="30"/>
              <w:rPr>
                <w:rFonts w:asciiTheme="minorHAnsi" w:hAnsiTheme="minorHAnsi" w:eastAsiaTheme="minorHAnsi"/>
              </w:rPr>
            </w:pPr>
            <w:r w:rsidRPr="00013360">
              <w:rPr>
                <w:rFonts w:asciiTheme="minorHAnsi" w:hAnsiTheme="minorHAnsi" w:eastAsiaTheme="minorHAnsi"/>
              </w:rPr>
              <w:t>Reading Journal</w:t>
            </w:r>
          </w:p>
          <w:p w:rsidRPr="00013360" w:rsidR="00770564" w:rsidP="009D48D1" w:rsidRDefault="009D48D1" w14:paraId="7C595063" w14:textId="55D89EB3">
            <w:pPr>
              <w:spacing w:before="2" w:after="2"/>
              <w:ind w:left="30"/>
              <w:rPr>
                <w:rFonts w:asciiTheme="minorHAnsi" w:hAnsiTheme="minorHAnsi" w:eastAsiaTheme="minorHAnsi"/>
              </w:rPr>
            </w:pPr>
            <w:r w:rsidRPr="00013360">
              <w:rPr>
                <w:rFonts w:asciiTheme="minorHAnsi" w:hAnsiTheme="minorHAnsi" w:eastAsiaTheme="minorHAnsi"/>
              </w:rPr>
              <w:t>Language Learning Journal</w:t>
            </w:r>
          </w:p>
        </w:tc>
      </w:tr>
      <w:tr w:rsidRPr="00345EB7" w:rsidR="00770564" w:rsidTr="007C0447" w14:paraId="2E1AE8DC" w14:textId="4FB3D896">
        <w:trPr>
          <w:trHeight w:val="462"/>
        </w:trPr>
        <w:tc>
          <w:tcPr>
            <w:tcW w:w="1011" w:type="dxa"/>
            <w:shd w:val="clear" w:color="auto" w:fill="auto"/>
            <w:tcMar>
              <w:top w:w="0" w:type="dxa"/>
              <w:left w:w="108" w:type="dxa"/>
              <w:bottom w:w="0" w:type="dxa"/>
              <w:right w:w="108" w:type="dxa"/>
            </w:tcMar>
          </w:tcPr>
          <w:p w:rsidRPr="00013360" w:rsidR="00770564" w:rsidP="00FB5859" w:rsidRDefault="00770564" w14:paraId="32A49A5B" w14:textId="77777777">
            <w:pPr>
              <w:spacing w:before="2" w:after="2"/>
              <w:ind w:left="-108" w:right="-120"/>
              <w:rPr>
                <w:rFonts w:asciiTheme="minorHAnsi" w:hAnsiTheme="minorHAnsi" w:eastAsiaTheme="minorHAnsi"/>
              </w:rPr>
            </w:pPr>
            <w:r w:rsidRPr="00013360">
              <w:rPr>
                <w:rFonts w:asciiTheme="minorHAnsi" w:hAnsiTheme="minorHAnsi" w:eastAsiaTheme="minorHAnsi"/>
              </w:rPr>
              <w:lastRenderedPageBreak/>
              <w:t>15</w:t>
            </w:r>
          </w:p>
        </w:tc>
        <w:tc>
          <w:tcPr>
            <w:tcW w:w="1085" w:type="dxa"/>
            <w:shd w:val="clear" w:color="auto" w:fill="auto"/>
            <w:tcMar>
              <w:top w:w="0" w:type="dxa"/>
              <w:left w:w="108" w:type="dxa"/>
              <w:bottom w:w="0" w:type="dxa"/>
              <w:right w:w="108" w:type="dxa"/>
            </w:tcMar>
          </w:tcPr>
          <w:p w:rsidRPr="00013360" w:rsidR="00770564" w:rsidP="00FB5859" w:rsidRDefault="00770564" w14:paraId="6FC25EDC" w14:textId="120EB811">
            <w:pPr>
              <w:spacing w:before="2" w:after="2"/>
              <w:ind w:left="-96" w:right="-126"/>
              <w:rPr>
                <w:rFonts w:asciiTheme="minorHAnsi" w:hAnsiTheme="minorHAnsi" w:eastAsiaTheme="minorHAnsi"/>
                <w:color w:val="000000" w:themeColor="text1"/>
              </w:rPr>
            </w:pPr>
            <w:r w:rsidRPr="00013360">
              <w:rPr>
                <w:rFonts w:asciiTheme="minorHAnsi" w:hAnsiTheme="minorHAnsi" w:eastAsiaTheme="minorHAnsi"/>
                <w:color w:val="000000" w:themeColor="text1"/>
              </w:rPr>
              <w:t>Aug 3</w:t>
            </w:r>
          </w:p>
        </w:tc>
        <w:tc>
          <w:tcPr>
            <w:tcW w:w="3723" w:type="dxa"/>
            <w:shd w:val="clear" w:color="auto" w:fill="auto"/>
            <w:tcMar>
              <w:top w:w="0" w:type="dxa"/>
              <w:left w:w="108" w:type="dxa"/>
              <w:bottom w:w="0" w:type="dxa"/>
              <w:right w:w="108" w:type="dxa"/>
            </w:tcMar>
          </w:tcPr>
          <w:p w:rsidRPr="00013360" w:rsidR="00770564" w:rsidP="00FB5859" w:rsidRDefault="00770564" w14:paraId="0EBE1AE8" w14:textId="7E63CE0B">
            <w:pPr>
              <w:ind w:left="-90" w:right="-102"/>
              <w:rPr>
                <w:rFonts w:asciiTheme="minorHAnsi" w:hAnsiTheme="minorHAnsi"/>
              </w:rPr>
            </w:pPr>
            <w:r w:rsidRPr="00013360">
              <w:rPr>
                <w:rFonts w:asciiTheme="minorHAnsi" w:hAnsiTheme="minorHAnsi"/>
              </w:rPr>
              <w:t>Time to Reflect / Faculty Grading Week</w:t>
            </w:r>
          </w:p>
        </w:tc>
        <w:tc>
          <w:tcPr>
            <w:tcW w:w="4081" w:type="dxa"/>
          </w:tcPr>
          <w:p w:rsidRPr="00013360" w:rsidR="009D48D1" w:rsidP="009D48D1" w:rsidRDefault="009D48D1" w14:paraId="724D175C" w14:textId="77777777">
            <w:pPr>
              <w:spacing w:before="2" w:after="2"/>
              <w:ind w:left="30"/>
              <w:rPr>
                <w:rFonts w:asciiTheme="minorHAnsi" w:hAnsiTheme="minorHAnsi" w:eastAsiaTheme="minorHAnsi"/>
              </w:rPr>
            </w:pPr>
            <w:r w:rsidRPr="00013360">
              <w:rPr>
                <w:rFonts w:asciiTheme="minorHAnsi" w:hAnsiTheme="minorHAnsi" w:eastAsiaTheme="minorHAnsi"/>
              </w:rPr>
              <w:t>Reading Journal</w:t>
            </w:r>
          </w:p>
          <w:p w:rsidRPr="00013360" w:rsidR="00FE22F5" w:rsidP="00D23066" w:rsidRDefault="009D48D1" w14:paraId="3017B31D" w14:textId="77777777">
            <w:pPr>
              <w:spacing w:before="2" w:after="2"/>
              <w:ind w:left="30"/>
              <w:rPr>
                <w:rFonts w:asciiTheme="minorHAnsi" w:hAnsiTheme="minorHAnsi" w:eastAsiaTheme="minorHAnsi"/>
              </w:rPr>
            </w:pPr>
            <w:r w:rsidRPr="00013360">
              <w:rPr>
                <w:rFonts w:asciiTheme="minorHAnsi" w:hAnsiTheme="minorHAnsi" w:eastAsiaTheme="minorHAnsi"/>
              </w:rPr>
              <w:t>Language Learning Journal</w:t>
            </w:r>
          </w:p>
          <w:p w:rsidRPr="00013360" w:rsidR="002A0C00" w:rsidP="00FE22F5" w:rsidRDefault="002A0C00" w14:paraId="15B73DF7" w14:textId="77777777">
            <w:pPr>
              <w:spacing w:before="2" w:after="2"/>
              <w:ind w:left="30"/>
              <w:rPr>
                <w:rFonts w:asciiTheme="minorHAnsi" w:hAnsiTheme="minorHAnsi"/>
              </w:rPr>
            </w:pPr>
            <w:r w:rsidRPr="00013360">
              <w:rPr>
                <w:rFonts w:asciiTheme="minorHAnsi" w:hAnsiTheme="minorHAnsi"/>
              </w:rPr>
              <w:t>Final Language J</w:t>
            </w:r>
            <w:r w:rsidRPr="00013360" w:rsidR="00FE22F5">
              <w:rPr>
                <w:rFonts w:asciiTheme="minorHAnsi" w:hAnsiTheme="minorHAnsi"/>
              </w:rPr>
              <w:t>ournal Analysis</w:t>
            </w:r>
          </w:p>
          <w:p w:rsidRPr="00013360" w:rsidR="00FE22F5" w:rsidP="00FE22F5" w:rsidRDefault="00736F88" w14:paraId="0A7E499A" w14:textId="77777777">
            <w:pPr>
              <w:spacing w:before="2" w:after="2"/>
              <w:ind w:left="30"/>
              <w:rPr>
                <w:rFonts w:asciiTheme="minorHAnsi" w:hAnsiTheme="minorHAnsi"/>
              </w:rPr>
            </w:pPr>
            <w:r w:rsidRPr="00013360">
              <w:rPr>
                <w:rFonts w:asciiTheme="minorHAnsi" w:hAnsiTheme="minorHAnsi"/>
              </w:rPr>
              <w:t>Reading Log Final Compilation</w:t>
            </w:r>
          </w:p>
          <w:p w:rsidRPr="00013360" w:rsidR="00736F88" w:rsidP="00FE22F5" w:rsidRDefault="00736F88" w14:paraId="3F9DBA11" w14:textId="77777777">
            <w:pPr>
              <w:spacing w:before="2" w:after="2"/>
              <w:ind w:left="30"/>
              <w:rPr>
                <w:rFonts w:asciiTheme="minorHAnsi" w:hAnsiTheme="minorHAnsi"/>
              </w:rPr>
            </w:pPr>
            <w:r w:rsidRPr="00013360">
              <w:rPr>
                <w:rFonts w:asciiTheme="minorHAnsi" w:hAnsiTheme="minorHAnsi"/>
              </w:rPr>
              <w:t>Project 6 Village Study Initial Documentation (for 504)</w:t>
            </w:r>
          </w:p>
          <w:p w:rsidRPr="00013360" w:rsidR="00736F88" w:rsidP="00FE22F5" w:rsidRDefault="00736F88" w14:paraId="4188DCF7" w14:textId="3F666606">
            <w:pPr>
              <w:spacing w:before="2" w:after="2"/>
              <w:ind w:left="30"/>
              <w:rPr>
                <w:rFonts w:asciiTheme="minorHAnsi" w:hAnsiTheme="minorHAnsi" w:eastAsiaTheme="minorHAnsi"/>
              </w:rPr>
            </w:pPr>
            <w:r w:rsidRPr="00013360">
              <w:rPr>
                <w:rFonts w:asciiTheme="minorHAnsi" w:hAnsiTheme="minorHAnsi"/>
              </w:rPr>
              <w:t>Final Course Evaluation</w:t>
            </w:r>
          </w:p>
        </w:tc>
      </w:tr>
    </w:tbl>
    <w:p w:rsidRPr="00013360" w:rsidR="0069576D" w:rsidP="0069576D" w:rsidRDefault="0069576D" w14:paraId="40B2A77E" w14:textId="5AD2450D">
      <w:pPr>
        <w:pStyle w:val="Heading2"/>
        <w:rPr>
          <w:rFonts w:asciiTheme="minorHAnsi" w:hAnsiTheme="minorHAnsi"/>
        </w:rPr>
      </w:pPr>
      <w:r w:rsidRPr="00013360">
        <w:rPr>
          <w:rFonts w:asciiTheme="minorHAnsi" w:hAnsiTheme="minorHAnsi"/>
        </w:rPr>
        <w:t>E. Course and Program Level Learning Outcomes</w:t>
      </w:r>
    </w:p>
    <w:p w:rsidRPr="00013360" w:rsidR="00B630A8" w:rsidP="005F6988" w:rsidRDefault="2FE5241D" w14:paraId="1DD2C44E" w14:textId="26D67F5A">
      <w:pPr>
        <w:rPr>
          <w:rFonts w:asciiTheme="minorHAnsi" w:hAnsiTheme="minorHAnsi"/>
          <w:lang w:val="en-NZ"/>
        </w:rPr>
      </w:pPr>
      <w:r w:rsidRPr="00013360">
        <w:rPr>
          <w:rFonts w:asciiTheme="minorHAnsi" w:hAnsiTheme="minorHAnsi"/>
        </w:rPr>
        <w:t xml:space="preserve">Outcomes of graduate courses are a complex interplay of the candidate’s ability, motivation and calling, with the configuration of the information and cultural experiences of the material.  At an MA level these outcomes cease to be largely determined by the instructor and move more significantly to the candidate’s independent study of the resources supplied.  The critical paradigm shifts to “master” the field of the degree are likely to be serendipitous, times of “revelation” that catch us by surprise.  But a professor does set some directions along which such experiences are likely to occur, some of which need measurement in order both to keep the student motivated and satisfy structural educational objectives. While there are likely many outcomes, it is helpful to narrow down those that are utilized for measurement to a few. Thus, by the end of this course </w:t>
      </w:r>
      <w:r w:rsidRPr="00013360">
        <w:rPr>
          <w:rFonts w:asciiTheme="minorHAnsi" w:hAnsiTheme="minorHAnsi"/>
          <w:lang w:val="en-NZ"/>
        </w:rPr>
        <w:t>candidates for this degree will be expected to be able to:</w:t>
      </w:r>
    </w:p>
    <w:p w:rsidRPr="00013360" w:rsidR="005E0FFA" w:rsidP="005F6988" w:rsidRDefault="005E0FFA" w14:paraId="1C411DCD" w14:textId="26D67F5A">
      <w:pPr>
        <w:rPr>
          <w:rFonts w:asciiTheme="minorHAnsi" w:hAnsiTheme="minorHAnsi"/>
          <w:lang w:val="en-NZ"/>
        </w:rPr>
      </w:pPr>
    </w:p>
    <w:tbl>
      <w:tblPr>
        <w:tblW w:w="9690" w:type="dxa"/>
        <w:tblInd w:w="10" w:type="dxa"/>
        <w:tblBorders>
          <w:top w:val="single" w:color="C0C0C0" w:sz="8" w:space="0"/>
          <w:left w:val="single" w:color="C0C0C0" w:sz="8" w:space="0"/>
          <w:bottom w:val="single" w:color="C0C0C0" w:sz="8" w:space="0"/>
          <w:right w:val="single" w:color="C0C0C0" w:sz="8" w:space="0"/>
          <w:insideH w:val="single" w:color="C0C0C0" w:sz="8" w:space="0"/>
          <w:insideV w:val="single" w:color="C0C0C0" w:sz="8" w:space="0"/>
        </w:tblBorders>
        <w:tblLayout w:type="fixed"/>
        <w:tblCellMar>
          <w:left w:w="0" w:type="dxa"/>
          <w:right w:w="0" w:type="dxa"/>
        </w:tblCellMar>
        <w:tblLook w:val="0000" w:firstRow="0" w:lastRow="0" w:firstColumn="0" w:lastColumn="0" w:noHBand="0" w:noVBand="0"/>
      </w:tblPr>
      <w:tblGrid>
        <w:gridCol w:w="4210"/>
        <w:gridCol w:w="3240"/>
        <w:gridCol w:w="2240"/>
      </w:tblGrid>
      <w:tr w:rsidRPr="003D77F4" w:rsidR="002D1450" w:rsidTr="2F77314F" w14:paraId="246DF543" w14:textId="77777777">
        <w:trPr>
          <w:trHeight w:val="385"/>
        </w:trPr>
        <w:tc>
          <w:tcPr>
            <w:tcW w:w="4210" w:type="dxa"/>
            <w:tcBorders>
              <w:bottom w:val="single" w:color="C0C0C0" w:sz="8" w:space="0"/>
            </w:tcBorders>
          </w:tcPr>
          <w:p w:rsidRPr="00C03A61" w:rsidR="00D16538" w:rsidP="00C03A61" w:rsidRDefault="00D16538" w14:paraId="2B304B73" w14:textId="77777777">
            <w:pPr>
              <w:pStyle w:val="Heading4"/>
              <w:jc w:val="center"/>
              <w:rPr>
                <w:rFonts w:asciiTheme="minorHAnsi" w:hAnsiTheme="minorHAnsi"/>
                <w:b/>
              </w:rPr>
            </w:pPr>
            <w:r w:rsidRPr="00C03A61">
              <w:rPr>
                <w:rFonts w:asciiTheme="minorHAnsi" w:hAnsiTheme="minorHAnsi"/>
                <w:b/>
              </w:rPr>
              <w:t>Course</w:t>
            </w:r>
          </w:p>
          <w:p w:rsidRPr="00C03A61" w:rsidR="002D1450" w:rsidP="00C03A61" w:rsidRDefault="00D16538" w14:paraId="3F8AA8B2" w14:textId="76CB3EE2">
            <w:pPr>
              <w:pStyle w:val="Heading4"/>
              <w:jc w:val="center"/>
              <w:rPr>
                <w:rFonts w:asciiTheme="minorHAnsi" w:hAnsiTheme="minorHAnsi"/>
                <w:b/>
              </w:rPr>
            </w:pPr>
            <w:r w:rsidRPr="00C03A61">
              <w:rPr>
                <w:rFonts w:asciiTheme="minorHAnsi" w:hAnsiTheme="minorHAnsi"/>
                <w:b/>
              </w:rPr>
              <w:t>Student Learning Outcomes</w:t>
            </w:r>
          </w:p>
        </w:tc>
        <w:tc>
          <w:tcPr>
            <w:tcW w:w="3240" w:type="dxa"/>
            <w:tcBorders>
              <w:bottom w:val="single" w:color="C0C0C0" w:sz="8" w:space="0"/>
            </w:tcBorders>
          </w:tcPr>
          <w:p w:rsidRPr="00C03A61" w:rsidR="002D1450" w:rsidP="00C03A61" w:rsidRDefault="0040451D" w14:paraId="45769C24" w14:textId="3DA29B46">
            <w:pPr>
              <w:pStyle w:val="Heading4"/>
              <w:jc w:val="center"/>
              <w:rPr>
                <w:rFonts w:asciiTheme="minorHAnsi" w:hAnsiTheme="minorHAnsi"/>
                <w:b/>
              </w:rPr>
            </w:pPr>
            <w:r w:rsidRPr="00C03A61">
              <w:rPr>
                <w:rFonts w:asciiTheme="minorHAnsi" w:hAnsiTheme="minorHAnsi"/>
                <w:b/>
              </w:rPr>
              <w:t xml:space="preserve">Program </w:t>
            </w:r>
            <w:r w:rsidRPr="00C03A61" w:rsidR="002A690A">
              <w:rPr>
                <w:rFonts w:asciiTheme="minorHAnsi" w:hAnsiTheme="minorHAnsi"/>
                <w:b/>
              </w:rPr>
              <w:t xml:space="preserve">Learning </w:t>
            </w:r>
            <w:r w:rsidRPr="00C03A61" w:rsidR="00877C6E">
              <w:rPr>
                <w:rFonts w:asciiTheme="minorHAnsi" w:hAnsiTheme="minorHAnsi"/>
                <w:b/>
              </w:rPr>
              <w:br/>
            </w:r>
            <w:r w:rsidRPr="00C03A61" w:rsidR="002A690A">
              <w:rPr>
                <w:rFonts w:asciiTheme="minorHAnsi" w:hAnsiTheme="minorHAnsi"/>
                <w:b/>
                <w:sz w:val="20"/>
              </w:rPr>
              <w:t>Outcomes</w:t>
            </w:r>
          </w:p>
        </w:tc>
        <w:tc>
          <w:tcPr>
            <w:tcW w:w="2240" w:type="dxa"/>
            <w:tcBorders>
              <w:bottom w:val="single" w:color="C0C0C0" w:sz="8" w:space="0"/>
            </w:tcBorders>
          </w:tcPr>
          <w:p w:rsidRPr="00C03A61" w:rsidR="002D1450" w:rsidP="00C03A61" w:rsidRDefault="0040451D" w14:paraId="7250E4FF" w14:textId="0C4CC299">
            <w:pPr>
              <w:pStyle w:val="Heading4"/>
              <w:jc w:val="center"/>
              <w:rPr>
                <w:rFonts w:asciiTheme="minorHAnsi" w:hAnsiTheme="minorHAnsi"/>
                <w:b/>
              </w:rPr>
            </w:pPr>
            <w:r w:rsidRPr="00C03A61">
              <w:rPr>
                <w:rFonts w:asciiTheme="minorHAnsi" w:hAnsiTheme="minorHAnsi"/>
                <w:b/>
              </w:rPr>
              <w:t>Measured by:</w:t>
            </w:r>
            <w:r w:rsidRPr="00C03A61">
              <w:rPr>
                <w:rFonts w:asciiTheme="minorHAnsi" w:hAnsiTheme="minorHAnsi"/>
                <w:b/>
              </w:rPr>
              <w:br/>
            </w:r>
          </w:p>
        </w:tc>
      </w:tr>
      <w:tr w:rsidRPr="00B630A8" w:rsidR="005314EF" w:rsidTr="2F77314F" w14:paraId="3BC94F2D" w14:textId="77777777">
        <w:trPr>
          <w:trHeight w:val="1060"/>
        </w:trPr>
        <w:tc>
          <w:tcPr>
            <w:tcW w:w="4210" w:type="dxa"/>
          </w:tcPr>
          <w:p w:rsidRPr="00013360" w:rsidR="005314EF" w:rsidP="00CD3D8E" w:rsidRDefault="005314EF" w14:paraId="3582296B" w14:textId="77777777">
            <w:pPr>
              <w:pStyle w:val="ListParagraph"/>
              <w:numPr>
                <w:ilvl w:val="0"/>
                <w:numId w:val="5"/>
              </w:numPr>
              <w:pBdr>
                <w:top w:val="nil"/>
                <w:left w:val="nil"/>
                <w:bottom w:val="nil"/>
                <w:right w:val="nil"/>
                <w:between w:val="nil"/>
              </w:pBdr>
              <w:rPr>
                <w:rFonts w:eastAsia="Calibri" w:cs="Calibri" w:asciiTheme="minorHAnsi" w:hAnsiTheme="minorHAnsi"/>
              </w:rPr>
            </w:pPr>
            <w:r w:rsidRPr="00013360">
              <w:rPr>
                <w:rFonts w:eastAsia="Calibri" w:cs="Calibri" w:asciiTheme="minorHAnsi" w:hAnsiTheme="minorHAnsi"/>
                <w:b/>
              </w:rPr>
              <w:t>Cognitive (Head)</w:t>
            </w:r>
          </w:p>
          <w:p w:rsidRPr="00013360" w:rsidR="005314EF" w:rsidP="00CD3D8E" w:rsidRDefault="005314EF" w14:paraId="5D7BAEC2" w14:textId="77777777">
            <w:pPr>
              <w:numPr>
                <w:ilvl w:val="1"/>
                <w:numId w:val="5"/>
              </w:numPr>
              <w:pBdr>
                <w:top w:val="nil"/>
                <w:left w:val="nil"/>
                <w:bottom w:val="nil"/>
                <w:right w:val="nil"/>
                <w:between w:val="nil"/>
              </w:pBdr>
              <w:rPr>
                <w:rFonts w:eastAsia="Calibri" w:cs="Calibri" w:asciiTheme="minorHAnsi" w:hAnsiTheme="minorHAnsi"/>
              </w:rPr>
            </w:pPr>
            <w:r w:rsidRPr="00013360">
              <w:rPr>
                <w:rFonts w:eastAsia="Calibri" w:cs="Calibri" w:asciiTheme="minorHAnsi" w:hAnsiTheme="minorHAnsi"/>
              </w:rPr>
              <w:t>Examine the Biblical and theoretical frameworks for becoming an effective language and culture learner.</w:t>
            </w:r>
          </w:p>
          <w:p w:rsidRPr="00013360" w:rsidR="005314EF" w:rsidP="005314EF" w:rsidRDefault="005314EF" w14:paraId="6CEC2DDA" w14:textId="77777777">
            <w:pPr>
              <w:ind w:left="360" w:hanging="360"/>
              <w:rPr>
                <w:rFonts w:eastAsia="Calibri" w:cs="Calibri" w:asciiTheme="minorHAnsi" w:hAnsiTheme="minorHAnsi"/>
              </w:rPr>
            </w:pPr>
            <w:r w:rsidRPr="00013360">
              <w:rPr>
                <w:rFonts w:eastAsia="Calibri" w:cs="Calibri" w:asciiTheme="minorHAnsi" w:hAnsiTheme="minorHAnsi"/>
              </w:rPr>
              <w:t>1.2 Implement the concepts of Brewsters’ bonding theory and how to establish a sense of belonging</w:t>
            </w:r>
          </w:p>
          <w:p w:rsidRPr="00013360" w:rsidR="005314EF" w:rsidP="2F77314F" w:rsidRDefault="3F2B9DE6" w14:paraId="57452E40" w14:textId="0BFEAEE5">
            <w:pPr>
              <w:pStyle w:val="Heading4"/>
              <w:rPr>
                <w:rFonts w:asciiTheme="minorHAnsi" w:hAnsiTheme="minorHAnsi"/>
                <w:sz w:val="20"/>
              </w:rPr>
            </w:pPr>
            <w:r w:rsidRPr="00013360">
              <w:rPr>
                <w:rFonts w:eastAsia="Calibri" w:cs="Calibri" w:asciiTheme="minorHAnsi" w:hAnsiTheme="minorHAnsi"/>
                <w:sz w:val="20"/>
              </w:rPr>
              <w:t xml:space="preserve">1.3 </w:t>
            </w:r>
            <w:r w:rsidRPr="00013360" w:rsidR="320AFC68">
              <w:rPr>
                <w:rFonts w:eastAsia="Calibri" w:cs="Calibri" w:asciiTheme="minorHAnsi" w:hAnsiTheme="minorHAnsi"/>
                <w:sz w:val="20"/>
              </w:rPr>
              <w:t xml:space="preserve">Describe the different language and culture learning methodology and techniques and explored best personal approaches. </w:t>
            </w:r>
          </w:p>
        </w:tc>
        <w:tc>
          <w:tcPr>
            <w:tcW w:w="3240" w:type="dxa"/>
          </w:tcPr>
          <w:p w:rsidRPr="00013360" w:rsidR="005314EF" w:rsidP="005314EF" w:rsidRDefault="005314EF" w14:paraId="04E5D5E0" w14:textId="53AAB742">
            <w:pPr>
              <w:pStyle w:val="Heading4"/>
              <w:rPr>
                <w:rFonts w:asciiTheme="minorHAnsi" w:hAnsiTheme="minorHAnsi"/>
                <w:b/>
                <w:sz w:val="20"/>
              </w:rPr>
            </w:pPr>
            <w:r w:rsidRPr="00013360">
              <w:rPr>
                <w:rFonts w:asciiTheme="minorHAnsi" w:hAnsiTheme="minorHAnsi"/>
                <w:sz w:val="20"/>
              </w:rPr>
              <w:t xml:space="preserve">Biblical Theology of Holistic Ministry: Articulate the implications of Biblical meta-narratives for contemporary urban / urban poor leadership in community development and ministry. </w:t>
            </w:r>
          </w:p>
          <w:p w:rsidRPr="00013360" w:rsidR="005314EF" w:rsidP="005314EF" w:rsidRDefault="005314EF" w14:paraId="21ED360A" w14:textId="77777777">
            <w:pPr>
              <w:widowControl w:val="0"/>
              <w:pBdr>
                <w:top w:val="nil"/>
                <w:left w:val="nil"/>
                <w:bottom w:val="nil"/>
                <w:right w:val="nil"/>
                <w:between w:val="nil"/>
              </w:pBdr>
              <w:ind w:left="124"/>
              <w:rPr>
                <w:rFonts w:eastAsia="Calibri" w:cs="Calibri" w:asciiTheme="minorHAnsi" w:hAnsiTheme="minorHAnsi"/>
              </w:rPr>
            </w:pPr>
          </w:p>
          <w:p w:rsidRPr="00013360" w:rsidR="005314EF" w:rsidP="005314EF" w:rsidRDefault="005314EF" w14:paraId="0952BF05" w14:textId="77777777">
            <w:pPr>
              <w:jc w:val="center"/>
              <w:rPr>
                <w:rFonts w:eastAsia="Calibri" w:cs="Calibri" w:asciiTheme="minorHAnsi" w:hAnsiTheme="minorHAnsi"/>
              </w:rPr>
            </w:pPr>
          </w:p>
        </w:tc>
        <w:tc>
          <w:tcPr>
            <w:tcW w:w="2240" w:type="dxa"/>
          </w:tcPr>
          <w:p w:rsidRPr="00013360" w:rsidR="005314EF" w:rsidP="005314EF" w:rsidRDefault="005314EF" w14:paraId="171811F3" w14:textId="77777777">
            <w:pPr>
              <w:pStyle w:val="ListParagraph"/>
              <w:pBdr>
                <w:top w:val="nil"/>
                <w:left w:val="nil"/>
                <w:bottom w:val="nil"/>
                <w:right w:val="nil"/>
                <w:between w:val="nil"/>
              </w:pBdr>
              <w:ind w:left="360"/>
              <w:rPr>
                <w:rFonts w:eastAsia="Calibri" w:cs="Calibri" w:asciiTheme="minorHAnsi" w:hAnsiTheme="minorHAnsi"/>
                <w:b/>
              </w:rPr>
            </w:pPr>
          </w:p>
          <w:p w:rsidRPr="00013360" w:rsidR="005314EF" w:rsidP="005314EF" w:rsidRDefault="005314EF" w14:paraId="11754F07" w14:textId="77777777">
            <w:pPr>
              <w:pStyle w:val="ListParagraph"/>
              <w:pBdr>
                <w:top w:val="nil"/>
                <w:left w:val="nil"/>
                <w:bottom w:val="nil"/>
                <w:right w:val="nil"/>
                <w:between w:val="nil"/>
              </w:pBdr>
              <w:ind w:left="360"/>
              <w:rPr>
                <w:rFonts w:eastAsia="Calibri" w:cs="Calibri" w:asciiTheme="minorHAnsi" w:hAnsiTheme="minorHAnsi"/>
                <w:b/>
              </w:rPr>
            </w:pPr>
          </w:p>
          <w:p w:rsidRPr="00013360" w:rsidR="005314EF" w:rsidP="2F77314F" w:rsidRDefault="320AFC68" w14:paraId="7BA7F959" w14:textId="7D196065">
            <w:pPr>
              <w:pStyle w:val="ListParagraph"/>
              <w:pBdr>
                <w:top w:val="nil"/>
                <w:left w:val="nil"/>
                <w:bottom w:val="nil"/>
                <w:right w:val="nil"/>
                <w:between w:val="nil"/>
              </w:pBdr>
              <w:ind w:left="360"/>
              <w:rPr>
                <w:rFonts w:eastAsia="Calibri" w:cs="Calibri" w:asciiTheme="minorHAnsi" w:hAnsiTheme="minorHAnsi"/>
              </w:rPr>
            </w:pPr>
            <w:r w:rsidRPr="00013360">
              <w:rPr>
                <w:rFonts w:eastAsia="Calibri" w:cs="Calibri" w:asciiTheme="minorHAnsi" w:hAnsiTheme="minorHAnsi"/>
              </w:rPr>
              <w:t>Demonstrated in Zoom and Forum</w:t>
            </w:r>
          </w:p>
          <w:p w:rsidRPr="00013360" w:rsidR="005314EF" w:rsidP="2F77314F" w:rsidRDefault="005314EF" w14:paraId="2F49F54A" w14:textId="3D8566BE">
            <w:pPr>
              <w:pStyle w:val="ListParagraph"/>
              <w:pBdr>
                <w:top w:val="nil"/>
                <w:left w:val="nil"/>
                <w:bottom w:val="nil"/>
                <w:right w:val="nil"/>
                <w:between w:val="nil"/>
              </w:pBdr>
              <w:ind w:left="360"/>
              <w:rPr>
                <w:rFonts w:eastAsia="Calibri" w:cs="Calibri" w:asciiTheme="minorHAnsi" w:hAnsiTheme="minorHAnsi"/>
              </w:rPr>
            </w:pPr>
          </w:p>
          <w:p w:rsidRPr="00013360" w:rsidR="005314EF" w:rsidP="2F77314F" w:rsidRDefault="48401CE3" w14:paraId="5C65786A" w14:textId="4176DCDB">
            <w:pPr>
              <w:pStyle w:val="ListParagraph"/>
              <w:pBdr>
                <w:top w:val="nil"/>
                <w:left w:val="nil"/>
                <w:bottom w:val="nil"/>
                <w:right w:val="nil"/>
                <w:between w:val="nil"/>
              </w:pBdr>
              <w:ind w:left="360"/>
              <w:rPr>
                <w:rFonts w:eastAsia="Calibri" w:cs="Calibri" w:asciiTheme="minorHAnsi" w:hAnsiTheme="minorHAnsi"/>
              </w:rPr>
            </w:pPr>
            <w:r w:rsidRPr="00013360">
              <w:rPr>
                <w:rFonts w:eastAsia="Calibri" w:cs="Calibri" w:asciiTheme="minorHAnsi" w:hAnsiTheme="minorHAnsi"/>
              </w:rPr>
              <w:t>Project 1: Pre-field Self Study</w:t>
            </w:r>
          </w:p>
        </w:tc>
      </w:tr>
      <w:tr w:rsidRPr="00B630A8" w:rsidR="005314EF" w:rsidTr="2F77314F" w14:paraId="721F564B" w14:textId="77777777">
        <w:trPr>
          <w:trHeight w:val="790"/>
        </w:trPr>
        <w:tc>
          <w:tcPr>
            <w:tcW w:w="4210" w:type="dxa"/>
          </w:tcPr>
          <w:p w:rsidRPr="00013360" w:rsidR="005314EF" w:rsidP="005314EF" w:rsidRDefault="005314EF" w14:paraId="365BFEA2" w14:textId="77777777">
            <w:pPr>
              <w:ind w:left="180"/>
              <w:rPr>
                <w:rFonts w:eastAsia="Calibri" w:cs="Calibri" w:asciiTheme="minorHAnsi" w:hAnsiTheme="minorHAnsi"/>
                <w:b/>
              </w:rPr>
            </w:pPr>
            <w:r w:rsidRPr="00013360">
              <w:rPr>
                <w:rFonts w:eastAsia="Calibri" w:cs="Calibri" w:asciiTheme="minorHAnsi" w:hAnsiTheme="minorHAnsi"/>
              </w:rPr>
              <w:t xml:space="preserve">2. </w:t>
            </w:r>
            <w:r w:rsidRPr="00013360">
              <w:rPr>
                <w:rFonts w:eastAsia="Calibri" w:cs="Calibri" w:asciiTheme="minorHAnsi" w:hAnsiTheme="minorHAnsi"/>
                <w:b/>
              </w:rPr>
              <w:t>Affective (Heart)</w:t>
            </w:r>
          </w:p>
          <w:p w:rsidRPr="00013360" w:rsidR="005314EF" w:rsidP="005314EF" w:rsidRDefault="005314EF" w14:paraId="02446E6A" w14:textId="77777777">
            <w:pPr>
              <w:widowControl w:val="0"/>
              <w:pBdr>
                <w:top w:val="nil"/>
                <w:left w:val="nil"/>
                <w:bottom w:val="nil"/>
                <w:right w:val="nil"/>
                <w:between w:val="nil"/>
              </w:pBdr>
              <w:spacing w:before="16" w:line="256" w:lineRule="auto"/>
              <w:ind w:left="360" w:right="534" w:hanging="270"/>
              <w:rPr>
                <w:rFonts w:eastAsia="Calibri" w:cs="Calibri" w:asciiTheme="minorHAnsi" w:hAnsiTheme="minorHAnsi"/>
              </w:rPr>
            </w:pPr>
            <w:r w:rsidRPr="00013360">
              <w:rPr>
                <w:rFonts w:eastAsia="Calibri" w:cs="Calibri" w:asciiTheme="minorHAnsi" w:hAnsiTheme="minorHAnsi"/>
              </w:rPr>
              <w:t>2.1 Develop a sincere interest in others and sustained motivation to participate in various community activities, and to build relationships with faith community.</w:t>
            </w:r>
          </w:p>
          <w:p w:rsidRPr="00013360" w:rsidR="005314EF" w:rsidP="005314EF" w:rsidRDefault="005314EF" w14:paraId="2DBD294D" w14:textId="164C78A8">
            <w:pPr>
              <w:widowControl w:val="0"/>
              <w:pBdr>
                <w:top w:val="nil"/>
                <w:left w:val="nil"/>
                <w:bottom w:val="nil"/>
                <w:right w:val="nil"/>
                <w:between w:val="nil"/>
              </w:pBdr>
              <w:spacing w:before="6" w:line="270" w:lineRule="auto"/>
              <w:ind w:right="288"/>
              <w:rPr>
                <w:rFonts w:asciiTheme="minorHAnsi" w:hAnsiTheme="minorHAnsi"/>
                <w:color w:val="000000" w:themeColor="text1"/>
              </w:rPr>
            </w:pPr>
            <w:r w:rsidRPr="00013360">
              <w:rPr>
                <w:rFonts w:eastAsia="Calibri" w:cs="Calibri" w:asciiTheme="minorHAnsi" w:hAnsiTheme="minorHAnsi"/>
              </w:rPr>
              <w:t>2.2 Accommodate different living situations and use them to learn new cultures and languages.</w:t>
            </w:r>
          </w:p>
        </w:tc>
        <w:tc>
          <w:tcPr>
            <w:tcW w:w="3240" w:type="dxa"/>
          </w:tcPr>
          <w:p w:rsidRPr="00013360" w:rsidR="005314EF" w:rsidP="005314EF" w:rsidRDefault="005314EF" w14:paraId="34EF54EE" w14:textId="6E257317">
            <w:pPr>
              <w:widowControl w:val="0"/>
              <w:pBdr>
                <w:top w:val="nil"/>
                <w:left w:val="nil"/>
                <w:bottom w:val="nil"/>
                <w:right w:val="nil"/>
                <w:between w:val="nil"/>
              </w:pBdr>
              <w:spacing w:before="6" w:line="270" w:lineRule="auto"/>
              <w:ind w:right="288"/>
              <w:rPr>
                <w:rFonts w:eastAsia="Calibri" w:cs="Calibri" w:asciiTheme="minorHAnsi" w:hAnsiTheme="minorHAnsi"/>
              </w:rPr>
            </w:pPr>
            <w:r w:rsidRPr="00013360">
              <w:rPr>
                <w:rFonts w:asciiTheme="minorHAnsi" w:hAnsiTheme="minorHAnsi"/>
                <w:color w:val="000000" w:themeColor="text1"/>
              </w:rPr>
              <w:t xml:space="preserve">Cross-Cultural Spiritual Leadership: Exhibit </w:t>
            </w:r>
            <w:r w:rsidRPr="00013360">
              <w:rPr>
                <w:rFonts w:asciiTheme="minorHAnsi" w:hAnsiTheme="minorHAnsi"/>
                <w:b/>
                <w:color w:val="000000" w:themeColor="text1"/>
              </w:rPr>
              <w:t>cross-cultural competencies,</w:t>
            </w:r>
            <w:r w:rsidRPr="00013360">
              <w:rPr>
                <w:rFonts w:asciiTheme="minorHAnsi" w:hAnsiTheme="minorHAnsi"/>
                <w:color w:val="000000" w:themeColor="text1"/>
              </w:rPr>
              <w:t xml:space="preserve"> </w:t>
            </w:r>
            <w:r w:rsidRPr="00013360">
              <w:rPr>
                <w:rFonts w:asciiTheme="minorHAnsi" w:hAnsiTheme="minorHAnsi"/>
                <w:b/>
                <w:color w:val="000000" w:themeColor="text1"/>
              </w:rPr>
              <w:t>Christian character and spiritual formation</w:t>
            </w:r>
            <w:r w:rsidRPr="00013360">
              <w:rPr>
                <w:rFonts w:asciiTheme="minorHAnsi" w:hAnsiTheme="minorHAnsi"/>
                <w:color w:val="000000" w:themeColor="text1"/>
              </w:rPr>
              <w:t xml:space="preserve"> required of leadership competency in religious or social movements among the poor</w:t>
            </w:r>
          </w:p>
        </w:tc>
        <w:tc>
          <w:tcPr>
            <w:tcW w:w="2240" w:type="dxa"/>
          </w:tcPr>
          <w:p w:rsidRPr="00013360" w:rsidR="005314EF" w:rsidP="005314EF" w:rsidRDefault="005314EF" w14:paraId="7A9E5EDA" w14:textId="26D67F5A">
            <w:pPr>
              <w:ind w:left="180"/>
              <w:rPr>
                <w:rFonts w:eastAsia="Calibri" w:cs="Calibri" w:asciiTheme="minorHAnsi" w:hAnsiTheme="minorHAnsi"/>
              </w:rPr>
            </w:pPr>
          </w:p>
          <w:p w:rsidRPr="00013360" w:rsidR="005314EF" w:rsidP="2F77314F" w:rsidRDefault="320AFC68" w14:paraId="204860FE" w14:textId="7BCA962F">
            <w:pPr>
              <w:rPr>
                <w:rFonts w:eastAsia="Calibri" w:cs="Calibri" w:asciiTheme="minorHAnsi" w:hAnsiTheme="minorHAnsi"/>
              </w:rPr>
            </w:pPr>
            <w:r w:rsidRPr="00013360">
              <w:rPr>
                <w:rFonts w:eastAsia="Calibri" w:cs="Calibri" w:asciiTheme="minorHAnsi" w:hAnsiTheme="minorHAnsi"/>
              </w:rPr>
              <w:t xml:space="preserve">Project </w:t>
            </w:r>
            <w:r w:rsidRPr="00013360" w:rsidR="3709A34D">
              <w:rPr>
                <w:rFonts w:eastAsia="Calibri" w:cs="Calibri" w:asciiTheme="minorHAnsi" w:hAnsiTheme="minorHAnsi"/>
              </w:rPr>
              <w:t>4</w:t>
            </w:r>
            <w:r w:rsidRPr="00013360">
              <w:rPr>
                <w:rFonts w:eastAsia="Calibri" w:cs="Calibri" w:asciiTheme="minorHAnsi" w:hAnsiTheme="minorHAnsi"/>
              </w:rPr>
              <w:t xml:space="preserve">: </w:t>
            </w:r>
            <w:r w:rsidRPr="00013360">
              <w:rPr>
                <w:rFonts w:eastAsia="Calibri" w:cs="Calibri" w:asciiTheme="minorHAnsi" w:hAnsiTheme="minorHAnsi"/>
                <w:i/>
              </w:rPr>
              <w:t>Event Participation</w:t>
            </w:r>
            <w:r w:rsidRPr="00013360">
              <w:rPr>
                <w:rFonts w:eastAsia="Calibri" w:cs="Calibri" w:asciiTheme="minorHAnsi" w:hAnsiTheme="minorHAnsi"/>
              </w:rPr>
              <w:t xml:space="preserve"> </w:t>
            </w:r>
          </w:p>
          <w:p w:rsidRPr="00013360" w:rsidR="005314EF" w:rsidP="005314EF" w:rsidRDefault="320AFC68" w14:paraId="13BDC445" w14:textId="5881321B">
            <w:pPr>
              <w:ind w:left="180"/>
              <w:rPr>
                <w:rFonts w:eastAsia="Calibri" w:cs="Calibri" w:asciiTheme="minorHAnsi" w:hAnsiTheme="minorHAnsi"/>
              </w:rPr>
            </w:pPr>
            <w:r w:rsidRPr="00013360">
              <w:rPr>
                <w:rFonts w:eastAsia="Calibri" w:cs="Calibri" w:asciiTheme="minorHAnsi" w:hAnsiTheme="minorHAnsi"/>
              </w:rPr>
              <w:t xml:space="preserve"> </w:t>
            </w:r>
          </w:p>
        </w:tc>
      </w:tr>
      <w:tr w:rsidRPr="00B630A8" w:rsidR="005314EF" w:rsidTr="2F77314F" w14:paraId="24B537D2" w14:textId="77777777">
        <w:trPr>
          <w:trHeight w:val="664"/>
        </w:trPr>
        <w:tc>
          <w:tcPr>
            <w:tcW w:w="4210" w:type="dxa"/>
          </w:tcPr>
          <w:p w:rsidRPr="00013360" w:rsidR="005314EF" w:rsidP="005314EF" w:rsidRDefault="005314EF" w14:paraId="0EBD7597" w14:textId="77777777">
            <w:pPr>
              <w:pBdr>
                <w:top w:val="nil"/>
                <w:left w:val="nil"/>
                <w:bottom w:val="nil"/>
                <w:right w:val="nil"/>
                <w:between w:val="nil"/>
              </w:pBdr>
              <w:rPr>
                <w:rFonts w:eastAsia="Calibri" w:cs="Calibri" w:asciiTheme="minorHAnsi" w:hAnsiTheme="minorHAnsi"/>
                <w:b/>
              </w:rPr>
            </w:pPr>
            <w:r w:rsidRPr="00013360">
              <w:rPr>
                <w:rFonts w:eastAsia="Calibri" w:cs="Calibri" w:asciiTheme="minorHAnsi" w:hAnsiTheme="minorHAnsi"/>
              </w:rPr>
              <w:t xml:space="preserve">  3. </w:t>
            </w:r>
            <w:r w:rsidRPr="00013360">
              <w:rPr>
                <w:rFonts w:eastAsia="Calibri" w:cs="Calibri" w:asciiTheme="minorHAnsi" w:hAnsiTheme="minorHAnsi"/>
                <w:b/>
              </w:rPr>
              <w:t>Skill (Do)</w:t>
            </w:r>
          </w:p>
          <w:p w:rsidRPr="00013360" w:rsidR="005314EF" w:rsidP="005314EF" w:rsidRDefault="005314EF" w14:paraId="1554E0F3" w14:textId="77777777">
            <w:pPr>
              <w:ind w:left="360" w:hanging="270"/>
              <w:rPr>
                <w:rFonts w:eastAsia="Calibri" w:cs="Calibri" w:asciiTheme="minorHAnsi" w:hAnsiTheme="minorHAnsi"/>
              </w:rPr>
            </w:pPr>
            <w:r w:rsidRPr="00013360">
              <w:rPr>
                <w:rFonts w:eastAsia="Calibri" w:cs="Calibri" w:asciiTheme="minorHAnsi" w:hAnsiTheme="minorHAnsi"/>
              </w:rPr>
              <w:lastRenderedPageBreak/>
              <w:t>3.1 Apply the principles of self-care and cultural adaptation</w:t>
            </w:r>
          </w:p>
          <w:p w:rsidRPr="00013360" w:rsidR="005314EF" w:rsidP="005314EF" w:rsidRDefault="005314EF" w14:paraId="639AE6C7" w14:textId="74467B81">
            <w:pPr>
              <w:widowControl w:val="0"/>
              <w:pBdr>
                <w:top w:val="nil"/>
                <w:left w:val="nil"/>
                <w:bottom w:val="nil"/>
                <w:right w:val="nil"/>
                <w:between w:val="nil"/>
              </w:pBdr>
              <w:spacing w:before="6" w:line="270" w:lineRule="auto"/>
              <w:ind w:right="227"/>
              <w:rPr>
                <w:rFonts w:asciiTheme="minorHAnsi" w:hAnsiTheme="minorHAnsi"/>
                <w:color w:val="000000" w:themeColor="text1"/>
              </w:rPr>
            </w:pPr>
            <w:r w:rsidRPr="00013360">
              <w:rPr>
                <w:rFonts w:eastAsia="Calibri" w:cs="Calibri" w:asciiTheme="minorHAnsi" w:hAnsiTheme="minorHAnsi"/>
              </w:rPr>
              <w:t>3.2 Develop the skills of evaluating one’s language and culture learning approach and able to improve problem areas.</w:t>
            </w:r>
          </w:p>
        </w:tc>
        <w:tc>
          <w:tcPr>
            <w:tcW w:w="3240" w:type="dxa"/>
          </w:tcPr>
          <w:p w:rsidRPr="00013360" w:rsidR="005314EF" w:rsidP="005314EF" w:rsidRDefault="005314EF" w14:paraId="373E632C" w14:textId="4590EB2D">
            <w:pPr>
              <w:widowControl w:val="0"/>
              <w:pBdr>
                <w:top w:val="nil"/>
                <w:left w:val="nil"/>
                <w:bottom w:val="nil"/>
                <w:right w:val="nil"/>
                <w:between w:val="nil"/>
              </w:pBdr>
              <w:spacing w:before="6" w:line="270" w:lineRule="auto"/>
              <w:ind w:right="227"/>
              <w:rPr>
                <w:rFonts w:eastAsia="Calibri" w:cs="Calibri" w:asciiTheme="minorHAnsi" w:hAnsiTheme="minorHAnsi"/>
              </w:rPr>
            </w:pPr>
            <w:r w:rsidRPr="00013360">
              <w:rPr>
                <w:rFonts w:asciiTheme="minorHAnsi" w:hAnsiTheme="minorHAnsi"/>
                <w:color w:val="000000" w:themeColor="text1"/>
              </w:rPr>
              <w:lastRenderedPageBreak/>
              <w:t xml:space="preserve">Cross-Cultural Spiritual Leadership: </w:t>
            </w:r>
            <w:r w:rsidRPr="00013360">
              <w:rPr>
                <w:rFonts w:asciiTheme="minorHAnsi" w:hAnsiTheme="minorHAnsi"/>
                <w:b/>
                <w:color w:val="000000" w:themeColor="text1"/>
              </w:rPr>
              <w:t>Exhibit cross-cultural competencies,</w:t>
            </w:r>
            <w:r w:rsidRPr="00013360">
              <w:rPr>
                <w:rFonts w:asciiTheme="minorHAnsi" w:hAnsiTheme="minorHAnsi"/>
                <w:color w:val="000000" w:themeColor="text1"/>
              </w:rPr>
              <w:t xml:space="preserve"> Christian </w:t>
            </w:r>
            <w:r w:rsidRPr="00013360">
              <w:rPr>
                <w:rFonts w:asciiTheme="minorHAnsi" w:hAnsiTheme="minorHAnsi"/>
                <w:color w:val="000000" w:themeColor="text1"/>
              </w:rPr>
              <w:lastRenderedPageBreak/>
              <w:t>character and spiritual formation required of leadership competency in religious or social movements among the poor.</w:t>
            </w:r>
          </w:p>
        </w:tc>
        <w:tc>
          <w:tcPr>
            <w:tcW w:w="2240" w:type="dxa"/>
          </w:tcPr>
          <w:p w:rsidRPr="00013360" w:rsidR="005314EF" w:rsidP="005314EF" w:rsidRDefault="005314EF" w14:paraId="6DA3D8F9" w14:textId="77777777">
            <w:pPr>
              <w:pBdr>
                <w:top w:val="nil"/>
                <w:left w:val="nil"/>
                <w:bottom w:val="nil"/>
                <w:right w:val="nil"/>
                <w:between w:val="nil"/>
              </w:pBdr>
              <w:rPr>
                <w:rFonts w:eastAsia="Calibri" w:cs="Calibri" w:asciiTheme="minorHAnsi" w:hAnsiTheme="minorHAnsi"/>
              </w:rPr>
            </w:pPr>
          </w:p>
          <w:p w:rsidRPr="00013360" w:rsidR="005314EF" w:rsidP="2F77314F" w:rsidRDefault="320AFC68" w14:paraId="31EF0E2E" w14:textId="3426D075">
            <w:pPr>
              <w:pBdr>
                <w:top w:val="nil"/>
                <w:left w:val="nil"/>
                <w:bottom w:val="nil"/>
                <w:right w:val="nil"/>
                <w:between w:val="nil"/>
              </w:pBdr>
              <w:rPr>
                <w:rFonts w:eastAsia="Calibri" w:cs="Calibri" w:asciiTheme="minorHAnsi" w:hAnsiTheme="minorHAnsi"/>
              </w:rPr>
            </w:pPr>
            <w:r w:rsidRPr="00013360">
              <w:rPr>
                <w:rFonts w:eastAsia="Calibri" w:cs="Calibri" w:asciiTheme="minorHAnsi" w:hAnsiTheme="minorHAnsi"/>
              </w:rPr>
              <w:lastRenderedPageBreak/>
              <w:t>Forum and Zoom discussion</w:t>
            </w:r>
          </w:p>
          <w:p w:rsidRPr="00013360" w:rsidR="005314EF" w:rsidP="2F77314F" w:rsidRDefault="404CBD0C" w14:paraId="41C7AFEF" w14:textId="5AF1BC29">
            <w:pPr>
              <w:pBdr>
                <w:top w:val="nil"/>
                <w:left w:val="nil"/>
                <w:bottom w:val="nil"/>
                <w:right w:val="nil"/>
                <w:between w:val="nil"/>
              </w:pBdr>
              <w:rPr>
                <w:rFonts w:eastAsia="Calibri" w:cs="Calibri" w:asciiTheme="minorHAnsi" w:hAnsiTheme="minorHAnsi"/>
              </w:rPr>
            </w:pPr>
            <w:r w:rsidRPr="00013360">
              <w:rPr>
                <w:rFonts w:eastAsia="Calibri" w:cs="Calibri" w:asciiTheme="minorHAnsi" w:hAnsiTheme="minorHAnsi"/>
              </w:rPr>
              <w:t>Project 1: Pre-Field Self Study</w:t>
            </w:r>
          </w:p>
        </w:tc>
      </w:tr>
      <w:tr w:rsidRPr="00B630A8" w:rsidR="005314EF" w:rsidTr="2F77314F" w14:paraId="08362E7B" w14:textId="77777777">
        <w:trPr>
          <w:trHeight w:val="1060"/>
        </w:trPr>
        <w:tc>
          <w:tcPr>
            <w:tcW w:w="4210" w:type="dxa"/>
          </w:tcPr>
          <w:p w:rsidRPr="00013360" w:rsidR="005314EF" w:rsidP="005314EF" w:rsidRDefault="005314EF" w14:paraId="4EFCEAAA" w14:textId="77777777">
            <w:pPr>
              <w:ind w:left="360" w:hanging="270"/>
              <w:rPr>
                <w:rFonts w:eastAsia="Calibri" w:cs="Calibri" w:asciiTheme="minorHAnsi" w:hAnsiTheme="minorHAnsi"/>
              </w:rPr>
            </w:pPr>
            <w:r w:rsidRPr="00013360">
              <w:rPr>
                <w:rFonts w:eastAsia="Calibri" w:cs="Calibri" w:asciiTheme="minorHAnsi" w:hAnsiTheme="minorHAnsi"/>
              </w:rPr>
              <w:lastRenderedPageBreak/>
              <w:t>4.1 Develop the skills to engage in situations or transactions in your target language (“Novice-Mid” to “Novice-High” level).*</w:t>
            </w:r>
          </w:p>
          <w:p w:rsidRPr="00013360" w:rsidR="005314EF" w:rsidP="00CD3D8E" w:rsidRDefault="005314EF" w14:paraId="57C35DB0" w14:textId="77777777">
            <w:pPr>
              <w:numPr>
                <w:ilvl w:val="1"/>
                <w:numId w:val="2"/>
              </w:numPr>
              <w:pBdr>
                <w:top w:val="nil"/>
                <w:left w:val="nil"/>
                <w:bottom w:val="nil"/>
                <w:right w:val="nil"/>
                <w:between w:val="nil"/>
              </w:pBdr>
              <w:ind w:hanging="270"/>
              <w:rPr>
                <w:rFonts w:eastAsia="Calibri" w:cs="Calibri" w:asciiTheme="minorHAnsi" w:hAnsiTheme="minorHAnsi"/>
              </w:rPr>
            </w:pPr>
            <w:r w:rsidRPr="00013360">
              <w:rPr>
                <w:rFonts w:eastAsia="Calibri" w:cs="Calibri" w:asciiTheme="minorHAnsi" w:hAnsiTheme="minorHAnsi"/>
              </w:rPr>
              <w:t>Have developed a route in the community and made meaningful relationships in the community</w:t>
            </w:r>
          </w:p>
          <w:p w:rsidRPr="00013360" w:rsidR="005314EF" w:rsidP="005314EF" w:rsidRDefault="005314EF" w14:paraId="1DB42F27" w14:textId="77777777">
            <w:pPr>
              <w:pStyle w:val="Heading4"/>
              <w:rPr>
                <w:rFonts w:asciiTheme="minorHAnsi" w:hAnsiTheme="minorHAnsi"/>
                <w:sz w:val="20"/>
              </w:rPr>
            </w:pPr>
          </w:p>
        </w:tc>
        <w:tc>
          <w:tcPr>
            <w:tcW w:w="3240" w:type="dxa"/>
          </w:tcPr>
          <w:p w:rsidRPr="00013360" w:rsidR="005314EF" w:rsidP="005314EF" w:rsidRDefault="005314EF" w14:paraId="0F8B4F52" w14:textId="0398F323">
            <w:pPr>
              <w:pStyle w:val="Heading4"/>
              <w:rPr>
                <w:rFonts w:asciiTheme="minorHAnsi" w:hAnsiTheme="minorHAnsi"/>
                <w:b/>
                <w:sz w:val="20"/>
              </w:rPr>
            </w:pPr>
            <w:r w:rsidRPr="00013360">
              <w:rPr>
                <w:rFonts w:asciiTheme="minorHAnsi" w:hAnsiTheme="minorHAnsi"/>
                <w:sz w:val="20"/>
              </w:rPr>
              <w:t>Epistemology: Model skill in both oral culture dialogical learning and self-directed critical academic thinking.</w:t>
            </w:r>
          </w:p>
          <w:p w:rsidRPr="00013360" w:rsidR="005314EF" w:rsidP="005314EF" w:rsidRDefault="005314EF" w14:paraId="572B3E84" w14:textId="4831B4A4">
            <w:pPr>
              <w:widowControl w:val="0"/>
              <w:pBdr>
                <w:top w:val="nil"/>
                <w:left w:val="nil"/>
                <w:bottom w:val="nil"/>
                <w:right w:val="nil"/>
                <w:between w:val="nil"/>
              </w:pBdr>
              <w:spacing w:before="6" w:line="270" w:lineRule="auto"/>
              <w:ind w:left="124" w:right="227"/>
              <w:rPr>
                <w:rFonts w:eastAsia="Calibri" w:cs="Calibri" w:asciiTheme="minorHAnsi" w:hAnsiTheme="minorHAnsi"/>
              </w:rPr>
            </w:pPr>
          </w:p>
        </w:tc>
        <w:tc>
          <w:tcPr>
            <w:tcW w:w="2240" w:type="dxa"/>
          </w:tcPr>
          <w:p w:rsidRPr="00013360" w:rsidR="005314EF" w:rsidP="005E0FFA" w:rsidRDefault="320AFC68" w14:paraId="69584C2F" w14:textId="26D67F5A">
            <w:pPr>
              <w:ind w:left="360" w:hanging="270"/>
              <w:rPr>
                <w:rFonts w:eastAsia="Calibri" w:cs="Calibri" w:asciiTheme="minorHAnsi" w:hAnsiTheme="minorHAnsi"/>
              </w:rPr>
            </w:pPr>
            <w:r w:rsidRPr="00013360">
              <w:rPr>
                <w:rFonts w:eastAsia="Calibri" w:cs="Calibri" w:asciiTheme="minorHAnsi" w:hAnsiTheme="minorHAnsi"/>
              </w:rPr>
              <w:t xml:space="preserve">Project </w:t>
            </w:r>
            <w:r w:rsidRPr="00013360" w:rsidR="084E033E">
              <w:rPr>
                <w:rFonts w:eastAsia="Calibri" w:cs="Calibri" w:asciiTheme="minorHAnsi" w:hAnsiTheme="minorHAnsi"/>
              </w:rPr>
              <w:t>2</w:t>
            </w:r>
            <w:r w:rsidRPr="00013360">
              <w:rPr>
                <w:rFonts w:eastAsia="Calibri" w:cs="Calibri" w:asciiTheme="minorHAnsi" w:hAnsiTheme="minorHAnsi"/>
              </w:rPr>
              <w:t xml:space="preserve"> Oral Presentation</w:t>
            </w:r>
          </w:p>
          <w:p w:rsidRPr="00013360" w:rsidR="005314EF" w:rsidP="005E0FFA" w:rsidRDefault="005314EF" w14:paraId="0243A511" w14:textId="09ACE752">
            <w:pPr>
              <w:ind w:left="360" w:hanging="270"/>
              <w:rPr>
                <w:rFonts w:eastAsia="Calibri" w:cs="Calibri" w:asciiTheme="minorHAnsi" w:hAnsiTheme="minorHAnsi"/>
              </w:rPr>
            </w:pPr>
            <w:r w:rsidRPr="00013360">
              <w:rPr>
                <w:rFonts w:eastAsia="Calibri" w:cs="Calibri" w:asciiTheme="minorHAnsi" w:hAnsiTheme="minorHAnsi"/>
              </w:rPr>
              <w:t xml:space="preserve">Project </w:t>
            </w:r>
            <w:r w:rsidRPr="00013360" w:rsidR="008B2BBC">
              <w:rPr>
                <w:rFonts w:eastAsia="Calibri" w:cs="Calibri" w:asciiTheme="minorHAnsi" w:hAnsiTheme="minorHAnsi"/>
              </w:rPr>
              <w:t>3</w:t>
            </w:r>
            <w:r w:rsidRPr="00013360">
              <w:rPr>
                <w:rFonts w:eastAsia="Calibri" w:cs="Calibri" w:asciiTheme="minorHAnsi" w:hAnsiTheme="minorHAnsi"/>
              </w:rPr>
              <w:t>: Community Orientation</w:t>
            </w:r>
          </w:p>
          <w:p w:rsidRPr="00013360" w:rsidR="005314EF" w:rsidP="005314EF" w:rsidRDefault="320AFC68" w14:paraId="78203FA2" w14:textId="0E6F263C">
            <w:pPr>
              <w:ind w:left="360" w:hanging="270"/>
              <w:rPr>
                <w:rFonts w:eastAsia="Calibri" w:cs="Calibri" w:asciiTheme="minorHAnsi" w:hAnsiTheme="minorHAnsi"/>
              </w:rPr>
            </w:pPr>
            <w:r w:rsidRPr="00013360">
              <w:rPr>
                <w:rFonts w:eastAsia="Calibri" w:cs="Calibri" w:asciiTheme="minorHAnsi" w:hAnsiTheme="minorHAnsi"/>
              </w:rPr>
              <w:t xml:space="preserve">Project </w:t>
            </w:r>
            <w:r w:rsidRPr="00013360" w:rsidR="006DC650">
              <w:rPr>
                <w:rFonts w:eastAsia="Calibri" w:cs="Calibri" w:asciiTheme="minorHAnsi" w:hAnsiTheme="minorHAnsi"/>
              </w:rPr>
              <w:t>5</w:t>
            </w:r>
            <w:r w:rsidRPr="00013360">
              <w:rPr>
                <w:rFonts w:eastAsia="Calibri" w:cs="Calibri" w:asciiTheme="minorHAnsi" w:hAnsiTheme="minorHAnsi"/>
              </w:rPr>
              <w:t>: Village Study</w:t>
            </w:r>
          </w:p>
        </w:tc>
      </w:tr>
    </w:tbl>
    <w:p w:rsidRPr="00013360" w:rsidR="003F6296" w:rsidRDefault="003F6296" w14:paraId="21A1DC35" w14:textId="77777777">
      <w:pPr>
        <w:widowControl w:val="0"/>
        <w:rPr>
          <w:rFonts w:eastAsia="Calibri" w:cs="Calibri" w:asciiTheme="minorHAnsi" w:hAnsiTheme="minorHAnsi"/>
        </w:rPr>
      </w:pPr>
    </w:p>
    <w:p w:rsidRPr="00013360" w:rsidR="00A77922" w:rsidRDefault="00A77922" w14:paraId="49C4122C" w14:textId="77777777">
      <w:pPr>
        <w:spacing w:after="0"/>
        <w:rPr>
          <w:rFonts w:asciiTheme="minorHAnsi" w:hAnsiTheme="minorHAnsi"/>
          <w:b/>
        </w:rPr>
      </w:pPr>
      <w:r w:rsidRPr="00013360">
        <w:rPr>
          <w:rFonts w:asciiTheme="minorHAnsi" w:hAnsiTheme="minorHAnsi"/>
        </w:rPr>
        <w:br w:type="page"/>
      </w:r>
    </w:p>
    <w:p w:rsidRPr="00013360" w:rsidR="00A77922" w:rsidP="00A77922" w:rsidRDefault="00A77922" w14:paraId="01F9FADA" w14:textId="77777777">
      <w:pPr>
        <w:pStyle w:val="Heading1"/>
        <w:rPr>
          <w:rFonts w:asciiTheme="minorHAnsi" w:hAnsiTheme="minorHAnsi"/>
        </w:rPr>
      </w:pPr>
      <w:r w:rsidRPr="00013360">
        <w:rPr>
          <w:rFonts w:asciiTheme="minorHAnsi" w:hAnsiTheme="minorHAnsi"/>
        </w:rPr>
        <w:lastRenderedPageBreak/>
        <w:t>Section 2 - Course Requirements</w:t>
      </w:r>
    </w:p>
    <w:p w:rsidRPr="00013360" w:rsidR="006F5C3B" w:rsidP="006F5C3B" w:rsidRDefault="006F5C3B" w14:paraId="78BE8C7F" w14:textId="5BD807C0">
      <w:pPr>
        <w:pStyle w:val="Heading2"/>
        <w:rPr>
          <w:rFonts w:asciiTheme="minorHAnsi" w:hAnsiTheme="minorHAnsi"/>
        </w:rPr>
      </w:pPr>
      <w:r w:rsidRPr="00013360">
        <w:rPr>
          <w:rFonts w:asciiTheme="minorHAnsi" w:hAnsiTheme="minorHAnsi"/>
        </w:rPr>
        <w:t xml:space="preserve">A. </w:t>
      </w:r>
      <w:r w:rsidRPr="00013360" w:rsidR="00CB0D31">
        <w:rPr>
          <w:rFonts w:asciiTheme="minorHAnsi" w:hAnsiTheme="minorHAnsi"/>
        </w:rPr>
        <w:t>Course Materials</w:t>
      </w:r>
    </w:p>
    <w:p w:rsidRPr="00013360" w:rsidR="006F5C3B" w:rsidP="00A712A8" w:rsidRDefault="00A712A8" w14:paraId="4120CCA9" w14:textId="320BE773">
      <w:pPr>
        <w:pStyle w:val="Heading3"/>
        <w:rPr>
          <w:rFonts w:asciiTheme="minorHAnsi" w:hAnsiTheme="minorHAnsi"/>
        </w:rPr>
      </w:pPr>
      <w:r w:rsidRPr="00013360">
        <w:rPr>
          <w:rFonts w:asciiTheme="minorHAnsi" w:hAnsiTheme="minorHAnsi"/>
        </w:rPr>
        <w:t>1. Required Materials</w:t>
      </w:r>
    </w:p>
    <w:p w:rsidRPr="00013360" w:rsidR="0083708E" w:rsidP="2F77314F" w:rsidRDefault="2D533DE4" w14:paraId="2A89E265" w14:textId="589280CD">
      <w:pPr>
        <w:pStyle w:val="ListParagraph"/>
        <w:numPr>
          <w:ilvl w:val="0"/>
          <w:numId w:val="24"/>
        </w:numPr>
        <w:shd w:val="clear" w:color="auto" w:fill="FFFFFF" w:themeFill="background1"/>
        <w:spacing w:after="0"/>
        <w:textAlignment w:val="baseline"/>
        <w:rPr>
          <w:rFonts w:eastAsia="Times New Roman" w:cs="Calibri" w:asciiTheme="minorHAnsi" w:hAnsiTheme="minorHAnsi"/>
        </w:rPr>
      </w:pPr>
      <w:r w:rsidRPr="00013360">
        <w:rPr>
          <w:rFonts w:eastAsia="Times New Roman" w:cs="Calibri" w:asciiTheme="minorHAnsi" w:hAnsiTheme="minorHAnsi"/>
        </w:rPr>
        <w:t>Slimbach, Richard. (2010). </w:t>
      </w:r>
      <w:r w:rsidRPr="00013360">
        <w:rPr>
          <w:rFonts w:eastAsia="Times New Roman" w:cs="Calibri" w:asciiTheme="minorHAnsi" w:hAnsiTheme="minorHAnsi"/>
          <w:i/>
        </w:rPr>
        <w:t>Becoming World Wise: A Guide to Global Learning</w:t>
      </w:r>
      <w:r w:rsidRPr="00013360">
        <w:rPr>
          <w:rFonts w:eastAsia="Times New Roman" w:cs="Calibri" w:asciiTheme="minorHAnsi" w:hAnsiTheme="minorHAnsi"/>
        </w:rPr>
        <w:t>. </w:t>
      </w:r>
      <w:r w:rsidRPr="00013360" w:rsidR="1A39241F">
        <w:rPr>
          <w:rFonts w:eastAsia="Times New Roman" w:cs="Calibri" w:asciiTheme="minorHAnsi" w:hAnsiTheme="minorHAnsi"/>
        </w:rPr>
        <w:t xml:space="preserve">Sterling, VA: </w:t>
      </w:r>
      <w:r w:rsidRPr="00013360">
        <w:rPr>
          <w:rFonts w:eastAsia="Times New Roman" w:cs="Arial" w:asciiTheme="minorHAnsi" w:hAnsiTheme="minorHAnsi"/>
          <w:color w:val="333333"/>
          <w:bdr w:val="none" w:color="auto" w:sz="0" w:space="0" w:frame="1"/>
          <w:shd w:val="clear" w:color="auto" w:fill="FFFFFF"/>
        </w:rPr>
        <w:t>Stylus Publishing.</w:t>
      </w:r>
      <w:r w:rsidRPr="00013360">
        <w:rPr>
          <w:rFonts w:eastAsia="Times New Roman" w:cs="Calibri" w:asciiTheme="minorHAnsi" w:hAnsiTheme="minorHAnsi"/>
        </w:rPr>
        <w:t> (Kindle $13.69).</w:t>
      </w:r>
    </w:p>
    <w:p w:rsidRPr="00013360" w:rsidR="006F5C3B" w:rsidP="00CD3D8E" w:rsidRDefault="006F5C3B" w14:paraId="71FE131D" w14:textId="4C92F10B">
      <w:pPr>
        <w:pStyle w:val="ListParagraph"/>
        <w:widowControl w:val="0"/>
        <w:numPr>
          <w:ilvl w:val="0"/>
          <w:numId w:val="24"/>
        </w:numPr>
        <w:spacing w:line="276" w:lineRule="auto"/>
        <w:rPr>
          <w:rFonts w:eastAsia="Calibri" w:cs="Calibri" w:asciiTheme="minorHAnsi" w:hAnsiTheme="minorHAnsi"/>
        </w:rPr>
      </w:pPr>
      <w:r w:rsidRPr="00013360">
        <w:rPr>
          <w:rFonts w:eastAsia="Calibri" w:cs="Calibri" w:asciiTheme="minorHAnsi" w:hAnsiTheme="minorHAnsi"/>
        </w:rPr>
        <w:t xml:space="preserve">One classic ethnography book of your choice (choose from Addendum at the end of </w:t>
      </w:r>
      <w:r w:rsidRPr="00013360" w:rsidR="0064620C">
        <w:rPr>
          <w:rFonts w:eastAsia="Calibri" w:cs="Calibri" w:asciiTheme="minorHAnsi" w:hAnsiTheme="minorHAnsi"/>
        </w:rPr>
        <w:t xml:space="preserve">the </w:t>
      </w:r>
      <w:r w:rsidRPr="00013360">
        <w:rPr>
          <w:rFonts w:eastAsia="Calibri" w:cs="Calibri" w:asciiTheme="minorHAnsi" w:hAnsiTheme="minorHAnsi"/>
          <w:color w:val="1155CC"/>
          <w:u w:val="single"/>
        </w:rPr>
        <w:t>Village study project</w:t>
      </w:r>
      <w:r w:rsidRPr="00013360">
        <w:rPr>
          <w:rFonts w:eastAsia="Calibri" w:cs="Calibri" w:asciiTheme="minorHAnsi" w:hAnsiTheme="minorHAnsi"/>
        </w:rPr>
        <w:t xml:space="preserve"> document</w:t>
      </w:r>
      <w:r w:rsidRPr="00013360" w:rsidR="00760CB3">
        <w:rPr>
          <w:rFonts w:eastAsia="Calibri" w:cs="Calibri" w:asciiTheme="minorHAnsi" w:hAnsiTheme="minorHAnsi"/>
        </w:rPr>
        <w:t>, in Populi</w:t>
      </w:r>
      <w:r w:rsidRPr="00013360">
        <w:rPr>
          <w:rFonts w:eastAsia="Calibri" w:cs="Calibri" w:asciiTheme="minorHAnsi" w:hAnsiTheme="minorHAnsi"/>
        </w:rPr>
        <w:t>)</w:t>
      </w:r>
      <w:hyperlink r:id="rId12">
        <w:r w:rsidRPr="00013360">
          <w:rPr>
            <w:rFonts w:eastAsia="Calibri" w:cs="Calibri" w:asciiTheme="minorHAnsi" w:hAnsiTheme="minorHAnsi"/>
            <w:color w:val="1155CC"/>
            <w:u w:val="single"/>
          </w:rPr>
          <w:t>.</w:t>
        </w:r>
      </w:hyperlink>
      <w:r w:rsidRPr="00013360">
        <w:rPr>
          <w:rFonts w:eastAsia="Calibri" w:cs="Calibri" w:asciiTheme="minorHAnsi" w:hAnsiTheme="minorHAnsi"/>
        </w:rPr>
        <w:t xml:space="preserve">  </w:t>
      </w:r>
    </w:p>
    <w:p w:rsidRPr="00013360" w:rsidR="006F5C3B" w:rsidP="00CD3D8E" w:rsidRDefault="006F5C3B" w14:paraId="3B303253" w14:textId="518B8413">
      <w:pPr>
        <w:pStyle w:val="ListParagraph"/>
        <w:numPr>
          <w:ilvl w:val="0"/>
          <w:numId w:val="24"/>
        </w:numPr>
        <w:rPr>
          <w:rFonts w:eastAsia="Calibri" w:cs="Calibri" w:asciiTheme="minorHAnsi" w:hAnsiTheme="minorHAnsi"/>
        </w:rPr>
      </w:pPr>
      <w:r w:rsidRPr="00013360">
        <w:rPr>
          <w:rFonts w:eastAsia="Calibri" w:cs="Calibri" w:asciiTheme="minorHAnsi" w:hAnsiTheme="minorHAnsi"/>
          <w:i/>
          <w:color w:val="5533BB"/>
          <w:highlight w:val="white"/>
          <w:u w:val="single"/>
        </w:rPr>
        <w:t>MATUL Language Acquisition Procedure and Policy</w:t>
      </w:r>
      <w:r w:rsidRPr="00013360" w:rsidR="00561ACD">
        <w:rPr>
          <w:rFonts w:eastAsia="Calibri" w:cs="Calibri" w:asciiTheme="minorHAnsi" w:hAnsiTheme="minorHAnsi"/>
        </w:rPr>
        <w:t xml:space="preserve"> (in </w:t>
      </w:r>
      <w:r w:rsidRPr="00013360" w:rsidR="007C4FA6">
        <w:rPr>
          <w:rFonts w:eastAsia="Calibri" w:cs="Calibri" w:asciiTheme="minorHAnsi" w:hAnsiTheme="minorHAnsi"/>
        </w:rPr>
        <w:t>P</w:t>
      </w:r>
      <w:r w:rsidRPr="00013360" w:rsidR="006E53DB">
        <w:rPr>
          <w:rFonts w:eastAsia="Calibri" w:cs="Calibri" w:asciiTheme="minorHAnsi" w:hAnsiTheme="minorHAnsi"/>
        </w:rPr>
        <w:t>opuli</w:t>
      </w:r>
      <w:r w:rsidRPr="00013360" w:rsidR="00561ACD">
        <w:rPr>
          <w:rFonts w:eastAsia="Calibri" w:cs="Calibri" w:asciiTheme="minorHAnsi" w:hAnsiTheme="minorHAnsi"/>
        </w:rPr>
        <w:t>)</w:t>
      </w:r>
    </w:p>
    <w:p w:rsidRPr="00013360" w:rsidR="006F5C3B" w:rsidP="00CD3D8E" w:rsidRDefault="006F5C3B" w14:paraId="43077E7B" w14:textId="41397910">
      <w:pPr>
        <w:pStyle w:val="ListParagraph"/>
        <w:numPr>
          <w:ilvl w:val="0"/>
          <w:numId w:val="24"/>
        </w:numPr>
        <w:rPr>
          <w:rFonts w:eastAsia="Calibri" w:cs="Calibri" w:asciiTheme="minorHAnsi" w:hAnsiTheme="minorHAnsi"/>
          <w:b/>
        </w:rPr>
      </w:pPr>
      <w:r w:rsidRPr="00013360">
        <w:rPr>
          <w:rFonts w:eastAsia="Calibri" w:cs="Calibri" w:asciiTheme="minorHAnsi" w:hAnsiTheme="minorHAnsi"/>
        </w:rPr>
        <w:t xml:space="preserve">Brewster, E. T., and Elizabeth S. Brewster.  (1982). </w:t>
      </w:r>
      <w:r w:rsidRPr="00013360" w:rsidR="008022C7">
        <w:rPr>
          <w:rFonts w:eastAsia="Calibri" w:cs="Calibri" w:asciiTheme="minorHAnsi" w:hAnsiTheme="minorHAnsi"/>
        </w:rPr>
        <w:t>“</w:t>
      </w:r>
      <w:r w:rsidRPr="00013360">
        <w:rPr>
          <w:rFonts w:eastAsia="Calibri" w:cs="Calibri" w:asciiTheme="minorHAnsi" w:hAnsiTheme="minorHAnsi"/>
          <w:color w:val="1155CC"/>
          <w:u w:val="single"/>
        </w:rPr>
        <w:t>Language Learning is Communication is Ministry</w:t>
      </w:r>
      <w:r w:rsidRPr="00013360">
        <w:rPr>
          <w:rFonts w:eastAsia="Calibri" w:cs="Calibri" w:asciiTheme="minorHAnsi" w:hAnsiTheme="minorHAnsi"/>
        </w:rPr>
        <w:t xml:space="preserve">” in International Bulletin of Mission Research. Vol 6, Issue 4, pp. 160-164. </w:t>
      </w:r>
      <w:r w:rsidRPr="00013360">
        <w:rPr>
          <w:rFonts w:eastAsia="Calibri" w:cs="Calibri" w:asciiTheme="minorHAnsi" w:hAnsiTheme="minorHAnsi"/>
        </w:rPr>
        <w:tab/>
      </w:r>
    </w:p>
    <w:p w:rsidRPr="00013360" w:rsidR="006F5C3B" w:rsidP="00CD3D8E" w:rsidRDefault="006F5C3B" w14:paraId="46550DFF" w14:textId="0CFDC8CB">
      <w:pPr>
        <w:pStyle w:val="ListParagraph"/>
        <w:numPr>
          <w:ilvl w:val="0"/>
          <w:numId w:val="24"/>
        </w:numPr>
        <w:rPr>
          <w:rFonts w:eastAsia="Calibri" w:cs="Calibri" w:asciiTheme="minorHAnsi" w:hAnsiTheme="minorHAnsi"/>
        </w:rPr>
      </w:pPr>
      <w:r w:rsidRPr="00013360">
        <w:rPr>
          <w:rFonts w:eastAsia="Calibri" w:cs="Calibri" w:asciiTheme="minorHAnsi" w:hAnsiTheme="minorHAnsi"/>
        </w:rPr>
        <w:t xml:space="preserve">Dickerson, Lonna J. (2011). </w:t>
      </w:r>
      <w:r w:rsidRPr="00013360">
        <w:rPr>
          <w:rFonts w:eastAsia="Calibri" w:cs="Calibri" w:asciiTheme="minorHAnsi" w:hAnsiTheme="minorHAnsi"/>
          <w:i/>
        </w:rPr>
        <w:t>Resources for second language</w:t>
      </w:r>
      <w:r w:rsidRPr="00013360">
        <w:rPr>
          <w:rFonts w:eastAsia="Calibri" w:cs="Calibri" w:asciiTheme="minorHAnsi" w:hAnsiTheme="minorHAnsi"/>
        </w:rPr>
        <w:t xml:space="preserve"> learners CD. Institute for Cross-Cultural Training (or the latest version). </w:t>
      </w:r>
      <w:r w:rsidRPr="00013360">
        <w:rPr>
          <w:rFonts w:eastAsia="Calibri" w:cs="Calibri" w:asciiTheme="minorHAnsi" w:hAnsiTheme="minorHAnsi"/>
        </w:rPr>
        <w:br/>
      </w:r>
      <w:r w:rsidRPr="00013360">
        <w:rPr>
          <w:rFonts w:eastAsia="Calibri" w:cs="Calibri" w:asciiTheme="minorHAnsi" w:hAnsiTheme="minorHAnsi"/>
        </w:rPr>
        <w:t>Permission to download CD for TUL503 and TUL504 students given</w:t>
      </w:r>
      <w:r w:rsidRPr="00013360" w:rsidR="00EF1CF2">
        <w:rPr>
          <w:rFonts w:eastAsia="Calibri" w:cs="Calibri" w:asciiTheme="minorHAnsi" w:hAnsiTheme="minorHAnsi"/>
        </w:rPr>
        <w:t xml:space="preserve">. </w:t>
      </w:r>
      <w:r w:rsidRPr="00013360">
        <w:rPr>
          <w:rFonts w:eastAsia="Calibri" w:cs="Calibri" w:asciiTheme="minorHAnsi" w:hAnsiTheme="minorHAnsi"/>
        </w:rPr>
        <w:t xml:space="preserve">The CD has more than 2,000 pages of learning materials, practical articles, proficiency guidelines, website lists and other information for those who are learning another language and culture. </w:t>
      </w:r>
      <w:r w:rsidRPr="00013360" w:rsidR="00E26069">
        <w:rPr>
          <w:rFonts w:eastAsia="Calibri" w:cs="Calibri" w:asciiTheme="minorHAnsi" w:hAnsiTheme="minorHAnsi"/>
        </w:rPr>
        <w:t xml:space="preserve"> The link is in the precourse module. </w:t>
      </w:r>
    </w:p>
    <w:p w:rsidRPr="00013360" w:rsidR="00754096" w:rsidP="00754096" w:rsidRDefault="00754096" w14:paraId="5CEDD30B" w14:textId="0FF31BE9">
      <w:pPr>
        <w:pStyle w:val="Heading3"/>
        <w:rPr>
          <w:rFonts w:asciiTheme="minorHAnsi" w:hAnsiTheme="minorHAnsi"/>
        </w:rPr>
      </w:pPr>
      <w:r w:rsidRPr="00013360">
        <w:rPr>
          <w:rFonts w:asciiTheme="minorHAnsi" w:hAnsiTheme="minorHAnsi"/>
        </w:rPr>
        <w:t>2. Optional Resources (Recommended)</w:t>
      </w:r>
    </w:p>
    <w:p w:rsidRPr="00013360" w:rsidR="006F5C3B" w:rsidP="006F5C3B" w:rsidRDefault="006F5C3B" w14:paraId="4806CBF3" w14:textId="2AF2A879">
      <w:pPr>
        <w:widowControl w:val="0"/>
        <w:spacing w:line="288" w:lineRule="auto"/>
        <w:rPr>
          <w:rFonts w:eastAsia="Calibri" w:cs="Calibri" w:asciiTheme="minorHAnsi" w:hAnsiTheme="minorHAnsi"/>
        </w:rPr>
      </w:pPr>
      <w:r w:rsidRPr="00013360">
        <w:rPr>
          <w:rFonts w:eastAsia="Calibri" w:cs="Calibri" w:asciiTheme="minorHAnsi" w:hAnsiTheme="minorHAnsi"/>
        </w:rPr>
        <w:t xml:space="preserve">Following two are </w:t>
      </w:r>
      <w:r w:rsidRPr="00013360">
        <w:rPr>
          <w:rFonts w:eastAsia="Calibri" w:cs="Calibri" w:asciiTheme="minorHAnsi" w:hAnsiTheme="minorHAnsi"/>
          <w:i/>
        </w:rPr>
        <w:t>optional</w:t>
      </w:r>
      <w:r w:rsidRPr="00013360">
        <w:rPr>
          <w:rFonts w:eastAsia="Calibri" w:cs="Calibri" w:asciiTheme="minorHAnsi" w:hAnsiTheme="minorHAnsi"/>
        </w:rPr>
        <w:t xml:space="preserve"> but are </w:t>
      </w:r>
      <w:r w:rsidRPr="00013360">
        <w:rPr>
          <w:rFonts w:eastAsia="Calibri" w:cs="Calibri" w:asciiTheme="minorHAnsi" w:hAnsiTheme="minorHAnsi"/>
          <w:i/>
        </w:rPr>
        <w:t>highly recommended</w:t>
      </w:r>
      <w:r w:rsidRPr="00013360">
        <w:rPr>
          <w:rFonts w:eastAsia="Calibri" w:cs="Calibri" w:asciiTheme="minorHAnsi" w:hAnsiTheme="minorHAnsi"/>
        </w:rPr>
        <w:t xml:space="preserve"> books to purchase.  If you don’t have plans to attend a language school, you are required to purchase them.  You may want to share the cost and purchase one for each location and you can share these resources as a team:</w:t>
      </w:r>
    </w:p>
    <w:p w:rsidRPr="00013360" w:rsidR="00E26069" w:rsidP="00CD3D8E" w:rsidRDefault="006F5C3B" w14:paraId="51058F5A" w14:textId="77777777">
      <w:pPr>
        <w:pStyle w:val="ListParagraph"/>
        <w:numPr>
          <w:ilvl w:val="0"/>
          <w:numId w:val="25"/>
        </w:numPr>
        <w:rPr>
          <w:rFonts w:asciiTheme="minorHAnsi" w:hAnsiTheme="minorHAnsi"/>
        </w:rPr>
      </w:pPr>
      <w:r w:rsidRPr="00013360">
        <w:rPr>
          <w:rFonts w:eastAsia="Calibri" w:cs="Calibri" w:asciiTheme="minorHAnsi" w:hAnsiTheme="minorHAnsi"/>
        </w:rPr>
        <w:t xml:space="preserve">Brewster, E. T., and Elizabeth S. Brewster. (1976). </w:t>
      </w:r>
      <w:r w:rsidRPr="00013360">
        <w:rPr>
          <w:rFonts w:eastAsia="Calibri" w:cs="Calibri" w:asciiTheme="minorHAnsi" w:hAnsiTheme="minorHAnsi"/>
          <w:i/>
        </w:rPr>
        <w:t>Language Acquisition Made Practical</w:t>
      </w:r>
      <w:r w:rsidRPr="00013360">
        <w:rPr>
          <w:rFonts w:eastAsia="Calibri" w:cs="Calibri" w:asciiTheme="minorHAnsi" w:hAnsiTheme="minorHAnsi"/>
        </w:rPr>
        <w:t xml:space="preserve"> (LAMP). Pasadena: Lingua House</w:t>
      </w:r>
    </w:p>
    <w:p w:rsidRPr="00013360" w:rsidR="006F5C3B" w:rsidP="00CD3D8E" w:rsidRDefault="7AEAC02F" w14:paraId="47CAFAB9" w14:textId="26D67F5A">
      <w:pPr>
        <w:pStyle w:val="ListParagraph"/>
        <w:numPr>
          <w:ilvl w:val="0"/>
          <w:numId w:val="25"/>
        </w:numPr>
        <w:rPr>
          <w:rFonts w:asciiTheme="minorHAnsi" w:hAnsiTheme="minorHAnsi"/>
        </w:rPr>
      </w:pPr>
      <w:r w:rsidRPr="00013360">
        <w:rPr>
          <w:rFonts w:eastAsia="Calibri" w:cs="Calibri" w:asciiTheme="minorHAnsi" w:hAnsiTheme="minorHAnsi"/>
        </w:rPr>
        <w:t xml:space="preserve">Moran, Patrick R. (2002).  </w:t>
      </w:r>
      <w:r w:rsidRPr="00013360">
        <w:rPr>
          <w:rFonts w:eastAsia="Calibri" w:cs="Calibri" w:asciiTheme="minorHAnsi" w:hAnsiTheme="minorHAnsi"/>
          <w:i/>
        </w:rPr>
        <w:t>Pro Lingua’s Color Lexicarry.</w:t>
      </w:r>
      <w:r w:rsidRPr="00013360">
        <w:rPr>
          <w:rFonts w:eastAsia="Calibri" w:cs="Calibri" w:asciiTheme="minorHAnsi" w:hAnsiTheme="minorHAnsi"/>
        </w:rPr>
        <w:t xml:space="preserve"> 3rd Edition. Prolingua.</w:t>
      </w:r>
    </w:p>
    <w:p w:rsidRPr="00013360" w:rsidR="00421185" w:rsidP="00421185" w:rsidRDefault="00B02581" w14:paraId="37A878C2" w14:textId="26D67F5A">
      <w:pPr>
        <w:pStyle w:val="Heading3"/>
        <w:rPr>
          <w:rFonts w:asciiTheme="minorHAnsi" w:hAnsiTheme="minorHAnsi"/>
        </w:rPr>
      </w:pPr>
      <w:r w:rsidRPr="00013360">
        <w:rPr>
          <w:rFonts w:asciiTheme="minorHAnsi" w:hAnsiTheme="minorHAnsi"/>
        </w:rPr>
        <w:t>3</w:t>
      </w:r>
      <w:r w:rsidRPr="00013360" w:rsidR="00421185">
        <w:rPr>
          <w:rFonts w:asciiTheme="minorHAnsi" w:hAnsiTheme="minorHAnsi"/>
        </w:rPr>
        <w:t>. Copyright Responsibilities</w:t>
      </w:r>
    </w:p>
    <w:p w:rsidRPr="00013360" w:rsidR="00421185" w:rsidP="00421185" w:rsidRDefault="00421185" w14:paraId="552D806B" w14:textId="26D67F5A">
      <w:pPr>
        <w:rPr>
          <w:rFonts w:asciiTheme="minorHAnsi" w:hAnsiTheme="minorHAnsi"/>
        </w:rPr>
      </w:pPr>
      <w:r w:rsidRPr="00013360">
        <w:rPr>
          <w:rFonts w:asciiTheme="minorHAnsi" w:hAnsiTheme="minorHAnsi"/>
        </w:rPr>
        <w:t>Materials used in connection with this course may be subject to copyright protection. Students and faculty are both authors and users of copyrighted materials. As a student you must know the rights of both authors and users with respect to copyrighted works to ensure compliance. It is equally important to be knowledgeable about legally permitted uses of copyrighted materials. Information about copyright compliance, fair use and websites for downloading information legally can be found at :</w:t>
      </w:r>
    </w:p>
    <w:p w:rsidRPr="00013360" w:rsidR="00421185" w:rsidP="00CD3D8E" w:rsidRDefault="00681420" w14:paraId="4DA46FD2" w14:textId="26D67F5A">
      <w:pPr>
        <w:pStyle w:val="ListParagraph"/>
        <w:numPr>
          <w:ilvl w:val="0"/>
          <w:numId w:val="15"/>
        </w:numPr>
        <w:rPr>
          <w:rFonts w:asciiTheme="minorHAnsi" w:hAnsiTheme="minorHAnsi"/>
        </w:rPr>
      </w:pPr>
      <w:hyperlink r:id="rId13">
        <w:r w:rsidRPr="00013360" w:rsidR="00421185">
          <w:rPr>
            <w:rStyle w:val="Hyperlink"/>
            <w:rFonts w:asciiTheme="minorHAnsi" w:hAnsiTheme="minorHAnsi"/>
          </w:rPr>
          <w:t>University of Texas Library – Quick Guide – Fair Use</w:t>
        </w:r>
      </w:hyperlink>
    </w:p>
    <w:p w:rsidRPr="00013360" w:rsidR="00421185" w:rsidP="00CD3D8E" w:rsidRDefault="00681420" w14:paraId="3862BB28" w14:textId="26D67F5A">
      <w:pPr>
        <w:pStyle w:val="ListParagraph"/>
        <w:numPr>
          <w:ilvl w:val="0"/>
          <w:numId w:val="15"/>
        </w:numPr>
        <w:rPr>
          <w:rFonts w:asciiTheme="minorHAnsi" w:hAnsiTheme="minorHAnsi"/>
        </w:rPr>
      </w:pPr>
      <w:hyperlink r:id="rId14">
        <w:r w:rsidRPr="00013360" w:rsidR="00421185">
          <w:rPr>
            <w:rStyle w:val="Hyperlink"/>
            <w:rFonts w:asciiTheme="minorHAnsi" w:hAnsiTheme="minorHAnsi"/>
          </w:rPr>
          <w:t>American Library Association – Fair Use Evaluator</w:t>
        </w:r>
      </w:hyperlink>
    </w:p>
    <w:p w:rsidRPr="00013360" w:rsidR="006F5C3B" w:rsidP="006F5C3B" w:rsidRDefault="006F5C3B" w14:paraId="5101760E" w14:textId="77777777">
      <w:pPr>
        <w:rPr>
          <w:rFonts w:eastAsia="Calibri" w:cs="Calibri" w:asciiTheme="minorHAnsi" w:hAnsiTheme="minorHAnsi"/>
          <w:u w:val="single"/>
        </w:rPr>
      </w:pPr>
    </w:p>
    <w:p w:rsidRPr="00013360" w:rsidR="003F6296" w:rsidP="00CB281E" w:rsidRDefault="00421185" w14:paraId="10EEE02A" w14:textId="121F5DAF">
      <w:pPr>
        <w:pStyle w:val="Heading2"/>
        <w:rPr>
          <w:rFonts w:asciiTheme="minorHAnsi" w:hAnsiTheme="minorHAnsi"/>
        </w:rPr>
      </w:pPr>
      <w:r w:rsidRPr="00013360">
        <w:rPr>
          <w:rFonts w:asciiTheme="minorHAnsi" w:hAnsiTheme="minorHAnsi"/>
        </w:rPr>
        <w:t>B</w:t>
      </w:r>
      <w:r w:rsidRPr="00013360" w:rsidR="008B62D0">
        <w:rPr>
          <w:rFonts w:asciiTheme="minorHAnsi" w:hAnsiTheme="minorHAnsi"/>
        </w:rPr>
        <w:t xml:space="preserve">. </w:t>
      </w:r>
      <w:r w:rsidRPr="00013360" w:rsidR="007318BD">
        <w:rPr>
          <w:rFonts w:asciiTheme="minorHAnsi" w:hAnsiTheme="minorHAnsi"/>
        </w:rPr>
        <w:t>Degree Requirement for Language Learning Outcome</w:t>
      </w:r>
    </w:p>
    <w:p w:rsidRPr="00013360" w:rsidR="003F6296" w:rsidRDefault="008D0049" w14:paraId="371A675A" w14:textId="77777777">
      <w:pPr>
        <w:pBdr>
          <w:top w:val="nil"/>
          <w:left w:val="nil"/>
          <w:bottom w:val="nil"/>
          <w:right w:val="nil"/>
          <w:between w:val="nil"/>
        </w:pBdr>
        <w:tabs>
          <w:tab w:val="left" w:pos="360"/>
        </w:tabs>
        <w:rPr>
          <w:rFonts w:eastAsia="Calibri" w:cs="Calibri" w:asciiTheme="minorHAnsi" w:hAnsiTheme="minorHAnsi"/>
        </w:rPr>
      </w:pPr>
      <w:r w:rsidRPr="00013360">
        <w:rPr>
          <w:rFonts w:eastAsia="Calibri" w:cs="Calibri" w:asciiTheme="minorHAnsi" w:hAnsiTheme="minorHAnsi"/>
        </w:rPr>
        <w:t>*</w:t>
      </w:r>
      <w:r w:rsidRPr="00013360" w:rsidR="007318BD">
        <w:rPr>
          <w:rFonts w:eastAsia="Calibri" w:cs="Calibri" w:asciiTheme="minorHAnsi" w:hAnsiTheme="minorHAnsi"/>
        </w:rPr>
        <w:t xml:space="preserve">Language learning continues on at a lesser rate beyond these two classes 503 and 504.  </w:t>
      </w:r>
    </w:p>
    <w:p w:rsidRPr="00013360" w:rsidR="00E903CD" w:rsidP="00D23C2E" w:rsidRDefault="67C7A2C5" w14:paraId="256F47F1" w14:textId="77777777">
      <w:pPr>
        <w:rPr>
          <w:rFonts w:eastAsia="Calibri" w:cs="Calibri" w:asciiTheme="minorHAnsi" w:hAnsiTheme="minorHAnsi"/>
        </w:rPr>
      </w:pPr>
      <w:r w:rsidRPr="00013360">
        <w:rPr>
          <w:rFonts w:eastAsia="Calibri" w:cs="Calibri" w:asciiTheme="minorHAnsi" w:hAnsiTheme="minorHAnsi"/>
        </w:rPr>
        <w:t>Before the end of the overseas period of the degree, students will be tested on their language level as a degree-level requirement for graduation. It must be at a high-intermediate level</w:t>
      </w:r>
      <w:r w:rsidRPr="00013360" w:rsidR="007318BD">
        <w:rPr>
          <w:rFonts w:eastAsia="Calibri" w:cs="Calibri" w:asciiTheme="minorHAnsi" w:hAnsiTheme="minorHAnsi"/>
          <w:vertAlign w:val="superscript"/>
        </w:rPr>
        <w:footnoteReference w:id="2"/>
      </w:r>
      <w:r w:rsidRPr="00013360">
        <w:rPr>
          <w:rFonts w:eastAsia="Calibri" w:cs="Calibri" w:asciiTheme="minorHAnsi" w:hAnsiTheme="minorHAnsi"/>
        </w:rPr>
        <w:t xml:space="preserve"> to complete the research.  Thus, beyond these two semesters, language learning continues, but at a lesser rate, generally with one class </w:t>
      </w:r>
      <w:r w:rsidRPr="00013360">
        <w:rPr>
          <w:rFonts w:eastAsia="Calibri" w:cs="Calibri" w:asciiTheme="minorHAnsi" w:hAnsiTheme="minorHAnsi"/>
        </w:rPr>
        <w:lastRenderedPageBreak/>
        <w:t xml:space="preserve">per week – that is not accredited.  If diligent, you will end up far more advanced in the local language than most workers in the missions or development community. </w:t>
      </w:r>
    </w:p>
    <w:p w:rsidRPr="00013360" w:rsidR="007275AC" w:rsidP="00D23C2E" w:rsidRDefault="007275AC" w14:paraId="1500F381" w14:textId="26D67F5A">
      <w:pPr>
        <w:rPr>
          <w:rFonts w:eastAsia="Calibri" w:cs="Calibri" w:asciiTheme="minorHAnsi" w:hAnsiTheme="minorHAnsi"/>
        </w:rPr>
      </w:pPr>
    </w:p>
    <w:p w:rsidRPr="00013360" w:rsidR="00A92DDD" w:rsidP="2F77314F" w:rsidRDefault="00A92DDD" w14:paraId="2B13B10D" w14:textId="26D67F5A">
      <w:pPr>
        <w:pStyle w:val="Heading3"/>
        <w:rPr>
          <w:rFonts w:asciiTheme="minorHAnsi" w:hAnsiTheme="minorHAnsi"/>
          <w:i w:val="0"/>
        </w:rPr>
      </w:pPr>
      <w:r w:rsidRPr="00013360">
        <w:rPr>
          <w:rFonts w:asciiTheme="minorHAnsi" w:hAnsiTheme="minorHAnsi"/>
          <w:i w:val="0"/>
          <w:highlight w:val="lightGray"/>
        </w:rPr>
        <w:t>Attendance and Participation in Zoom Sessions</w:t>
      </w:r>
      <w:r w:rsidRPr="00013360">
        <w:rPr>
          <w:rFonts w:asciiTheme="minorHAnsi" w:hAnsiTheme="minorHAnsi"/>
          <w:i w:val="0"/>
        </w:rPr>
        <w:t xml:space="preserve"> </w:t>
      </w:r>
    </w:p>
    <w:p w:rsidRPr="00013360" w:rsidR="00A92DDD" w:rsidP="00A92DDD" w:rsidRDefault="00A92DDD" w14:paraId="2D7BFAEB" w14:textId="26D67F5A">
      <w:pPr>
        <w:rPr>
          <w:rFonts w:asciiTheme="minorHAnsi" w:hAnsiTheme="minorHAnsi"/>
        </w:rPr>
      </w:pPr>
      <w:r w:rsidRPr="00013360">
        <w:rPr>
          <w:rFonts w:asciiTheme="minorHAnsi" w:hAnsiTheme="minorHAnsi"/>
        </w:rPr>
        <w:t>For an online course at WCIU your participation in course activities (Zoom sessions, assignment submission, and forum interactions) counts as your “attendance.” Non-participation can lead to withdrawal or failure due to “non-attendance.” So if you must take some time away, make prior arrangements with the professor for alternative assignments.</w:t>
      </w:r>
    </w:p>
    <w:p w:rsidRPr="00013360" w:rsidR="00A92DDD" w:rsidP="00A92DDD" w:rsidRDefault="00A92DDD" w14:paraId="0855CFE2" w14:textId="26D67F5A">
      <w:pPr>
        <w:rPr>
          <w:rFonts w:asciiTheme="minorHAnsi" w:hAnsiTheme="minorHAnsi"/>
        </w:rPr>
      </w:pPr>
      <w:r w:rsidRPr="00013360">
        <w:rPr>
          <w:rFonts w:asciiTheme="minorHAnsi" w:hAnsiTheme="minorHAnsi"/>
        </w:rPr>
        <w:t xml:space="preserve">Online Delivery:  For those overseas, the teaching component of the course will utilize an asynchronous weekly environment, in a virtual face to face Zoom discussion, a story-telling process of learning, building from stories of lecturers and students .There are up to 3 hours of content in presentations online weekly that may be found in Populi, some of which we can cover during the Zoom times, the rest of which you need to review independently. We will also have students present readings to the class. </w:t>
      </w:r>
    </w:p>
    <w:p w:rsidRPr="00013360" w:rsidR="00A92DDD" w:rsidP="00A92DDD" w:rsidRDefault="00A92DDD" w14:paraId="5F14C1A7" w14:textId="26D67F5A">
      <w:pPr>
        <w:rPr>
          <w:rFonts w:asciiTheme="minorHAnsi" w:hAnsiTheme="minorHAnsi"/>
          <w:lang w:bidi="he-IL"/>
        </w:rPr>
      </w:pPr>
      <w:r w:rsidRPr="00013360">
        <w:rPr>
          <w:rFonts w:asciiTheme="minorHAnsi" w:hAnsiTheme="minorHAnsi"/>
          <w:lang w:bidi="he-IL"/>
        </w:rPr>
        <w:t xml:space="preserve">Students are required to attend weekly ZOOM sessions, in which they will interact with classmates with (i) discussion of their community engagement experiences and (review of the weekly videos) (iii) someone presents one of the assigned readings (iv) the professor will integrate ideas into wider theories.  At times these become serious pastoral engagements with situations students are in.  Camaraderie is built though such times. </w:t>
      </w:r>
    </w:p>
    <w:p w:rsidRPr="00013360" w:rsidR="00A92DDD" w:rsidP="00A92DDD" w:rsidRDefault="00A92DDD" w14:paraId="3A56187B" w14:textId="3F9A0D25">
      <w:pPr>
        <w:rPr>
          <w:rFonts w:asciiTheme="minorHAnsi" w:hAnsiTheme="minorHAnsi"/>
          <w:lang w:bidi="he-IL"/>
        </w:rPr>
      </w:pPr>
      <w:r w:rsidRPr="00013360">
        <w:rPr>
          <w:rFonts w:asciiTheme="minorHAnsi" w:hAnsiTheme="minorHAnsi"/>
          <w:lang w:bidi="he-IL"/>
        </w:rPr>
        <w:t>Two of the last ZOOM sessions in a term will be include student presentations</w:t>
      </w:r>
      <w:r w:rsidRPr="00013360" w:rsidR="005B1D7E">
        <w:rPr>
          <w:rFonts w:asciiTheme="minorHAnsi" w:hAnsiTheme="minorHAnsi"/>
          <w:lang w:bidi="he-IL"/>
        </w:rPr>
        <w:t>.</w:t>
      </w:r>
      <w:r w:rsidRPr="00013360">
        <w:rPr>
          <w:rFonts w:asciiTheme="minorHAnsi" w:hAnsiTheme="minorHAnsi"/>
          <w:lang w:bidi="he-IL"/>
        </w:rPr>
        <w:t xml:space="preserve"> The presentations will last 7-10 minutes and will be followed by discussion.</w:t>
      </w:r>
    </w:p>
    <w:p w:rsidRPr="00013360" w:rsidR="00A92DDD" w:rsidP="00A92DDD" w:rsidRDefault="00A92DDD" w14:paraId="13F60758" w14:textId="77777777">
      <w:pPr>
        <w:rPr>
          <w:rFonts w:asciiTheme="minorHAnsi" w:hAnsiTheme="minorHAnsi"/>
          <w:i/>
          <w:lang w:bidi="he-IL"/>
        </w:rPr>
      </w:pPr>
      <w:r w:rsidRPr="00013360">
        <w:rPr>
          <w:rFonts w:asciiTheme="minorHAnsi" w:hAnsiTheme="minorHAnsi"/>
          <w:i/>
          <w:lang w:bidi="he-IL"/>
        </w:rPr>
        <w:t>Criteria for grading student participation in ZOOM sessions.</w:t>
      </w:r>
    </w:p>
    <w:p w:rsidRPr="00013360" w:rsidR="00A92DDD" w:rsidP="00A92DDD" w:rsidRDefault="00A92DDD" w14:paraId="60847A95" w14:textId="77777777">
      <w:pPr>
        <w:rPr>
          <w:rFonts w:asciiTheme="minorHAnsi" w:hAnsiTheme="minorHAnsi"/>
          <w:lang w:bidi="he-IL"/>
        </w:rPr>
      </w:pPr>
      <w:r w:rsidRPr="00013360">
        <w:rPr>
          <w:rFonts w:asciiTheme="minorHAnsi" w:hAnsiTheme="minorHAnsi"/>
          <w:i/>
          <w:lang w:bidi="he-IL"/>
        </w:rPr>
        <w:t>Participation:</w:t>
      </w:r>
      <w:r w:rsidRPr="00013360">
        <w:rPr>
          <w:rFonts w:asciiTheme="minorHAnsi" w:hAnsiTheme="minorHAnsi"/>
          <w:lang w:bidi="he-IL"/>
        </w:rPr>
        <w:t xml:space="preserve"> Students must actively engage with material through group discussion during the ZOOM session (see rubric).</w:t>
      </w:r>
    </w:p>
    <w:p w:rsidRPr="00013360" w:rsidR="00A92DDD" w:rsidP="00A92DDD" w:rsidRDefault="00A92DDD" w14:paraId="555F8822" w14:textId="77777777">
      <w:pPr>
        <w:rPr>
          <w:rFonts w:asciiTheme="minorHAnsi" w:hAnsiTheme="minorHAnsi"/>
          <w:lang w:bidi="he-IL"/>
        </w:rPr>
      </w:pPr>
      <w:r w:rsidRPr="00013360">
        <w:rPr>
          <w:rFonts w:asciiTheme="minorHAnsi" w:hAnsiTheme="minorHAnsi"/>
          <w:i/>
          <w:lang w:bidi="he-IL"/>
        </w:rPr>
        <w:t>Presentation:</w:t>
      </w:r>
      <w:r w:rsidRPr="00013360">
        <w:rPr>
          <w:rFonts w:asciiTheme="minorHAnsi" w:hAnsiTheme="minorHAnsi"/>
          <w:lang w:bidi="he-IL"/>
        </w:rPr>
        <w:t xml:space="preserve"> Student presentations will be graded according to a standard rubric.</w:t>
      </w:r>
    </w:p>
    <w:p w:rsidRPr="00013360" w:rsidR="00A92DDD" w:rsidP="00A92DDD" w:rsidRDefault="00A92DDD" w14:paraId="254D34AD" w14:textId="26D67F5A">
      <w:pPr>
        <w:rPr>
          <w:rFonts w:asciiTheme="minorHAnsi" w:hAnsiTheme="minorHAnsi"/>
          <w:lang w:bidi="he-IL"/>
        </w:rPr>
      </w:pPr>
      <w:r w:rsidRPr="00013360">
        <w:rPr>
          <w:rFonts w:asciiTheme="minorHAnsi" w:hAnsiTheme="minorHAnsi"/>
          <w:lang w:bidi="he-IL"/>
        </w:rPr>
        <w:t>Students are required to attend all ZOOM sessions. In the case of an absence, an 800-1000 word paper will be required on the material, to be submitted in the forum tab. Under no circumstance may students miss more than two zoom sessions.</w:t>
      </w:r>
    </w:p>
    <w:p w:rsidRPr="00013360" w:rsidR="00C55EE7" w:rsidP="00AE1A63" w:rsidRDefault="00C55EE7" w14:paraId="07586B88" w14:textId="26D67F5A">
      <w:pPr>
        <w:pStyle w:val="Heading2"/>
        <w:rPr>
          <w:rFonts w:asciiTheme="minorHAnsi" w:hAnsiTheme="minorHAnsi"/>
          <w:sz w:val="18"/>
          <w:szCs w:val="18"/>
        </w:rPr>
      </w:pPr>
      <w:r w:rsidRPr="00013360">
        <w:rPr>
          <w:rFonts w:asciiTheme="minorHAnsi" w:hAnsiTheme="minorHAnsi"/>
        </w:rPr>
        <w:t>Zoom Calendar/Schedule</w:t>
      </w:r>
    </w:p>
    <w:p w:rsidRPr="00013360" w:rsidR="00C55EE7" w:rsidP="00C55EE7" w:rsidRDefault="00C55EE7" w14:paraId="6621E99D" w14:textId="26D67F5A">
      <w:pPr>
        <w:spacing w:after="0"/>
        <w:textAlignment w:val="baseline"/>
        <w:rPr>
          <w:rFonts w:eastAsia="Times New Roman" w:cs="Arial" w:asciiTheme="minorHAnsi" w:hAnsiTheme="minorHAnsi"/>
          <w:color w:val="auto"/>
        </w:rPr>
      </w:pPr>
      <w:r w:rsidRPr="00013360">
        <w:rPr>
          <w:rFonts w:eastAsia="Times New Roman" w:cs="Arial" w:asciiTheme="minorHAnsi" w:hAnsiTheme="minorHAnsi"/>
          <w:color w:val="auto"/>
        </w:rPr>
        <w:t xml:space="preserve">To be confirmed on first day of class.    The Populi course will be open </w:t>
      </w:r>
      <w:r w:rsidRPr="00013360" w:rsidR="00BB7431">
        <w:rPr>
          <w:rFonts w:eastAsia="Times New Roman" w:cs="Arial" w:asciiTheme="minorHAnsi" w:hAnsiTheme="minorHAnsi"/>
          <w:color w:val="auto"/>
        </w:rPr>
        <w:t xml:space="preserve">________ </w:t>
      </w:r>
      <w:r w:rsidRPr="00013360">
        <w:rPr>
          <w:rFonts w:eastAsia="Times New Roman" w:cs="Arial" w:asciiTheme="minorHAnsi" w:hAnsiTheme="minorHAnsi"/>
          <w:color w:val="auto"/>
        </w:rPr>
        <w:t>or prior.  Additional student locations may mean th</w:t>
      </w:r>
      <w:r w:rsidRPr="00013360" w:rsidR="00BB7431">
        <w:rPr>
          <w:rFonts w:eastAsia="Times New Roman" w:cs="Arial" w:asciiTheme="minorHAnsi" w:hAnsiTheme="minorHAnsi"/>
          <w:color w:val="auto"/>
        </w:rPr>
        <w:t>e time of day</w:t>
      </w:r>
      <w:r w:rsidRPr="00013360">
        <w:rPr>
          <w:rFonts w:eastAsia="Times New Roman" w:cs="Arial" w:asciiTheme="minorHAnsi" w:hAnsiTheme="minorHAnsi"/>
          <w:color w:val="auto"/>
        </w:rPr>
        <w:t xml:space="preserve"> needs rethinking.  </w:t>
      </w:r>
    </w:p>
    <w:p w:rsidRPr="00013360" w:rsidR="00C55EE7" w:rsidP="00C55EE7" w:rsidRDefault="00C55EE7" w14:paraId="3E0C287E" w14:textId="26D67F5A">
      <w:pPr>
        <w:spacing w:after="0"/>
        <w:textAlignment w:val="baseline"/>
        <w:rPr>
          <w:rFonts w:eastAsia="Times New Roman" w:cs="Arial" w:asciiTheme="minorHAnsi" w:hAnsiTheme="minorHAnsi"/>
          <w:color w:val="auto"/>
        </w:rPr>
      </w:pPr>
      <w:r w:rsidRPr="00013360">
        <w:rPr>
          <w:rFonts w:eastAsia="Times New Roman" w:cs="Arial" w:asciiTheme="minorHAnsi" w:hAnsiTheme="minorHAnsi"/>
          <w:color w:val="auto"/>
        </w:rPr>
        <w:t> </w:t>
      </w:r>
    </w:p>
    <w:tbl>
      <w:tblPr>
        <w:tblStyle w:val="TableGrid"/>
        <w:tblW w:w="0" w:type="auto"/>
        <w:tblLook w:val="04A0" w:firstRow="1" w:lastRow="0" w:firstColumn="1" w:lastColumn="0" w:noHBand="0" w:noVBand="1"/>
      </w:tblPr>
      <w:tblGrid>
        <w:gridCol w:w="1870"/>
        <w:gridCol w:w="1870"/>
        <w:gridCol w:w="1870"/>
        <w:gridCol w:w="1870"/>
        <w:gridCol w:w="1870"/>
      </w:tblGrid>
      <w:tr w:rsidR="00BB6558" w:rsidTr="004F362E" w14:paraId="0B9441B4" w14:textId="77777777">
        <w:tc>
          <w:tcPr>
            <w:tcW w:w="1870" w:type="dxa"/>
          </w:tcPr>
          <w:p w:rsidRPr="00ED3F9A" w:rsidR="00BB6558" w:rsidP="004F362E" w:rsidRDefault="00BB6558" w14:paraId="28ECE656" w14:textId="2D6F80F0">
            <w:pPr>
              <w:rPr>
                <w:rFonts w:asciiTheme="minorHAnsi" w:hAnsiTheme="minorHAnsi"/>
              </w:rPr>
            </w:pPr>
            <w:r w:rsidRPr="00ED3F9A">
              <w:rPr>
                <w:rFonts w:asciiTheme="minorHAnsi" w:hAnsiTheme="minorHAnsi"/>
              </w:rPr>
              <w:t xml:space="preserve">Preferred Time </w:t>
            </w:r>
            <w:r w:rsidR="0055566A">
              <w:rPr>
                <w:rFonts w:asciiTheme="minorHAnsi" w:hAnsiTheme="minorHAnsi"/>
              </w:rPr>
              <w:t>for Conversations</w:t>
            </w:r>
          </w:p>
        </w:tc>
        <w:tc>
          <w:tcPr>
            <w:tcW w:w="1870" w:type="dxa"/>
          </w:tcPr>
          <w:p w:rsidRPr="00ED3F9A" w:rsidR="00BB6558" w:rsidP="004F362E" w:rsidRDefault="00BB6558" w14:paraId="234D3893" w14:textId="77777777">
            <w:pPr>
              <w:rPr>
                <w:rFonts w:asciiTheme="minorHAnsi" w:hAnsiTheme="minorHAnsi"/>
              </w:rPr>
            </w:pPr>
            <w:r w:rsidRPr="00ED3F9A">
              <w:rPr>
                <w:rFonts w:asciiTheme="minorHAnsi" w:hAnsiTheme="minorHAnsi"/>
              </w:rPr>
              <w:t>Los Angeles</w:t>
            </w:r>
          </w:p>
        </w:tc>
        <w:tc>
          <w:tcPr>
            <w:tcW w:w="1870" w:type="dxa"/>
          </w:tcPr>
          <w:p w:rsidRPr="00ED3F9A" w:rsidR="00BB6558" w:rsidP="004F362E" w:rsidRDefault="00BB6558" w14:paraId="6480363E" w14:textId="77777777">
            <w:pPr>
              <w:rPr>
                <w:rFonts w:asciiTheme="minorHAnsi" w:hAnsiTheme="minorHAnsi"/>
              </w:rPr>
            </w:pPr>
            <w:r w:rsidRPr="00ED3F9A">
              <w:rPr>
                <w:rFonts w:asciiTheme="minorHAnsi" w:hAnsiTheme="minorHAnsi"/>
              </w:rPr>
              <w:t>Johannesburg</w:t>
            </w:r>
          </w:p>
        </w:tc>
        <w:tc>
          <w:tcPr>
            <w:tcW w:w="1870" w:type="dxa"/>
          </w:tcPr>
          <w:p w:rsidRPr="00ED3F9A" w:rsidR="00BB6558" w:rsidP="004F362E" w:rsidRDefault="00BB6558" w14:paraId="25ADD65F" w14:textId="77777777">
            <w:pPr>
              <w:rPr>
                <w:rFonts w:asciiTheme="minorHAnsi" w:hAnsiTheme="minorHAnsi"/>
              </w:rPr>
            </w:pPr>
            <w:r w:rsidRPr="00ED3F9A">
              <w:rPr>
                <w:rFonts w:asciiTheme="minorHAnsi" w:hAnsiTheme="minorHAnsi"/>
              </w:rPr>
              <w:t>Beijing</w:t>
            </w:r>
          </w:p>
        </w:tc>
        <w:tc>
          <w:tcPr>
            <w:tcW w:w="1870" w:type="dxa"/>
          </w:tcPr>
          <w:p w:rsidRPr="00ED3F9A" w:rsidR="00BB6558" w:rsidP="004F362E" w:rsidRDefault="00BB6558" w14:paraId="1905B8EE" w14:textId="77777777">
            <w:pPr>
              <w:rPr>
                <w:rFonts w:asciiTheme="minorHAnsi" w:hAnsiTheme="minorHAnsi"/>
              </w:rPr>
            </w:pPr>
            <w:r w:rsidRPr="00ED3F9A">
              <w:rPr>
                <w:rFonts w:asciiTheme="minorHAnsi" w:hAnsiTheme="minorHAnsi"/>
              </w:rPr>
              <w:t>Pune</w:t>
            </w:r>
          </w:p>
        </w:tc>
      </w:tr>
      <w:tr w:rsidR="00BB6558" w:rsidTr="004F362E" w14:paraId="7A892501" w14:textId="77777777">
        <w:tc>
          <w:tcPr>
            <w:tcW w:w="1870" w:type="dxa"/>
          </w:tcPr>
          <w:p w:rsidRPr="00681420" w:rsidR="00BB6558" w:rsidP="004F362E" w:rsidRDefault="00BB6558" w14:paraId="51A9558E" w14:textId="77777777">
            <w:pPr>
              <w:rPr>
                <w:rFonts w:asciiTheme="minorHAnsi" w:hAnsiTheme="minorHAnsi"/>
                <w:highlight w:val="yellow"/>
              </w:rPr>
            </w:pPr>
            <w:r w:rsidRPr="00681420">
              <w:rPr>
                <w:rFonts w:asciiTheme="minorHAnsi" w:hAnsiTheme="minorHAnsi"/>
                <w:highlight w:val="yellow"/>
              </w:rPr>
              <w:t>2</w:t>
            </w:r>
          </w:p>
        </w:tc>
        <w:tc>
          <w:tcPr>
            <w:tcW w:w="1870" w:type="dxa"/>
          </w:tcPr>
          <w:p w:rsidRPr="00681420" w:rsidR="00BB6558" w:rsidP="004F362E" w:rsidRDefault="00BB6558" w14:paraId="68440725" w14:textId="77777777">
            <w:pPr>
              <w:rPr>
                <w:rFonts w:asciiTheme="minorHAnsi" w:hAnsiTheme="minorHAnsi"/>
                <w:highlight w:val="yellow"/>
              </w:rPr>
            </w:pPr>
            <w:r w:rsidRPr="00681420">
              <w:rPr>
                <w:rFonts w:asciiTheme="minorHAnsi" w:hAnsiTheme="minorHAnsi"/>
                <w:highlight w:val="yellow"/>
              </w:rPr>
              <w:t>Tue 7:00 pm</w:t>
            </w:r>
          </w:p>
        </w:tc>
        <w:tc>
          <w:tcPr>
            <w:tcW w:w="1870" w:type="dxa"/>
          </w:tcPr>
          <w:p w:rsidRPr="00681420" w:rsidR="00BB6558" w:rsidP="004F362E" w:rsidRDefault="00BB6558" w14:paraId="14D2F920" w14:textId="77777777">
            <w:pPr>
              <w:rPr>
                <w:rFonts w:asciiTheme="minorHAnsi" w:hAnsiTheme="minorHAnsi"/>
                <w:highlight w:val="yellow"/>
              </w:rPr>
            </w:pPr>
            <w:r w:rsidRPr="00681420">
              <w:rPr>
                <w:rFonts w:asciiTheme="minorHAnsi" w:hAnsiTheme="minorHAnsi"/>
                <w:highlight w:val="yellow"/>
              </w:rPr>
              <w:t xml:space="preserve">Wed 5:00 am </w:t>
            </w:r>
          </w:p>
        </w:tc>
        <w:tc>
          <w:tcPr>
            <w:tcW w:w="1870" w:type="dxa"/>
          </w:tcPr>
          <w:p w:rsidRPr="00681420" w:rsidR="00BB6558" w:rsidP="004F362E" w:rsidRDefault="00BB6558" w14:paraId="7CABFC90" w14:textId="77777777">
            <w:pPr>
              <w:rPr>
                <w:rFonts w:asciiTheme="minorHAnsi" w:hAnsiTheme="minorHAnsi"/>
                <w:highlight w:val="yellow"/>
              </w:rPr>
            </w:pPr>
            <w:r w:rsidRPr="00681420">
              <w:rPr>
                <w:rFonts w:asciiTheme="minorHAnsi" w:hAnsiTheme="minorHAnsi"/>
                <w:highlight w:val="yellow"/>
              </w:rPr>
              <w:t>Wed 11:00 am</w:t>
            </w:r>
          </w:p>
        </w:tc>
        <w:tc>
          <w:tcPr>
            <w:tcW w:w="1870" w:type="dxa"/>
          </w:tcPr>
          <w:p w:rsidRPr="00681420" w:rsidR="00BB6558" w:rsidP="004F362E" w:rsidRDefault="00BB6558" w14:paraId="6D052C80" w14:textId="77777777">
            <w:pPr>
              <w:rPr>
                <w:rFonts w:asciiTheme="minorHAnsi" w:hAnsiTheme="minorHAnsi"/>
                <w:highlight w:val="yellow"/>
              </w:rPr>
            </w:pPr>
            <w:r w:rsidRPr="00681420">
              <w:rPr>
                <w:rFonts w:asciiTheme="minorHAnsi" w:hAnsiTheme="minorHAnsi"/>
                <w:highlight w:val="yellow"/>
              </w:rPr>
              <w:t>Wed 8:30 am</w:t>
            </w:r>
          </w:p>
        </w:tc>
      </w:tr>
      <w:tr w:rsidR="00BB6558" w:rsidTr="004F362E" w14:paraId="6BE21C52" w14:textId="77777777">
        <w:tc>
          <w:tcPr>
            <w:tcW w:w="1870" w:type="dxa"/>
          </w:tcPr>
          <w:p w:rsidRPr="00681420" w:rsidR="00BB6558" w:rsidP="004F362E" w:rsidRDefault="00BB6558" w14:paraId="7A5D96F7" w14:textId="77777777">
            <w:pPr>
              <w:rPr>
                <w:rFonts w:asciiTheme="minorHAnsi" w:hAnsiTheme="minorHAnsi"/>
                <w:highlight w:val="yellow"/>
              </w:rPr>
            </w:pPr>
            <w:r w:rsidRPr="00681420">
              <w:rPr>
                <w:rFonts w:asciiTheme="minorHAnsi" w:hAnsiTheme="minorHAnsi"/>
                <w:highlight w:val="yellow"/>
              </w:rPr>
              <w:t>1</w:t>
            </w:r>
          </w:p>
        </w:tc>
        <w:tc>
          <w:tcPr>
            <w:tcW w:w="1870" w:type="dxa"/>
          </w:tcPr>
          <w:p w:rsidRPr="00681420" w:rsidR="00BB6558" w:rsidP="004F362E" w:rsidRDefault="00BB6558" w14:paraId="73756874" w14:textId="77777777">
            <w:pPr>
              <w:rPr>
                <w:rFonts w:asciiTheme="minorHAnsi" w:hAnsiTheme="minorHAnsi"/>
                <w:highlight w:val="yellow"/>
              </w:rPr>
            </w:pPr>
            <w:r w:rsidRPr="00681420">
              <w:rPr>
                <w:rFonts w:asciiTheme="minorHAnsi" w:hAnsiTheme="minorHAnsi"/>
                <w:highlight w:val="yellow"/>
              </w:rPr>
              <w:t>** Tue 8:00 pm</w:t>
            </w:r>
          </w:p>
        </w:tc>
        <w:tc>
          <w:tcPr>
            <w:tcW w:w="1870" w:type="dxa"/>
          </w:tcPr>
          <w:p w:rsidRPr="00681420" w:rsidR="00BB6558" w:rsidP="004F362E" w:rsidRDefault="00BB6558" w14:paraId="7A352B8A" w14:textId="77777777">
            <w:pPr>
              <w:rPr>
                <w:rFonts w:asciiTheme="minorHAnsi" w:hAnsiTheme="minorHAnsi"/>
                <w:highlight w:val="yellow"/>
              </w:rPr>
            </w:pPr>
            <w:r w:rsidRPr="00681420">
              <w:rPr>
                <w:rFonts w:asciiTheme="minorHAnsi" w:hAnsiTheme="minorHAnsi"/>
                <w:highlight w:val="yellow"/>
              </w:rPr>
              <w:t>Wed 6:00 am</w:t>
            </w:r>
          </w:p>
        </w:tc>
        <w:tc>
          <w:tcPr>
            <w:tcW w:w="1870" w:type="dxa"/>
          </w:tcPr>
          <w:p w:rsidRPr="00681420" w:rsidR="00BB6558" w:rsidP="004F362E" w:rsidRDefault="00BB6558" w14:paraId="64D441A5" w14:textId="77777777">
            <w:pPr>
              <w:rPr>
                <w:rFonts w:asciiTheme="minorHAnsi" w:hAnsiTheme="minorHAnsi"/>
                <w:highlight w:val="yellow"/>
              </w:rPr>
            </w:pPr>
            <w:r w:rsidRPr="00681420">
              <w:rPr>
                <w:rFonts w:asciiTheme="minorHAnsi" w:hAnsiTheme="minorHAnsi"/>
                <w:highlight w:val="yellow"/>
              </w:rPr>
              <w:t>Wed 12:00 noon</w:t>
            </w:r>
          </w:p>
        </w:tc>
        <w:tc>
          <w:tcPr>
            <w:tcW w:w="1870" w:type="dxa"/>
          </w:tcPr>
          <w:p w:rsidRPr="00681420" w:rsidR="00BB6558" w:rsidP="004F362E" w:rsidRDefault="00BB6558" w14:paraId="3DE7422A" w14:textId="77777777">
            <w:pPr>
              <w:rPr>
                <w:rFonts w:asciiTheme="minorHAnsi" w:hAnsiTheme="minorHAnsi"/>
                <w:highlight w:val="yellow"/>
              </w:rPr>
            </w:pPr>
            <w:r w:rsidRPr="00681420">
              <w:rPr>
                <w:rFonts w:asciiTheme="minorHAnsi" w:hAnsiTheme="minorHAnsi"/>
                <w:highlight w:val="yellow"/>
              </w:rPr>
              <w:t>Wed 9:30 am</w:t>
            </w:r>
          </w:p>
        </w:tc>
      </w:tr>
      <w:tr w:rsidR="00BB6558" w:rsidTr="004F362E" w14:paraId="3ECD5349" w14:textId="77777777">
        <w:tc>
          <w:tcPr>
            <w:tcW w:w="1870" w:type="dxa"/>
          </w:tcPr>
          <w:p w:rsidRPr="00681420" w:rsidR="00BB6558" w:rsidP="004F362E" w:rsidRDefault="00BB6558" w14:paraId="5C65788A" w14:textId="77777777">
            <w:pPr>
              <w:rPr>
                <w:rFonts w:asciiTheme="minorHAnsi" w:hAnsiTheme="minorHAnsi"/>
                <w:highlight w:val="yellow"/>
              </w:rPr>
            </w:pPr>
            <w:r w:rsidRPr="00681420">
              <w:rPr>
                <w:rFonts w:asciiTheme="minorHAnsi" w:hAnsiTheme="minorHAnsi"/>
                <w:highlight w:val="yellow"/>
              </w:rPr>
              <w:t>3</w:t>
            </w:r>
          </w:p>
        </w:tc>
        <w:tc>
          <w:tcPr>
            <w:tcW w:w="1870" w:type="dxa"/>
          </w:tcPr>
          <w:p w:rsidRPr="00681420" w:rsidR="00BB6558" w:rsidP="004F362E" w:rsidRDefault="00BB6558" w14:paraId="3BCE1EA0" w14:textId="77777777">
            <w:pPr>
              <w:rPr>
                <w:rFonts w:asciiTheme="minorHAnsi" w:hAnsiTheme="minorHAnsi"/>
                <w:highlight w:val="yellow"/>
              </w:rPr>
            </w:pPr>
            <w:r w:rsidRPr="00681420">
              <w:rPr>
                <w:rFonts w:asciiTheme="minorHAnsi" w:hAnsiTheme="minorHAnsi"/>
                <w:highlight w:val="yellow"/>
              </w:rPr>
              <w:t>Tue 9:00 pm</w:t>
            </w:r>
          </w:p>
        </w:tc>
        <w:tc>
          <w:tcPr>
            <w:tcW w:w="1870" w:type="dxa"/>
          </w:tcPr>
          <w:p w:rsidRPr="00681420" w:rsidR="00BB6558" w:rsidP="004F362E" w:rsidRDefault="00BB6558" w14:paraId="6D79A774" w14:textId="77777777">
            <w:pPr>
              <w:rPr>
                <w:rFonts w:asciiTheme="minorHAnsi" w:hAnsiTheme="minorHAnsi"/>
                <w:highlight w:val="yellow"/>
              </w:rPr>
            </w:pPr>
            <w:r w:rsidRPr="00681420">
              <w:rPr>
                <w:rFonts w:asciiTheme="minorHAnsi" w:hAnsiTheme="minorHAnsi"/>
                <w:highlight w:val="yellow"/>
              </w:rPr>
              <w:t>Wed 7:00 am</w:t>
            </w:r>
          </w:p>
        </w:tc>
        <w:tc>
          <w:tcPr>
            <w:tcW w:w="1870" w:type="dxa"/>
          </w:tcPr>
          <w:p w:rsidRPr="00681420" w:rsidR="00BB6558" w:rsidP="004F362E" w:rsidRDefault="00BB6558" w14:paraId="6F1A0A58" w14:textId="77777777">
            <w:pPr>
              <w:rPr>
                <w:rFonts w:asciiTheme="minorHAnsi" w:hAnsiTheme="minorHAnsi"/>
                <w:highlight w:val="yellow"/>
              </w:rPr>
            </w:pPr>
            <w:r w:rsidRPr="00681420">
              <w:rPr>
                <w:rFonts w:asciiTheme="minorHAnsi" w:hAnsiTheme="minorHAnsi"/>
                <w:highlight w:val="yellow"/>
              </w:rPr>
              <w:t>Wed 1:00 pm</w:t>
            </w:r>
          </w:p>
        </w:tc>
        <w:tc>
          <w:tcPr>
            <w:tcW w:w="1870" w:type="dxa"/>
          </w:tcPr>
          <w:p w:rsidRPr="00681420" w:rsidR="00BB6558" w:rsidP="004F362E" w:rsidRDefault="00BB6558" w14:paraId="550BBFE3" w14:textId="77777777">
            <w:pPr>
              <w:rPr>
                <w:rFonts w:asciiTheme="minorHAnsi" w:hAnsiTheme="minorHAnsi"/>
                <w:highlight w:val="yellow"/>
              </w:rPr>
            </w:pPr>
            <w:r w:rsidRPr="00681420">
              <w:rPr>
                <w:rFonts w:asciiTheme="minorHAnsi" w:hAnsiTheme="minorHAnsi"/>
                <w:highlight w:val="yellow"/>
              </w:rPr>
              <w:t>Wed 10:30 am</w:t>
            </w:r>
          </w:p>
        </w:tc>
      </w:tr>
      <w:tr w:rsidR="00BB6558" w:rsidTr="004F362E" w14:paraId="0BEACDCE" w14:textId="77777777">
        <w:tc>
          <w:tcPr>
            <w:tcW w:w="1870" w:type="dxa"/>
          </w:tcPr>
          <w:p w:rsidRPr="00681420" w:rsidR="00BB6558" w:rsidP="004F362E" w:rsidRDefault="00BB6558" w14:paraId="6600FFF8" w14:textId="77777777">
            <w:pPr>
              <w:rPr>
                <w:rFonts w:asciiTheme="minorHAnsi" w:hAnsiTheme="minorHAnsi"/>
                <w:highlight w:val="yellow"/>
              </w:rPr>
            </w:pPr>
          </w:p>
        </w:tc>
        <w:tc>
          <w:tcPr>
            <w:tcW w:w="1870" w:type="dxa"/>
          </w:tcPr>
          <w:p w:rsidRPr="00681420" w:rsidR="00BB6558" w:rsidP="004F362E" w:rsidRDefault="00BB6558" w14:paraId="4F68AEE0" w14:textId="77777777">
            <w:pPr>
              <w:rPr>
                <w:rFonts w:asciiTheme="minorHAnsi" w:hAnsiTheme="minorHAnsi"/>
                <w:strike/>
                <w:highlight w:val="yellow"/>
              </w:rPr>
            </w:pPr>
            <w:r w:rsidRPr="00681420">
              <w:rPr>
                <w:rFonts w:asciiTheme="minorHAnsi" w:hAnsiTheme="minorHAnsi"/>
                <w:strike/>
                <w:highlight w:val="yellow"/>
              </w:rPr>
              <w:t>Wed 5:00 am</w:t>
            </w:r>
          </w:p>
        </w:tc>
        <w:tc>
          <w:tcPr>
            <w:tcW w:w="1870" w:type="dxa"/>
          </w:tcPr>
          <w:p w:rsidRPr="00681420" w:rsidR="00BB6558" w:rsidP="004F362E" w:rsidRDefault="00BB6558" w14:paraId="7E09A2C9" w14:textId="77777777">
            <w:pPr>
              <w:rPr>
                <w:rFonts w:asciiTheme="minorHAnsi" w:hAnsiTheme="minorHAnsi"/>
                <w:highlight w:val="yellow"/>
              </w:rPr>
            </w:pPr>
            <w:r w:rsidRPr="00681420">
              <w:rPr>
                <w:rFonts w:asciiTheme="minorHAnsi" w:hAnsiTheme="minorHAnsi"/>
                <w:highlight w:val="yellow"/>
              </w:rPr>
              <w:t>Wed 3:00 pm</w:t>
            </w:r>
          </w:p>
        </w:tc>
        <w:tc>
          <w:tcPr>
            <w:tcW w:w="1870" w:type="dxa"/>
          </w:tcPr>
          <w:p w:rsidRPr="00681420" w:rsidR="00BB6558" w:rsidP="004F362E" w:rsidRDefault="00BB6558" w14:paraId="52B6E9F0" w14:textId="77777777">
            <w:pPr>
              <w:rPr>
                <w:rFonts w:asciiTheme="minorHAnsi" w:hAnsiTheme="minorHAnsi"/>
                <w:highlight w:val="yellow"/>
              </w:rPr>
            </w:pPr>
            <w:r w:rsidRPr="00681420">
              <w:rPr>
                <w:rFonts w:asciiTheme="minorHAnsi" w:hAnsiTheme="minorHAnsi"/>
                <w:highlight w:val="yellow"/>
              </w:rPr>
              <w:t>Wed 9:00 pm</w:t>
            </w:r>
          </w:p>
        </w:tc>
        <w:tc>
          <w:tcPr>
            <w:tcW w:w="1870" w:type="dxa"/>
          </w:tcPr>
          <w:p w:rsidRPr="00681420" w:rsidR="00BB6558" w:rsidP="004F362E" w:rsidRDefault="00BB6558" w14:paraId="4E396BD6" w14:textId="77777777">
            <w:pPr>
              <w:rPr>
                <w:rFonts w:asciiTheme="minorHAnsi" w:hAnsiTheme="minorHAnsi"/>
                <w:highlight w:val="yellow"/>
              </w:rPr>
            </w:pPr>
            <w:r w:rsidRPr="00681420">
              <w:rPr>
                <w:rFonts w:asciiTheme="minorHAnsi" w:hAnsiTheme="minorHAnsi"/>
                <w:highlight w:val="yellow"/>
              </w:rPr>
              <w:t>Wed 6:30 pm</w:t>
            </w:r>
          </w:p>
        </w:tc>
      </w:tr>
      <w:tr w:rsidR="00BB6558" w:rsidTr="004F362E" w14:paraId="423F3E6F" w14:textId="77777777">
        <w:tc>
          <w:tcPr>
            <w:tcW w:w="1870" w:type="dxa"/>
          </w:tcPr>
          <w:p w:rsidRPr="00681420" w:rsidR="00BB6558" w:rsidP="004F362E" w:rsidRDefault="00BB6558" w14:paraId="49E6223D" w14:textId="77777777">
            <w:pPr>
              <w:rPr>
                <w:rFonts w:asciiTheme="minorHAnsi" w:hAnsiTheme="minorHAnsi"/>
                <w:highlight w:val="yellow"/>
              </w:rPr>
            </w:pPr>
            <w:r w:rsidRPr="00681420">
              <w:rPr>
                <w:rFonts w:asciiTheme="minorHAnsi" w:hAnsiTheme="minorHAnsi"/>
                <w:highlight w:val="yellow"/>
              </w:rPr>
              <w:t>4</w:t>
            </w:r>
          </w:p>
        </w:tc>
        <w:tc>
          <w:tcPr>
            <w:tcW w:w="1870" w:type="dxa"/>
          </w:tcPr>
          <w:p w:rsidRPr="00681420" w:rsidR="00BB6558" w:rsidP="004F362E" w:rsidRDefault="00BB6558" w14:paraId="1CBC662A" w14:textId="77777777">
            <w:pPr>
              <w:rPr>
                <w:rFonts w:asciiTheme="minorHAnsi" w:hAnsiTheme="minorHAnsi"/>
                <w:highlight w:val="yellow"/>
              </w:rPr>
            </w:pPr>
            <w:r w:rsidRPr="00681420">
              <w:rPr>
                <w:rFonts w:asciiTheme="minorHAnsi" w:hAnsiTheme="minorHAnsi"/>
                <w:highlight w:val="yellow"/>
              </w:rPr>
              <w:t>** Wed 6:00 am</w:t>
            </w:r>
          </w:p>
        </w:tc>
        <w:tc>
          <w:tcPr>
            <w:tcW w:w="1870" w:type="dxa"/>
          </w:tcPr>
          <w:p w:rsidRPr="00681420" w:rsidR="00BB6558" w:rsidP="004F362E" w:rsidRDefault="00BB6558" w14:paraId="02A8113C" w14:textId="77777777">
            <w:pPr>
              <w:rPr>
                <w:rFonts w:asciiTheme="minorHAnsi" w:hAnsiTheme="minorHAnsi"/>
                <w:highlight w:val="yellow"/>
              </w:rPr>
            </w:pPr>
            <w:r w:rsidRPr="00681420">
              <w:rPr>
                <w:rFonts w:asciiTheme="minorHAnsi" w:hAnsiTheme="minorHAnsi"/>
                <w:highlight w:val="yellow"/>
              </w:rPr>
              <w:t>Wed 4:00 pm</w:t>
            </w:r>
          </w:p>
        </w:tc>
        <w:tc>
          <w:tcPr>
            <w:tcW w:w="1870" w:type="dxa"/>
          </w:tcPr>
          <w:p w:rsidRPr="00681420" w:rsidR="00BB6558" w:rsidP="004F362E" w:rsidRDefault="00BB6558" w14:paraId="04A9D237" w14:textId="77777777">
            <w:pPr>
              <w:rPr>
                <w:rFonts w:asciiTheme="minorHAnsi" w:hAnsiTheme="minorHAnsi"/>
                <w:highlight w:val="yellow"/>
              </w:rPr>
            </w:pPr>
            <w:r w:rsidRPr="00681420">
              <w:rPr>
                <w:rFonts w:asciiTheme="minorHAnsi" w:hAnsiTheme="minorHAnsi"/>
                <w:highlight w:val="yellow"/>
              </w:rPr>
              <w:t>Wed 10:00 pm</w:t>
            </w:r>
          </w:p>
        </w:tc>
        <w:tc>
          <w:tcPr>
            <w:tcW w:w="1870" w:type="dxa"/>
          </w:tcPr>
          <w:p w:rsidRPr="00681420" w:rsidR="00BB6558" w:rsidP="004F362E" w:rsidRDefault="00BB6558" w14:paraId="01F229EE" w14:textId="77777777">
            <w:pPr>
              <w:rPr>
                <w:rFonts w:asciiTheme="minorHAnsi" w:hAnsiTheme="minorHAnsi"/>
                <w:highlight w:val="yellow"/>
              </w:rPr>
            </w:pPr>
            <w:r w:rsidRPr="00681420">
              <w:rPr>
                <w:rFonts w:asciiTheme="minorHAnsi" w:hAnsiTheme="minorHAnsi"/>
                <w:highlight w:val="yellow"/>
              </w:rPr>
              <w:t>Wed 7:30 pm</w:t>
            </w:r>
          </w:p>
        </w:tc>
      </w:tr>
      <w:tr w:rsidR="00BB6558" w:rsidTr="004F362E" w14:paraId="3C8A519A" w14:textId="77777777">
        <w:tc>
          <w:tcPr>
            <w:tcW w:w="1870" w:type="dxa"/>
          </w:tcPr>
          <w:p w:rsidRPr="00681420" w:rsidR="00BB6558" w:rsidP="004F362E" w:rsidRDefault="00BB6558" w14:paraId="0F4AEEA4" w14:textId="77777777">
            <w:pPr>
              <w:rPr>
                <w:rFonts w:asciiTheme="minorHAnsi" w:hAnsiTheme="minorHAnsi"/>
                <w:highlight w:val="yellow"/>
              </w:rPr>
            </w:pPr>
          </w:p>
        </w:tc>
        <w:tc>
          <w:tcPr>
            <w:tcW w:w="1870" w:type="dxa"/>
          </w:tcPr>
          <w:p w:rsidRPr="00681420" w:rsidR="00BB6558" w:rsidP="004F362E" w:rsidRDefault="00BB6558" w14:paraId="48B1C3A6" w14:textId="77777777">
            <w:pPr>
              <w:rPr>
                <w:rFonts w:asciiTheme="minorHAnsi" w:hAnsiTheme="minorHAnsi"/>
                <w:highlight w:val="yellow"/>
              </w:rPr>
            </w:pPr>
            <w:r w:rsidRPr="00681420">
              <w:rPr>
                <w:rFonts w:asciiTheme="minorHAnsi" w:hAnsiTheme="minorHAnsi"/>
                <w:highlight w:val="yellow"/>
              </w:rPr>
              <w:t>Wed 7:00 am</w:t>
            </w:r>
          </w:p>
        </w:tc>
        <w:tc>
          <w:tcPr>
            <w:tcW w:w="1870" w:type="dxa"/>
          </w:tcPr>
          <w:p w:rsidRPr="00681420" w:rsidR="00BB6558" w:rsidP="004F362E" w:rsidRDefault="00BB6558" w14:paraId="66AB8860" w14:textId="77777777">
            <w:pPr>
              <w:rPr>
                <w:rFonts w:asciiTheme="minorHAnsi" w:hAnsiTheme="minorHAnsi"/>
                <w:highlight w:val="yellow"/>
              </w:rPr>
            </w:pPr>
            <w:r w:rsidRPr="00681420">
              <w:rPr>
                <w:rFonts w:asciiTheme="minorHAnsi" w:hAnsiTheme="minorHAnsi"/>
                <w:highlight w:val="yellow"/>
              </w:rPr>
              <w:t>Wed 5:00 pm</w:t>
            </w:r>
          </w:p>
        </w:tc>
        <w:tc>
          <w:tcPr>
            <w:tcW w:w="1870" w:type="dxa"/>
          </w:tcPr>
          <w:p w:rsidRPr="00681420" w:rsidR="00BB6558" w:rsidP="004F362E" w:rsidRDefault="00BB6558" w14:paraId="5D9BB93E" w14:textId="77777777">
            <w:pPr>
              <w:rPr>
                <w:rFonts w:asciiTheme="minorHAnsi" w:hAnsiTheme="minorHAnsi"/>
                <w:strike/>
                <w:highlight w:val="yellow"/>
              </w:rPr>
            </w:pPr>
            <w:r w:rsidRPr="00681420">
              <w:rPr>
                <w:rFonts w:asciiTheme="minorHAnsi" w:hAnsiTheme="minorHAnsi"/>
                <w:strike/>
                <w:highlight w:val="yellow"/>
              </w:rPr>
              <w:t>Wed 11:00 pm</w:t>
            </w:r>
          </w:p>
        </w:tc>
        <w:tc>
          <w:tcPr>
            <w:tcW w:w="1870" w:type="dxa"/>
          </w:tcPr>
          <w:p w:rsidRPr="00681420" w:rsidR="00BB6558" w:rsidP="004F362E" w:rsidRDefault="00BB6558" w14:paraId="3A1E6EB8" w14:textId="77777777">
            <w:pPr>
              <w:rPr>
                <w:rFonts w:asciiTheme="minorHAnsi" w:hAnsiTheme="minorHAnsi"/>
                <w:highlight w:val="yellow"/>
              </w:rPr>
            </w:pPr>
            <w:r w:rsidRPr="00681420">
              <w:rPr>
                <w:rFonts w:asciiTheme="minorHAnsi" w:hAnsiTheme="minorHAnsi"/>
                <w:highlight w:val="yellow"/>
              </w:rPr>
              <w:t>Wed 8:30 pm</w:t>
            </w:r>
          </w:p>
        </w:tc>
      </w:tr>
    </w:tbl>
    <w:p w:rsidRPr="00013360" w:rsidR="00A92DDD" w:rsidP="00A92DDD" w:rsidRDefault="00A92DDD" w14:paraId="1466BDD7" w14:textId="26D67F5A">
      <w:pPr>
        <w:rPr>
          <w:rFonts w:asciiTheme="minorHAnsi" w:hAnsiTheme="minorHAnsi"/>
          <w:lang w:bidi="he-IL"/>
        </w:rPr>
      </w:pPr>
    </w:p>
    <w:p w:rsidR="00F41BDF" w:rsidRDefault="00F41BDF" w14:paraId="6AC46912" w14:textId="77777777">
      <w:pPr>
        <w:spacing w:after="0"/>
        <w:rPr>
          <w:rFonts w:asciiTheme="minorHAnsi" w:hAnsiTheme="minorHAnsi"/>
          <w:b/>
          <w:bCs/>
          <w:i/>
          <w:iCs/>
        </w:rPr>
      </w:pPr>
      <w:r>
        <w:rPr>
          <w:rFonts w:asciiTheme="minorHAnsi" w:hAnsiTheme="minorHAnsi"/>
        </w:rPr>
        <w:br w:type="page"/>
      </w:r>
    </w:p>
    <w:p w:rsidRPr="00013360" w:rsidR="00526466" w:rsidP="00526466" w:rsidRDefault="00526466" w14:paraId="245704DE" w14:textId="3F062BA0">
      <w:pPr>
        <w:pStyle w:val="Heading3"/>
        <w:rPr>
          <w:rFonts w:asciiTheme="minorHAnsi" w:hAnsiTheme="minorHAnsi"/>
        </w:rPr>
      </w:pPr>
      <w:r w:rsidRPr="00013360">
        <w:rPr>
          <w:rFonts w:asciiTheme="minorHAnsi" w:hAnsiTheme="minorHAnsi"/>
        </w:rPr>
        <w:lastRenderedPageBreak/>
        <w:t>Perfecting Your Style</w:t>
      </w:r>
    </w:p>
    <w:p w:rsidRPr="00013360" w:rsidR="00526466" w:rsidP="00526466" w:rsidRDefault="00526466" w14:paraId="39627E42" w14:textId="26D67F5A">
      <w:pPr>
        <w:rPr>
          <w:rFonts w:asciiTheme="minorHAnsi" w:hAnsiTheme="minorHAnsi"/>
        </w:rPr>
      </w:pPr>
      <w:r w:rsidRPr="00013360">
        <w:rPr>
          <w:rFonts w:asciiTheme="minorHAnsi" w:hAnsiTheme="minorHAnsi"/>
        </w:rPr>
        <w:t xml:space="preserve">Writing Assignments: papers are due on assigned dates in Populi (Populi is the final arbiter if there is a conflict of descriptions in the course somewhere).  All assignments should be: </w:t>
      </w:r>
    </w:p>
    <w:p w:rsidRPr="00013360" w:rsidR="00526466" w:rsidP="00CD3D8E" w:rsidRDefault="00526466" w14:paraId="12927A01" w14:textId="26D67F5A">
      <w:pPr>
        <w:pStyle w:val="ListParagraph"/>
        <w:numPr>
          <w:ilvl w:val="0"/>
          <w:numId w:val="26"/>
        </w:numPr>
        <w:rPr>
          <w:rFonts w:asciiTheme="minorHAnsi" w:hAnsiTheme="minorHAnsi"/>
        </w:rPr>
      </w:pPr>
      <w:r w:rsidRPr="00013360">
        <w:rPr>
          <w:rFonts w:asciiTheme="minorHAnsi" w:hAnsiTheme="minorHAnsi"/>
        </w:rPr>
        <w:t xml:space="preserve">Times New Roman, single-spaced (as these are graded in Word, with the reviewer tool, double spaced is not useful), 12 point.  </w:t>
      </w:r>
    </w:p>
    <w:p w:rsidRPr="00013360" w:rsidR="00526466" w:rsidP="00CD3D8E" w:rsidRDefault="00526466" w14:paraId="185F2B8B" w14:textId="26D67F5A">
      <w:pPr>
        <w:pStyle w:val="ListParagraph"/>
        <w:numPr>
          <w:ilvl w:val="0"/>
          <w:numId w:val="26"/>
        </w:numPr>
        <w:rPr>
          <w:rFonts w:asciiTheme="minorHAnsi" w:hAnsiTheme="minorHAnsi"/>
        </w:rPr>
      </w:pPr>
      <w:r w:rsidRPr="00013360">
        <w:rPr>
          <w:rFonts w:asciiTheme="minorHAnsi" w:hAnsiTheme="minorHAnsi"/>
        </w:rPr>
        <w:t xml:space="preserve">Unlike historical patterns of submitting assignments for hand grading, don’t submit as pdf’s they are hard to edit online – we are now a primarily web-based universe. </w:t>
      </w:r>
    </w:p>
    <w:p w:rsidRPr="00013360" w:rsidR="00526466" w:rsidP="00CD3D8E" w:rsidRDefault="00526466" w14:paraId="1616294C" w14:textId="26D67F5A">
      <w:pPr>
        <w:pStyle w:val="ListParagraph"/>
        <w:numPr>
          <w:ilvl w:val="0"/>
          <w:numId w:val="26"/>
        </w:numPr>
        <w:rPr>
          <w:rFonts w:asciiTheme="minorHAnsi" w:hAnsiTheme="minorHAnsi"/>
        </w:rPr>
      </w:pPr>
      <w:r w:rsidRPr="00013360">
        <w:rPr>
          <w:rFonts w:asciiTheme="minorHAnsi" w:hAnsiTheme="minorHAnsi"/>
        </w:rPr>
        <w:t xml:space="preserve">Title your assignments with InitialsCourseNumberAssignmentName.docx  (e.g. VGTUL500ResProj.docx).  Abbreviate these when you can, but consider the result of the abbreviation. </w:t>
      </w:r>
    </w:p>
    <w:p w:rsidRPr="00013360" w:rsidR="00526466" w:rsidP="00CD3D8E" w:rsidRDefault="00526466" w14:paraId="6B3B0C1E" w14:textId="26D67F5A">
      <w:pPr>
        <w:pStyle w:val="ListParagraph"/>
        <w:numPr>
          <w:ilvl w:val="0"/>
          <w:numId w:val="26"/>
        </w:numPr>
        <w:rPr>
          <w:rFonts w:asciiTheme="minorHAnsi" w:hAnsiTheme="minorHAnsi"/>
        </w:rPr>
      </w:pPr>
      <w:r w:rsidRPr="00013360">
        <w:rPr>
          <w:rFonts w:asciiTheme="minorHAnsi" w:hAnsiTheme="minorHAnsi"/>
        </w:rPr>
        <w:t>1 inch margins</w:t>
      </w:r>
    </w:p>
    <w:p w:rsidRPr="00013360" w:rsidR="00526466" w:rsidP="00CD3D8E" w:rsidRDefault="00526466" w14:paraId="534CCDFD" w14:textId="26D67F5A">
      <w:pPr>
        <w:pStyle w:val="ListParagraph"/>
        <w:numPr>
          <w:ilvl w:val="0"/>
          <w:numId w:val="26"/>
        </w:numPr>
        <w:rPr>
          <w:rFonts w:asciiTheme="minorHAnsi" w:hAnsiTheme="minorHAnsi"/>
        </w:rPr>
      </w:pPr>
      <w:r w:rsidRPr="00013360">
        <w:rPr>
          <w:rFonts w:asciiTheme="minorHAnsi" w:hAnsiTheme="minorHAnsi"/>
        </w:rPr>
        <w:t>Titled, name and date in upper right corner, (Do not use the APA Running Head – it is annoying). Set Page numbers in right lower corner (whenever you start a word doc).</w:t>
      </w:r>
    </w:p>
    <w:p w:rsidRPr="00013360" w:rsidR="00526466" w:rsidP="00CD3D8E" w:rsidRDefault="00526466" w14:paraId="44873CC0" w14:textId="26D67F5A">
      <w:pPr>
        <w:pStyle w:val="ListParagraph"/>
        <w:numPr>
          <w:ilvl w:val="0"/>
          <w:numId w:val="26"/>
        </w:numPr>
        <w:rPr>
          <w:rFonts w:asciiTheme="minorHAnsi" w:hAnsiTheme="minorHAnsi"/>
        </w:rPr>
      </w:pPr>
      <w:r w:rsidRPr="00013360">
        <w:rPr>
          <w:rFonts w:asciiTheme="minorHAnsi" w:hAnsiTheme="minorHAnsi"/>
        </w:rPr>
        <w:t xml:space="preserve">Use APA 6 and Zotero for formatting citations and Works Cited. </w:t>
      </w:r>
    </w:p>
    <w:p w:rsidRPr="00013360" w:rsidR="00526466" w:rsidP="00CD3D8E" w:rsidRDefault="00526466" w14:paraId="1332636D" w14:textId="26D67F5A">
      <w:pPr>
        <w:pStyle w:val="ListParagraph"/>
        <w:numPr>
          <w:ilvl w:val="0"/>
          <w:numId w:val="26"/>
        </w:numPr>
        <w:rPr>
          <w:rFonts w:asciiTheme="minorHAnsi" w:hAnsiTheme="minorHAnsi"/>
        </w:rPr>
      </w:pPr>
      <w:r w:rsidRPr="00013360">
        <w:rPr>
          <w:rFonts w:asciiTheme="minorHAnsi" w:hAnsiTheme="minorHAnsi"/>
        </w:rPr>
        <w:t xml:space="preserve">You are preparing for a life of web-based documents along with classical book publication.  Thus each major assignment should be graphically formatted using a Word Stylesheet that includes graphics.  It has to look pleasing. In postmodern style, assignments may be better with disjoint boxes per topic rather than as a flowing essay.  The development of your own website and submission on that is also acceptable (discuss with professor first). </w:t>
      </w:r>
    </w:p>
    <w:p w:rsidRPr="00013360" w:rsidR="00526466" w:rsidP="00CD3D8E" w:rsidRDefault="00526466" w14:paraId="0F1CFFA1" w14:textId="26D67F5A">
      <w:pPr>
        <w:pStyle w:val="ListParagraph"/>
        <w:numPr>
          <w:ilvl w:val="0"/>
          <w:numId w:val="26"/>
        </w:numPr>
        <w:rPr>
          <w:rFonts w:asciiTheme="minorHAnsi" w:hAnsiTheme="minorHAnsi"/>
        </w:rPr>
      </w:pPr>
      <w:r w:rsidRPr="00013360">
        <w:rPr>
          <w:rFonts w:asciiTheme="minorHAnsi" w:hAnsiTheme="minorHAnsi"/>
        </w:rPr>
        <w:t xml:space="preserve">For major assignments use a Stylesheet.  Columns, text boxes and graphics assist in creating a readable document.  Prepare for a graphically oriented web-based society. </w:t>
      </w:r>
    </w:p>
    <w:p w:rsidRPr="00013360" w:rsidR="00A92DDD" w:rsidP="00A92DDD" w:rsidRDefault="00A92DDD" w14:paraId="1007ACC0" w14:textId="26D67F5A">
      <w:pPr>
        <w:pStyle w:val="Heading3"/>
        <w:rPr>
          <w:rFonts w:asciiTheme="minorHAnsi" w:hAnsiTheme="minorHAnsi"/>
        </w:rPr>
      </w:pPr>
      <w:r w:rsidRPr="00013360">
        <w:rPr>
          <w:rFonts w:asciiTheme="minorHAnsi" w:hAnsiTheme="minorHAnsi"/>
        </w:rPr>
        <w:t>Late Assignments</w:t>
      </w:r>
    </w:p>
    <w:p w:rsidRPr="00013360" w:rsidR="00A92DDD" w:rsidP="00A92DDD" w:rsidRDefault="00A92DDD" w14:paraId="117B01E4" w14:textId="26D67F5A">
      <w:pPr>
        <w:rPr>
          <w:rFonts w:asciiTheme="minorHAnsi" w:hAnsiTheme="minorHAnsi"/>
        </w:rPr>
      </w:pPr>
      <w:r w:rsidRPr="00013360">
        <w:rPr>
          <w:rFonts w:asciiTheme="minorHAnsi" w:hAnsiTheme="minorHAnsi"/>
        </w:rPr>
        <w:t xml:space="preserve">Late assignments will be deducted 5% for each week late (1 week late = 5% deduction, 2 weeks = 10% deduction).  After 2 weeks they receive a zero and Populi will be closed.  If late, please note at the top left 1 week or  2 weeks. </w:t>
      </w:r>
    </w:p>
    <w:p w:rsidRPr="00013360" w:rsidR="00A92DDD" w:rsidP="00A92DDD" w:rsidRDefault="00A92DDD" w14:paraId="37044DE3" w14:textId="26D67F5A">
      <w:pPr>
        <w:pStyle w:val="Heading3"/>
        <w:rPr>
          <w:rFonts w:asciiTheme="minorHAnsi" w:hAnsiTheme="minorHAnsi"/>
        </w:rPr>
      </w:pPr>
      <w:r w:rsidRPr="00013360">
        <w:rPr>
          <w:rFonts w:asciiTheme="minorHAnsi" w:hAnsiTheme="minorHAnsi"/>
        </w:rPr>
        <w:t>Assignment Options</w:t>
      </w:r>
    </w:p>
    <w:p w:rsidRPr="00013360" w:rsidR="00A92DDD" w:rsidP="00A92DDD" w:rsidRDefault="00A92DDD" w14:paraId="3B2CD0F0" w14:textId="77777777">
      <w:pPr>
        <w:rPr>
          <w:rFonts w:asciiTheme="minorHAnsi" w:hAnsiTheme="minorHAnsi"/>
        </w:rPr>
      </w:pPr>
      <w:r w:rsidRPr="00013360">
        <w:rPr>
          <w:rFonts w:asciiTheme="minorHAnsi" w:hAnsiTheme="minorHAnsi"/>
        </w:rPr>
        <w:t>Students interested in proposing other means (different from those outlined above) of demonstrating their comprehension, inquiry, and skill relative to the purpose(s) of this course may do so upon the instructor’s discretionary consent.  Such students are to submit thorough and well-reasoned proposals (appropriate to graduate-caliber study) in sufficient time for both the instructor to review and accept or modify the proposal and the student to complete it prior to the end of the term.</w:t>
      </w:r>
    </w:p>
    <w:p w:rsidRPr="00013360" w:rsidR="00A92DDD" w:rsidP="00A92DDD" w:rsidRDefault="00A92DDD" w14:paraId="41584800" w14:textId="1BE434FC">
      <w:pPr>
        <w:pStyle w:val="Heading3"/>
        <w:rPr>
          <w:rFonts w:asciiTheme="minorHAnsi" w:hAnsiTheme="minorHAnsi"/>
        </w:rPr>
      </w:pPr>
      <w:r w:rsidRPr="00013360">
        <w:rPr>
          <w:rFonts w:asciiTheme="minorHAnsi" w:hAnsiTheme="minorHAnsi"/>
        </w:rPr>
        <w:t>Conflict with Other Commitments</w:t>
      </w:r>
    </w:p>
    <w:p w:rsidRPr="00013360" w:rsidR="00D23C2E" w:rsidP="00A92DDD" w:rsidRDefault="00A92DDD" w14:paraId="3CB1A328" w14:textId="72CF0668">
      <w:pPr>
        <w:rPr>
          <w:rFonts w:eastAsia="Calibri" w:cs="Calibri" w:asciiTheme="minorHAnsi" w:hAnsiTheme="minorHAnsi"/>
        </w:rPr>
      </w:pPr>
      <w:r w:rsidRPr="00013360">
        <w:rPr>
          <w:rFonts w:asciiTheme="minorHAnsi" w:hAnsiTheme="minorHAnsi"/>
        </w:rPr>
        <w:t>This is adult education, so there is always a juggling of multiple commitments. At the outset inform people around you of your commitment to the course and reduce other commitments to allow space for your course work. The aim of a course is not to kill you with stress but to create a positive learning environment. Your workload should not be excessively more or excessively less, despite the driven-ness of the culture around. Learning a healthy work-life balance is part of the graduate experience. Work hard! Play hard!</w:t>
      </w:r>
    </w:p>
    <w:p w:rsidRPr="00013360" w:rsidR="00A92DDD" w:rsidP="00D23C2E" w:rsidRDefault="00A92DDD" w14:paraId="5E18B5A4" w14:textId="77777777">
      <w:pPr>
        <w:rPr>
          <w:rFonts w:eastAsia="Calibri" w:cs="Calibri" w:asciiTheme="minorHAnsi" w:hAnsiTheme="minorHAnsi"/>
        </w:rPr>
      </w:pPr>
    </w:p>
    <w:p w:rsidRPr="00013360" w:rsidR="00D23C2E" w:rsidP="00D23C2E" w:rsidRDefault="00D23C2E" w14:paraId="7EC481CE" w14:textId="77777777">
      <w:pPr>
        <w:rPr>
          <w:rFonts w:eastAsia="Calibri" w:cs="Calibri" w:asciiTheme="minorHAnsi" w:hAnsiTheme="minorHAnsi"/>
        </w:rPr>
      </w:pPr>
    </w:p>
    <w:p w:rsidRPr="00013360" w:rsidR="00DB29B3" w:rsidRDefault="00DB29B3" w14:paraId="1632ABDD" w14:textId="77777777">
      <w:pPr>
        <w:spacing w:after="0"/>
        <w:rPr>
          <w:rFonts w:eastAsia="Calibri" w:cs="Calibri" w:asciiTheme="minorHAnsi" w:hAnsiTheme="minorHAnsi"/>
        </w:rPr>
      </w:pPr>
      <w:r w:rsidRPr="00013360">
        <w:rPr>
          <w:rFonts w:eastAsia="Calibri" w:cs="Calibri" w:asciiTheme="minorHAnsi" w:hAnsiTheme="minorHAnsi"/>
        </w:rPr>
        <w:br w:type="page"/>
      </w:r>
    </w:p>
    <w:p w:rsidRPr="00013360" w:rsidR="009C745A" w:rsidP="009C745A" w:rsidRDefault="009C745A" w14:paraId="139A08EB" w14:textId="7E045C3A">
      <w:pPr>
        <w:pStyle w:val="Heading2"/>
        <w:rPr>
          <w:rFonts w:asciiTheme="minorHAnsi" w:hAnsiTheme="minorHAnsi"/>
        </w:rPr>
      </w:pPr>
      <w:r w:rsidRPr="00013360">
        <w:rPr>
          <w:rFonts w:asciiTheme="minorHAnsi" w:hAnsiTheme="minorHAnsi"/>
        </w:rPr>
        <w:lastRenderedPageBreak/>
        <w:t>D. Course Time Estimates</w:t>
      </w:r>
    </w:p>
    <w:p w:rsidRPr="00013360" w:rsidR="009C745A" w:rsidP="009C745A" w:rsidRDefault="009C745A" w14:paraId="1754DC11" w14:textId="77777777">
      <w:pPr>
        <w:rPr>
          <w:rFonts w:asciiTheme="minorHAnsi" w:hAnsiTheme="minorHAnsi"/>
        </w:rPr>
      </w:pPr>
      <w:r w:rsidRPr="00013360">
        <w:rPr>
          <w:rFonts w:asciiTheme="minorHAnsi" w:hAnsiTheme="minorHAnsi"/>
        </w:rPr>
        <w:t xml:space="preserve">Language learning to the level of reasonably fluent conversation is essential for success in other aspects of this degree. By the end of the degree this should increase to a high level of oral fluency. While most Master’s degrees require a research language they usually do not credit hours for this. WCIU is not primarily accrediting the actual language learning but is accrediting 6 units (approx. 270 hours of 720 hours) of mastering the processes, skills, philosophy of language learning and parallel exercises in culture learning over 7 months. The WCIU component is much less than the total hours to learn a language. The WCIU courses give you the </w:t>
      </w:r>
      <w:r w:rsidRPr="00013360">
        <w:rPr>
          <w:rFonts w:asciiTheme="minorHAnsi" w:hAnsiTheme="minorHAnsi"/>
          <w:i/>
        </w:rPr>
        <w:t>core structure and skills</w:t>
      </w:r>
      <w:r w:rsidRPr="00013360">
        <w:rPr>
          <w:rFonts w:asciiTheme="minorHAnsi" w:hAnsiTheme="minorHAnsi"/>
        </w:rPr>
        <w:t xml:space="preserve"> to then develop the full breadth of learning with your local language school or tutor/language helper. (See the </w:t>
      </w:r>
      <w:hyperlink r:id="rId15">
        <w:r w:rsidRPr="00013360">
          <w:rPr>
            <w:rFonts w:asciiTheme="minorHAnsi" w:hAnsiTheme="minorHAnsi"/>
            <w:i/>
            <w:color w:val="1155CC"/>
            <w:u w:val="single"/>
          </w:rPr>
          <w:t>MATUL Language Learning Policy document</w:t>
        </w:r>
      </w:hyperlink>
      <w:r w:rsidRPr="00013360">
        <w:rPr>
          <w:rFonts w:asciiTheme="minorHAnsi" w:hAnsiTheme="minorHAnsi"/>
        </w:rPr>
        <w:t xml:space="preserve"> for more detail).  </w:t>
      </w:r>
    </w:p>
    <w:p w:rsidRPr="00C03A61" w:rsidR="009C745A" w:rsidP="009C745A" w:rsidRDefault="009C745A" w14:paraId="2D8B3099" w14:textId="77777777">
      <w:pPr>
        <w:rPr>
          <w:rFonts w:asciiTheme="minorHAnsi" w:hAnsiTheme="minorHAnsi"/>
          <w:b/>
        </w:rPr>
      </w:pPr>
      <w:r w:rsidRPr="00013360">
        <w:rPr>
          <w:rFonts w:asciiTheme="minorHAnsi" w:hAnsiTheme="minorHAnsi"/>
        </w:rPr>
        <w:t xml:space="preserve">This is not a standard didactic course but is dependent on learning from local experts within the guidelines of the WCIU course, then being tested in an exam at the end of the course. The three unit WCIU course delivered over a fifteen-week term will approximate 9 hours per week including: 2 hours of direct faculty instruction through asynchronous online discussion (forums) and synchronous (chat), 2 hours of writing and assessments and 5 additional hours in community language learning and tutoring supervised by the WCIU faculty through the forum </w:t>
      </w:r>
      <w:r w:rsidRPr="00C03A61">
        <w:rPr>
          <w:rFonts w:asciiTheme="minorHAnsi" w:hAnsiTheme="minorHAnsi"/>
        </w:rPr>
        <w:t>and video conferences.</w:t>
      </w:r>
    </w:p>
    <w:tbl>
      <w:tblPr>
        <w:tblW w:w="9262" w:type="dxa"/>
        <w:jc w:val="center"/>
        <w:tblBorders>
          <w:top w:val="single" w:color="000000" w:sz="6" w:space="0"/>
          <w:left w:val="single" w:color="000000" w:sz="6" w:space="0"/>
          <w:bottom w:val="single" w:color="000000" w:sz="6" w:space="0"/>
          <w:right w:val="single" w:color="000000" w:sz="6" w:space="0"/>
        </w:tblBorders>
        <w:tblLayout w:type="fixed"/>
        <w:tblCellMar>
          <w:left w:w="0" w:type="dxa"/>
          <w:right w:w="0" w:type="dxa"/>
        </w:tblCellMar>
        <w:tblLook w:val="0400" w:firstRow="0" w:lastRow="0" w:firstColumn="0" w:lastColumn="0" w:noHBand="0" w:noVBand="1"/>
      </w:tblPr>
      <w:tblGrid>
        <w:gridCol w:w="3630"/>
        <w:gridCol w:w="1258"/>
        <w:gridCol w:w="1819"/>
        <w:gridCol w:w="998"/>
        <w:gridCol w:w="1557"/>
      </w:tblGrid>
      <w:tr w:rsidRPr="00B630A8" w:rsidR="009C745A" w:rsidTr="00864C16" w14:paraId="7821426F" w14:textId="77777777">
        <w:trPr>
          <w:jc w:val="center"/>
        </w:trPr>
        <w:tc>
          <w:tcPr>
            <w:tcW w:w="3630" w:type="dxa"/>
            <w:tcBorders>
              <w:top w:val="single" w:color="000000" w:sz="6" w:space="0"/>
              <w:left w:val="single" w:color="000000" w:sz="6" w:space="0"/>
              <w:bottom w:val="single" w:color="000000" w:sz="6" w:space="0"/>
              <w:right w:val="single" w:color="000000" w:sz="6" w:space="0"/>
            </w:tcBorders>
          </w:tcPr>
          <w:p w:rsidRPr="00C03A61" w:rsidR="009C745A" w:rsidP="00C03A61" w:rsidRDefault="009C745A" w14:paraId="1A146AC8" w14:textId="57C7195B">
            <w:pPr>
              <w:jc w:val="center"/>
              <w:rPr>
                <w:rFonts w:asciiTheme="minorHAnsi" w:hAnsiTheme="minorHAnsi"/>
                <w:b/>
              </w:rPr>
            </w:pPr>
            <w:r w:rsidRPr="00C03A61">
              <w:rPr>
                <w:rFonts w:asciiTheme="minorHAnsi" w:hAnsiTheme="minorHAnsi"/>
                <w:b/>
              </w:rPr>
              <w:t>15-</w:t>
            </w:r>
            <w:r w:rsidRPr="00C03A61">
              <w:rPr>
                <w:rFonts w:eastAsia="Calibri" w:cs="Calibri" w:asciiTheme="minorHAnsi" w:hAnsiTheme="minorHAnsi"/>
                <w:b/>
              </w:rPr>
              <w:t>week</w:t>
            </w:r>
            <w:r w:rsidRPr="00C03A61">
              <w:rPr>
                <w:rFonts w:asciiTheme="minorHAnsi" w:hAnsiTheme="minorHAnsi"/>
                <w:b/>
              </w:rPr>
              <w:t xml:space="preserve"> course</w:t>
            </w:r>
          </w:p>
        </w:tc>
        <w:tc>
          <w:tcPr>
            <w:tcW w:w="3077" w:type="dxa"/>
            <w:gridSpan w:val="2"/>
            <w:tcBorders>
              <w:top w:val="single" w:color="000000" w:sz="6" w:space="0"/>
              <w:left w:val="single" w:color="000000" w:sz="6" w:space="0"/>
              <w:bottom w:val="single" w:color="000000" w:sz="6" w:space="0"/>
              <w:right w:val="single" w:color="000000" w:sz="6" w:space="0"/>
            </w:tcBorders>
          </w:tcPr>
          <w:p w:rsidRPr="00C03A61" w:rsidR="009C745A" w:rsidP="00C03A61" w:rsidRDefault="009C745A" w14:paraId="1C513B3F" w14:textId="77777777">
            <w:pPr>
              <w:jc w:val="center"/>
              <w:rPr>
                <w:rFonts w:asciiTheme="minorHAnsi" w:hAnsiTheme="minorHAnsi"/>
                <w:b/>
              </w:rPr>
            </w:pPr>
            <w:r w:rsidRPr="00C03A61">
              <w:rPr>
                <w:rFonts w:eastAsia="Calibri" w:cs="Calibri" w:asciiTheme="minorHAnsi" w:hAnsiTheme="minorHAnsi"/>
                <w:b/>
              </w:rPr>
              <w:t>Weekly</w:t>
            </w:r>
          </w:p>
        </w:tc>
        <w:tc>
          <w:tcPr>
            <w:tcW w:w="2555" w:type="dxa"/>
            <w:gridSpan w:val="2"/>
            <w:tcBorders>
              <w:top w:val="single" w:color="000000" w:sz="6" w:space="0"/>
              <w:left w:val="single" w:color="000000" w:sz="6" w:space="0"/>
              <w:bottom w:val="single" w:color="000000" w:sz="6" w:space="0"/>
              <w:right w:val="single" w:color="000000" w:sz="6" w:space="0"/>
            </w:tcBorders>
          </w:tcPr>
          <w:p w:rsidRPr="00C03A61" w:rsidR="009C745A" w:rsidP="00C03A61" w:rsidRDefault="009C745A" w14:paraId="735AA963" w14:textId="77777777">
            <w:pPr>
              <w:jc w:val="center"/>
              <w:rPr>
                <w:rFonts w:asciiTheme="minorHAnsi" w:hAnsiTheme="minorHAnsi"/>
                <w:b/>
              </w:rPr>
            </w:pPr>
            <w:r w:rsidRPr="00C03A61">
              <w:rPr>
                <w:rFonts w:eastAsia="Calibri" w:cs="Calibri" w:asciiTheme="minorHAnsi" w:hAnsiTheme="minorHAnsi"/>
                <w:b/>
              </w:rPr>
              <w:t>Term</w:t>
            </w:r>
          </w:p>
        </w:tc>
      </w:tr>
      <w:tr w:rsidRPr="00B630A8" w:rsidR="009C745A" w:rsidTr="00864C16" w14:paraId="2E5BB5CA" w14:textId="77777777">
        <w:trPr>
          <w:jc w:val="center"/>
        </w:trPr>
        <w:tc>
          <w:tcPr>
            <w:tcW w:w="3630"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2EFE85C0" w14:textId="77777777">
            <w:pPr>
              <w:rPr>
                <w:rFonts w:eastAsia="Calibri" w:cs="Calibri" w:asciiTheme="minorHAnsi" w:hAnsiTheme="minorHAnsi"/>
              </w:rPr>
            </w:pPr>
            <w:r w:rsidRPr="00013360">
              <w:rPr>
                <w:rFonts w:eastAsia="Calibri" w:cs="Calibri" w:asciiTheme="minorHAnsi" w:hAnsiTheme="minorHAnsi"/>
              </w:rPr>
              <w:t>Credit-hour distribution</w:t>
            </w:r>
          </w:p>
          <w:p w:rsidRPr="00013360" w:rsidR="009C745A" w:rsidP="00864C16" w:rsidRDefault="009C745A" w14:paraId="755DE01A" w14:textId="77777777">
            <w:pPr>
              <w:rPr>
                <w:rFonts w:eastAsia="Calibri" w:cs="Calibri" w:asciiTheme="minorHAnsi" w:hAnsiTheme="minorHAnsi"/>
              </w:rPr>
            </w:pPr>
            <w:r w:rsidRPr="00013360">
              <w:rPr>
                <w:rFonts w:eastAsia="Calibri" w:cs="Calibri" w:asciiTheme="minorHAnsi" w:hAnsiTheme="minorHAnsi"/>
              </w:rPr>
              <w:t> </w:t>
            </w:r>
          </w:p>
        </w:tc>
        <w:tc>
          <w:tcPr>
            <w:tcW w:w="1258"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2D6B3EFB" w14:textId="77777777">
            <w:pPr>
              <w:rPr>
                <w:rFonts w:eastAsia="Calibri" w:cs="Calibri" w:asciiTheme="minorHAnsi" w:hAnsiTheme="minorHAnsi"/>
              </w:rPr>
            </w:pPr>
            <w:r w:rsidRPr="00013360">
              <w:rPr>
                <w:rFonts w:eastAsia="Calibri" w:cs="Calibri" w:asciiTheme="minorHAnsi" w:hAnsiTheme="minorHAnsi"/>
              </w:rPr>
              <w:t xml:space="preserve">Expected hours </w:t>
            </w:r>
          </w:p>
        </w:tc>
        <w:tc>
          <w:tcPr>
            <w:tcW w:w="1819"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065BEEA4" w14:textId="77777777">
            <w:pPr>
              <w:rPr>
                <w:rFonts w:eastAsia="Calibri" w:cs="Calibri" w:asciiTheme="minorHAnsi" w:hAnsiTheme="minorHAnsi"/>
              </w:rPr>
            </w:pPr>
            <w:r w:rsidRPr="00013360">
              <w:rPr>
                <w:rFonts w:eastAsia="Calibri" w:cs="Calibri" w:asciiTheme="minorHAnsi" w:hAnsiTheme="minorHAnsi"/>
              </w:rPr>
              <w:t>Hours accredited to WCIU course</w:t>
            </w:r>
          </w:p>
        </w:tc>
        <w:tc>
          <w:tcPr>
            <w:tcW w:w="998"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0FDEB9AF" w14:textId="77777777">
            <w:pPr>
              <w:rPr>
                <w:rFonts w:eastAsia="Calibri" w:cs="Calibri" w:asciiTheme="minorHAnsi" w:hAnsiTheme="minorHAnsi"/>
              </w:rPr>
            </w:pPr>
            <w:r w:rsidRPr="00013360">
              <w:rPr>
                <w:rFonts w:eastAsia="Calibri" w:cs="Calibri" w:asciiTheme="minorHAnsi" w:hAnsiTheme="minorHAnsi"/>
              </w:rPr>
              <w:t xml:space="preserve">Expected Hours </w:t>
            </w:r>
          </w:p>
        </w:tc>
        <w:tc>
          <w:tcPr>
            <w:tcW w:w="1557"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6E863993" w14:textId="77777777">
            <w:pPr>
              <w:rPr>
                <w:rFonts w:eastAsia="Calibri" w:cs="Calibri" w:asciiTheme="minorHAnsi" w:hAnsiTheme="minorHAnsi"/>
              </w:rPr>
            </w:pPr>
            <w:r w:rsidRPr="00013360">
              <w:rPr>
                <w:rFonts w:eastAsia="Calibri" w:cs="Calibri" w:asciiTheme="minorHAnsi" w:hAnsiTheme="minorHAnsi"/>
              </w:rPr>
              <w:t xml:space="preserve">Total hours accredited to WCIU course </w:t>
            </w:r>
          </w:p>
        </w:tc>
      </w:tr>
      <w:tr w:rsidRPr="00B630A8" w:rsidR="009C745A" w:rsidTr="00864C16" w14:paraId="7E648315" w14:textId="77777777">
        <w:trPr>
          <w:jc w:val="center"/>
        </w:trPr>
        <w:tc>
          <w:tcPr>
            <w:tcW w:w="3630"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0F59C3C1" w14:textId="77777777">
            <w:pPr>
              <w:rPr>
                <w:rFonts w:eastAsia="Calibri" w:cs="Calibri" w:asciiTheme="minorHAnsi" w:hAnsiTheme="minorHAnsi"/>
              </w:rPr>
            </w:pPr>
            <w:r w:rsidRPr="00013360">
              <w:rPr>
                <w:rFonts w:eastAsia="Calibri" w:cs="Calibri" w:asciiTheme="minorHAnsi" w:hAnsiTheme="minorHAnsi"/>
              </w:rPr>
              <w:t>1. Direct instruction by discussion</w:t>
            </w:r>
          </w:p>
          <w:p w:rsidRPr="00013360" w:rsidR="009C745A" w:rsidP="00864C16" w:rsidRDefault="009C745A" w14:paraId="01B76D87" w14:textId="77777777">
            <w:pPr>
              <w:rPr>
                <w:rFonts w:eastAsia="Calibri" w:cs="Calibri" w:asciiTheme="minorHAnsi" w:hAnsiTheme="minorHAnsi"/>
              </w:rPr>
            </w:pPr>
            <w:r w:rsidRPr="00013360">
              <w:rPr>
                <w:rFonts w:eastAsia="Calibri" w:cs="Calibri" w:asciiTheme="minorHAnsi" w:hAnsiTheme="minorHAnsi"/>
              </w:rPr>
              <w:t>     · Discussion Forums</w:t>
            </w:r>
          </w:p>
          <w:p w:rsidRPr="00013360" w:rsidR="009C745A" w:rsidP="00864C16" w:rsidRDefault="009C745A" w14:paraId="74F1802C" w14:textId="77777777">
            <w:pPr>
              <w:rPr>
                <w:rFonts w:eastAsia="Calibri" w:cs="Calibri" w:asciiTheme="minorHAnsi" w:hAnsiTheme="minorHAnsi"/>
              </w:rPr>
            </w:pPr>
            <w:r w:rsidRPr="00013360">
              <w:rPr>
                <w:rFonts w:eastAsia="Calibri" w:cs="Calibri" w:asciiTheme="minorHAnsi" w:hAnsiTheme="minorHAnsi"/>
              </w:rPr>
              <w:t>     · Online discussions (video conference)</w:t>
            </w:r>
          </w:p>
          <w:p w:rsidRPr="00013360" w:rsidR="009C745A" w:rsidP="00864C16" w:rsidRDefault="009C745A" w14:paraId="6FCF17A9" w14:textId="77777777">
            <w:pPr>
              <w:rPr>
                <w:rFonts w:eastAsia="Calibri" w:cs="Calibri" w:asciiTheme="minorHAnsi" w:hAnsiTheme="minorHAnsi"/>
              </w:rPr>
            </w:pPr>
            <w:r w:rsidRPr="00013360">
              <w:rPr>
                <w:rFonts w:eastAsia="Calibri" w:cs="Calibri" w:asciiTheme="minorHAnsi" w:hAnsiTheme="minorHAnsi"/>
              </w:rPr>
              <w:t>     · Local language school/tutor</w:t>
            </w:r>
          </w:p>
        </w:tc>
        <w:tc>
          <w:tcPr>
            <w:tcW w:w="1258"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76CBB317" w14:textId="77777777">
            <w:pPr>
              <w:jc w:val="center"/>
              <w:rPr>
                <w:rFonts w:eastAsia="Calibri" w:cs="Calibri" w:asciiTheme="minorHAnsi" w:hAnsiTheme="minorHAnsi"/>
              </w:rPr>
            </w:pPr>
          </w:p>
          <w:p w:rsidRPr="00013360" w:rsidR="009C745A" w:rsidP="00864C16" w:rsidRDefault="009C745A" w14:paraId="7FA26D91" w14:textId="77777777">
            <w:pPr>
              <w:jc w:val="center"/>
              <w:rPr>
                <w:rFonts w:eastAsia="Calibri" w:cs="Calibri" w:asciiTheme="minorHAnsi" w:hAnsiTheme="minorHAnsi"/>
              </w:rPr>
            </w:pPr>
            <w:r w:rsidRPr="00013360">
              <w:rPr>
                <w:rFonts w:eastAsia="Calibri" w:cs="Calibri" w:asciiTheme="minorHAnsi" w:hAnsiTheme="minorHAnsi"/>
              </w:rPr>
              <w:t>1</w:t>
            </w:r>
          </w:p>
          <w:p w:rsidRPr="00013360" w:rsidR="009C745A" w:rsidP="00864C16" w:rsidRDefault="009C745A" w14:paraId="15524964" w14:textId="77777777">
            <w:pPr>
              <w:jc w:val="center"/>
              <w:rPr>
                <w:rFonts w:eastAsia="Calibri" w:cs="Calibri" w:asciiTheme="minorHAnsi" w:hAnsiTheme="minorHAnsi"/>
              </w:rPr>
            </w:pPr>
            <w:r w:rsidRPr="00013360">
              <w:rPr>
                <w:rFonts w:eastAsia="Calibri" w:cs="Calibri" w:asciiTheme="minorHAnsi" w:hAnsiTheme="minorHAnsi"/>
              </w:rPr>
              <w:t>1/2</w:t>
            </w:r>
          </w:p>
          <w:p w:rsidRPr="00013360" w:rsidR="009C745A" w:rsidP="00864C16" w:rsidRDefault="009C745A" w14:paraId="10D64298" w14:textId="77777777">
            <w:pPr>
              <w:jc w:val="center"/>
              <w:rPr>
                <w:rFonts w:eastAsia="Calibri" w:cs="Calibri" w:asciiTheme="minorHAnsi" w:hAnsiTheme="minorHAnsi"/>
              </w:rPr>
            </w:pPr>
            <w:r w:rsidRPr="00013360">
              <w:rPr>
                <w:rFonts w:eastAsia="Calibri" w:cs="Calibri" w:asciiTheme="minorHAnsi" w:hAnsiTheme="minorHAnsi"/>
              </w:rPr>
              <w:t>10</w:t>
            </w:r>
          </w:p>
        </w:tc>
        <w:tc>
          <w:tcPr>
            <w:tcW w:w="1819"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06C57CB7" w14:textId="77777777">
            <w:pPr>
              <w:jc w:val="center"/>
              <w:rPr>
                <w:rFonts w:eastAsia="Calibri" w:cs="Calibri" w:asciiTheme="minorHAnsi" w:hAnsiTheme="minorHAnsi"/>
              </w:rPr>
            </w:pPr>
          </w:p>
          <w:p w:rsidRPr="00013360" w:rsidR="009C745A" w:rsidP="00864C16" w:rsidRDefault="009C745A" w14:paraId="614E347F" w14:textId="77777777">
            <w:pPr>
              <w:jc w:val="center"/>
              <w:rPr>
                <w:rFonts w:eastAsia="Calibri" w:cs="Calibri" w:asciiTheme="minorHAnsi" w:hAnsiTheme="minorHAnsi"/>
              </w:rPr>
            </w:pPr>
            <w:r w:rsidRPr="00013360">
              <w:rPr>
                <w:rFonts w:eastAsia="Calibri" w:cs="Calibri" w:asciiTheme="minorHAnsi" w:hAnsiTheme="minorHAnsi"/>
              </w:rPr>
              <w:t>1</w:t>
            </w:r>
          </w:p>
          <w:p w:rsidRPr="00013360" w:rsidR="009C745A" w:rsidP="00864C16" w:rsidRDefault="009C745A" w14:paraId="1040D8F0" w14:textId="77777777">
            <w:pPr>
              <w:jc w:val="center"/>
              <w:rPr>
                <w:rFonts w:eastAsia="Calibri" w:cs="Calibri" w:asciiTheme="minorHAnsi" w:hAnsiTheme="minorHAnsi"/>
              </w:rPr>
            </w:pPr>
            <w:r w:rsidRPr="00013360">
              <w:rPr>
                <w:rFonts w:eastAsia="Calibri" w:cs="Calibri" w:asciiTheme="minorHAnsi" w:hAnsiTheme="minorHAnsi"/>
              </w:rPr>
              <w:t>1/2</w:t>
            </w:r>
          </w:p>
          <w:p w:rsidRPr="00013360" w:rsidR="009C745A" w:rsidP="00864C16" w:rsidRDefault="009C745A" w14:paraId="22CF18C6" w14:textId="77777777">
            <w:pPr>
              <w:jc w:val="center"/>
              <w:rPr>
                <w:rFonts w:eastAsia="Calibri" w:cs="Calibri" w:asciiTheme="minorHAnsi" w:hAnsiTheme="minorHAnsi"/>
              </w:rPr>
            </w:pPr>
            <w:r w:rsidRPr="00013360">
              <w:rPr>
                <w:rFonts w:eastAsia="Calibri" w:cs="Calibri" w:asciiTheme="minorHAnsi" w:hAnsiTheme="minorHAnsi"/>
              </w:rPr>
              <w:t>--</w:t>
            </w:r>
          </w:p>
        </w:tc>
        <w:tc>
          <w:tcPr>
            <w:tcW w:w="998"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7DF6367F" w14:textId="77777777">
            <w:pPr>
              <w:jc w:val="center"/>
              <w:rPr>
                <w:rFonts w:eastAsia="Calibri" w:cs="Calibri" w:asciiTheme="minorHAnsi" w:hAnsiTheme="minorHAnsi"/>
              </w:rPr>
            </w:pPr>
          </w:p>
          <w:p w:rsidRPr="00013360" w:rsidR="009C745A" w:rsidP="00864C16" w:rsidRDefault="009C745A" w14:paraId="6995ACC8" w14:textId="77777777">
            <w:pPr>
              <w:jc w:val="center"/>
              <w:rPr>
                <w:rFonts w:eastAsia="Calibri" w:cs="Calibri" w:asciiTheme="minorHAnsi" w:hAnsiTheme="minorHAnsi"/>
              </w:rPr>
            </w:pPr>
            <w:r w:rsidRPr="00013360">
              <w:rPr>
                <w:rFonts w:eastAsia="Calibri" w:cs="Calibri" w:asciiTheme="minorHAnsi" w:hAnsiTheme="minorHAnsi"/>
              </w:rPr>
              <w:t>15</w:t>
            </w:r>
          </w:p>
          <w:p w:rsidRPr="00013360" w:rsidR="009C745A" w:rsidP="00864C16" w:rsidRDefault="009C745A" w14:paraId="2E125E3B" w14:textId="77777777">
            <w:pPr>
              <w:jc w:val="center"/>
              <w:rPr>
                <w:rFonts w:eastAsia="Calibri" w:cs="Calibri" w:asciiTheme="minorHAnsi" w:hAnsiTheme="minorHAnsi"/>
              </w:rPr>
            </w:pPr>
            <w:r w:rsidRPr="00013360">
              <w:rPr>
                <w:rFonts w:eastAsia="Calibri" w:cs="Calibri" w:asciiTheme="minorHAnsi" w:hAnsiTheme="minorHAnsi"/>
              </w:rPr>
              <w:t>8</w:t>
            </w:r>
          </w:p>
          <w:p w:rsidRPr="00013360" w:rsidR="009C745A" w:rsidP="00864C16" w:rsidRDefault="009C745A" w14:paraId="11B5D4A7" w14:textId="77777777">
            <w:pPr>
              <w:jc w:val="center"/>
              <w:rPr>
                <w:rFonts w:eastAsia="Calibri" w:cs="Calibri" w:asciiTheme="minorHAnsi" w:hAnsiTheme="minorHAnsi"/>
              </w:rPr>
            </w:pPr>
            <w:r w:rsidRPr="00013360">
              <w:rPr>
                <w:rFonts w:eastAsia="Calibri" w:cs="Calibri" w:asciiTheme="minorHAnsi" w:hAnsiTheme="minorHAnsi"/>
              </w:rPr>
              <w:t>150</w:t>
            </w:r>
          </w:p>
        </w:tc>
        <w:tc>
          <w:tcPr>
            <w:tcW w:w="1557"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07ABCEA2" w14:textId="77777777">
            <w:pPr>
              <w:jc w:val="center"/>
              <w:rPr>
                <w:rFonts w:eastAsia="Calibri" w:cs="Calibri" w:asciiTheme="minorHAnsi" w:hAnsiTheme="minorHAnsi"/>
              </w:rPr>
            </w:pPr>
          </w:p>
          <w:p w:rsidRPr="00013360" w:rsidR="009C745A" w:rsidP="00864C16" w:rsidRDefault="009C745A" w14:paraId="6522C6A9" w14:textId="77777777">
            <w:pPr>
              <w:jc w:val="center"/>
              <w:rPr>
                <w:rFonts w:eastAsia="Calibri" w:cs="Calibri" w:asciiTheme="minorHAnsi" w:hAnsiTheme="minorHAnsi"/>
              </w:rPr>
            </w:pPr>
            <w:r w:rsidRPr="00013360">
              <w:rPr>
                <w:rFonts w:eastAsia="Calibri" w:cs="Calibri" w:asciiTheme="minorHAnsi" w:hAnsiTheme="minorHAnsi"/>
              </w:rPr>
              <w:t>15</w:t>
            </w:r>
          </w:p>
          <w:p w:rsidRPr="00013360" w:rsidR="009C745A" w:rsidP="00864C16" w:rsidRDefault="009C745A" w14:paraId="022C28E0" w14:textId="77777777">
            <w:pPr>
              <w:jc w:val="center"/>
              <w:rPr>
                <w:rFonts w:eastAsia="Calibri" w:cs="Calibri" w:asciiTheme="minorHAnsi" w:hAnsiTheme="minorHAnsi"/>
              </w:rPr>
            </w:pPr>
            <w:r w:rsidRPr="00013360">
              <w:rPr>
                <w:rFonts w:eastAsia="Calibri" w:cs="Calibri" w:asciiTheme="minorHAnsi" w:hAnsiTheme="minorHAnsi"/>
              </w:rPr>
              <w:t>8</w:t>
            </w:r>
          </w:p>
          <w:p w:rsidRPr="00013360" w:rsidR="009C745A" w:rsidP="00864C16" w:rsidRDefault="009C745A" w14:paraId="7328C6EE" w14:textId="77777777">
            <w:pPr>
              <w:jc w:val="center"/>
              <w:rPr>
                <w:rFonts w:eastAsia="Calibri" w:cs="Calibri" w:asciiTheme="minorHAnsi" w:hAnsiTheme="minorHAnsi"/>
              </w:rPr>
            </w:pPr>
            <w:r w:rsidRPr="00013360">
              <w:rPr>
                <w:rFonts w:eastAsia="Calibri" w:cs="Calibri" w:asciiTheme="minorHAnsi" w:hAnsiTheme="minorHAnsi"/>
              </w:rPr>
              <w:t>-</w:t>
            </w:r>
          </w:p>
        </w:tc>
      </w:tr>
      <w:tr w:rsidRPr="00B630A8" w:rsidR="009C745A" w:rsidTr="00864C16" w14:paraId="1CD825E9" w14:textId="77777777">
        <w:trPr>
          <w:jc w:val="center"/>
        </w:trPr>
        <w:tc>
          <w:tcPr>
            <w:tcW w:w="3630"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7105BFAD" w14:textId="77777777">
            <w:pPr>
              <w:rPr>
                <w:rFonts w:eastAsia="Calibri" w:cs="Calibri" w:asciiTheme="minorHAnsi" w:hAnsiTheme="minorHAnsi"/>
              </w:rPr>
            </w:pPr>
            <w:r w:rsidRPr="00013360">
              <w:rPr>
                <w:rFonts w:eastAsia="Calibri" w:cs="Calibri" w:asciiTheme="minorHAnsi" w:hAnsiTheme="minorHAnsi"/>
              </w:rPr>
              <w:t>2. Faculty-directed instruction</w:t>
            </w:r>
          </w:p>
          <w:p w:rsidRPr="00013360" w:rsidR="009C745A" w:rsidP="00864C16" w:rsidRDefault="009C745A" w14:paraId="04974437" w14:textId="77777777">
            <w:pPr>
              <w:rPr>
                <w:rFonts w:eastAsia="Calibri" w:cs="Calibri" w:asciiTheme="minorHAnsi" w:hAnsiTheme="minorHAnsi"/>
              </w:rPr>
            </w:pPr>
            <w:r w:rsidRPr="00013360">
              <w:rPr>
                <w:rFonts w:eastAsia="Calibri" w:cs="Calibri" w:asciiTheme="minorHAnsi" w:hAnsiTheme="minorHAnsi"/>
              </w:rPr>
              <w:t>     · Readings &amp; research, writing</w:t>
            </w:r>
          </w:p>
        </w:tc>
        <w:tc>
          <w:tcPr>
            <w:tcW w:w="1258"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3A20A8E7" w14:textId="77777777">
            <w:pPr>
              <w:jc w:val="center"/>
              <w:rPr>
                <w:rFonts w:eastAsia="Calibri" w:cs="Calibri" w:asciiTheme="minorHAnsi" w:hAnsiTheme="minorHAnsi"/>
              </w:rPr>
            </w:pPr>
          </w:p>
          <w:p w:rsidRPr="00013360" w:rsidR="009C745A" w:rsidP="00864C16" w:rsidRDefault="009C745A" w14:paraId="11FC853B" w14:textId="77777777">
            <w:pPr>
              <w:jc w:val="center"/>
              <w:rPr>
                <w:rFonts w:eastAsia="Calibri" w:cs="Calibri" w:asciiTheme="minorHAnsi" w:hAnsiTheme="minorHAnsi"/>
              </w:rPr>
            </w:pPr>
            <w:r w:rsidRPr="00013360">
              <w:rPr>
                <w:rFonts w:eastAsia="Calibri" w:cs="Calibri" w:asciiTheme="minorHAnsi" w:hAnsiTheme="minorHAnsi"/>
              </w:rPr>
              <w:t>2</w:t>
            </w:r>
          </w:p>
        </w:tc>
        <w:tc>
          <w:tcPr>
            <w:tcW w:w="1819"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1F8FDDB6" w14:textId="77777777">
            <w:pPr>
              <w:jc w:val="center"/>
              <w:rPr>
                <w:rFonts w:eastAsia="Calibri" w:cs="Calibri" w:asciiTheme="minorHAnsi" w:hAnsiTheme="minorHAnsi"/>
              </w:rPr>
            </w:pPr>
          </w:p>
          <w:p w:rsidRPr="00013360" w:rsidR="009C745A" w:rsidP="00864C16" w:rsidRDefault="009C745A" w14:paraId="6D394836" w14:textId="77777777">
            <w:pPr>
              <w:jc w:val="center"/>
              <w:rPr>
                <w:rFonts w:eastAsia="Calibri" w:cs="Calibri" w:asciiTheme="minorHAnsi" w:hAnsiTheme="minorHAnsi"/>
              </w:rPr>
            </w:pPr>
            <w:r w:rsidRPr="00013360">
              <w:rPr>
                <w:rFonts w:eastAsia="Calibri" w:cs="Calibri" w:asciiTheme="minorHAnsi" w:hAnsiTheme="minorHAnsi"/>
              </w:rPr>
              <w:t>2</w:t>
            </w:r>
          </w:p>
        </w:tc>
        <w:tc>
          <w:tcPr>
            <w:tcW w:w="998"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49942931" w14:textId="77777777">
            <w:pPr>
              <w:jc w:val="center"/>
              <w:rPr>
                <w:rFonts w:eastAsia="Calibri" w:cs="Calibri" w:asciiTheme="minorHAnsi" w:hAnsiTheme="minorHAnsi"/>
              </w:rPr>
            </w:pPr>
          </w:p>
          <w:p w:rsidRPr="00013360" w:rsidR="009C745A" w:rsidP="00864C16" w:rsidRDefault="009C745A" w14:paraId="53FD1417" w14:textId="77777777">
            <w:pPr>
              <w:jc w:val="center"/>
              <w:rPr>
                <w:rFonts w:eastAsia="Calibri" w:cs="Calibri" w:asciiTheme="minorHAnsi" w:hAnsiTheme="minorHAnsi"/>
              </w:rPr>
            </w:pPr>
            <w:r w:rsidRPr="00013360">
              <w:rPr>
                <w:rFonts w:eastAsia="Calibri" w:cs="Calibri" w:asciiTheme="minorHAnsi" w:hAnsiTheme="minorHAnsi"/>
              </w:rPr>
              <w:t>30</w:t>
            </w:r>
          </w:p>
        </w:tc>
        <w:tc>
          <w:tcPr>
            <w:tcW w:w="1557"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2EF8A7A6" w14:textId="77777777">
            <w:pPr>
              <w:jc w:val="center"/>
              <w:rPr>
                <w:rFonts w:eastAsia="Calibri" w:cs="Calibri" w:asciiTheme="minorHAnsi" w:hAnsiTheme="minorHAnsi"/>
              </w:rPr>
            </w:pPr>
          </w:p>
          <w:p w:rsidRPr="00013360" w:rsidR="009C745A" w:rsidP="00864C16" w:rsidRDefault="009C745A" w14:paraId="1444575C" w14:textId="77777777">
            <w:pPr>
              <w:jc w:val="center"/>
              <w:rPr>
                <w:rFonts w:eastAsia="Calibri" w:cs="Calibri" w:asciiTheme="minorHAnsi" w:hAnsiTheme="minorHAnsi"/>
              </w:rPr>
            </w:pPr>
            <w:r w:rsidRPr="00013360">
              <w:rPr>
                <w:rFonts w:eastAsia="Calibri" w:cs="Calibri" w:asciiTheme="minorHAnsi" w:hAnsiTheme="minorHAnsi"/>
              </w:rPr>
              <w:t>30</w:t>
            </w:r>
          </w:p>
        </w:tc>
      </w:tr>
      <w:tr w:rsidRPr="00B630A8" w:rsidR="009C745A" w:rsidTr="00864C16" w14:paraId="42F230ED" w14:textId="77777777">
        <w:trPr>
          <w:trHeight w:val="560"/>
          <w:jc w:val="center"/>
        </w:trPr>
        <w:tc>
          <w:tcPr>
            <w:tcW w:w="3630"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2B332C0B" w14:textId="77777777">
            <w:pPr>
              <w:rPr>
                <w:rFonts w:eastAsia="Calibri" w:cs="Calibri" w:asciiTheme="minorHAnsi" w:hAnsiTheme="minorHAnsi"/>
              </w:rPr>
            </w:pPr>
            <w:r w:rsidRPr="00013360">
              <w:rPr>
                <w:rFonts w:eastAsia="Calibri" w:cs="Calibri" w:asciiTheme="minorHAnsi" w:hAnsiTheme="minorHAnsi"/>
              </w:rPr>
              <w:t>3. Learning activities and projects (experiential learning)</w:t>
            </w:r>
          </w:p>
          <w:p w:rsidRPr="00013360" w:rsidR="009C745A" w:rsidP="00864C16" w:rsidRDefault="009C745A" w14:paraId="652D7803" w14:textId="77777777">
            <w:pPr>
              <w:rPr>
                <w:rFonts w:eastAsia="Calibri" w:cs="Calibri" w:asciiTheme="minorHAnsi" w:hAnsiTheme="minorHAnsi"/>
              </w:rPr>
            </w:pPr>
            <w:r w:rsidRPr="00013360">
              <w:rPr>
                <w:rFonts w:eastAsia="Calibri" w:cs="Calibri" w:asciiTheme="minorHAnsi" w:hAnsiTheme="minorHAnsi"/>
              </w:rPr>
              <w:t>     · Community Language Learning</w:t>
            </w:r>
          </w:p>
          <w:p w:rsidRPr="00013360" w:rsidR="009C745A" w:rsidP="00864C16" w:rsidRDefault="009C745A" w14:paraId="1C61F903" w14:textId="77777777">
            <w:pPr>
              <w:rPr>
                <w:rFonts w:eastAsia="Calibri" w:cs="Calibri" w:asciiTheme="minorHAnsi" w:hAnsiTheme="minorHAnsi"/>
              </w:rPr>
            </w:pPr>
            <w:r w:rsidRPr="00013360">
              <w:rPr>
                <w:rFonts w:eastAsia="Calibri" w:cs="Calibri" w:asciiTheme="minorHAnsi" w:hAnsiTheme="minorHAnsi"/>
              </w:rPr>
              <w:t>     · Projects</w:t>
            </w:r>
          </w:p>
        </w:tc>
        <w:tc>
          <w:tcPr>
            <w:tcW w:w="1258"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759AAD78" w14:textId="77777777">
            <w:pPr>
              <w:jc w:val="center"/>
              <w:rPr>
                <w:rFonts w:eastAsia="Calibri" w:cs="Calibri" w:asciiTheme="minorHAnsi" w:hAnsiTheme="minorHAnsi"/>
              </w:rPr>
            </w:pPr>
          </w:p>
          <w:p w:rsidRPr="00013360" w:rsidR="009C745A" w:rsidP="00864C16" w:rsidRDefault="009C745A" w14:paraId="49FDDC70" w14:textId="77777777">
            <w:pPr>
              <w:jc w:val="center"/>
              <w:rPr>
                <w:rFonts w:eastAsia="Calibri" w:cs="Calibri" w:asciiTheme="minorHAnsi" w:hAnsiTheme="minorHAnsi"/>
              </w:rPr>
            </w:pPr>
          </w:p>
          <w:p w:rsidRPr="00013360" w:rsidR="009C745A" w:rsidP="00864C16" w:rsidRDefault="009C745A" w14:paraId="2AFE9AAB" w14:textId="77777777">
            <w:pPr>
              <w:jc w:val="center"/>
              <w:rPr>
                <w:rFonts w:eastAsia="Calibri" w:cs="Calibri" w:asciiTheme="minorHAnsi" w:hAnsiTheme="minorHAnsi"/>
              </w:rPr>
            </w:pPr>
            <w:r w:rsidRPr="00013360">
              <w:rPr>
                <w:rFonts w:eastAsia="Calibri" w:cs="Calibri" w:asciiTheme="minorHAnsi" w:hAnsiTheme="minorHAnsi"/>
              </w:rPr>
              <w:t>10</w:t>
            </w:r>
          </w:p>
          <w:p w:rsidRPr="00013360" w:rsidR="009C745A" w:rsidP="00864C16" w:rsidRDefault="009C745A" w14:paraId="04804DC5" w14:textId="77777777">
            <w:pPr>
              <w:jc w:val="center"/>
              <w:rPr>
                <w:rFonts w:eastAsia="Calibri" w:cs="Calibri" w:asciiTheme="minorHAnsi" w:hAnsiTheme="minorHAnsi"/>
              </w:rPr>
            </w:pPr>
            <w:r w:rsidRPr="00013360">
              <w:rPr>
                <w:rFonts w:eastAsia="Calibri" w:cs="Calibri" w:asciiTheme="minorHAnsi" w:hAnsiTheme="minorHAnsi"/>
              </w:rPr>
              <w:t>1</w:t>
            </w:r>
          </w:p>
        </w:tc>
        <w:tc>
          <w:tcPr>
            <w:tcW w:w="1819"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49342228" w14:textId="77777777">
            <w:pPr>
              <w:jc w:val="center"/>
              <w:rPr>
                <w:rFonts w:eastAsia="Calibri" w:cs="Calibri" w:asciiTheme="minorHAnsi" w:hAnsiTheme="minorHAnsi"/>
              </w:rPr>
            </w:pPr>
          </w:p>
          <w:p w:rsidRPr="00013360" w:rsidR="009C745A" w:rsidP="00864C16" w:rsidRDefault="009C745A" w14:paraId="700F3D15" w14:textId="77777777">
            <w:pPr>
              <w:jc w:val="center"/>
              <w:rPr>
                <w:rFonts w:eastAsia="Calibri" w:cs="Calibri" w:asciiTheme="minorHAnsi" w:hAnsiTheme="minorHAnsi"/>
              </w:rPr>
            </w:pPr>
          </w:p>
          <w:p w:rsidRPr="00013360" w:rsidR="009C745A" w:rsidP="00864C16" w:rsidRDefault="009C745A" w14:paraId="13A745B1" w14:textId="77777777">
            <w:pPr>
              <w:jc w:val="center"/>
              <w:rPr>
                <w:rFonts w:eastAsia="Calibri" w:cs="Calibri" w:asciiTheme="minorHAnsi" w:hAnsiTheme="minorHAnsi"/>
              </w:rPr>
            </w:pPr>
            <w:r w:rsidRPr="00013360">
              <w:rPr>
                <w:rFonts w:eastAsia="Calibri" w:cs="Calibri" w:asciiTheme="minorHAnsi" w:hAnsiTheme="minorHAnsi"/>
              </w:rPr>
              <w:t>6</w:t>
            </w:r>
          </w:p>
          <w:p w:rsidRPr="00013360" w:rsidR="009C745A" w:rsidP="00864C16" w:rsidRDefault="009C745A" w14:paraId="132962E8" w14:textId="77777777">
            <w:pPr>
              <w:jc w:val="center"/>
              <w:rPr>
                <w:rFonts w:eastAsia="Calibri" w:cs="Calibri" w:asciiTheme="minorHAnsi" w:hAnsiTheme="minorHAnsi"/>
              </w:rPr>
            </w:pPr>
            <w:r w:rsidRPr="00013360">
              <w:rPr>
                <w:rFonts w:eastAsia="Calibri" w:cs="Calibri" w:asciiTheme="minorHAnsi" w:hAnsiTheme="minorHAnsi"/>
              </w:rPr>
              <w:t>1 1/2</w:t>
            </w:r>
          </w:p>
        </w:tc>
        <w:tc>
          <w:tcPr>
            <w:tcW w:w="998"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35C41C53" w14:textId="77777777">
            <w:pPr>
              <w:jc w:val="center"/>
              <w:rPr>
                <w:rFonts w:eastAsia="Calibri" w:cs="Calibri" w:asciiTheme="minorHAnsi" w:hAnsiTheme="minorHAnsi"/>
              </w:rPr>
            </w:pPr>
          </w:p>
          <w:p w:rsidRPr="00013360" w:rsidR="009C745A" w:rsidP="00864C16" w:rsidRDefault="009C745A" w14:paraId="3F7F5EEA" w14:textId="77777777">
            <w:pPr>
              <w:jc w:val="center"/>
              <w:rPr>
                <w:rFonts w:eastAsia="Calibri" w:cs="Calibri" w:asciiTheme="minorHAnsi" w:hAnsiTheme="minorHAnsi"/>
              </w:rPr>
            </w:pPr>
          </w:p>
          <w:p w:rsidRPr="00013360" w:rsidR="009C745A" w:rsidP="00864C16" w:rsidRDefault="009C745A" w14:paraId="14690AC8" w14:textId="77777777">
            <w:pPr>
              <w:jc w:val="center"/>
              <w:rPr>
                <w:rFonts w:eastAsia="Calibri" w:cs="Calibri" w:asciiTheme="minorHAnsi" w:hAnsiTheme="minorHAnsi"/>
              </w:rPr>
            </w:pPr>
            <w:r w:rsidRPr="00013360">
              <w:rPr>
                <w:rFonts w:eastAsia="Calibri" w:cs="Calibri" w:asciiTheme="minorHAnsi" w:hAnsiTheme="minorHAnsi"/>
              </w:rPr>
              <w:t>144</w:t>
            </w:r>
          </w:p>
          <w:p w:rsidRPr="00013360" w:rsidR="009C745A" w:rsidP="00864C16" w:rsidRDefault="009C745A" w14:paraId="1CCF50FB" w14:textId="77777777">
            <w:pPr>
              <w:jc w:val="center"/>
              <w:rPr>
                <w:rFonts w:eastAsia="Calibri" w:cs="Calibri" w:asciiTheme="minorHAnsi" w:hAnsiTheme="minorHAnsi"/>
              </w:rPr>
            </w:pPr>
            <w:r w:rsidRPr="00013360">
              <w:rPr>
                <w:rFonts w:eastAsia="Calibri" w:cs="Calibri" w:asciiTheme="minorHAnsi" w:hAnsiTheme="minorHAnsi"/>
              </w:rPr>
              <w:t>22</w:t>
            </w:r>
          </w:p>
        </w:tc>
        <w:tc>
          <w:tcPr>
            <w:tcW w:w="1557"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58627B1C" w14:textId="77777777">
            <w:pPr>
              <w:jc w:val="center"/>
              <w:rPr>
                <w:rFonts w:eastAsia="Calibri" w:cs="Calibri" w:asciiTheme="minorHAnsi" w:hAnsiTheme="minorHAnsi"/>
              </w:rPr>
            </w:pPr>
          </w:p>
          <w:p w:rsidRPr="00013360" w:rsidR="009C745A" w:rsidP="00864C16" w:rsidRDefault="009C745A" w14:paraId="5519B76A" w14:textId="77777777">
            <w:pPr>
              <w:jc w:val="center"/>
              <w:rPr>
                <w:rFonts w:eastAsia="Calibri" w:cs="Calibri" w:asciiTheme="minorHAnsi" w:hAnsiTheme="minorHAnsi"/>
              </w:rPr>
            </w:pPr>
          </w:p>
          <w:p w:rsidRPr="00013360" w:rsidR="009C745A" w:rsidP="00864C16" w:rsidRDefault="009C745A" w14:paraId="569E39F8" w14:textId="77777777">
            <w:pPr>
              <w:jc w:val="center"/>
              <w:rPr>
                <w:rFonts w:eastAsia="Calibri" w:cs="Calibri" w:asciiTheme="minorHAnsi" w:hAnsiTheme="minorHAnsi"/>
              </w:rPr>
            </w:pPr>
            <w:r w:rsidRPr="00013360">
              <w:rPr>
                <w:rFonts w:eastAsia="Calibri" w:cs="Calibri" w:asciiTheme="minorHAnsi" w:hAnsiTheme="minorHAnsi"/>
              </w:rPr>
              <w:t>63</w:t>
            </w:r>
          </w:p>
          <w:p w:rsidRPr="00013360" w:rsidR="009C745A" w:rsidP="00864C16" w:rsidRDefault="009C745A" w14:paraId="0F22BE7B" w14:textId="77777777">
            <w:pPr>
              <w:jc w:val="center"/>
              <w:rPr>
                <w:rFonts w:eastAsia="Calibri" w:cs="Calibri" w:asciiTheme="minorHAnsi" w:hAnsiTheme="minorHAnsi"/>
              </w:rPr>
            </w:pPr>
            <w:r w:rsidRPr="00013360">
              <w:rPr>
                <w:rFonts w:eastAsia="Calibri" w:cs="Calibri" w:asciiTheme="minorHAnsi" w:hAnsiTheme="minorHAnsi"/>
              </w:rPr>
              <w:t>22</w:t>
            </w:r>
          </w:p>
        </w:tc>
      </w:tr>
      <w:tr w:rsidRPr="00B630A8" w:rsidR="009C745A" w:rsidTr="00864C16" w14:paraId="3FE31652" w14:textId="77777777">
        <w:trPr>
          <w:jc w:val="center"/>
        </w:trPr>
        <w:tc>
          <w:tcPr>
            <w:tcW w:w="3630"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604BCF6F" w14:textId="77777777">
            <w:pPr>
              <w:rPr>
                <w:rFonts w:eastAsia="Calibri" w:cs="Calibri" w:asciiTheme="minorHAnsi" w:hAnsiTheme="minorHAnsi"/>
              </w:rPr>
            </w:pPr>
            <w:r w:rsidRPr="00013360">
              <w:rPr>
                <w:rFonts w:eastAsia="Calibri" w:cs="Calibri" w:asciiTheme="minorHAnsi" w:hAnsiTheme="minorHAnsi"/>
              </w:rPr>
              <w:t>4. Assessment (interview)</w:t>
            </w:r>
          </w:p>
        </w:tc>
        <w:tc>
          <w:tcPr>
            <w:tcW w:w="1258"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5761BF46" w14:textId="77777777">
            <w:pPr>
              <w:jc w:val="center"/>
              <w:rPr>
                <w:rFonts w:eastAsia="Calibri" w:cs="Calibri" w:asciiTheme="minorHAnsi" w:hAnsiTheme="minorHAnsi"/>
              </w:rPr>
            </w:pPr>
            <w:r w:rsidRPr="00013360">
              <w:rPr>
                <w:rFonts w:eastAsia="Calibri" w:cs="Calibri" w:asciiTheme="minorHAnsi" w:hAnsiTheme="minorHAnsi"/>
              </w:rPr>
              <w:t>0</w:t>
            </w:r>
          </w:p>
        </w:tc>
        <w:tc>
          <w:tcPr>
            <w:tcW w:w="1819"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5BF3B420" w14:textId="77777777">
            <w:pPr>
              <w:jc w:val="center"/>
              <w:rPr>
                <w:rFonts w:eastAsia="Calibri" w:cs="Calibri" w:asciiTheme="minorHAnsi" w:hAnsiTheme="minorHAnsi"/>
              </w:rPr>
            </w:pPr>
            <w:r w:rsidRPr="00013360">
              <w:rPr>
                <w:rFonts w:eastAsia="Calibri" w:cs="Calibri" w:asciiTheme="minorHAnsi" w:hAnsiTheme="minorHAnsi"/>
              </w:rPr>
              <w:t>0</w:t>
            </w:r>
          </w:p>
        </w:tc>
        <w:tc>
          <w:tcPr>
            <w:tcW w:w="998"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2F520558" w14:textId="77777777">
            <w:pPr>
              <w:jc w:val="center"/>
              <w:rPr>
                <w:rFonts w:eastAsia="Calibri" w:cs="Calibri" w:asciiTheme="minorHAnsi" w:hAnsiTheme="minorHAnsi"/>
              </w:rPr>
            </w:pPr>
            <w:r w:rsidRPr="00013360">
              <w:rPr>
                <w:rFonts w:eastAsia="Calibri" w:cs="Calibri" w:asciiTheme="minorHAnsi" w:hAnsiTheme="minorHAnsi"/>
              </w:rPr>
              <w:t>2</w:t>
            </w:r>
          </w:p>
        </w:tc>
        <w:tc>
          <w:tcPr>
            <w:tcW w:w="1557"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78A3D303" w14:textId="77777777">
            <w:pPr>
              <w:jc w:val="center"/>
              <w:rPr>
                <w:rFonts w:eastAsia="Calibri" w:cs="Calibri" w:asciiTheme="minorHAnsi" w:hAnsiTheme="minorHAnsi"/>
              </w:rPr>
            </w:pPr>
            <w:r w:rsidRPr="00013360">
              <w:rPr>
                <w:rFonts w:eastAsia="Calibri" w:cs="Calibri" w:asciiTheme="minorHAnsi" w:hAnsiTheme="minorHAnsi"/>
              </w:rPr>
              <w:t>2</w:t>
            </w:r>
          </w:p>
        </w:tc>
      </w:tr>
      <w:tr w:rsidRPr="00B630A8" w:rsidR="009C745A" w:rsidTr="00864C16" w14:paraId="70D54732" w14:textId="77777777">
        <w:trPr>
          <w:jc w:val="center"/>
        </w:trPr>
        <w:tc>
          <w:tcPr>
            <w:tcW w:w="3630"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05DC27ED" w14:textId="77777777">
            <w:pPr>
              <w:rPr>
                <w:rFonts w:eastAsia="Calibri" w:cs="Calibri" w:asciiTheme="minorHAnsi" w:hAnsiTheme="minorHAnsi"/>
              </w:rPr>
            </w:pPr>
            <w:r w:rsidRPr="00013360">
              <w:rPr>
                <w:rFonts w:eastAsia="Calibri" w:cs="Calibri" w:asciiTheme="minorHAnsi" w:hAnsiTheme="minorHAnsi"/>
              </w:rPr>
              <w:t>Total Hours</w:t>
            </w:r>
          </w:p>
        </w:tc>
        <w:tc>
          <w:tcPr>
            <w:tcW w:w="1258"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69F4644B" w14:textId="77777777">
            <w:pPr>
              <w:jc w:val="center"/>
              <w:rPr>
                <w:rFonts w:eastAsia="Calibri" w:cs="Calibri" w:asciiTheme="minorHAnsi" w:hAnsiTheme="minorHAnsi"/>
              </w:rPr>
            </w:pPr>
            <w:r w:rsidRPr="00013360">
              <w:rPr>
                <w:rFonts w:eastAsia="Calibri" w:cs="Calibri" w:asciiTheme="minorHAnsi" w:hAnsiTheme="minorHAnsi"/>
              </w:rPr>
              <w:t>25</w:t>
            </w:r>
          </w:p>
        </w:tc>
        <w:tc>
          <w:tcPr>
            <w:tcW w:w="1819"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5FB89019" w14:textId="77777777">
            <w:pPr>
              <w:jc w:val="center"/>
              <w:rPr>
                <w:rFonts w:eastAsia="Calibri" w:cs="Calibri" w:asciiTheme="minorHAnsi" w:hAnsiTheme="minorHAnsi"/>
              </w:rPr>
            </w:pPr>
            <w:r w:rsidRPr="00013360">
              <w:rPr>
                <w:rFonts w:eastAsia="Calibri" w:cs="Calibri" w:asciiTheme="minorHAnsi" w:hAnsiTheme="minorHAnsi"/>
              </w:rPr>
              <w:t>11</w:t>
            </w:r>
          </w:p>
        </w:tc>
        <w:tc>
          <w:tcPr>
            <w:tcW w:w="998"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467CFCC7" w14:textId="77777777">
            <w:pPr>
              <w:jc w:val="center"/>
              <w:rPr>
                <w:rFonts w:eastAsia="Calibri" w:cs="Calibri" w:asciiTheme="minorHAnsi" w:hAnsiTheme="minorHAnsi"/>
              </w:rPr>
            </w:pPr>
            <w:r w:rsidRPr="00013360">
              <w:rPr>
                <w:rFonts w:eastAsia="Calibri" w:cs="Calibri" w:asciiTheme="minorHAnsi" w:hAnsiTheme="minorHAnsi"/>
              </w:rPr>
              <w:t>371</w:t>
            </w:r>
          </w:p>
        </w:tc>
        <w:tc>
          <w:tcPr>
            <w:tcW w:w="1557" w:type="dxa"/>
            <w:tcBorders>
              <w:top w:val="single" w:color="000000" w:sz="6" w:space="0"/>
              <w:left w:val="single" w:color="000000" w:sz="6" w:space="0"/>
              <w:bottom w:val="single" w:color="000000" w:sz="6" w:space="0"/>
              <w:right w:val="single" w:color="000000" w:sz="6" w:space="0"/>
            </w:tcBorders>
          </w:tcPr>
          <w:p w:rsidRPr="00013360" w:rsidR="009C745A" w:rsidP="00864C16" w:rsidRDefault="009C745A" w14:paraId="43FA3523" w14:textId="77777777">
            <w:pPr>
              <w:jc w:val="center"/>
              <w:rPr>
                <w:rFonts w:eastAsia="Calibri" w:cs="Calibri" w:asciiTheme="minorHAnsi" w:hAnsiTheme="minorHAnsi"/>
              </w:rPr>
            </w:pPr>
            <w:r w:rsidRPr="00013360">
              <w:rPr>
                <w:rFonts w:eastAsia="Calibri" w:cs="Calibri" w:asciiTheme="minorHAnsi" w:hAnsiTheme="minorHAnsi"/>
              </w:rPr>
              <w:t>140</w:t>
            </w:r>
          </w:p>
        </w:tc>
      </w:tr>
    </w:tbl>
    <w:p w:rsidR="00C03A61" w:rsidP="00DB29B3" w:rsidRDefault="00C03A61" w14:paraId="4A27D9E4" w14:textId="77777777">
      <w:pPr>
        <w:pStyle w:val="Heading1"/>
        <w:rPr>
          <w:rFonts w:asciiTheme="minorHAnsi" w:hAnsiTheme="minorHAnsi"/>
        </w:rPr>
      </w:pPr>
    </w:p>
    <w:p w:rsidR="00C03A61" w:rsidRDefault="00C03A61" w14:paraId="031D321B" w14:textId="77777777">
      <w:pPr>
        <w:spacing w:after="0"/>
        <w:rPr>
          <w:rFonts w:asciiTheme="minorHAnsi" w:hAnsiTheme="minorHAnsi" w:eastAsiaTheme="majorEastAsia" w:cstheme="majorBidi"/>
          <w:b/>
          <w:bCs/>
          <w:sz w:val="24"/>
          <w:u w:val="single"/>
        </w:rPr>
      </w:pPr>
      <w:r>
        <w:rPr>
          <w:rFonts w:asciiTheme="minorHAnsi" w:hAnsiTheme="minorHAnsi"/>
        </w:rPr>
        <w:br w:type="page"/>
      </w:r>
    </w:p>
    <w:p w:rsidRPr="00013360" w:rsidR="009246B6" w:rsidP="00DB29B3" w:rsidRDefault="00DB29B3" w14:paraId="4C1F07C6" w14:textId="36101595">
      <w:pPr>
        <w:pStyle w:val="Heading1"/>
        <w:rPr>
          <w:rFonts w:eastAsia="Calibri" w:cs="Calibri" w:asciiTheme="minorHAnsi" w:hAnsiTheme="minorHAnsi"/>
        </w:rPr>
      </w:pPr>
      <w:r w:rsidRPr="00013360">
        <w:rPr>
          <w:rFonts w:asciiTheme="minorHAnsi" w:hAnsiTheme="minorHAnsi"/>
        </w:rPr>
        <w:lastRenderedPageBreak/>
        <w:t>Section 3 – Schedule and Evaluation</w:t>
      </w:r>
      <w:r w:rsidRPr="00013360">
        <w:rPr>
          <w:rFonts w:eastAsia="Calibri" w:cs="Calibri" w:asciiTheme="minorHAnsi" w:hAnsiTheme="minorHAnsi"/>
        </w:rPr>
        <w:t xml:space="preserve"> </w:t>
      </w:r>
    </w:p>
    <w:p w:rsidRPr="00013360" w:rsidR="00281AA0" w:rsidP="00281AA0" w:rsidRDefault="00281AA0" w14:paraId="65989E19" w14:textId="77777777">
      <w:pPr>
        <w:pStyle w:val="Heading2"/>
        <w:rPr>
          <w:rFonts w:asciiTheme="minorHAnsi" w:hAnsiTheme="minorHAnsi"/>
        </w:rPr>
      </w:pPr>
      <w:r w:rsidRPr="00013360">
        <w:rPr>
          <w:rFonts w:asciiTheme="minorHAnsi" w:hAnsiTheme="minorHAnsi"/>
        </w:rPr>
        <w:t>A. Course Layout</w:t>
      </w:r>
    </w:p>
    <w:p w:rsidRPr="00013360" w:rsidR="00281AA0" w:rsidP="00281AA0" w:rsidRDefault="00281AA0" w14:paraId="2AF624B0" w14:textId="2CC7A0F4">
      <w:pPr>
        <w:rPr>
          <w:rFonts w:asciiTheme="minorHAnsi" w:hAnsiTheme="minorHAnsi"/>
        </w:rPr>
      </w:pPr>
      <w:r w:rsidRPr="00013360">
        <w:rPr>
          <w:rFonts w:asciiTheme="minorHAnsi" w:hAnsiTheme="minorHAnsi"/>
        </w:rPr>
        <w:t>The course is structured for 15 modules, total of 135 hours of work, approximately broken 1/3 into action, 1/3 reflection on theology and 1/3 reflection on development and church growth theory.</w:t>
      </w:r>
    </w:p>
    <w:p w:rsidRPr="00013360" w:rsidR="00303036" w:rsidP="00303036" w:rsidRDefault="00303036" w14:paraId="7220E182" w14:textId="089B29CB">
      <w:pPr>
        <w:pStyle w:val="Heading2"/>
        <w:rPr>
          <w:rFonts w:asciiTheme="minorHAnsi" w:hAnsiTheme="minorHAnsi"/>
        </w:rPr>
      </w:pPr>
      <w:r w:rsidRPr="00013360">
        <w:rPr>
          <w:rFonts w:asciiTheme="minorHAnsi" w:hAnsiTheme="minorHAnsi"/>
        </w:rPr>
        <w:t>B. Assignment Grading Weights and Due Dates</w:t>
      </w:r>
    </w:p>
    <w:tbl>
      <w:tblPr>
        <w:tblW w:w="10075" w:type="dxa"/>
        <w:tblInd w:w="8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100" w:type="dxa"/>
          <w:left w:w="100" w:type="dxa"/>
          <w:bottom w:w="100" w:type="dxa"/>
          <w:right w:w="100" w:type="dxa"/>
        </w:tblCellMar>
        <w:tblLook w:val="0600" w:firstRow="0" w:lastRow="0" w:firstColumn="0" w:lastColumn="0" w:noHBand="1" w:noVBand="1"/>
      </w:tblPr>
      <w:tblGrid>
        <w:gridCol w:w="3865"/>
        <w:gridCol w:w="2070"/>
        <w:gridCol w:w="2070"/>
        <w:gridCol w:w="2070"/>
      </w:tblGrid>
      <w:tr w:rsidRPr="006201F4" w:rsidR="00303036" w:rsidTr="2F77314F" w14:paraId="3D48A8B1" w14:textId="77777777">
        <w:tc>
          <w:tcPr>
            <w:tcW w:w="386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Pr="00C03A61" w:rsidR="00303036" w:rsidP="00C03A61" w:rsidRDefault="00303036" w14:paraId="07257C37" w14:textId="77777777">
            <w:pPr>
              <w:jc w:val="center"/>
              <w:rPr>
                <w:rFonts w:asciiTheme="minorHAnsi" w:hAnsiTheme="minorHAnsi"/>
                <w:b/>
              </w:rPr>
            </w:pPr>
            <w:r w:rsidRPr="00C03A61">
              <w:rPr>
                <w:rFonts w:asciiTheme="minorHAnsi" w:hAnsiTheme="minorHAnsi"/>
                <w:b/>
              </w:rPr>
              <w:t>Assignment Category</w:t>
            </w:r>
          </w:p>
        </w:tc>
        <w:tc>
          <w:tcPr>
            <w:tcW w:w="2070" w:type="dxa"/>
            <w:tcBorders>
              <w:top w:val="single" w:color="000000" w:themeColor="text1" w:sz="8" w:space="0"/>
              <w:bottom w:val="single" w:color="000000" w:themeColor="text1" w:sz="8" w:space="0"/>
            </w:tcBorders>
          </w:tcPr>
          <w:p w:rsidRPr="00C03A61" w:rsidR="00303036" w:rsidP="00C03A61" w:rsidRDefault="00303036" w14:paraId="441AF836" w14:textId="77777777">
            <w:pPr>
              <w:jc w:val="center"/>
              <w:rPr>
                <w:rFonts w:eastAsia="Calibri" w:cs="Calibri" w:asciiTheme="minorHAnsi" w:hAnsiTheme="minorHAnsi"/>
                <w:b/>
              </w:rPr>
            </w:pPr>
            <w:r w:rsidRPr="00C03A61">
              <w:rPr>
                <w:rFonts w:asciiTheme="minorHAnsi" w:hAnsiTheme="minorHAnsi"/>
                <w:b/>
              </w:rPr>
              <w:t>Assignments</w:t>
            </w:r>
          </w:p>
        </w:tc>
        <w:tc>
          <w:tcPr>
            <w:tcW w:w="2070" w:type="dxa"/>
            <w:tcBorders>
              <w:top w:val="single" w:color="000000" w:themeColor="text1" w:sz="8" w:space="0"/>
              <w:bottom w:val="single" w:color="000000" w:themeColor="text1" w:sz="8" w:space="0"/>
            </w:tcBorders>
          </w:tcPr>
          <w:p w:rsidRPr="00C03A61" w:rsidR="00303036" w:rsidP="00C03A61" w:rsidRDefault="00303036" w14:paraId="59B10C3A" w14:textId="77777777">
            <w:pPr>
              <w:jc w:val="center"/>
              <w:rPr>
                <w:rFonts w:eastAsia="Calibri" w:cs="Calibri" w:asciiTheme="minorHAnsi" w:hAnsiTheme="minorHAnsi"/>
                <w:b/>
              </w:rPr>
            </w:pPr>
            <w:r w:rsidRPr="00C03A61">
              <w:rPr>
                <w:rFonts w:eastAsia="Calibri" w:cs="Calibri" w:asciiTheme="minorHAnsi" w:hAnsiTheme="minorHAnsi"/>
                <w:b/>
              </w:rPr>
              <w:t xml:space="preserve">Due </w:t>
            </w:r>
            <w:r w:rsidRPr="00C03A61">
              <w:rPr>
                <w:rFonts w:asciiTheme="minorHAnsi" w:hAnsiTheme="minorHAnsi"/>
                <w:b/>
              </w:rPr>
              <w:t>Dates</w:t>
            </w:r>
          </w:p>
        </w:tc>
        <w:tc>
          <w:tcPr>
            <w:tcW w:w="2070" w:type="dxa"/>
            <w:tcBorders>
              <w:top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Pr="00C03A61" w:rsidR="00303036" w:rsidP="00C03A61" w:rsidRDefault="00303036" w14:paraId="782EFA63" w14:textId="77777777">
            <w:pPr>
              <w:jc w:val="center"/>
              <w:rPr>
                <w:rFonts w:eastAsia="Calibri" w:cs="Calibri" w:asciiTheme="minorHAnsi" w:hAnsiTheme="minorHAnsi"/>
                <w:b/>
              </w:rPr>
            </w:pPr>
            <w:r w:rsidRPr="00C03A61">
              <w:rPr>
                <w:rFonts w:eastAsia="Calibri" w:cs="Calibri" w:asciiTheme="minorHAnsi" w:hAnsiTheme="minorHAnsi"/>
                <w:b/>
              </w:rPr>
              <w:t>Category Weight</w:t>
            </w:r>
          </w:p>
        </w:tc>
      </w:tr>
      <w:tr w:rsidRPr="006201F4" w:rsidR="00303036" w:rsidTr="2F77314F" w14:paraId="35699BC5" w14:textId="77777777">
        <w:trPr>
          <w:trHeight w:val="20"/>
        </w:trPr>
        <w:tc>
          <w:tcPr>
            <w:tcW w:w="386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Pr="00013360" w:rsidR="00303036" w:rsidP="001E3B30" w:rsidRDefault="00303036" w14:paraId="277C6A8A" w14:textId="77777777">
            <w:pPr>
              <w:rPr>
                <w:rFonts w:asciiTheme="minorHAnsi" w:hAnsiTheme="minorHAnsi"/>
              </w:rPr>
            </w:pPr>
            <w:r w:rsidRPr="00013360">
              <w:rPr>
                <w:rFonts w:asciiTheme="minorHAnsi" w:hAnsiTheme="minorHAnsi"/>
              </w:rPr>
              <w:t>Project 1: Pre-field Culture and Language Self-study</w:t>
            </w:r>
          </w:p>
        </w:tc>
        <w:tc>
          <w:tcPr>
            <w:tcW w:w="2070" w:type="dxa"/>
            <w:tcBorders>
              <w:top w:val="single" w:color="000000" w:themeColor="text1" w:sz="8" w:space="0"/>
              <w:bottom w:val="single" w:color="000000" w:themeColor="text1" w:sz="8" w:space="0"/>
            </w:tcBorders>
          </w:tcPr>
          <w:p w:rsidRPr="00013360" w:rsidR="00303036" w:rsidP="001E3B30" w:rsidRDefault="00303036" w14:paraId="6B0FFA9C" w14:textId="77777777">
            <w:pPr>
              <w:rPr>
                <w:rFonts w:asciiTheme="minorHAnsi" w:hAnsiTheme="minorHAnsi"/>
              </w:rPr>
            </w:pPr>
            <w:r w:rsidRPr="00013360">
              <w:rPr>
                <w:rFonts w:asciiTheme="minorHAnsi" w:hAnsiTheme="minorHAnsi"/>
              </w:rPr>
              <w:t>Self-study Report: Outline of 2 books, 5 “researchable questions”, ways to gather information</w:t>
            </w:r>
          </w:p>
        </w:tc>
        <w:tc>
          <w:tcPr>
            <w:tcW w:w="2070" w:type="dxa"/>
            <w:tcBorders>
              <w:top w:val="single" w:color="000000" w:themeColor="text1" w:sz="8" w:space="0"/>
              <w:bottom w:val="single" w:color="000000" w:themeColor="text1" w:sz="8" w:space="0"/>
            </w:tcBorders>
          </w:tcPr>
          <w:p w:rsidRPr="00013360" w:rsidR="00303036" w:rsidP="001E3B30" w:rsidRDefault="00303036" w14:paraId="5F0E21A4" w14:textId="77777777">
            <w:pPr>
              <w:rPr>
                <w:rFonts w:asciiTheme="minorHAnsi" w:hAnsiTheme="minorHAnsi"/>
              </w:rPr>
            </w:pPr>
            <w:r w:rsidRPr="00013360">
              <w:rPr>
                <w:rFonts w:asciiTheme="minorHAnsi" w:hAnsiTheme="minorHAnsi"/>
              </w:rPr>
              <w:t>Week 7</w:t>
            </w:r>
          </w:p>
        </w:tc>
        <w:tc>
          <w:tcPr>
            <w:tcW w:w="2070" w:type="dxa"/>
            <w:tcBorders>
              <w:top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Pr="00013360" w:rsidR="00303036" w:rsidP="001E3B30" w:rsidRDefault="00303036" w14:paraId="3C2D6ADE" w14:textId="77777777">
            <w:pPr>
              <w:rPr>
                <w:rFonts w:asciiTheme="minorHAnsi" w:hAnsiTheme="minorHAnsi"/>
              </w:rPr>
            </w:pPr>
            <w:r w:rsidRPr="00013360">
              <w:rPr>
                <w:rFonts w:asciiTheme="minorHAnsi" w:hAnsiTheme="minorHAnsi"/>
              </w:rPr>
              <w:t>10%</w:t>
            </w:r>
          </w:p>
        </w:tc>
      </w:tr>
      <w:tr w:rsidRPr="006201F4" w:rsidR="00303036" w:rsidTr="2F77314F" w14:paraId="7F03B96D" w14:textId="77777777">
        <w:trPr>
          <w:trHeight w:val="20"/>
        </w:trPr>
        <w:tc>
          <w:tcPr>
            <w:tcW w:w="3865" w:type="dxa"/>
            <w:tcBorders>
              <w:top w:val="single" w:color="000000" w:themeColor="text1" w:sz="8" w:space="0"/>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Pr="00013360" w:rsidR="00303036" w:rsidP="001E3B30" w:rsidRDefault="00303036" w14:paraId="2F89953B" w14:textId="77777777">
            <w:pPr>
              <w:rPr>
                <w:rFonts w:asciiTheme="minorHAnsi" w:hAnsiTheme="minorHAnsi"/>
              </w:rPr>
            </w:pPr>
            <w:r w:rsidRPr="00013360">
              <w:rPr>
                <w:rFonts w:asciiTheme="minorHAnsi" w:hAnsiTheme="minorHAnsi"/>
              </w:rPr>
              <w:t>Project 2: Intensive language course</w:t>
            </w:r>
          </w:p>
          <w:p w:rsidRPr="00013360" w:rsidR="00303036" w:rsidP="001E3B30" w:rsidRDefault="00303036" w14:paraId="4C2EC8E8" w14:textId="77777777">
            <w:pPr>
              <w:rPr>
                <w:rFonts w:asciiTheme="minorHAnsi" w:hAnsiTheme="minorHAnsi"/>
              </w:rPr>
            </w:pPr>
            <w:r w:rsidRPr="00013360">
              <w:rPr>
                <w:rFonts w:asciiTheme="minorHAnsi" w:hAnsiTheme="minorHAnsi"/>
              </w:rPr>
              <w:t xml:space="preserve">Evaluative criteria: </w:t>
            </w:r>
            <w:r w:rsidRPr="00013360">
              <w:rPr>
                <w:rFonts w:asciiTheme="minorHAnsi" w:hAnsiTheme="minorHAnsi"/>
              </w:rPr>
              <w:br/>
            </w:r>
            <w:r w:rsidRPr="00013360">
              <w:rPr>
                <w:rFonts w:asciiTheme="minorHAnsi" w:hAnsiTheme="minorHAnsi"/>
              </w:rPr>
              <w:t>Weekly community language journal-sustained relationship with language school and/or coach; arrangement of a language “route”; organization;</w:t>
            </w:r>
            <w:r w:rsidRPr="00013360">
              <w:rPr>
                <w:rFonts w:asciiTheme="minorHAnsi" w:hAnsiTheme="minorHAnsi"/>
              </w:rPr>
              <w:br/>
            </w:r>
            <w:r w:rsidRPr="00013360">
              <w:rPr>
                <w:rFonts w:asciiTheme="minorHAnsi" w:hAnsiTheme="minorHAnsi"/>
              </w:rPr>
              <w:t xml:space="preserve">quality of your engagement with GLUE learning cycle-quantity and quality of what you </w:t>
            </w:r>
            <w:r w:rsidRPr="00013360">
              <w:rPr>
                <w:rFonts w:asciiTheme="minorHAnsi" w:hAnsiTheme="minorHAnsi"/>
                <w:u w:val="single"/>
              </w:rPr>
              <w:t>got</w:t>
            </w:r>
            <w:r w:rsidRPr="00013360">
              <w:rPr>
                <w:rFonts w:asciiTheme="minorHAnsi" w:hAnsiTheme="minorHAnsi"/>
              </w:rPr>
              <w:t xml:space="preserve">, how much you were able to </w:t>
            </w:r>
            <w:r w:rsidRPr="00013360">
              <w:rPr>
                <w:rFonts w:asciiTheme="minorHAnsi" w:hAnsiTheme="minorHAnsi"/>
                <w:u w:val="single"/>
              </w:rPr>
              <w:t>learn</w:t>
            </w:r>
            <w:r w:rsidRPr="00013360">
              <w:rPr>
                <w:rFonts w:asciiTheme="minorHAnsi" w:hAnsiTheme="minorHAnsi"/>
              </w:rPr>
              <w:t xml:space="preserve"> it and </w:t>
            </w:r>
            <w:r w:rsidRPr="00013360">
              <w:rPr>
                <w:rFonts w:asciiTheme="minorHAnsi" w:hAnsiTheme="minorHAnsi"/>
                <w:u w:val="single"/>
              </w:rPr>
              <w:t xml:space="preserve">use </w:t>
            </w:r>
            <w:r w:rsidRPr="00013360">
              <w:rPr>
                <w:rFonts w:asciiTheme="minorHAnsi" w:hAnsiTheme="minorHAnsi"/>
              </w:rPr>
              <w:t xml:space="preserve">it in the community, and how deep your analysis was in </w:t>
            </w:r>
            <w:r w:rsidRPr="00013360">
              <w:rPr>
                <w:rFonts w:asciiTheme="minorHAnsi" w:hAnsiTheme="minorHAnsi"/>
                <w:u w:val="single"/>
              </w:rPr>
              <w:t>evaluating/envisioning</w:t>
            </w:r>
            <w:r w:rsidRPr="00013360">
              <w:rPr>
                <w:rFonts w:asciiTheme="minorHAnsi" w:hAnsiTheme="minorHAnsi"/>
              </w:rPr>
              <w:t>; writing quality of the language learning journals, 30 pts</w:t>
            </w:r>
          </w:p>
        </w:tc>
        <w:tc>
          <w:tcPr>
            <w:tcW w:w="2070" w:type="dxa"/>
            <w:tcBorders>
              <w:top w:val="single" w:color="000000" w:themeColor="text1" w:sz="8" w:space="0"/>
              <w:bottom w:val="single" w:color="000000" w:themeColor="text1" w:sz="8" w:space="0"/>
            </w:tcBorders>
          </w:tcPr>
          <w:p w:rsidRPr="00013360" w:rsidR="00303036" w:rsidP="001E3B30" w:rsidRDefault="00303036" w14:paraId="39DE4945" w14:textId="77777777">
            <w:pPr>
              <w:rPr>
                <w:rFonts w:asciiTheme="minorHAnsi" w:hAnsiTheme="minorHAnsi"/>
              </w:rPr>
            </w:pPr>
            <w:r w:rsidRPr="00013360">
              <w:rPr>
                <w:rFonts w:asciiTheme="minorHAnsi" w:hAnsiTheme="minorHAnsi"/>
              </w:rPr>
              <w:t>Weekly Language Journal discussions</w:t>
            </w:r>
          </w:p>
          <w:p w:rsidRPr="00013360" w:rsidR="00303036" w:rsidP="001E3B30" w:rsidRDefault="00303036" w14:paraId="1FAD9F81" w14:textId="77777777">
            <w:pPr>
              <w:rPr>
                <w:rFonts w:asciiTheme="minorHAnsi" w:hAnsiTheme="minorHAnsi"/>
              </w:rPr>
            </w:pPr>
            <w:r w:rsidRPr="00013360">
              <w:rPr>
                <w:rFonts w:asciiTheme="minorHAnsi" w:hAnsiTheme="minorHAnsi"/>
              </w:rPr>
              <w:t>Language Journal Analysis (Term 1)</w:t>
            </w:r>
          </w:p>
        </w:tc>
        <w:tc>
          <w:tcPr>
            <w:tcW w:w="2070" w:type="dxa"/>
            <w:tcBorders>
              <w:top w:val="single" w:color="000000" w:themeColor="text1" w:sz="8" w:space="0"/>
              <w:bottom w:val="single" w:color="000000" w:themeColor="text1" w:sz="8" w:space="0"/>
            </w:tcBorders>
          </w:tcPr>
          <w:p w:rsidRPr="00013360" w:rsidR="00303036" w:rsidP="001E3B30" w:rsidRDefault="00303036" w14:paraId="62CCDD9F" w14:textId="77777777">
            <w:pPr>
              <w:rPr>
                <w:rFonts w:asciiTheme="minorHAnsi" w:hAnsiTheme="minorHAnsi"/>
              </w:rPr>
            </w:pPr>
            <w:r w:rsidRPr="00013360">
              <w:rPr>
                <w:rFonts w:asciiTheme="minorHAnsi" w:hAnsiTheme="minorHAnsi"/>
              </w:rPr>
              <w:t>Every week</w:t>
            </w:r>
            <w:r w:rsidRPr="00013360">
              <w:rPr>
                <w:rFonts w:asciiTheme="minorHAnsi" w:hAnsiTheme="minorHAnsi"/>
              </w:rPr>
              <w:br/>
            </w:r>
          </w:p>
          <w:p w:rsidRPr="00013360" w:rsidR="00303036" w:rsidP="001E3B30" w:rsidRDefault="00303036" w14:paraId="685EFAB8" w14:textId="77777777">
            <w:pPr>
              <w:rPr>
                <w:rFonts w:asciiTheme="minorHAnsi" w:hAnsiTheme="minorHAnsi"/>
              </w:rPr>
            </w:pPr>
            <w:r w:rsidRPr="00013360">
              <w:rPr>
                <w:rFonts w:asciiTheme="minorHAnsi" w:hAnsiTheme="minorHAnsi"/>
              </w:rPr>
              <w:t>Week 15</w:t>
            </w:r>
          </w:p>
        </w:tc>
        <w:tc>
          <w:tcPr>
            <w:tcW w:w="2070" w:type="dxa"/>
            <w:tcBorders>
              <w:top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Pr="00013360" w:rsidR="00303036" w:rsidP="001E3B30" w:rsidRDefault="00303036" w14:paraId="1EC55C82" w14:textId="77777777">
            <w:pPr>
              <w:rPr>
                <w:rFonts w:asciiTheme="minorHAnsi" w:hAnsiTheme="minorHAnsi"/>
              </w:rPr>
            </w:pPr>
            <w:r w:rsidRPr="00013360">
              <w:rPr>
                <w:rFonts w:asciiTheme="minorHAnsi" w:hAnsiTheme="minorHAnsi"/>
              </w:rPr>
              <w:t>15 (1 each week)</w:t>
            </w:r>
            <w:r w:rsidRPr="00013360">
              <w:rPr>
                <w:rFonts w:asciiTheme="minorHAnsi" w:hAnsiTheme="minorHAnsi"/>
              </w:rPr>
              <w:br/>
            </w:r>
          </w:p>
          <w:p w:rsidRPr="00013360" w:rsidR="00303036" w:rsidP="001E3B30" w:rsidRDefault="00303036" w14:paraId="147A9DC7" w14:textId="77777777">
            <w:pPr>
              <w:rPr>
                <w:rFonts w:asciiTheme="minorHAnsi" w:hAnsiTheme="minorHAnsi"/>
              </w:rPr>
            </w:pPr>
            <w:r w:rsidRPr="00013360">
              <w:rPr>
                <w:rFonts w:asciiTheme="minorHAnsi" w:hAnsiTheme="minorHAnsi"/>
              </w:rPr>
              <w:t>10</w:t>
            </w:r>
          </w:p>
          <w:p w:rsidRPr="00013360" w:rsidR="00303036" w:rsidP="001E3B30" w:rsidRDefault="00303036" w14:paraId="3F0397C3" w14:textId="77777777">
            <w:pPr>
              <w:rPr>
                <w:rFonts w:asciiTheme="minorHAnsi" w:hAnsiTheme="minorHAnsi"/>
              </w:rPr>
            </w:pPr>
          </w:p>
          <w:p w:rsidRPr="00013360" w:rsidR="00303036" w:rsidP="001E3B30" w:rsidRDefault="00303036" w14:paraId="07E1DDB9" w14:textId="77777777">
            <w:pPr>
              <w:rPr>
                <w:rFonts w:asciiTheme="minorHAnsi" w:hAnsiTheme="minorHAnsi"/>
              </w:rPr>
            </w:pPr>
          </w:p>
        </w:tc>
      </w:tr>
      <w:tr w:rsidRPr="006201F4" w:rsidR="00303036" w:rsidTr="2F77314F" w14:paraId="7086A2B6" w14:textId="77777777">
        <w:trPr>
          <w:trHeight w:val="1010"/>
        </w:trPr>
        <w:tc>
          <w:tcPr>
            <w:tcW w:w="3865" w:type="dxa"/>
            <w:tcBorders>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Pr="00013360" w:rsidR="00303036" w:rsidP="001E3B30" w:rsidRDefault="00303036" w14:paraId="4CED85C8" w14:textId="77777777">
            <w:pPr>
              <w:rPr>
                <w:rFonts w:eastAsia="Calibri" w:cs="Calibri" w:asciiTheme="minorHAnsi" w:hAnsiTheme="minorHAnsi"/>
                <w:i/>
              </w:rPr>
            </w:pPr>
          </w:p>
        </w:tc>
        <w:tc>
          <w:tcPr>
            <w:tcW w:w="2070" w:type="dxa"/>
            <w:tcBorders>
              <w:bottom w:val="single" w:color="000000" w:themeColor="text1" w:sz="8" w:space="0"/>
            </w:tcBorders>
          </w:tcPr>
          <w:p w:rsidRPr="00013360" w:rsidR="00303036" w:rsidP="001E3B30" w:rsidRDefault="00303036" w14:paraId="4F3214CF" w14:textId="77777777">
            <w:pPr>
              <w:rPr>
                <w:rFonts w:eastAsia="Calibri" w:cs="Calibri" w:asciiTheme="minorHAnsi" w:hAnsiTheme="minorHAnsi"/>
              </w:rPr>
            </w:pPr>
            <w:r w:rsidRPr="00013360">
              <w:rPr>
                <w:rFonts w:eastAsia="Calibri" w:cs="Calibri" w:asciiTheme="minorHAnsi" w:hAnsiTheme="minorHAnsi"/>
              </w:rPr>
              <w:t xml:space="preserve">Project 2 - Oral Conversation (8 minutes) - Pronunciation, fluency, accuracy, non-verbal communication skill, </w:t>
            </w:r>
            <w:r w:rsidRPr="00013360">
              <w:rPr>
                <w:rFonts w:eastAsia="Calibri" w:cs="Calibri" w:asciiTheme="minorHAnsi" w:hAnsiTheme="minorHAnsi"/>
              </w:rPr>
              <w:br/>
            </w:r>
            <w:r w:rsidRPr="00013360">
              <w:rPr>
                <w:rFonts w:eastAsia="Calibri" w:cs="Calibri" w:asciiTheme="minorHAnsi" w:hAnsiTheme="minorHAnsi"/>
              </w:rPr>
              <w:t>10 pts</w:t>
            </w:r>
          </w:p>
        </w:tc>
        <w:tc>
          <w:tcPr>
            <w:tcW w:w="2070" w:type="dxa"/>
            <w:tcBorders>
              <w:bottom w:val="single" w:color="000000" w:themeColor="text1" w:sz="8" w:space="0"/>
            </w:tcBorders>
          </w:tcPr>
          <w:p w:rsidRPr="00013360" w:rsidR="00303036" w:rsidP="001E3B30" w:rsidRDefault="00303036" w14:paraId="4F552A28" w14:textId="77777777">
            <w:pPr>
              <w:rPr>
                <w:rFonts w:eastAsia="Calibri" w:cs="Calibri" w:asciiTheme="minorHAnsi" w:hAnsiTheme="minorHAnsi"/>
              </w:rPr>
            </w:pPr>
            <w:r w:rsidRPr="00013360">
              <w:rPr>
                <w:rFonts w:eastAsia="Calibri" w:cs="Calibri" w:asciiTheme="minorHAnsi" w:hAnsiTheme="minorHAnsi"/>
              </w:rPr>
              <w:t>Week 13</w:t>
            </w:r>
          </w:p>
        </w:tc>
        <w:tc>
          <w:tcPr>
            <w:tcW w:w="2070" w:type="dxa"/>
            <w:tcBorders>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Pr="00013360" w:rsidR="00303036" w:rsidP="001E3B30" w:rsidRDefault="00303036" w14:paraId="113F1C06" w14:textId="77777777">
            <w:pPr>
              <w:rPr>
                <w:rFonts w:eastAsia="Calibri" w:cs="Calibri" w:asciiTheme="minorHAnsi" w:hAnsiTheme="minorHAnsi"/>
              </w:rPr>
            </w:pPr>
          </w:p>
          <w:p w:rsidRPr="00013360" w:rsidR="00303036" w:rsidP="001E3B30" w:rsidRDefault="00303036" w14:paraId="3D22BD57" w14:textId="77777777">
            <w:pPr>
              <w:rPr>
                <w:rFonts w:eastAsia="Calibri" w:cs="Calibri" w:asciiTheme="minorHAnsi" w:hAnsiTheme="minorHAnsi"/>
              </w:rPr>
            </w:pPr>
          </w:p>
          <w:p w:rsidRPr="00013360" w:rsidR="00303036" w:rsidP="001E3B30" w:rsidRDefault="00303036" w14:paraId="78C67E0E" w14:textId="77777777">
            <w:pPr>
              <w:rPr>
                <w:rFonts w:eastAsia="Calibri" w:cs="Calibri" w:asciiTheme="minorHAnsi" w:hAnsiTheme="minorHAnsi"/>
              </w:rPr>
            </w:pPr>
          </w:p>
          <w:p w:rsidRPr="00013360" w:rsidR="00303036" w:rsidP="001E3B30" w:rsidRDefault="00303036" w14:paraId="71DEDBEA" w14:textId="77777777">
            <w:pPr>
              <w:rPr>
                <w:rFonts w:eastAsia="Calibri" w:cs="Calibri" w:asciiTheme="minorHAnsi" w:hAnsiTheme="minorHAnsi"/>
              </w:rPr>
            </w:pPr>
            <w:r w:rsidRPr="00013360">
              <w:rPr>
                <w:rFonts w:eastAsia="Calibri" w:cs="Calibri" w:asciiTheme="minorHAnsi" w:hAnsiTheme="minorHAnsi"/>
              </w:rPr>
              <w:t>10</w:t>
            </w:r>
          </w:p>
          <w:p w:rsidRPr="00013360" w:rsidR="00303036" w:rsidP="001E3B30" w:rsidRDefault="00303036" w14:paraId="0DA79187" w14:textId="77777777">
            <w:pPr>
              <w:rPr>
                <w:rFonts w:eastAsia="Calibri" w:cs="Calibri" w:asciiTheme="minorHAnsi" w:hAnsiTheme="minorHAnsi"/>
              </w:rPr>
            </w:pPr>
            <w:r w:rsidRPr="00013360">
              <w:rPr>
                <w:rFonts w:eastAsia="Calibri" w:cs="Calibri" w:asciiTheme="minorHAnsi" w:hAnsiTheme="minorHAnsi"/>
              </w:rPr>
              <w:t>Total 35%</w:t>
            </w:r>
          </w:p>
        </w:tc>
      </w:tr>
      <w:tr w:rsidRPr="006201F4" w:rsidR="00303036" w:rsidTr="2F77314F" w14:paraId="538DBAE0" w14:textId="77777777">
        <w:trPr>
          <w:trHeight w:val="1010"/>
        </w:trPr>
        <w:tc>
          <w:tcPr>
            <w:tcW w:w="3865" w:type="dxa"/>
            <w:tcBorders>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Pr="00013360" w:rsidR="00303036" w:rsidP="001E3B30" w:rsidRDefault="00303036" w14:paraId="781D0292" w14:textId="77777777">
            <w:pPr>
              <w:rPr>
                <w:rFonts w:eastAsia="Calibri" w:cs="Calibri" w:asciiTheme="minorHAnsi" w:hAnsiTheme="minorHAnsi"/>
                <w:i/>
              </w:rPr>
            </w:pPr>
            <w:r w:rsidRPr="00013360">
              <w:rPr>
                <w:rFonts w:eastAsia="Calibri" w:cs="Calibri" w:asciiTheme="minorHAnsi" w:hAnsiTheme="minorHAnsi"/>
                <w:i/>
              </w:rPr>
              <w:t>Project 3: Community Orientation (5 Activities)</w:t>
            </w:r>
          </w:p>
          <w:p w:rsidRPr="00013360" w:rsidR="00303036" w:rsidP="001E3B30" w:rsidRDefault="00303036" w14:paraId="0BF88EF5" w14:textId="77777777">
            <w:pPr>
              <w:rPr>
                <w:rFonts w:eastAsia="Calibri" w:cs="Calibri" w:asciiTheme="minorHAnsi" w:hAnsiTheme="minorHAnsi"/>
              </w:rPr>
            </w:pPr>
            <w:r w:rsidRPr="00013360">
              <w:rPr>
                <w:rFonts w:eastAsia="Calibri" w:cs="Calibri" w:asciiTheme="minorHAnsi" w:hAnsiTheme="minorHAnsi"/>
              </w:rPr>
              <w:t>Evaluative criteria: completeness; descriptive detail; analytic depth; proper citation; writing quality; presentation</w:t>
            </w:r>
          </w:p>
        </w:tc>
        <w:tc>
          <w:tcPr>
            <w:tcW w:w="2070" w:type="dxa"/>
            <w:tcBorders>
              <w:bottom w:val="single" w:color="000000" w:themeColor="text1" w:sz="8" w:space="0"/>
            </w:tcBorders>
          </w:tcPr>
          <w:p w:rsidRPr="00013360" w:rsidR="00303036" w:rsidP="001E3B30" w:rsidRDefault="00303036" w14:paraId="5991007A" w14:textId="77777777">
            <w:pPr>
              <w:rPr>
                <w:rFonts w:eastAsia="Calibri" w:cs="Calibri" w:asciiTheme="minorHAnsi" w:hAnsiTheme="minorHAnsi"/>
              </w:rPr>
            </w:pPr>
            <w:r w:rsidRPr="00013360">
              <w:rPr>
                <w:rFonts w:eastAsia="Calibri" w:cs="Calibri" w:asciiTheme="minorHAnsi" w:hAnsiTheme="minorHAnsi"/>
              </w:rPr>
              <w:t>Compile notes from 5 Community Orientation exercises</w:t>
            </w:r>
          </w:p>
        </w:tc>
        <w:tc>
          <w:tcPr>
            <w:tcW w:w="2070" w:type="dxa"/>
            <w:tcBorders>
              <w:bottom w:val="single" w:color="000000" w:themeColor="text1" w:sz="8" w:space="0"/>
            </w:tcBorders>
          </w:tcPr>
          <w:p w:rsidRPr="00013360" w:rsidR="00303036" w:rsidP="001E3B30" w:rsidRDefault="00303036" w14:paraId="2ACC405B" w14:textId="77777777">
            <w:pPr>
              <w:rPr>
                <w:rFonts w:eastAsia="Calibri" w:cs="Calibri" w:asciiTheme="minorHAnsi" w:hAnsiTheme="minorHAnsi"/>
              </w:rPr>
            </w:pPr>
            <w:r w:rsidRPr="00013360">
              <w:rPr>
                <w:rFonts w:eastAsia="Calibri" w:cs="Calibri" w:asciiTheme="minorHAnsi" w:hAnsiTheme="minorHAnsi"/>
              </w:rPr>
              <w:t>Week 5</w:t>
            </w:r>
          </w:p>
        </w:tc>
        <w:tc>
          <w:tcPr>
            <w:tcW w:w="2070" w:type="dxa"/>
            <w:tcBorders>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Pr="00013360" w:rsidR="00303036" w:rsidP="001E3B30" w:rsidRDefault="00303036" w14:paraId="78CDBC72" w14:textId="77777777">
            <w:pPr>
              <w:rPr>
                <w:rFonts w:eastAsia="Calibri" w:cs="Calibri" w:asciiTheme="minorHAnsi" w:hAnsiTheme="minorHAnsi"/>
              </w:rPr>
            </w:pPr>
          </w:p>
          <w:p w:rsidRPr="00013360" w:rsidR="00303036" w:rsidP="001E3B30" w:rsidRDefault="00303036" w14:paraId="07C35602" w14:textId="77777777">
            <w:pPr>
              <w:rPr>
                <w:rFonts w:eastAsia="Calibri" w:cs="Calibri" w:asciiTheme="minorHAnsi" w:hAnsiTheme="minorHAnsi"/>
              </w:rPr>
            </w:pPr>
          </w:p>
          <w:p w:rsidRPr="00013360" w:rsidR="00303036" w:rsidP="001E3B30" w:rsidRDefault="00303036" w14:paraId="6BC7301D" w14:textId="77777777">
            <w:pPr>
              <w:rPr>
                <w:rFonts w:eastAsia="Calibri" w:cs="Calibri" w:asciiTheme="minorHAnsi" w:hAnsiTheme="minorHAnsi"/>
              </w:rPr>
            </w:pPr>
            <w:r w:rsidRPr="00013360">
              <w:rPr>
                <w:rFonts w:eastAsia="Calibri" w:cs="Calibri" w:asciiTheme="minorHAnsi" w:hAnsiTheme="minorHAnsi"/>
              </w:rPr>
              <w:t>Total 15%</w:t>
            </w:r>
          </w:p>
        </w:tc>
      </w:tr>
      <w:tr w:rsidRPr="006201F4" w:rsidR="00303036" w:rsidTr="2F77314F" w14:paraId="00BF8796" w14:textId="77777777">
        <w:trPr>
          <w:trHeight w:val="1040"/>
        </w:trPr>
        <w:tc>
          <w:tcPr>
            <w:tcW w:w="3865" w:type="dxa"/>
            <w:tcBorders>
              <w:left w:val="single" w:color="000000" w:themeColor="text1" w:sz="8" w:space="0"/>
              <w:bottom w:val="single" w:color="000000" w:themeColor="text1" w:sz="8" w:space="0"/>
              <w:right w:val="single" w:color="000000" w:themeColor="text1" w:sz="8" w:space="0"/>
            </w:tcBorders>
            <w:tcMar>
              <w:top w:w="100" w:type="dxa"/>
              <w:left w:w="100" w:type="dxa"/>
              <w:bottom w:w="100" w:type="dxa"/>
              <w:right w:w="100" w:type="dxa"/>
            </w:tcMar>
          </w:tcPr>
          <w:p w:rsidRPr="00013360" w:rsidR="00303036" w:rsidP="001E3B30" w:rsidRDefault="00303036" w14:paraId="7F470467" w14:textId="77777777">
            <w:pPr>
              <w:rPr>
                <w:rFonts w:eastAsia="Calibri" w:cs="Calibri" w:asciiTheme="minorHAnsi" w:hAnsiTheme="minorHAnsi"/>
              </w:rPr>
            </w:pPr>
            <w:r w:rsidRPr="00013360">
              <w:rPr>
                <w:rFonts w:eastAsia="Calibri" w:cs="Calibri" w:asciiTheme="minorHAnsi" w:hAnsiTheme="minorHAnsi"/>
                <w:i/>
              </w:rPr>
              <w:lastRenderedPageBreak/>
              <w:t>Project 4: Event participation</w:t>
            </w:r>
            <w:r w:rsidRPr="00013360">
              <w:rPr>
                <w:rFonts w:eastAsia="Calibri" w:cs="Calibri" w:asciiTheme="minorHAnsi" w:hAnsiTheme="minorHAnsi"/>
              </w:rPr>
              <w:br/>
            </w:r>
            <w:r w:rsidRPr="00013360">
              <w:rPr>
                <w:rFonts w:eastAsia="Calibri" w:cs="Calibri" w:asciiTheme="minorHAnsi" w:hAnsiTheme="minorHAnsi"/>
              </w:rPr>
              <w:t>Evaluative criteria: completeness; descriptive detail; analytic depth; proper citation; writing quality; paper.</w:t>
            </w:r>
          </w:p>
        </w:tc>
        <w:tc>
          <w:tcPr>
            <w:tcW w:w="2070" w:type="dxa"/>
            <w:tcBorders>
              <w:bottom w:val="single" w:color="000000" w:themeColor="text1" w:sz="8" w:space="0"/>
            </w:tcBorders>
          </w:tcPr>
          <w:p w:rsidRPr="00013360" w:rsidR="00303036" w:rsidP="001E3B30" w:rsidRDefault="00303036" w14:paraId="6280EC3C" w14:textId="77777777">
            <w:pPr>
              <w:rPr>
                <w:rFonts w:eastAsia="Calibri" w:cs="Calibri" w:asciiTheme="minorHAnsi" w:hAnsiTheme="minorHAnsi"/>
              </w:rPr>
            </w:pPr>
            <w:r w:rsidRPr="00013360">
              <w:rPr>
                <w:rFonts w:eastAsia="Calibri" w:cs="Calibri" w:asciiTheme="minorHAnsi" w:hAnsiTheme="minorHAnsi"/>
              </w:rPr>
              <w:t>Choose event &amp; report in forums.</w:t>
            </w:r>
          </w:p>
          <w:p w:rsidRPr="00013360" w:rsidR="00303036" w:rsidP="001E3B30" w:rsidRDefault="00303036" w14:paraId="06F3ADB7" w14:textId="77777777">
            <w:pPr>
              <w:rPr>
                <w:rFonts w:eastAsia="Calibri" w:cs="Calibri" w:asciiTheme="minorHAnsi" w:hAnsiTheme="minorHAnsi"/>
              </w:rPr>
            </w:pPr>
            <w:r w:rsidRPr="00013360">
              <w:rPr>
                <w:rFonts w:eastAsia="Calibri" w:cs="Calibri" w:asciiTheme="minorHAnsi" w:hAnsiTheme="minorHAnsi"/>
              </w:rPr>
              <w:t>Participate in event</w:t>
            </w:r>
          </w:p>
          <w:p w:rsidRPr="00013360" w:rsidR="00303036" w:rsidP="001E3B30" w:rsidRDefault="00303036" w14:paraId="4D5BF8E1" w14:textId="77777777">
            <w:pPr>
              <w:rPr>
                <w:rFonts w:eastAsia="Calibri" w:cs="Calibri" w:asciiTheme="minorHAnsi" w:hAnsiTheme="minorHAnsi"/>
              </w:rPr>
            </w:pPr>
            <w:r w:rsidRPr="00013360">
              <w:rPr>
                <w:rFonts w:eastAsia="Calibri" w:cs="Calibri" w:asciiTheme="minorHAnsi" w:hAnsiTheme="minorHAnsi"/>
              </w:rPr>
              <w:t>Submit Event Report</w:t>
            </w:r>
          </w:p>
        </w:tc>
        <w:tc>
          <w:tcPr>
            <w:tcW w:w="2070" w:type="dxa"/>
            <w:tcBorders>
              <w:bottom w:val="single" w:color="000000" w:themeColor="text1" w:sz="8" w:space="0"/>
            </w:tcBorders>
          </w:tcPr>
          <w:p w:rsidRPr="00013360" w:rsidR="00303036" w:rsidP="001E3B30" w:rsidRDefault="00303036" w14:paraId="5C67C0CE" w14:textId="77777777">
            <w:pPr>
              <w:rPr>
                <w:rFonts w:eastAsia="Calibri" w:cs="Calibri" w:asciiTheme="minorHAnsi" w:hAnsiTheme="minorHAnsi"/>
              </w:rPr>
            </w:pPr>
            <w:r w:rsidRPr="00013360">
              <w:rPr>
                <w:rFonts w:eastAsia="Calibri" w:cs="Calibri" w:asciiTheme="minorHAnsi" w:hAnsiTheme="minorHAnsi"/>
              </w:rPr>
              <w:br/>
            </w:r>
          </w:p>
          <w:p w:rsidRPr="00013360" w:rsidR="00303036" w:rsidP="001E3B30" w:rsidRDefault="00303036" w14:paraId="135C7C59" w14:textId="77777777">
            <w:pPr>
              <w:rPr>
                <w:rFonts w:eastAsia="Calibri" w:cs="Calibri" w:asciiTheme="minorHAnsi" w:hAnsiTheme="minorHAnsi"/>
              </w:rPr>
            </w:pPr>
            <w:r w:rsidRPr="00013360">
              <w:rPr>
                <w:rFonts w:eastAsia="Calibri" w:cs="Calibri" w:asciiTheme="minorHAnsi" w:hAnsiTheme="minorHAnsi"/>
              </w:rPr>
              <w:t>Weeks 5-10</w:t>
            </w:r>
          </w:p>
          <w:p w:rsidRPr="00013360" w:rsidR="00303036" w:rsidP="001E3B30" w:rsidRDefault="00303036" w14:paraId="5E1B302E" w14:textId="77777777">
            <w:pPr>
              <w:rPr>
                <w:rFonts w:eastAsia="Calibri" w:cs="Calibri" w:asciiTheme="minorHAnsi" w:hAnsiTheme="minorHAnsi"/>
              </w:rPr>
            </w:pPr>
            <w:r w:rsidRPr="00013360">
              <w:rPr>
                <w:rFonts w:eastAsia="Calibri" w:cs="Calibri" w:asciiTheme="minorHAnsi" w:hAnsiTheme="minorHAnsi"/>
              </w:rPr>
              <w:t>Week 12</w:t>
            </w:r>
          </w:p>
        </w:tc>
        <w:tc>
          <w:tcPr>
            <w:tcW w:w="2070" w:type="dxa"/>
            <w:tcBorders>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Pr="00013360" w:rsidR="00303036" w:rsidP="001E3B30" w:rsidRDefault="00303036" w14:paraId="54144A59" w14:textId="77777777">
            <w:pPr>
              <w:rPr>
                <w:rFonts w:eastAsia="Calibri" w:cs="Calibri" w:asciiTheme="minorHAnsi" w:hAnsiTheme="minorHAnsi"/>
              </w:rPr>
            </w:pPr>
            <w:r w:rsidRPr="00013360">
              <w:rPr>
                <w:rFonts w:eastAsia="Calibri" w:cs="Calibri" w:asciiTheme="minorHAnsi" w:hAnsiTheme="minorHAnsi"/>
              </w:rPr>
              <w:br/>
            </w:r>
          </w:p>
          <w:p w:rsidRPr="00013360" w:rsidR="00303036" w:rsidP="001E3B30" w:rsidRDefault="00303036" w14:paraId="297518EB" w14:textId="77777777">
            <w:pPr>
              <w:rPr>
                <w:rFonts w:eastAsia="Calibri" w:cs="Calibri" w:asciiTheme="minorHAnsi" w:hAnsiTheme="minorHAnsi"/>
              </w:rPr>
            </w:pPr>
          </w:p>
          <w:p w:rsidRPr="00013360" w:rsidR="00303036" w:rsidP="001E3B30" w:rsidRDefault="00303036" w14:paraId="0C49A805" w14:textId="77777777">
            <w:pPr>
              <w:rPr>
                <w:rFonts w:eastAsia="Calibri" w:cs="Calibri" w:asciiTheme="minorHAnsi" w:hAnsiTheme="minorHAnsi"/>
              </w:rPr>
            </w:pPr>
            <w:r w:rsidRPr="00013360">
              <w:rPr>
                <w:rFonts w:eastAsia="Calibri" w:cs="Calibri" w:asciiTheme="minorHAnsi" w:hAnsiTheme="minorHAnsi"/>
              </w:rPr>
              <w:t xml:space="preserve">Total 10%           </w:t>
            </w:r>
          </w:p>
        </w:tc>
      </w:tr>
      <w:tr w:rsidRPr="006201F4" w:rsidR="00303036" w:rsidTr="2F77314F" w14:paraId="355CEE68" w14:textId="77777777">
        <w:trPr>
          <w:trHeight w:val="1100"/>
        </w:trPr>
        <w:tc>
          <w:tcPr>
            <w:tcW w:w="3865" w:type="dxa"/>
            <w:tcBorders>
              <w:left w:val="single" w:color="000000" w:themeColor="text1" w:sz="8" w:space="0"/>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Pr="00013360" w:rsidR="00303036" w:rsidP="001E3B30" w:rsidRDefault="508ECBA4" w14:paraId="4EC128B5" w14:textId="23EC10CC">
            <w:pPr>
              <w:rPr>
                <w:rFonts w:eastAsia="Calibri" w:cs="Calibri" w:asciiTheme="minorHAnsi" w:hAnsiTheme="minorHAnsi"/>
              </w:rPr>
            </w:pPr>
            <w:r w:rsidRPr="00013360">
              <w:rPr>
                <w:rFonts w:asciiTheme="minorHAnsi" w:hAnsiTheme="minorHAnsi"/>
              </w:rPr>
              <w:t>Project</w:t>
            </w:r>
            <w:r w:rsidRPr="00013360" w:rsidR="57B3DF88">
              <w:rPr>
                <w:rFonts w:asciiTheme="minorHAnsi" w:hAnsiTheme="minorHAnsi"/>
              </w:rPr>
              <w:t xml:space="preserve"> 5</w:t>
            </w:r>
            <w:r w:rsidRPr="00013360">
              <w:rPr>
                <w:rFonts w:asciiTheme="minorHAnsi" w:hAnsiTheme="minorHAnsi"/>
              </w:rPr>
              <w:t xml:space="preserve">:  </w:t>
            </w:r>
            <w:r w:rsidRPr="00013360">
              <w:rPr>
                <w:rFonts w:eastAsia="Calibri" w:cs="Calibri" w:asciiTheme="minorHAnsi" w:hAnsiTheme="minorHAnsi"/>
                <w:i/>
                <w:color w:val="1155CC"/>
                <w:u w:val="single"/>
              </w:rPr>
              <w:t xml:space="preserve">Village Study Project </w:t>
            </w:r>
          </w:p>
          <w:p w:rsidRPr="00013360" w:rsidR="00303036" w:rsidP="001E3B30" w:rsidRDefault="00303036" w14:paraId="63438FD4" w14:textId="77777777">
            <w:pPr>
              <w:rPr>
                <w:rFonts w:eastAsia="Calibri" w:cs="Calibri" w:asciiTheme="minorHAnsi" w:hAnsiTheme="minorHAnsi"/>
              </w:rPr>
            </w:pPr>
            <w:r w:rsidRPr="00013360">
              <w:rPr>
                <w:rFonts w:eastAsia="Calibri" w:cs="Calibri" w:asciiTheme="minorHAnsi" w:hAnsiTheme="minorHAnsi"/>
              </w:rPr>
              <w:t>Evaluative criteria: completeness; descriptive detail; interpretative depth; writing quality</w:t>
            </w:r>
          </w:p>
        </w:tc>
        <w:tc>
          <w:tcPr>
            <w:tcW w:w="2070" w:type="dxa"/>
            <w:tcBorders>
              <w:bottom w:val="single" w:color="000000" w:themeColor="text1" w:sz="8" w:space="0"/>
            </w:tcBorders>
          </w:tcPr>
          <w:p w:rsidRPr="00013360" w:rsidR="00303036" w:rsidP="001E3B30" w:rsidRDefault="00303036" w14:paraId="31F1A8C9" w14:textId="77777777">
            <w:pPr>
              <w:rPr>
                <w:rFonts w:eastAsia="Calibri" w:cs="Calibri" w:asciiTheme="minorHAnsi" w:hAnsiTheme="minorHAnsi"/>
              </w:rPr>
            </w:pPr>
            <w:r w:rsidRPr="00013360">
              <w:rPr>
                <w:rFonts w:eastAsia="Calibri" w:cs="Calibri" w:asciiTheme="minorHAnsi" w:hAnsiTheme="minorHAnsi"/>
              </w:rPr>
              <w:t>Initial Village Study Project Document Due (to be sure you are on track for this in TUL504)</w:t>
            </w:r>
          </w:p>
        </w:tc>
        <w:tc>
          <w:tcPr>
            <w:tcW w:w="2070" w:type="dxa"/>
            <w:tcBorders>
              <w:bottom w:val="single" w:color="000000" w:themeColor="text1" w:sz="8" w:space="0"/>
            </w:tcBorders>
          </w:tcPr>
          <w:p w:rsidRPr="00013360" w:rsidR="00303036" w:rsidP="001E3B30" w:rsidRDefault="00303036" w14:paraId="1EE4E8A9" w14:textId="77777777">
            <w:pPr>
              <w:rPr>
                <w:rFonts w:eastAsia="Calibri" w:cs="Calibri" w:asciiTheme="minorHAnsi" w:hAnsiTheme="minorHAnsi"/>
              </w:rPr>
            </w:pPr>
            <w:r w:rsidRPr="00013360">
              <w:rPr>
                <w:rFonts w:eastAsia="Calibri" w:cs="Calibri" w:asciiTheme="minorHAnsi" w:hAnsiTheme="minorHAnsi"/>
              </w:rPr>
              <w:t>Week 15</w:t>
            </w:r>
          </w:p>
        </w:tc>
        <w:tc>
          <w:tcPr>
            <w:tcW w:w="2070" w:type="dxa"/>
            <w:tcBorders>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Pr="00013360" w:rsidR="00303036" w:rsidP="001E3B30" w:rsidRDefault="00303036" w14:paraId="4EBE535E" w14:textId="77777777">
            <w:pPr>
              <w:rPr>
                <w:rFonts w:eastAsia="Calibri" w:cs="Calibri" w:asciiTheme="minorHAnsi" w:hAnsiTheme="minorHAnsi"/>
              </w:rPr>
            </w:pPr>
            <w:r w:rsidRPr="00013360">
              <w:rPr>
                <w:rFonts w:eastAsia="Calibri" w:cs="Calibri" w:asciiTheme="minorHAnsi" w:hAnsiTheme="minorHAnsi"/>
              </w:rPr>
              <w:t>0%</w:t>
            </w:r>
          </w:p>
          <w:p w:rsidRPr="00013360" w:rsidR="00303036" w:rsidP="001E3B30" w:rsidRDefault="00303036" w14:paraId="76910AEC" w14:textId="77777777">
            <w:pPr>
              <w:rPr>
                <w:rFonts w:eastAsia="Calibri" w:cs="Calibri" w:asciiTheme="minorHAnsi" w:hAnsiTheme="minorHAnsi"/>
              </w:rPr>
            </w:pPr>
            <w:r w:rsidRPr="00013360">
              <w:rPr>
                <w:rFonts w:eastAsia="Calibri" w:cs="Calibri" w:asciiTheme="minorHAnsi" w:hAnsiTheme="minorHAnsi"/>
              </w:rPr>
              <w:t>Due TUL504, but you will start working on it in TUL503</w:t>
            </w:r>
          </w:p>
        </w:tc>
      </w:tr>
      <w:tr w:rsidRPr="006201F4" w:rsidR="00303036" w:rsidTr="2F77314F" w14:paraId="40AD1A37" w14:textId="77777777">
        <w:trPr>
          <w:trHeight w:val="1415"/>
        </w:trPr>
        <w:tc>
          <w:tcPr>
            <w:tcW w:w="3865" w:type="dxa"/>
            <w:tcBorders>
              <w:left w:val="single" w:color="000000" w:themeColor="text1" w:sz="8" w:space="0"/>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Pr="00013360" w:rsidR="00303036" w:rsidP="001E3B30" w:rsidRDefault="00303036" w14:paraId="4932CA32" w14:textId="77777777">
            <w:pPr>
              <w:rPr>
                <w:rFonts w:eastAsia="Calibri" w:cs="Calibri" w:asciiTheme="minorHAnsi" w:hAnsiTheme="minorHAnsi"/>
                <w:i/>
              </w:rPr>
            </w:pPr>
            <w:r w:rsidRPr="00013360">
              <w:rPr>
                <w:rFonts w:eastAsia="Calibri" w:cs="Calibri" w:asciiTheme="minorHAnsi" w:hAnsiTheme="minorHAnsi"/>
                <w:i/>
              </w:rPr>
              <w:t>Reading Logs</w:t>
            </w:r>
          </w:p>
          <w:p w:rsidRPr="00013360" w:rsidR="00303036" w:rsidP="001E3B30" w:rsidRDefault="00303036" w14:paraId="3C83C5C4" w14:textId="77777777">
            <w:pPr>
              <w:rPr>
                <w:rFonts w:eastAsia="Calibri" w:cs="Calibri" w:asciiTheme="minorHAnsi" w:hAnsiTheme="minorHAnsi"/>
              </w:rPr>
            </w:pPr>
            <w:r w:rsidRPr="00013360">
              <w:rPr>
                <w:rFonts w:eastAsia="Calibri" w:cs="Calibri" w:asciiTheme="minorHAnsi" w:hAnsiTheme="minorHAnsi"/>
              </w:rPr>
              <w:t>Keep weekly logs of what you have read and learned. Logs to be submitted twice during the term and a final compilation of your logs at the end of the term.</w:t>
            </w:r>
          </w:p>
        </w:tc>
        <w:tc>
          <w:tcPr>
            <w:tcW w:w="2070" w:type="dxa"/>
            <w:tcBorders>
              <w:bottom w:val="single" w:color="000000" w:themeColor="text1" w:sz="8" w:space="0"/>
            </w:tcBorders>
          </w:tcPr>
          <w:p w:rsidRPr="00013360" w:rsidR="00303036" w:rsidP="001E3B30" w:rsidRDefault="00303036" w14:paraId="2646D5BC" w14:textId="77777777">
            <w:pPr>
              <w:rPr>
                <w:rFonts w:eastAsia="Calibri" w:cs="Calibri" w:asciiTheme="minorHAnsi" w:hAnsiTheme="minorHAnsi"/>
              </w:rPr>
            </w:pPr>
            <w:r w:rsidRPr="00013360">
              <w:rPr>
                <w:rFonts w:eastAsia="Calibri" w:cs="Calibri" w:asciiTheme="minorHAnsi" w:hAnsiTheme="minorHAnsi"/>
              </w:rPr>
              <w:t>Log Summary 1</w:t>
            </w:r>
          </w:p>
          <w:p w:rsidRPr="00013360" w:rsidR="00303036" w:rsidP="001E3B30" w:rsidRDefault="00303036" w14:paraId="0682457F" w14:textId="77777777">
            <w:pPr>
              <w:rPr>
                <w:rFonts w:eastAsia="Calibri" w:cs="Calibri" w:asciiTheme="minorHAnsi" w:hAnsiTheme="minorHAnsi"/>
              </w:rPr>
            </w:pPr>
            <w:r w:rsidRPr="00013360">
              <w:rPr>
                <w:rFonts w:eastAsia="Calibri" w:cs="Calibri" w:asciiTheme="minorHAnsi" w:hAnsiTheme="minorHAnsi"/>
              </w:rPr>
              <w:t>Log Summary 2</w:t>
            </w:r>
          </w:p>
          <w:p w:rsidRPr="00013360" w:rsidR="00303036" w:rsidP="001E3B30" w:rsidRDefault="00303036" w14:paraId="4EB0D574" w14:textId="77777777">
            <w:pPr>
              <w:rPr>
                <w:rFonts w:eastAsia="Calibri" w:cs="Calibri" w:asciiTheme="minorHAnsi" w:hAnsiTheme="minorHAnsi"/>
              </w:rPr>
            </w:pPr>
            <w:r w:rsidRPr="00013360">
              <w:rPr>
                <w:rFonts w:eastAsia="Calibri" w:cs="Calibri" w:asciiTheme="minorHAnsi" w:hAnsiTheme="minorHAnsi"/>
              </w:rPr>
              <w:t>Log Final</w:t>
            </w:r>
          </w:p>
        </w:tc>
        <w:tc>
          <w:tcPr>
            <w:tcW w:w="2070" w:type="dxa"/>
            <w:tcBorders>
              <w:bottom w:val="single" w:color="000000" w:themeColor="text1" w:sz="8" w:space="0"/>
            </w:tcBorders>
          </w:tcPr>
          <w:p w:rsidRPr="00013360" w:rsidR="00303036" w:rsidP="001E3B30" w:rsidRDefault="00303036" w14:paraId="70F9A572" w14:textId="77777777">
            <w:pPr>
              <w:rPr>
                <w:rFonts w:eastAsia="Calibri" w:cs="Calibri" w:asciiTheme="minorHAnsi" w:hAnsiTheme="minorHAnsi"/>
              </w:rPr>
            </w:pPr>
            <w:r w:rsidRPr="00013360">
              <w:rPr>
                <w:rFonts w:eastAsia="Calibri" w:cs="Calibri" w:asciiTheme="minorHAnsi" w:hAnsiTheme="minorHAnsi"/>
              </w:rPr>
              <w:t>Week 6</w:t>
            </w:r>
          </w:p>
          <w:p w:rsidRPr="00013360" w:rsidR="00303036" w:rsidP="001E3B30" w:rsidRDefault="00303036" w14:paraId="344CEC3E" w14:textId="77777777">
            <w:pPr>
              <w:rPr>
                <w:rFonts w:eastAsia="Calibri" w:cs="Calibri" w:asciiTheme="minorHAnsi" w:hAnsiTheme="minorHAnsi"/>
              </w:rPr>
            </w:pPr>
            <w:r w:rsidRPr="00013360">
              <w:rPr>
                <w:rFonts w:eastAsia="Calibri" w:cs="Calibri" w:asciiTheme="minorHAnsi" w:hAnsiTheme="minorHAnsi"/>
              </w:rPr>
              <w:t>Week 11</w:t>
            </w:r>
          </w:p>
          <w:p w:rsidRPr="00013360" w:rsidR="00303036" w:rsidP="001E3B30" w:rsidRDefault="00303036" w14:paraId="060FDAAC" w14:textId="77777777">
            <w:pPr>
              <w:rPr>
                <w:rFonts w:eastAsia="Calibri" w:cs="Calibri" w:asciiTheme="minorHAnsi" w:hAnsiTheme="minorHAnsi"/>
              </w:rPr>
            </w:pPr>
            <w:r w:rsidRPr="00013360">
              <w:rPr>
                <w:rFonts w:eastAsia="Calibri" w:cs="Calibri" w:asciiTheme="minorHAnsi" w:hAnsiTheme="minorHAnsi"/>
              </w:rPr>
              <w:t>Week 15</w:t>
            </w:r>
          </w:p>
        </w:tc>
        <w:tc>
          <w:tcPr>
            <w:tcW w:w="2070" w:type="dxa"/>
            <w:tcBorders>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Pr="00013360" w:rsidR="00303036" w:rsidP="001E3B30" w:rsidRDefault="00303036" w14:paraId="2944AB4A" w14:textId="77777777">
            <w:pPr>
              <w:rPr>
                <w:rFonts w:eastAsia="Calibri" w:cs="Calibri" w:asciiTheme="minorHAnsi" w:hAnsiTheme="minorHAnsi"/>
              </w:rPr>
            </w:pPr>
            <w:r w:rsidRPr="00013360">
              <w:rPr>
                <w:rFonts w:eastAsia="Calibri" w:cs="Calibri" w:asciiTheme="minorHAnsi" w:hAnsiTheme="minorHAnsi"/>
              </w:rPr>
              <w:t>2</w:t>
            </w:r>
          </w:p>
          <w:p w:rsidRPr="00013360" w:rsidR="00303036" w:rsidP="001E3B30" w:rsidRDefault="00303036" w14:paraId="4A6BEF34" w14:textId="77777777">
            <w:pPr>
              <w:rPr>
                <w:rFonts w:eastAsia="Calibri" w:cs="Calibri" w:asciiTheme="minorHAnsi" w:hAnsiTheme="minorHAnsi"/>
              </w:rPr>
            </w:pPr>
            <w:r w:rsidRPr="00013360">
              <w:rPr>
                <w:rFonts w:eastAsia="Calibri" w:cs="Calibri" w:asciiTheme="minorHAnsi" w:hAnsiTheme="minorHAnsi"/>
              </w:rPr>
              <w:t>2</w:t>
            </w:r>
          </w:p>
          <w:p w:rsidRPr="00013360" w:rsidR="00303036" w:rsidP="001E3B30" w:rsidRDefault="00303036" w14:paraId="29C47602" w14:textId="77777777">
            <w:pPr>
              <w:rPr>
                <w:rFonts w:eastAsia="Calibri" w:cs="Calibri" w:asciiTheme="minorHAnsi" w:hAnsiTheme="minorHAnsi"/>
              </w:rPr>
            </w:pPr>
            <w:r w:rsidRPr="00013360">
              <w:rPr>
                <w:rFonts w:eastAsia="Calibri" w:cs="Calibri" w:asciiTheme="minorHAnsi" w:hAnsiTheme="minorHAnsi"/>
              </w:rPr>
              <w:t>6</w:t>
            </w:r>
          </w:p>
          <w:p w:rsidRPr="00013360" w:rsidR="00303036" w:rsidDel="00613DA0" w:rsidP="001E3B30" w:rsidRDefault="00303036" w14:paraId="70EFF594" w14:textId="77777777">
            <w:pPr>
              <w:rPr>
                <w:rFonts w:eastAsia="Calibri" w:cs="Calibri" w:asciiTheme="minorHAnsi" w:hAnsiTheme="minorHAnsi"/>
              </w:rPr>
            </w:pPr>
            <w:r w:rsidRPr="00013360">
              <w:rPr>
                <w:rFonts w:eastAsia="Calibri" w:cs="Calibri" w:asciiTheme="minorHAnsi" w:hAnsiTheme="minorHAnsi"/>
              </w:rPr>
              <w:t>Total 10%</w:t>
            </w:r>
          </w:p>
        </w:tc>
      </w:tr>
      <w:tr w:rsidRPr="006201F4" w:rsidR="00303036" w:rsidTr="2F77314F" w14:paraId="0BD6F45D" w14:textId="77777777">
        <w:trPr>
          <w:trHeight w:val="1960"/>
        </w:trPr>
        <w:tc>
          <w:tcPr>
            <w:tcW w:w="3865" w:type="dxa"/>
            <w:tcBorders>
              <w:left w:val="single" w:color="000000" w:themeColor="text1" w:sz="8" w:space="0"/>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Pr="00013360" w:rsidR="00303036" w:rsidP="001E3B30" w:rsidRDefault="00303036" w14:paraId="4BD375BD" w14:textId="77777777">
            <w:pPr>
              <w:rPr>
                <w:rFonts w:eastAsia="Calibri" w:cs="Calibri" w:asciiTheme="minorHAnsi" w:hAnsiTheme="minorHAnsi"/>
                <w:i/>
              </w:rPr>
            </w:pPr>
            <w:r w:rsidRPr="00013360">
              <w:rPr>
                <w:rFonts w:eastAsia="Calibri" w:cs="Calibri" w:asciiTheme="minorHAnsi" w:hAnsiTheme="minorHAnsi"/>
                <w:i/>
              </w:rPr>
              <w:t>Written Discussion Forum</w:t>
            </w:r>
          </w:p>
          <w:p w:rsidRPr="00013360" w:rsidR="00303036" w:rsidP="001E3B30" w:rsidRDefault="00303036" w14:paraId="0A58B1A0" w14:textId="77777777">
            <w:pPr>
              <w:rPr>
                <w:rFonts w:eastAsia="Calibri" w:cs="Calibri" w:asciiTheme="minorHAnsi" w:hAnsiTheme="minorHAnsi"/>
              </w:rPr>
            </w:pPr>
            <w:r w:rsidRPr="00013360">
              <w:rPr>
                <w:rFonts w:eastAsia="Calibri" w:cs="Calibri" w:asciiTheme="minorHAnsi" w:hAnsiTheme="minorHAnsi"/>
              </w:rPr>
              <w:t>Evaluative Criteria: breadth of discussion of concepts from readings; depth of expression of perspectives and depth of questions for readers; integration of ideas; connectedness of thoughtful reflection; stimulates additional conversation; sensitivity towards others’ views; contribution to discussion; comprehensible writing mechanics; timely submission</w:t>
            </w:r>
          </w:p>
        </w:tc>
        <w:tc>
          <w:tcPr>
            <w:tcW w:w="2070" w:type="dxa"/>
            <w:tcBorders>
              <w:bottom w:val="single" w:color="000000" w:themeColor="text1" w:sz="8" w:space="0"/>
            </w:tcBorders>
          </w:tcPr>
          <w:p w:rsidRPr="00013360" w:rsidR="00303036" w:rsidP="001E3B30" w:rsidRDefault="00303036" w14:paraId="07A2F210" w14:textId="77777777">
            <w:pPr>
              <w:rPr>
                <w:rFonts w:eastAsia="Calibri" w:cs="Calibri" w:asciiTheme="minorHAnsi" w:hAnsiTheme="minorHAnsi"/>
              </w:rPr>
            </w:pPr>
          </w:p>
        </w:tc>
        <w:tc>
          <w:tcPr>
            <w:tcW w:w="2070" w:type="dxa"/>
            <w:tcBorders>
              <w:bottom w:val="single" w:color="000000" w:themeColor="text1" w:sz="8" w:space="0"/>
            </w:tcBorders>
          </w:tcPr>
          <w:p w:rsidRPr="00013360" w:rsidR="00303036" w:rsidP="001E3B30" w:rsidRDefault="00303036" w14:paraId="112D065D" w14:textId="77777777">
            <w:pPr>
              <w:rPr>
                <w:rFonts w:eastAsia="Calibri" w:cs="Calibri" w:asciiTheme="minorHAnsi" w:hAnsiTheme="minorHAnsi"/>
              </w:rPr>
            </w:pPr>
          </w:p>
        </w:tc>
        <w:tc>
          <w:tcPr>
            <w:tcW w:w="2070" w:type="dxa"/>
            <w:tcBorders>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Pr="00013360" w:rsidR="00303036" w:rsidP="001E3B30" w:rsidRDefault="00303036" w14:paraId="0759DA42" w14:textId="77777777">
            <w:pPr>
              <w:rPr>
                <w:rFonts w:eastAsia="Calibri" w:cs="Calibri" w:asciiTheme="minorHAnsi" w:hAnsiTheme="minorHAnsi"/>
              </w:rPr>
            </w:pPr>
            <w:r w:rsidRPr="00013360">
              <w:rPr>
                <w:rFonts w:eastAsia="Calibri" w:cs="Calibri" w:asciiTheme="minorHAnsi" w:hAnsiTheme="minorHAnsi"/>
              </w:rPr>
              <w:t>10%</w:t>
            </w:r>
          </w:p>
          <w:p w:rsidRPr="00013360" w:rsidR="00303036" w:rsidP="001E3B30" w:rsidRDefault="00303036" w14:paraId="1D16B97F" w14:textId="77777777">
            <w:pPr>
              <w:rPr>
                <w:rFonts w:eastAsia="Calibri" w:cs="Calibri" w:asciiTheme="minorHAnsi" w:hAnsiTheme="minorHAnsi"/>
              </w:rPr>
            </w:pPr>
          </w:p>
        </w:tc>
      </w:tr>
      <w:tr w:rsidRPr="006201F4" w:rsidR="00303036" w:rsidTr="2F77314F" w14:paraId="34381FCB" w14:textId="77777777">
        <w:trPr>
          <w:trHeight w:val="1980"/>
        </w:trPr>
        <w:tc>
          <w:tcPr>
            <w:tcW w:w="3865" w:type="dxa"/>
            <w:tcBorders>
              <w:left w:val="single" w:color="000000" w:themeColor="text1" w:sz="8" w:space="0"/>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Pr="00013360" w:rsidR="00303036" w:rsidP="001E3B30" w:rsidRDefault="00303036" w14:paraId="5069423D" w14:textId="77777777">
            <w:pPr>
              <w:rPr>
                <w:rFonts w:eastAsia="Calibri" w:cs="Calibri" w:asciiTheme="minorHAnsi" w:hAnsiTheme="minorHAnsi"/>
                <w:i/>
              </w:rPr>
            </w:pPr>
            <w:r w:rsidRPr="00013360">
              <w:rPr>
                <w:rFonts w:eastAsia="Calibri" w:cs="Calibri" w:asciiTheme="minorHAnsi" w:hAnsiTheme="minorHAnsi"/>
                <w:i/>
              </w:rPr>
              <w:t>Online Zoom Conference</w:t>
            </w:r>
          </w:p>
          <w:p w:rsidRPr="00013360" w:rsidR="00303036" w:rsidP="001E3B30" w:rsidRDefault="00303036" w14:paraId="711F0FAD" w14:textId="77777777">
            <w:pPr>
              <w:rPr>
                <w:rFonts w:eastAsia="Calibri" w:cs="Calibri" w:asciiTheme="minorHAnsi" w:hAnsiTheme="minorHAnsi"/>
                <w:i/>
              </w:rPr>
            </w:pPr>
            <w:r w:rsidRPr="00013360">
              <w:rPr>
                <w:rFonts w:eastAsia="Calibri" w:cs="Calibri" w:asciiTheme="minorHAnsi" w:hAnsiTheme="minorHAnsi"/>
                <w:i/>
              </w:rPr>
              <w:t>Discussion of weekly engagements, leading to new concepts</w:t>
            </w:r>
          </w:p>
          <w:p w:rsidRPr="00013360" w:rsidR="00303036" w:rsidP="001E3B30" w:rsidRDefault="00303036" w14:paraId="4FA940CE" w14:textId="77777777">
            <w:pPr>
              <w:rPr>
                <w:rFonts w:eastAsia="Calibri" w:cs="Calibri" w:asciiTheme="minorHAnsi" w:hAnsiTheme="minorHAnsi"/>
              </w:rPr>
            </w:pPr>
            <w:r w:rsidRPr="00013360">
              <w:rPr>
                <w:rFonts w:eastAsia="Calibri" w:cs="Calibri" w:asciiTheme="minorHAnsi" w:hAnsiTheme="minorHAnsi"/>
              </w:rPr>
              <w:t>Evaluative Criteria: attendance; breadth of discussion of concepts from readings; depth of expression of perspectives and depth of questions; integration of ideas; connectedness of thoughtful reflection; stimulates additional conversation; sensitivity towards others’ views; contribution to discussion</w:t>
            </w:r>
          </w:p>
        </w:tc>
        <w:tc>
          <w:tcPr>
            <w:tcW w:w="2070" w:type="dxa"/>
            <w:tcBorders>
              <w:bottom w:val="single" w:color="000000" w:themeColor="text1" w:sz="8" w:space="0"/>
            </w:tcBorders>
          </w:tcPr>
          <w:p w:rsidRPr="00013360" w:rsidR="00303036" w:rsidP="001E3B30" w:rsidRDefault="00303036" w14:paraId="2B27FA7A" w14:textId="77777777">
            <w:pPr>
              <w:rPr>
                <w:rFonts w:eastAsia="Calibri" w:cs="Calibri" w:asciiTheme="minorHAnsi" w:hAnsiTheme="minorHAnsi"/>
              </w:rPr>
            </w:pPr>
          </w:p>
        </w:tc>
        <w:tc>
          <w:tcPr>
            <w:tcW w:w="2070" w:type="dxa"/>
            <w:tcBorders>
              <w:bottom w:val="single" w:color="000000" w:themeColor="text1" w:sz="8" w:space="0"/>
            </w:tcBorders>
          </w:tcPr>
          <w:p w:rsidRPr="00013360" w:rsidR="00303036" w:rsidP="001E3B30" w:rsidRDefault="00303036" w14:paraId="37C0D36B" w14:textId="77777777">
            <w:pPr>
              <w:rPr>
                <w:rFonts w:eastAsia="Calibri" w:cs="Calibri" w:asciiTheme="minorHAnsi" w:hAnsiTheme="minorHAnsi"/>
              </w:rPr>
            </w:pPr>
          </w:p>
        </w:tc>
        <w:tc>
          <w:tcPr>
            <w:tcW w:w="2070" w:type="dxa"/>
            <w:tcBorders>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Pr="00013360" w:rsidR="00303036" w:rsidP="001E3B30" w:rsidRDefault="00303036" w14:paraId="7B7B7314" w14:textId="77777777">
            <w:pPr>
              <w:rPr>
                <w:rFonts w:eastAsia="Calibri" w:cs="Calibri" w:asciiTheme="minorHAnsi" w:hAnsiTheme="minorHAnsi"/>
              </w:rPr>
            </w:pPr>
            <w:r w:rsidRPr="00013360">
              <w:rPr>
                <w:rFonts w:eastAsia="Calibri" w:cs="Calibri" w:asciiTheme="minorHAnsi" w:hAnsiTheme="minorHAnsi"/>
              </w:rPr>
              <w:t>10%</w:t>
            </w:r>
          </w:p>
          <w:p w:rsidRPr="00013360" w:rsidR="00303036" w:rsidP="001E3B30" w:rsidRDefault="00303036" w14:paraId="49FAC3D8" w14:textId="77777777">
            <w:pPr>
              <w:rPr>
                <w:rFonts w:eastAsia="Calibri" w:cs="Calibri" w:asciiTheme="minorHAnsi" w:hAnsiTheme="minorHAnsi"/>
              </w:rPr>
            </w:pPr>
          </w:p>
        </w:tc>
      </w:tr>
      <w:tr w:rsidRPr="006201F4" w:rsidR="00303036" w:rsidTr="2F77314F" w14:paraId="0F13A490" w14:textId="77777777">
        <w:trPr>
          <w:trHeight w:val="227"/>
        </w:trPr>
        <w:tc>
          <w:tcPr>
            <w:tcW w:w="3865" w:type="dxa"/>
            <w:tcBorders>
              <w:left w:val="single" w:color="000000" w:themeColor="text1" w:sz="8" w:space="0"/>
              <w:right w:val="single" w:color="000000" w:themeColor="text1" w:sz="8" w:space="0"/>
            </w:tcBorders>
            <w:shd w:val="clear" w:color="auto" w:fill="auto"/>
            <w:tcMar>
              <w:top w:w="100" w:type="dxa"/>
              <w:left w:w="100" w:type="dxa"/>
              <w:bottom w:w="100" w:type="dxa"/>
              <w:right w:w="100" w:type="dxa"/>
            </w:tcMar>
          </w:tcPr>
          <w:p w:rsidRPr="00013360" w:rsidR="00303036" w:rsidP="001E3B30" w:rsidRDefault="00303036" w14:paraId="68287EEB" w14:textId="77777777">
            <w:pPr>
              <w:rPr>
                <w:rFonts w:eastAsia="Calibri" w:cs="Calibri" w:asciiTheme="minorHAnsi" w:hAnsiTheme="minorHAnsi"/>
                <w:i/>
              </w:rPr>
            </w:pPr>
            <w:r w:rsidRPr="00013360">
              <w:rPr>
                <w:rFonts w:eastAsia="Calibri" w:cs="Calibri" w:asciiTheme="minorHAnsi" w:hAnsiTheme="minorHAnsi"/>
                <w:i/>
              </w:rPr>
              <w:t xml:space="preserve">Total </w:t>
            </w:r>
          </w:p>
        </w:tc>
        <w:tc>
          <w:tcPr>
            <w:tcW w:w="2070" w:type="dxa"/>
          </w:tcPr>
          <w:p w:rsidRPr="00013360" w:rsidR="00303036" w:rsidP="001E3B30" w:rsidRDefault="00303036" w14:paraId="7499E4D8" w14:textId="77777777">
            <w:pPr>
              <w:rPr>
                <w:rFonts w:eastAsia="Calibri" w:cs="Calibri" w:asciiTheme="minorHAnsi" w:hAnsiTheme="minorHAnsi"/>
              </w:rPr>
            </w:pPr>
          </w:p>
        </w:tc>
        <w:tc>
          <w:tcPr>
            <w:tcW w:w="2070" w:type="dxa"/>
          </w:tcPr>
          <w:p w:rsidRPr="00013360" w:rsidR="00303036" w:rsidP="001E3B30" w:rsidRDefault="00303036" w14:paraId="4EED2CC0" w14:textId="77777777">
            <w:pPr>
              <w:rPr>
                <w:rFonts w:eastAsia="Calibri" w:cs="Calibri" w:asciiTheme="minorHAnsi" w:hAnsiTheme="minorHAnsi"/>
              </w:rPr>
            </w:pPr>
          </w:p>
        </w:tc>
        <w:tc>
          <w:tcPr>
            <w:tcW w:w="2070" w:type="dxa"/>
            <w:tcBorders>
              <w:right w:val="single" w:color="000000" w:themeColor="text1" w:sz="8" w:space="0"/>
            </w:tcBorders>
            <w:shd w:val="clear" w:color="auto" w:fill="auto"/>
            <w:tcMar>
              <w:top w:w="100" w:type="dxa"/>
              <w:left w:w="100" w:type="dxa"/>
              <w:bottom w:w="100" w:type="dxa"/>
              <w:right w:w="100" w:type="dxa"/>
            </w:tcMar>
          </w:tcPr>
          <w:p w:rsidRPr="00013360" w:rsidR="00303036" w:rsidP="001E3B30" w:rsidRDefault="00303036" w14:paraId="7BDAAC5F" w14:textId="77777777">
            <w:pPr>
              <w:rPr>
                <w:rFonts w:eastAsia="Calibri" w:cs="Calibri" w:asciiTheme="minorHAnsi" w:hAnsiTheme="minorHAnsi"/>
              </w:rPr>
            </w:pPr>
            <w:r w:rsidRPr="00013360">
              <w:rPr>
                <w:rFonts w:eastAsia="Calibri" w:cs="Calibri" w:asciiTheme="minorHAnsi" w:hAnsiTheme="minorHAnsi"/>
              </w:rPr>
              <w:t>100%</w:t>
            </w:r>
          </w:p>
        </w:tc>
      </w:tr>
      <w:tr w:rsidRPr="006201F4" w:rsidR="00303036" w:rsidTr="2F77314F" w14:paraId="28008F1C" w14:textId="77777777">
        <w:trPr>
          <w:trHeight w:val="760"/>
        </w:trPr>
        <w:tc>
          <w:tcPr>
            <w:tcW w:w="3865" w:type="dxa"/>
            <w:tcBorders>
              <w:left w:val="single" w:color="000000" w:themeColor="text1" w:sz="8" w:space="0"/>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Pr="00013360" w:rsidR="00303036" w:rsidP="001E3B30" w:rsidRDefault="00303036" w14:paraId="7F9CD916" w14:textId="77777777">
            <w:pPr>
              <w:rPr>
                <w:rFonts w:eastAsia="Calibri" w:cs="Calibri" w:asciiTheme="minorHAnsi" w:hAnsiTheme="minorHAnsi"/>
                <w:i/>
              </w:rPr>
            </w:pPr>
            <w:r w:rsidRPr="00013360">
              <w:rPr>
                <w:rFonts w:eastAsia="Calibri" w:cs="Calibri" w:asciiTheme="minorHAnsi" w:hAnsiTheme="minorHAnsi"/>
                <w:i/>
              </w:rPr>
              <w:t>Final Course Evaluation</w:t>
            </w:r>
          </w:p>
        </w:tc>
        <w:tc>
          <w:tcPr>
            <w:tcW w:w="2070" w:type="dxa"/>
            <w:tcBorders>
              <w:bottom w:val="single" w:color="000000" w:themeColor="text1" w:sz="8" w:space="0"/>
            </w:tcBorders>
          </w:tcPr>
          <w:p w:rsidRPr="00013360" w:rsidR="00303036" w:rsidP="001E3B30" w:rsidRDefault="00303036" w14:paraId="3F412AB6" w14:textId="77777777">
            <w:pPr>
              <w:rPr>
                <w:rFonts w:eastAsia="Calibri" w:cs="Calibri" w:asciiTheme="minorHAnsi" w:hAnsiTheme="minorHAnsi"/>
              </w:rPr>
            </w:pPr>
          </w:p>
        </w:tc>
        <w:tc>
          <w:tcPr>
            <w:tcW w:w="2070" w:type="dxa"/>
            <w:tcBorders>
              <w:bottom w:val="single" w:color="000000" w:themeColor="text1" w:sz="8" w:space="0"/>
            </w:tcBorders>
          </w:tcPr>
          <w:p w:rsidRPr="00013360" w:rsidR="00303036" w:rsidP="001E3B30" w:rsidRDefault="00303036" w14:paraId="42105C90" w14:textId="77777777">
            <w:pPr>
              <w:rPr>
                <w:rFonts w:eastAsia="Calibri" w:cs="Calibri" w:asciiTheme="minorHAnsi" w:hAnsiTheme="minorHAnsi"/>
              </w:rPr>
            </w:pPr>
          </w:p>
        </w:tc>
        <w:tc>
          <w:tcPr>
            <w:tcW w:w="2070" w:type="dxa"/>
            <w:tcBorders>
              <w:bottom w:val="single" w:color="000000" w:themeColor="text1" w:sz="8" w:space="0"/>
              <w:right w:val="single" w:color="000000" w:themeColor="text1" w:sz="8" w:space="0"/>
            </w:tcBorders>
            <w:shd w:val="clear" w:color="auto" w:fill="auto"/>
            <w:tcMar>
              <w:top w:w="100" w:type="dxa"/>
              <w:left w:w="100" w:type="dxa"/>
              <w:bottom w:w="100" w:type="dxa"/>
              <w:right w:w="100" w:type="dxa"/>
            </w:tcMar>
          </w:tcPr>
          <w:p w:rsidRPr="00013360" w:rsidR="00303036" w:rsidP="001E3B30" w:rsidRDefault="00303036" w14:paraId="08BBCEFE" w14:textId="77777777">
            <w:pPr>
              <w:rPr>
                <w:rFonts w:eastAsia="Calibri" w:cs="Calibri" w:asciiTheme="minorHAnsi" w:hAnsiTheme="minorHAnsi"/>
              </w:rPr>
            </w:pPr>
            <w:r w:rsidRPr="00013360">
              <w:rPr>
                <w:rFonts w:eastAsia="Calibri" w:cs="Calibri" w:asciiTheme="minorHAnsi" w:hAnsiTheme="minorHAnsi"/>
              </w:rPr>
              <w:t>(2% extra credit)</w:t>
            </w:r>
          </w:p>
        </w:tc>
      </w:tr>
    </w:tbl>
    <w:p w:rsidRPr="00013360" w:rsidR="00303036" w:rsidP="00303036" w:rsidRDefault="00303036" w14:paraId="387EFEC9" w14:textId="3BDE088C">
      <w:pPr>
        <w:rPr>
          <w:rFonts w:eastAsia="Calibri" w:cs="Calibri" w:asciiTheme="minorHAnsi" w:hAnsiTheme="minorHAnsi"/>
          <w:b/>
        </w:rPr>
      </w:pPr>
    </w:p>
    <w:p w:rsidRPr="00013360" w:rsidR="003F6296" w:rsidP="00DC24EC" w:rsidRDefault="00DC24EC" w14:paraId="07E50C4A" w14:textId="4FCF9FC9">
      <w:pPr>
        <w:pStyle w:val="Heading2"/>
        <w:rPr>
          <w:rFonts w:asciiTheme="minorHAnsi" w:hAnsiTheme="minorHAnsi"/>
        </w:rPr>
      </w:pPr>
      <w:r w:rsidRPr="00013360">
        <w:rPr>
          <w:rFonts w:asciiTheme="minorHAnsi" w:hAnsiTheme="minorHAnsi"/>
        </w:rPr>
        <w:t xml:space="preserve">D. </w:t>
      </w:r>
      <w:r w:rsidRPr="00013360" w:rsidR="007318BD">
        <w:rPr>
          <w:rFonts w:asciiTheme="minorHAnsi" w:hAnsiTheme="minorHAnsi"/>
        </w:rPr>
        <w:t>Assignment</w:t>
      </w:r>
      <w:r w:rsidRPr="00013360">
        <w:rPr>
          <w:rFonts w:asciiTheme="minorHAnsi" w:hAnsiTheme="minorHAnsi"/>
        </w:rPr>
        <w:t xml:space="preserve"> Details</w:t>
      </w:r>
    </w:p>
    <w:p w:rsidRPr="00013360" w:rsidR="003F6296" w:rsidRDefault="007318BD" w14:paraId="001CB89C" w14:textId="41828ECF">
      <w:pPr>
        <w:rPr>
          <w:rFonts w:eastAsia="Calibri" w:cs="Calibri" w:asciiTheme="minorHAnsi" w:hAnsiTheme="minorHAnsi"/>
          <w:b/>
        </w:rPr>
      </w:pPr>
      <w:r w:rsidRPr="00013360">
        <w:rPr>
          <w:rFonts w:eastAsia="Calibri" w:cs="Calibri" w:asciiTheme="minorHAnsi" w:hAnsiTheme="minorHAnsi"/>
        </w:rPr>
        <w:t>For the following projects, expanded project guides provide step-by-step procedures</w:t>
      </w:r>
      <w:r w:rsidRPr="00013360">
        <w:rPr>
          <w:rFonts w:eastAsia="Calibri" w:cs="Calibri" w:asciiTheme="minorHAnsi" w:hAnsiTheme="minorHAnsi"/>
          <w:b/>
        </w:rPr>
        <w:t xml:space="preserve">.  Students must submit all assignments in </w:t>
      </w:r>
      <w:r w:rsidRPr="00013360" w:rsidR="00627A18">
        <w:rPr>
          <w:rFonts w:eastAsia="Calibri" w:cs="Calibri" w:asciiTheme="minorHAnsi" w:hAnsiTheme="minorHAnsi"/>
          <w:b/>
        </w:rPr>
        <w:t>Populi</w:t>
      </w:r>
      <w:r w:rsidRPr="00013360">
        <w:rPr>
          <w:rFonts w:eastAsia="Calibri" w:cs="Calibri" w:asciiTheme="minorHAnsi" w:hAnsiTheme="minorHAnsi"/>
          <w:b/>
        </w:rPr>
        <w:t xml:space="preserve">. </w:t>
      </w:r>
    </w:p>
    <w:p w:rsidRPr="00013360" w:rsidR="00765BC5" w:rsidP="00CB281E" w:rsidRDefault="00765BC5" w14:paraId="28FCD2D9" w14:textId="7C478193">
      <w:pPr>
        <w:pStyle w:val="Heading3"/>
        <w:rPr>
          <w:rFonts w:asciiTheme="minorHAnsi" w:hAnsiTheme="minorHAnsi"/>
        </w:rPr>
      </w:pPr>
      <w:r w:rsidRPr="00013360">
        <w:rPr>
          <w:rFonts w:asciiTheme="minorHAnsi" w:hAnsiTheme="minorHAnsi"/>
        </w:rPr>
        <w:t xml:space="preserve">Project 1: Pre-Field Culture and Language </w:t>
      </w:r>
      <w:r w:rsidRPr="00013360" w:rsidR="001A258B">
        <w:rPr>
          <w:rFonts w:asciiTheme="minorHAnsi" w:hAnsiTheme="minorHAnsi"/>
        </w:rPr>
        <w:t>Self-Study</w:t>
      </w:r>
    </w:p>
    <w:p w:rsidRPr="00013360" w:rsidR="001A258B" w:rsidP="001A258B" w:rsidRDefault="00AF277E" w14:paraId="5E42E248" w14:textId="1E496B74">
      <w:pPr>
        <w:rPr>
          <w:rFonts w:asciiTheme="minorHAnsi" w:hAnsiTheme="minorHAnsi"/>
        </w:rPr>
      </w:pPr>
      <w:r w:rsidRPr="00013360">
        <w:rPr>
          <w:rFonts w:asciiTheme="minorHAnsi" w:hAnsiTheme="minorHAnsi"/>
        </w:rPr>
        <w:t xml:space="preserve">Students complete directed reading and language orientation prior to program start-up. Students purchase two “best books” from the culture learning section of </w:t>
      </w:r>
      <w:r w:rsidRPr="00013360" w:rsidR="002A2B0A">
        <w:rPr>
          <w:rFonts w:asciiTheme="minorHAnsi" w:hAnsiTheme="minorHAnsi"/>
        </w:rPr>
        <w:t xml:space="preserve">the </w:t>
      </w:r>
      <w:r w:rsidRPr="00013360">
        <w:rPr>
          <w:rFonts w:asciiTheme="minorHAnsi" w:hAnsiTheme="minorHAnsi"/>
        </w:rPr>
        <w:t xml:space="preserve">course bibliography—one on the national culture and one on the regional/city culture. After outlining each book, </w:t>
      </w:r>
      <w:r w:rsidRPr="00013360" w:rsidR="002A2B0A">
        <w:rPr>
          <w:rFonts w:asciiTheme="minorHAnsi" w:hAnsiTheme="minorHAnsi"/>
        </w:rPr>
        <w:t xml:space="preserve">they </w:t>
      </w:r>
      <w:r w:rsidRPr="00013360">
        <w:rPr>
          <w:rFonts w:asciiTheme="minorHAnsi" w:hAnsiTheme="minorHAnsi"/>
        </w:rPr>
        <w:t xml:space="preserve">develop a list </w:t>
      </w:r>
      <w:r w:rsidRPr="00013360" w:rsidR="0040019C">
        <w:rPr>
          <w:rFonts w:asciiTheme="minorHAnsi" w:hAnsiTheme="minorHAnsi"/>
        </w:rPr>
        <w:t xml:space="preserve">from the books </w:t>
      </w:r>
      <w:r w:rsidRPr="00013360">
        <w:rPr>
          <w:rFonts w:asciiTheme="minorHAnsi" w:hAnsiTheme="minorHAnsi"/>
        </w:rPr>
        <w:t xml:space="preserve">of 5 </w:t>
      </w:r>
      <w:r w:rsidRPr="00013360" w:rsidR="0040019C">
        <w:rPr>
          <w:rFonts w:asciiTheme="minorHAnsi" w:hAnsiTheme="minorHAnsi"/>
        </w:rPr>
        <w:t>“</w:t>
      </w:r>
      <w:r w:rsidRPr="00013360">
        <w:rPr>
          <w:rFonts w:asciiTheme="minorHAnsi" w:hAnsiTheme="minorHAnsi"/>
        </w:rPr>
        <w:t xml:space="preserve">researchable </w:t>
      </w:r>
      <w:r w:rsidRPr="00013360" w:rsidR="0040019C">
        <w:rPr>
          <w:rFonts w:asciiTheme="minorHAnsi" w:hAnsiTheme="minorHAnsi"/>
        </w:rPr>
        <w:t>questions”</w:t>
      </w:r>
      <w:r w:rsidRPr="00013360">
        <w:rPr>
          <w:rFonts w:asciiTheme="minorHAnsi" w:hAnsiTheme="minorHAnsi"/>
        </w:rPr>
        <w:t xml:space="preserve"> that they want to explore</w:t>
      </w:r>
      <w:r w:rsidRPr="00013360" w:rsidR="0040019C">
        <w:rPr>
          <w:rFonts w:asciiTheme="minorHAnsi" w:hAnsiTheme="minorHAnsi"/>
        </w:rPr>
        <w:t>,</w:t>
      </w:r>
      <w:r w:rsidRPr="00013360">
        <w:rPr>
          <w:rFonts w:asciiTheme="minorHAnsi" w:hAnsiTheme="minorHAnsi"/>
        </w:rPr>
        <w:t xml:space="preserve"> along with how they might gather information to answer those questions.</w:t>
      </w:r>
    </w:p>
    <w:p w:rsidRPr="00013360" w:rsidR="00204FDD" w:rsidP="000E10FE" w:rsidRDefault="00204FDD" w14:paraId="01AC161D" w14:textId="77777777">
      <w:pPr>
        <w:rPr>
          <w:rFonts w:asciiTheme="minorHAnsi" w:hAnsiTheme="minorHAnsi"/>
          <w:b/>
        </w:rPr>
      </w:pPr>
    </w:p>
    <w:p w:rsidRPr="00013360" w:rsidR="003F6296" w:rsidP="00CB281E" w:rsidRDefault="007318BD" w14:paraId="65731500" w14:textId="0592E1FC">
      <w:pPr>
        <w:pStyle w:val="Heading3"/>
        <w:rPr>
          <w:rFonts w:asciiTheme="minorHAnsi" w:hAnsiTheme="minorHAnsi"/>
        </w:rPr>
      </w:pPr>
      <w:r w:rsidRPr="00013360">
        <w:rPr>
          <w:rFonts w:asciiTheme="minorHAnsi" w:hAnsiTheme="minorHAnsi"/>
        </w:rPr>
        <w:t xml:space="preserve">Project </w:t>
      </w:r>
      <w:r w:rsidRPr="00013360" w:rsidR="00032A59">
        <w:rPr>
          <w:rFonts w:asciiTheme="minorHAnsi" w:hAnsiTheme="minorHAnsi"/>
        </w:rPr>
        <w:t>2</w:t>
      </w:r>
      <w:r w:rsidRPr="00013360">
        <w:rPr>
          <w:rFonts w:asciiTheme="minorHAnsi" w:hAnsiTheme="minorHAnsi"/>
        </w:rPr>
        <w:t>: Intensive Language Course</w:t>
      </w:r>
    </w:p>
    <w:p w:rsidRPr="00013360" w:rsidR="003F6296" w:rsidP="00CD3D8E" w:rsidRDefault="007318BD" w14:paraId="23B8CFF0" w14:textId="669DCE12">
      <w:pPr>
        <w:numPr>
          <w:ilvl w:val="0"/>
          <w:numId w:val="4"/>
        </w:numPr>
        <w:rPr>
          <w:rFonts w:eastAsia="Calibri" w:cs="Calibri" w:asciiTheme="minorHAnsi" w:hAnsiTheme="minorHAnsi"/>
        </w:rPr>
      </w:pPr>
      <w:r w:rsidRPr="00013360">
        <w:rPr>
          <w:rFonts w:eastAsia="Calibri" w:cs="Calibri" w:asciiTheme="minorHAnsi" w:hAnsiTheme="minorHAnsi"/>
          <w:b/>
        </w:rPr>
        <w:t xml:space="preserve">Language Acquisition and Practice </w:t>
      </w:r>
      <w:r w:rsidRPr="00013360">
        <w:rPr>
          <w:rFonts w:eastAsia="Calibri" w:cs="Calibri" w:asciiTheme="minorHAnsi" w:hAnsiTheme="minorHAnsi"/>
        </w:rPr>
        <w:t>Students utilize the services of a language school or a language coach where they complete at least 10 hours per week in class and 10 hours per week in the community. Students discuss their experiences and cultural insights through the GLUE online weekly journal discussion posts during the specified time periods. [</w:t>
      </w:r>
      <w:r w:rsidRPr="00013360">
        <w:rPr>
          <w:rFonts w:eastAsia="Calibri" w:cs="Calibri" w:asciiTheme="minorHAnsi" w:hAnsiTheme="minorHAnsi"/>
          <w:i/>
        </w:rPr>
        <w:t>Note:</w:t>
      </w:r>
      <w:r w:rsidRPr="00013360">
        <w:rPr>
          <w:rFonts w:eastAsia="Calibri" w:cs="Calibri" w:asciiTheme="minorHAnsi" w:hAnsiTheme="minorHAnsi"/>
        </w:rPr>
        <w:t xml:space="preserve"> Together, TUL503 and TUL504 will represent 7 months of language study. By the end of that period, most students will be conversational in the host language. Most students should expect to invest four times more than the hours of language study that are credited for each course.</w:t>
      </w:r>
      <w:r w:rsidRPr="00013360" w:rsidR="006065B1">
        <w:rPr>
          <w:rFonts w:eastAsia="Calibri" w:cs="Calibri" w:asciiTheme="minorHAnsi" w:hAnsiTheme="minorHAnsi"/>
        </w:rPr>
        <w:t xml:space="preserve"> </w:t>
      </w:r>
      <w:r w:rsidRPr="00013360" w:rsidR="00D812DF">
        <w:rPr>
          <w:rFonts w:eastAsia="Calibri" w:cs="Calibri" w:asciiTheme="minorHAnsi" w:hAnsiTheme="minorHAnsi"/>
        </w:rPr>
        <w:t xml:space="preserve">You will submit a Community Language Learning Portfolio at the end of each term (Guidelines in Project Document). </w:t>
      </w:r>
      <w:r w:rsidRPr="00013360">
        <w:rPr>
          <w:rFonts w:eastAsia="Calibri" w:cs="Calibri" w:asciiTheme="minorHAnsi" w:hAnsiTheme="minorHAnsi"/>
        </w:rPr>
        <w:t xml:space="preserve"> </w:t>
      </w:r>
      <w:r w:rsidRPr="00013360">
        <w:rPr>
          <w:rFonts w:eastAsia="Calibri" w:cs="Calibri" w:asciiTheme="minorHAnsi" w:hAnsiTheme="minorHAnsi"/>
          <w:b/>
        </w:rPr>
        <w:t>30 points</w:t>
      </w:r>
    </w:p>
    <w:p w:rsidRPr="00013360" w:rsidR="003F6296" w:rsidP="00CD3D8E" w:rsidRDefault="007318BD" w14:paraId="040DF39F" w14:textId="673174BA">
      <w:pPr>
        <w:numPr>
          <w:ilvl w:val="0"/>
          <w:numId w:val="4"/>
        </w:numPr>
        <w:rPr>
          <w:rFonts w:eastAsia="Calibri" w:cs="Calibri" w:asciiTheme="minorHAnsi" w:hAnsiTheme="minorHAnsi"/>
        </w:rPr>
      </w:pPr>
      <w:r w:rsidRPr="00013360">
        <w:rPr>
          <w:rFonts w:eastAsia="Calibri" w:cs="Calibri" w:asciiTheme="minorHAnsi" w:hAnsiTheme="minorHAnsi"/>
          <w:b/>
        </w:rPr>
        <w:t xml:space="preserve">Oral </w:t>
      </w:r>
      <w:r w:rsidRPr="00013360" w:rsidR="00173BFC">
        <w:rPr>
          <w:rFonts w:eastAsia="Calibri" w:cs="Calibri" w:asciiTheme="minorHAnsi" w:hAnsiTheme="minorHAnsi"/>
          <w:b/>
        </w:rPr>
        <w:t>P</w:t>
      </w:r>
      <w:r w:rsidRPr="00013360">
        <w:rPr>
          <w:rFonts w:eastAsia="Calibri" w:cs="Calibri" w:asciiTheme="minorHAnsi" w:hAnsiTheme="minorHAnsi"/>
          <w:b/>
        </w:rPr>
        <w:t xml:space="preserve">resentation </w:t>
      </w:r>
      <w:r w:rsidRPr="00013360">
        <w:rPr>
          <w:rFonts w:eastAsia="Calibri" w:cs="Calibri" w:asciiTheme="minorHAnsi" w:hAnsiTheme="minorHAnsi"/>
        </w:rPr>
        <w:br/>
      </w:r>
      <w:r w:rsidRPr="00013360">
        <w:rPr>
          <w:rFonts w:eastAsia="Calibri" w:cs="Calibri" w:asciiTheme="minorHAnsi" w:hAnsiTheme="minorHAnsi"/>
        </w:rPr>
        <w:t xml:space="preserve">Prepare an 8-minute monologue or dialogue in your target language so that you can demonstrate what you have learned so far. You must have your language helper/tutor/teacher (a native speaker of the language you are learning) to be present with you during your presentation in the target language. You should include at least two verbal communication tasks you did with your language helper from </w:t>
      </w:r>
      <w:r w:rsidRPr="00013360">
        <w:rPr>
          <w:rFonts w:eastAsia="Calibri" w:cs="Calibri" w:asciiTheme="minorHAnsi" w:hAnsiTheme="minorHAnsi"/>
          <w:i/>
        </w:rPr>
        <w:t xml:space="preserve">Loosed Tongue </w:t>
      </w:r>
      <w:r w:rsidRPr="00013360">
        <w:rPr>
          <w:rFonts w:eastAsia="Calibri" w:cs="Calibri" w:asciiTheme="minorHAnsi" w:hAnsiTheme="minorHAnsi"/>
        </w:rPr>
        <w:t xml:space="preserve">for your presentation.  You have to memorize your texts (you are not allowed to look at any notes during your presentation). You may choose to do a monologue or do dialogues with your language helper/tutor/teacher. Evaluation criteria: Pronunciation, Fluency, Accuracy, Non-verbal communication skill. You will do your oral presentation during Week 13 Zoom call. </w:t>
      </w:r>
      <w:r w:rsidRPr="00013360">
        <w:rPr>
          <w:rFonts w:eastAsia="Calibri" w:cs="Calibri" w:asciiTheme="minorHAnsi" w:hAnsiTheme="minorHAnsi"/>
          <w:b/>
        </w:rPr>
        <w:t>10 points</w:t>
      </w:r>
    </w:p>
    <w:p w:rsidRPr="00013360" w:rsidR="003F6296" w:rsidRDefault="007318BD" w14:paraId="2BCB4B51" w14:textId="77777777">
      <w:pPr>
        <w:widowControl w:val="0"/>
        <w:ind w:left="720"/>
        <w:rPr>
          <w:rFonts w:eastAsia="Calibri" w:cs="Calibri" w:asciiTheme="minorHAnsi" w:hAnsiTheme="minorHAnsi"/>
        </w:rPr>
      </w:pPr>
      <w:r w:rsidRPr="00013360">
        <w:rPr>
          <w:rFonts w:eastAsia="Calibri" w:cs="Calibri" w:asciiTheme="minorHAnsi" w:hAnsiTheme="minorHAnsi"/>
          <w:b/>
        </w:rPr>
        <w:t>Required instructional equipment/materials:</w:t>
      </w:r>
    </w:p>
    <w:p w:rsidRPr="00013360" w:rsidR="003F6296" w:rsidP="00CD3D8E" w:rsidRDefault="007318BD" w14:paraId="31152B55" w14:textId="77777777">
      <w:pPr>
        <w:pStyle w:val="ListParagraph"/>
        <w:widowControl w:val="0"/>
        <w:numPr>
          <w:ilvl w:val="0"/>
          <w:numId w:val="19"/>
        </w:numPr>
        <w:rPr>
          <w:rFonts w:eastAsia="Calibri" w:cs="Calibri" w:asciiTheme="minorHAnsi" w:hAnsiTheme="minorHAnsi"/>
        </w:rPr>
      </w:pPr>
      <w:r w:rsidRPr="00013360">
        <w:rPr>
          <w:rFonts w:eastAsia="Calibri" w:cs="Calibri" w:asciiTheme="minorHAnsi" w:hAnsiTheme="minorHAnsi"/>
        </w:rPr>
        <w:t xml:space="preserve">Phone recorder </w:t>
      </w:r>
    </w:p>
    <w:p w:rsidRPr="00013360" w:rsidR="003F6296" w:rsidP="00CD3D8E" w:rsidRDefault="007318BD" w14:paraId="142C2B9B" w14:textId="77777777">
      <w:pPr>
        <w:pStyle w:val="ListParagraph"/>
        <w:widowControl w:val="0"/>
        <w:numPr>
          <w:ilvl w:val="0"/>
          <w:numId w:val="19"/>
        </w:numPr>
        <w:rPr>
          <w:rFonts w:eastAsia="Calibri" w:cs="Calibri" w:asciiTheme="minorHAnsi" w:hAnsiTheme="minorHAnsi"/>
        </w:rPr>
      </w:pPr>
      <w:r w:rsidRPr="00013360">
        <w:rPr>
          <w:rFonts w:eastAsia="Calibri" w:cs="Calibri" w:asciiTheme="minorHAnsi" w:hAnsiTheme="minorHAnsi"/>
        </w:rPr>
        <w:t>Phone camera</w:t>
      </w:r>
    </w:p>
    <w:p w:rsidRPr="00013360" w:rsidR="003F6296" w:rsidP="00CD3D8E" w:rsidRDefault="007318BD" w14:paraId="7D9196F9" w14:textId="77777777">
      <w:pPr>
        <w:pStyle w:val="ListParagraph"/>
        <w:widowControl w:val="0"/>
        <w:numPr>
          <w:ilvl w:val="0"/>
          <w:numId w:val="19"/>
        </w:numPr>
        <w:rPr>
          <w:rFonts w:eastAsia="Calibri" w:cs="Calibri" w:asciiTheme="minorHAnsi" w:hAnsiTheme="minorHAnsi"/>
        </w:rPr>
      </w:pPr>
      <w:r w:rsidRPr="00013360">
        <w:rPr>
          <w:rFonts w:eastAsia="Calibri" w:cs="Calibri" w:asciiTheme="minorHAnsi" w:hAnsiTheme="minorHAnsi"/>
        </w:rPr>
        <w:t>Host language dictionary</w:t>
      </w:r>
    </w:p>
    <w:p w:rsidRPr="00013360" w:rsidR="003F6296" w:rsidP="00CD3D8E" w:rsidRDefault="007318BD" w14:paraId="5559BB1A" w14:textId="77777777">
      <w:pPr>
        <w:pStyle w:val="ListParagraph"/>
        <w:widowControl w:val="0"/>
        <w:numPr>
          <w:ilvl w:val="0"/>
          <w:numId w:val="19"/>
        </w:numPr>
        <w:rPr>
          <w:rFonts w:eastAsia="Calibri" w:cs="Calibri" w:asciiTheme="minorHAnsi" w:hAnsiTheme="minorHAnsi"/>
        </w:rPr>
      </w:pPr>
      <w:r w:rsidRPr="00013360">
        <w:rPr>
          <w:rFonts w:eastAsia="Calibri" w:cs="Calibri" w:asciiTheme="minorHAnsi" w:hAnsiTheme="minorHAnsi"/>
        </w:rPr>
        <w:t xml:space="preserve">Host language text [see “Course Text List” below, and </w:t>
      </w:r>
      <w:hyperlink r:id="rId16">
        <w:r w:rsidRPr="00013360">
          <w:rPr>
            <w:rFonts w:eastAsia="Calibri" w:cs="Calibri" w:asciiTheme="minorHAnsi" w:hAnsiTheme="minorHAnsi"/>
            <w:color w:val="0000FF"/>
            <w:u w:val="single"/>
          </w:rPr>
          <w:t>http://www.lmp.ucla.edu/</w:t>
        </w:r>
      </w:hyperlink>
      <w:r w:rsidRPr="00013360">
        <w:rPr>
          <w:rFonts w:eastAsia="Calibri" w:cs="Calibri" w:asciiTheme="minorHAnsi" w:hAnsiTheme="minorHAnsi"/>
        </w:rPr>
        <w:t xml:space="preserve">] </w:t>
      </w:r>
    </w:p>
    <w:p w:rsidRPr="00013360" w:rsidR="003F6296" w:rsidP="00CD3D8E" w:rsidRDefault="007318BD" w14:paraId="6E6BBCF8" w14:textId="77777777">
      <w:pPr>
        <w:pStyle w:val="ListParagraph"/>
        <w:widowControl w:val="0"/>
        <w:numPr>
          <w:ilvl w:val="0"/>
          <w:numId w:val="19"/>
        </w:numPr>
        <w:rPr>
          <w:rFonts w:eastAsia="Calibri" w:cs="Calibri" w:asciiTheme="minorHAnsi" w:hAnsiTheme="minorHAnsi"/>
        </w:rPr>
      </w:pPr>
      <w:r w:rsidRPr="00013360">
        <w:rPr>
          <w:rFonts w:eastAsia="Calibri" w:cs="Calibri" w:asciiTheme="minorHAnsi" w:hAnsiTheme="minorHAnsi"/>
        </w:rPr>
        <w:t>Interactive CD ROM language learning software [optional]</w:t>
      </w:r>
    </w:p>
    <w:p w:rsidRPr="00013360" w:rsidR="003F6296" w:rsidP="00CD3D8E" w:rsidRDefault="007318BD" w14:paraId="363D5ED8" w14:textId="77777777">
      <w:pPr>
        <w:pStyle w:val="ListParagraph"/>
        <w:widowControl w:val="0"/>
        <w:numPr>
          <w:ilvl w:val="0"/>
          <w:numId w:val="19"/>
        </w:numPr>
        <w:rPr>
          <w:rFonts w:eastAsia="Calibri" w:cs="Calibri" w:asciiTheme="minorHAnsi" w:hAnsiTheme="minorHAnsi"/>
        </w:rPr>
      </w:pPr>
      <w:r w:rsidRPr="00013360">
        <w:rPr>
          <w:rFonts w:eastAsia="Calibri" w:cs="Calibri" w:asciiTheme="minorHAnsi" w:hAnsiTheme="minorHAnsi"/>
        </w:rPr>
        <w:t>Package of index cards</w:t>
      </w:r>
    </w:p>
    <w:p w:rsidRPr="00013360" w:rsidR="003F6296" w:rsidP="00CD3D8E" w:rsidRDefault="007318BD" w14:paraId="6B6C5BE8" w14:textId="77777777">
      <w:pPr>
        <w:pStyle w:val="ListParagraph"/>
        <w:widowControl w:val="0"/>
        <w:numPr>
          <w:ilvl w:val="0"/>
          <w:numId w:val="19"/>
        </w:numPr>
        <w:rPr>
          <w:rFonts w:eastAsia="Calibri" w:cs="Calibri" w:asciiTheme="minorHAnsi" w:hAnsiTheme="minorHAnsi"/>
        </w:rPr>
      </w:pPr>
      <w:r w:rsidRPr="00013360">
        <w:rPr>
          <w:rFonts w:eastAsia="Calibri" w:cs="Calibri" w:asciiTheme="minorHAnsi" w:hAnsiTheme="minorHAnsi"/>
        </w:rPr>
        <w:t>Personal photo album</w:t>
      </w:r>
    </w:p>
    <w:p w:rsidRPr="00013360" w:rsidR="003F6296" w:rsidRDefault="003F6296" w14:paraId="370ED283" w14:textId="77777777">
      <w:pPr>
        <w:ind w:left="720"/>
        <w:rPr>
          <w:rFonts w:eastAsia="Calibri" w:cs="Calibri" w:asciiTheme="minorHAnsi" w:hAnsiTheme="minorHAnsi"/>
          <w:color w:val="FF0000"/>
        </w:rPr>
      </w:pPr>
    </w:p>
    <w:p w:rsidRPr="00013360" w:rsidR="003F6296" w:rsidP="00CB281E" w:rsidRDefault="007318BD" w14:paraId="4EAEAF8D" w14:textId="4A8F139A">
      <w:pPr>
        <w:pStyle w:val="Heading3"/>
        <w:rPr>
          <w:rFonts w:asciiTheme="minorHAnsi" w:hAnsiTheme="minorHAnsi"/>
        </w:rPr>
      </w:pPr>
      <w:r w:rsidRPr="00013360">
        <w:rPr>
          <w:rFonts w:asciiTheme="minorHAnsi" w:hAnsiTheme="minorHAnsi"/>
        </w:rPr>
        <w:t xml:space="preserve">Project </w:t>
      </w:r>
      <w:r w:rsidRPr="00013360" w:rsidR="00173BFC">
        <w:rPr>
          <w:rFonts w:asciiTheme="minorHAnsi" w:hAnsiTheme="minorHAnsi"/>
        </w:rPr>
        <w:t>3</w:t>
      </w:r>
      <w:r w:rsidRPr="00013360">
        <w:rPr>
          <w:rFonts w:asciiTheme="minorHAnsi" w:hAnsiTheme="minorHAnsi"/>
        </w:rPr>
        <w:t>: Community Orientation</w:t>
      </w:r>
      <w:r w:rsidRPr="00013360">
        <w:rPr>
          <w:rFonts w:asciiTheme="minorHAnsi" w:hAnsiTheme="minorHAnsi"/>
        </w:rPr>
        <w:br/>
      </w:r>
    </w:p>
    <w:p w:rsidRPr="00013360" w:rsidR="003F6296" w:rsidRDefault="007318BD" w14:paraId="1E918466" w14:textId="77777777">
      <w:pPr>
        <w:widowControl w:val="0"/>
        <w:rPr>
          <w:rFonts w:eastAsia="Calibri" w:cs="Calibri" w:asciiTheme="minorHAnsi" w:hAnsiTheme="minorHAnsi"/>
        </w:rPr>
      </w:pPr>
      <w:r w:rsidRPr="00013360">
        <w:rPr>
          <w:rFonts w:eastAsia="Calibri" w:cs="Calibri" w:asciiTheme="minorHAnsi" w:hAnsiTheme="minorHAnsi"/>
        </w:rPr>
        <w:t xml:space="preserve">Students complete and report on 5 “orientation”-type exercises within a select urban poor community (typically closest to where they are living). The project is designed to give students practice in </w:t>
      </w:r>
      <w:r w:rsidRPr="00013360">
        <w:rPr>
          <w:rFonts w:eastAsia="Calibri" w:cs="Calibri" w:asciiTheme="minorHAnsi" w:hAnsiTheme="minorHAnsi"/>
          <w:i/>
        </w:rPr>
        <w:t>structured observation</w:t>
      </w:r>
      <w:r w:rsidRPr="00013360">
        <w:rPr>
          <w:rFonts w:eastAsia="Calibri" w:cs="Calibri" w:asciiTheme="minorHAnsi" w:hAnsiTheme="minorHAnsi"/>
        </w:rPr>
        <w:t xml:space="preserve"> within a specific community setting while assisting them to get a “lay of the land” as newcomers in an unfamiliar community. Students discuss their experiences and cultural insights through online posts </w:t>
      </w:r>
      <w:r w:rsidRPr="00013360">
        <w:rPr>
          <w:rFonts w:eastAsia="Calibri" w:cs="Calibri" w:asciiTheme="minorHAnsi" w:hAnsiTheme="minorHAnsi"/>
        </w:rPr>
        <w:lastRenderedPageBreak/>
        <w:t xml:space="preserve">during the specified time periods. Students follow the Forums discussion guidelines outlined below. (Approx. </w:t>
      </w:r>
      <w:r w:rsidRPr="00013360">
        <w:rPr>
          <w:rFonts w:eastAsia="Calibri" w:cs="Calibri" w:asciiTheme="minorHAnsi" w:hAnsiTheme="minorHAnsi"/>
          <w:b/>
        </w:rPr>
        <w:t>5 hrs</w:t>
      </w:r>
      <w:r w:rsidRPr="00013360">
        <w:rPr>
          <w:rFonts w:eastAsia="Calibri" w:cs="Calibri" w:asciiTheme="minorHAnsi" w:hAnsiTheme="minorHAnsi"/>
        </w:rPr>
        <w:t>.) 15 points</w:t>
      </w:r>
    </w:p>
    <w:p w:rsidRPr="00013360" w:rsidR="003F6296" w:rsidRDefault="003F6296" w14:paraId="4F90FE2B" w14:textId="77777777">
      <w:pPr>
        <w:rPr>
          <w:rFonts w:eastAsia="Calibri" w:cs="Calibri" w:asciiTheme="minorHAnsi" w:hAnsiTheme="minorHAnsi"/>
          <w:color w:val="FF0000"/>
        </w:rPr>
      </w:pPr>
    </w:p>
    <w:p w:rsidRPr="00013360" w:rsidR="003F6296" w:rsidP="00CD3D8E" w:rsidRDefault="007318BD" w14:paraId="08738B8B" w14:textId="77777777">
      <w:pPr>
        <w:numPr>
          <w:ilvl w:val="0"/>
          <w:numId w:val="3"/>
        </w:numPr>
        <w:ind w:left="720"/>
        <w:rPr>
          <w:rFonts w:asciiTheme="minorHAnsi" w:hAnsiTheme="minorHAnsi"/>
        </w:rPr>
      </w:pPr>
      <w:r w:rsidRPr="00013360">
        <w:rPr>
          <w:rFonts w:eastAsia="Calibri" w:cs="Calibri" w:asciiTheme="minorHAnsi" w:hAnsiTheme="minorHAnsi"/>
          <w:b/>
        </w:rPr>
        <w:t>Detailed instructions</w:t>
      </w:r>
      <w:r w:rsidRPr="00013360">
        <w:rPr>
          <w:rFonts w:eastAsia="Calibri" w:cs="Calibri" w:asciiTheme="minorHAnsi" w:hAnsiTheme="minorHAnsi"/>
        </w:rPr>
        <w:t xml:space="preserve">: see Community Orientation Assignment in </w:t>
      </w:r>
      <w:r w:rsidRPr="00013360" w:rsidR="00627A18">
        <w:rPr>
          <w:rFonts w:eastAsia="Calibri" w:cs="Calibri" w:asciiTheme="minorHAnsi" w:hAnsiTheme="minorHAnsi"/>
        </w:rPr>
        <w:t>Populi</w:t>
      </w:r>
      <w:r w:rsidRPr="00013360">
        <w:rPr>
          <w:rFonts w:eastAsia="Calibri" w:cs="Calibri" w:asciiTheme="minorHAnsi" w:hAnsiTheme="minorHAnsi"/>
        </w:rPr>
        <w:t>.</w:t>
      </w:r>
    </w:p>
    <w:p w:rsidRPr="00013360" w:rsidR="003F6296" w:rsidP="00CD3D8E" w:rsidRDefault="007318BD" w14:paraId="53BD17C1" w14:textId="77777777">
      <w:pPr>
        <w:numPr>
          <w:ilvl w:val="0"/>
          <w:numId w:val="3"/>
        </w:numPr>
        <w:ind w:left="720"/>
        <w:rPr>
          <w:rFonts w:asciiTheme="minorHAnsi" w:hAnsiTheme="minorHAnsi"/>
        </w:rPr>
      </w:pPr>
      <w:r w:rsidRPr="00013360">
        <w:rPr>
          <w:rFonts w:eastAsia="Calibri" w:cs="Calibri" w:asciiTheme="minorHAnsi" w:hAnsiTheme="minorHAnsi"/>
          <w:b/>
        </w:rPr>
        <w:t xml:space="preserve">Required texts and equipment: </w:t>
      </w:r>
      <w:r w:rsidRPr="00013360">
        <w:rPr>
          <w:rFonts w:eastAsia="Calibri" w:cs="Calibri" w:asciiTheme="minorHAnsi" w:hAnsiTheme="minorHAnsi"/>
        </w:rPr>
        <w:t>None</w:t>
      </w:r>
    </w:p>
    <w:p w:rsidRPr="00013360" w:rsidR="003F6296" w:rsidRDefault="003F6296" w14:paraId="1845332A" w14:textId="77777777">
      <w:pPr>
        <w:pBdr>
          <w:top w:val="nil"/>
          <w:left w:val="nil"/>
          <w:bottom w:val="nil"/>
          <w:right w:val="nil"/>
          <w:between w:val="nil"/>
        </w:pBdr>
        <w:rPr>
          <w:rFonts w:eastAsia="Calibri" w:cs="Calibri" w:asciiTheme="minorHAnsi" w:hAnsiTheme="minorHAnsi"/>
        </w:rPr>
      </w:pPr>
    </w:p>
    <w:p w:rsidRPr="00013360" w:rsidR="003F6296" w:rsidP="00CB281E" w:rsidRDefault="007318BD" w14:paraId="31C882E3" w14:textId="24FF51FA">
      <w:pPr>
        <w:pStyle w:val="Heading3"/>
        <w:rPr>
          <w:rFonts w:asciiTheme="minorHAnsi" w:hAnsiTheme="minorHAnsi"/>
        </w:rPr>
      </w:pPr>
      <w:r w:rsidRPr="00013360">
        <w:rPr>
          <w:rFonts w:asciiTheme="minorHAnsi" w:hAnsiTheme="minorHAnsi"/>
        </w:rPr>
        <w:t xml:space="preserve">Project </w:t>
      </w:r>
      <w:r w:rsidRPr="00013360" w:rsidR="00173BFC">
        <w:rPr>
          <w:rFonts w:asciiTheme="minorHAnsi" w:hAnsiTheme="minorHAnsi"/>
        </w:rPr>
        <w:t>4</w:t>
      </w:r>
      <w:r w:rsidRPr="00013360">
        <w:rPr>
          <w:rFonts w:asciiTheme="minorHAnsi" w:hAnsiTheme="minorHAnsi"/>
        </w:rPr>
        <w:t xml:space="preserve">: Event Participation </w:t>
      </w:r>
    </w:p>
    <w:p w:rsidRPr="00013360" w:rsidR="003F6296" w:rsidRDefault="003F6296" w14:paraId="745213E1" w14:textId="77777777">
      <w:pPr>
        <w:rPr>
          <w:rFonts w:eastAsia="Calibri" w:cs="Calibri" w:asciiTheme="minorHAnsi" w:hAnsiTheme="minorHAnsi"/>
        </w:rPr>
      </w:pPr>
    </w:p>
    <w:p w:rsidRPr="00013360" w:rsidR="003F6296" w:rsidRDefault="007318BD" w14:paraId="0BD1A1A4" w14:textId="7375CAF8">
      <w:pPr>
        <w:rPr>
          <w:rFonts w:eastAsia="Calibri" w:cs="Calibri" w:asciiTheme="minorHAnsi" w:hAnsiTheme="minorHAnsi"/>
        </w:rPr>
      </w:pPr>
      <w:r w:rsidRPr="00013360">
        <w:rPr>
          <w:rFonts w:eastAsia="Calibri" w:cs="Calibri" w:asciiTheme="minorHAnsi" w:hAnsiTheme="minorHAnsi"/>
        </w:rPr>
        <w:t xml:space="preserve">Students accompany host family members to at least </w:t>
      </w:r>
      <w:r w:rsidRPr="00013360">
        <w:rPr>
          <w:rFonts w:eastAsia="Calibri" w:cs="Calibri" w:asciiTheme="minorHAnsi" w:hAnsiTheme="minorHAnsi"/>
          <w:b/>
        </w:rPr>
        <w:t>one</w:t>
      </w:r>
      <w:r w:rsidRPr="00013360">
        <w:rPr>
          <w:rFonts w:eastAsia="Calibri" w:cs="Calibri" w:asciiTheme="minorHAnsi" w:hAnsiTheme="minorHAnsi"/>
        </w:rPr>
        <w:t xml:space="preserve"> cultural, social, and/or recreational </w:t>
      </w:r>
      <w:r w:rsidRPr="00013360" w:rsidR="007B5DF2">
        <w:rPr>
          <w:rFonts w:eastAsia="Calibri" w:cs="Calibri" w:asciiTheme="minorHAnsi" w:hAnsiTheme="minorHAnsi"/>
        </w:rPr>
        <w:t xml:space="preserve">activity </w:t>
      </w:r>
      <w:r w:rsidRPr="00013360">
        <w:rPr>
          <w:rFonts w:eastAsia="Calibri" w:cs="Calibri" w:asciiTheme="minorHAnsi" w:hAnsiTheme="minorHAnsi"/>
        </w:rPr>
        <w:t xml:space="preserve">(e.g. a holiday celebration, wedding, religious service, a museum visit, soccer match, theater performance, or special excursion to a nature site). The activity should illustrate different aspects of the national or city culture that connect to the interests and social commitments of family members. Students attend the event, carefully observe, selectively participate (where appropriate), compose detailed field notes, and write a formal report. Students follow the online discussion guidelines outlined below. </w:t>
      </w:r>
      <w:r w:rsidRPr="00013360">
        <w:rPr>
          <w:rFonts w:eastAsia="Calibri" w:cs="Calibri" w:asciiTheme="minorHAnsi" w:hAnsiTheme="minorHAnsi"/>
          <w:b/>
          <w:color w:val="008000"/>
        </w:rPr>
        <w:t xml:space="preserve"> </w:t>
      </w:r>
      <w:r w:rsidRPr="00013360">
        <w:rPr>
          <w:rFonts w:eastAsia="Calibri" w:cs="Calibri" w:asciiTheme="minorHAnsi" w:hAnsiTheme="minorHAnsi"/>
        </w:rPr>
        <w:t xml:space="preserve">[Approx. </w:t>
      </w:r>
      <w:r w:rsidRPr="00013360">
        <w:rPr>
          <w:rFonts w:eastAsia="Calibri" w:cs="Calibri" w:asciiTheme="minorHAnsi" w:hAnsiTheme="minorHAnsi"/>
          <w:b/>
        </w:rPr>
        <w:t xml:space="preserve">3 hrs.] </w:t>
      </w:r>
      <w:r w:rsidRPr="00013360">
        <w:rPr>
          <w:rFonts w:eastAsia="Calibri" w:cs="Calibri" w:asciiTheme="minorHAnsi" w:hAnsiTheme="minorHAnsi"/>
        </w:rPr>
        <w:t>15 points</w:t>
      </w:r>
      <w:r w:rsidRPr="00013360">
        <w:rPr>
          <w:rFonts w:eastAsia="Calibri" w:cs="Calibri" w:asciiTheme="minorHAnsi" w:hAnsiTheme="minorHAnsi"/>
        </w:rPr>
        <w:br/>
      </w:r>
      <w:r w:rsidRPr="00013360">
        <w:rPr>
          <w:rFonts w:eastAsia="Calibri" w:cs="Calibri" w:asciiTheme="minorHAnsi" w:hAnsiTheme="minorHAnsi"/>
          <w:b/>
        </w:rPr>
        <w:t>Detailed instructions</w:t>
      </w:r>
      <w:r w:rsidRPr="00013360">
        <w:rPr>
          <w:rFonts w:eastAsia="Calibri" w:cs="Calibri" w:asciiTheme="minorHAnsi" w:hAnsiTheme="minorHAnsi"/>
        </w:rPr>
        <w:t xml:space="preserve">: see Event Participation Assignment in </w:t>
      </w:r>
      <w:r w:rsidRPr="00013360" w:rsidR="00627A18">
        <w:rPr>
          <w:rFonts w:eastAsia="Calibri" w:cs="Calibri" w:asciiTheme="minorHAnsi" w:hAnsiTheme="minorHAnsi"/>
        </w:rPr>
        <w:t>Populi</w:t>
      </w:r>
      <w:r w:rsidRPr="00013360">
        <w:rPr>
          <w:rFonts w:eastAsia="Calibri" w:cs="Calibri" w:asciiTheme="minorHAnsi" w:hAnsiTheme="minorHAnsi"/>
        </w:rPr>
        <w:t>.</w:t>
      </w:r>
    </w:p>
    <w:p w:rsidRPr="00013360" w:rsidR="003F6296" w:rsidRDefault="003F6296" w14:paraId="0432D0A5" w14:textId="77777777">
      <w:pPr>
        <w:rPr>
          <w:rFonts w:eastAsia="Calibri" w:cs="Calibri" w:asciiTheme="minorHAnsi" w:hAnsiTheme="minorHAnsi"/>
          <w:b/>
        </w:rPr>
      </w:pPr>
    </w:p>
    <w:p w:rsidRPr="00013360" w:rsidR="00B80B8A" w:rsidP="00CB281E" w:rsidRDefault="67C7A2C5" w14:paraId="1137E0F5" w14:textId="2F8A6189">
      <w:pPr>
        <w:pStyle w:val="Heading3"/>
        <w:rPr>
          <w:rFonts w:asciiTheme="minorHAnsi" w:hAnsiTheme="minorHAnsi"/>
        </w:rPr>
      </w:pPr>
      <w:r w:rsidRPr="00013360">
        <w:rPr>
          <w:rFonts w:asciiTheme="minorHAnsi" w:hAnsiTheme="minorHAnsi"/>
        </w:rPr>
        <w:t xml:space="preserve">Project </w:t>
      </w:r>
      <w:r w:rsidRPr="00013360" w:rsidR="0092710F">
        <w:rPr>
          <w:rFonts w:asciiTheme="minorHAnsi" w:hAnsiTheme="minorHAnsi"/>
        </w:rPr>
        <w:t>5</w:t>
      </w:r>
      <w:r w:rsidRPr="00013360">
        <w:rPr>
          <w:rFonts w:asciiTheme="minorHAnsi" w:hAnsiTheme="minorHAnsi"/>
        </w:rPr>
        <w:t xml:space="preserve">: Village Study </w:t>
      </w:r>
    </w:p>
    <w:p w:rsidRPr="00013360" w:rsidR="003F6296" w:rsidRDefault="007318BD" w14:paraId="2C7B0908" w14:textId="556EA835">
      <w:pPr>
        <w:rPr>
          <w:rFonts w:eastAsia="Calibri" w:cs="Calibri" w:asciiTheme="minorHAnsi" w:hAnsiTheme="minorHAnsi"/>
        </w:rPr>
      </w:pPr>
      <w:r w:rsidRPr="00013360">
        <w:rPr>
          <w:rFonts w:eastAsia="Calibri" w:cs="Calibri" w:asciiTheme="minorHAnsi" w:hAnsiTheme="minorHAnsi"/>
        </w:rPr>
        <w:t>(This is to be completed in TUL504, but preparation will start in TUL503)</w:t>
      </w:r>
      <w:r w:rsidRPr="00013360">
        <w:rPr>
          <w:rFonts w:eastAsia="Calibri" w:cs="Calibri" w:asciiTheme="minorHAnsi" w:hAnsiTheme="minorHAnsi"/>
        </w:rPr>
        <w:br/>
      </w:r>
    </w:p>
    <w:p w:rsidRPr="00013360" w:rsidR="003F6296" w:rsidRDefault="007318BD" w14:paraId="07164F80" w14:textId="13C3D4FB">
      <w:pPr>
        <w:rPr>
          <w:rFonts w:eastAsia="Calibri" w:cs="Calibri" w:asciiTheme="minorHAnsi" w:hAnsiTheme="minorHAnsi"/>
        </w:rPr>
      </w:pPr>
      <w:r w:rsidRPr="00013360">
        <w:rPr>
          <w:rFonts w:eastAsia="Calibri" w:cs="Calibri" w:asciiTheme="minorHAnsi" w:hAnsiTheme="minorHAnsi"/>
        </w:rPr>
        <w:t>Village study integrates the ethnographic techniques of event participation, focused observation, and informal interviewing as part of the process of understanding the “root” background of migrants to their host city. Through family or community contacts, students obtain an invitation to a rural community (village) accompanied by someone who serves as a guide to and interpreter of village life. Students take up residence for at least 3 days with a village family. During this time they participate directly in village activities (e.g. feeding animals, farm work, cooking, and festivities) while reading an ethnographic study of a culturally similar village. Students make firsthand observations, conduct informal interviews (with the translation assistance of their native guide), take detailed notes in their field notebooks, and compare and contrast their host village with the village described in the text. [Approx. 25 hrs.]</w:t>
      </w:r>
      <w:r w:rsidRPr="00013360" w:rsidR="008B2BC4">
        <w:rPr>
          <w:rFonts w:eastAsia="Calibri" w:cs="Calibri" w:asciiTheme="minorHAnsi" w:hAnsiTheme="minorHAnsi"/>
        </w:rPr>
        <w:t xml:space="preserve"> 0 points for preparation phase. Graded next term in TUL504</w:t>
      </w:r>
      <w:r w:rsidRPr="00013360" w:rsidR="005E785B">
        <w:rPr>
          <w:rFonts w:eastAsia="Calibri" w:cs="Calibri" w:asciiTheme="minorHAnsi" w:hAnsiTheme="minorHAnsi"/>
        </w:rPr>
        <w:t>.</w:t>
      </w:r>
    </w:p>
    <w:p w:rsidRPr="00013360" w:rsidR="003F6296" w:rsidP="00CD3D8E" w:rsidRDefault="007318BD" w14:paraId="7DF4A1EF" w14:textId="77777777">
      <w:pPr>
        <w:numPr>
          <w:ilvl w:val="0"/>
          <w:numId w:val="6"/>
        </w:numPr>
        <w:rPr>
          <w:rFonts w:eastAsia="Calibri" w:cs="Calibri" w:asciiTheme="minorHAnsi" w:hAnsiTheme="minorHAnsi"/>
        </w:rPr>
      </w:pPr>
      <w:r w:rsidRPr="00013360">
        <w:rPr>
          <w:rFonts w:eastAsia="Calibri" w:cs="Calibri" w:asciiTheme="minorHAnsi" w:hAnsiTheme="minorHAnsi"/>
        </w:rPr>
        <w:t>Required texts and equipment: One village ethnography (see Addendum)</w:t>
      </w:r>
    </w:p>
    <w:p w:rsidRPr="00013360" w:rsidR="003F6296" w:rsidP="00CD3D8E" w:rsidRDefault="007318BD" w14:paraId="2CF5561F" w14:textId="381C8B83">
      <w:pPr>
        <w:numPr>
          <w:ilvl w:val="0"/>
          <w:numId w:val="6"/>
        </w:numPr>
        <w:rPr>
          <w:rFonts w:eastAsia="Times New Roman" w:asciiTheme="minorHAnsi" w:hAnsiTheme="minorHAnsi"/>
        </w:rPr>
      </w:pPr>
      <w:r w:rsidRPr="00013360">
        <w:rPr>
          <w:rFonts w:eastAsia="Calibri" w:cs="Calibri" w:asciiTheme="minorHAnsi" w:hAnsiTheme="minorHAnsi"/>
          <w:b/>
        </w:rPr>
        <w:t>Detailed instructions</w:t>
      </w:r>
      <w:r w:rsidRPr="00013360">
        <w:rPr>
          <w:rFonts w:eastAsia="Calibri" w:cs="Calibri" w:asciiTheme="minorHAnsi" w:hAnsiTheme="minorHAnsi"/>
        </w:rPr>
        <w:t xml:space="preserve">: see </w:t>
      </w:r>
      <w:r w:rsidRPr="00013360">
        <w:rPr>
          <w:rFonts w:eastAsia="Calibri" w:cs="Calibri" w:asciiTheme="minorHAnsi" w:hAnsiTheme="minorHAnsi"/>
          <w:color w:val="000000" w:themeColor="text1"/>
        </w:rPr>
        <w:t>Village study project</w:t>
      </w:r>
      <w:r w:rsidRPr="00013360" w:rsidR="00FF1E95">
        <w:rPr>
          <w:rFonts w:eastAsia="Calibri" w:cs="Calibri" w:asciiTheme="minorHAnsi" w:hAnsiTheme="minorHAnsi"/>
          <w:color w:val="000000" w:themeColor="text1"/>
        </w:rPr>
        <w:t xml:space="preserve"> document in course files</w:t>
      </w:r>
      <w:r w:rsidRPr="00013360">
        <w:rPr>
          <w:rFonts w:eastAsia="Calibri" w:cs="Calibri" w:asciiTheme="minorHAnsi" w:hAnsiTheme="minorHAnsi"/>
        </w:rPr>
        <w:t>.</w:t>
      </w:r>
    </w:p>
    <w:p w:rsidRPr="00013360" w:rsidR="003F6296" w:rsidRDefault="003F6296" w14:paraId="5AF5A652" w14:textId="77777777">
      <w:pPr>
        <w:rPr>
          <w:rFonts w:eastAsia="Calibri" w:cs="Calibri" w:asciiTheme="minorHAnsi" w:hAnsiTheme="minorHAnsi"/>
        </w:rPr>
      </w:pPr>
    </w:p>
    <w:p w:rsidRPr="00013360" w:rsidR="003F6296" w:rsidP="00CB281E" w:rsidRDefault="007318BD" w14:paraId="1CFA876F" w14:textId="77777777">
      <w:pPr>
        <w:pStyle w:val="Heading3"/>
        <w:rPr>
          <w:rFonts w:asciiTheme="minorHAnsi" w:hAnsiTheme="minorHAnsi"/>
        </w:rPr>
      </w:pPr>
      <w:r w:rsidRPr="00013360">
        <w:rPr>
          <w:rFonts w:asciiTheme="minorHAnsi" w:hAnsiTheme="minorHAnsi"/>
        </w:rPr>
        <w:t>Video Conference Guidelines</w:t>
      </w:r>
      <w:r w:rsidRPr="00013360">
        <w:rPr>
          <w:rFonts w:asciiTheme="minorHAnsi" w:hAnsiTheme="minorHAnsi"/>
        </w:rPr>
        <w:tab/>
      </w:r>
    </w:p>
    <w:p w:rsidRPr="00013360" w:rsidR="003F6296" w:rsidRDefault="003F6296" w14:paraId="522A7987" w14:textId="77777777">
      <w:pPr>
        <w:widowControl w:val="0"/>
        <w:rPr>
          <w:rFonts w:eastAsia="Calibri" w:cs="Calibri" w:asciiTheme="minorHAnsi" w:hAnsiTheme="minorHAnsi"/>
        </w:rPr>
      </w:pPr>
    </w:p>
    <w:p w:rsidRPr="00013360" w:rsidR="003F6296" w:rsidP="00CB281E" w:rsidRDefault="007318BD" w14:paraId="4284FF78" w14:textId="77777777">
      <w:pPr>
        <w:widowControl w:val="0"/>
        <w:pBdr>
          <w:top w:val="nil"/>
          <w:left w:val="nil"/>
          <w:bottom w:val="nil"/>
          <w:right w:val="nil"/>
          <w:between w:val="nil"/>
        </w:pBdr>
        <w:tabs>
          <w:tab w:val="left" w:pos="450"/>
        </w:tabs>
        <w:spacing w:after="0"/>
        <w:ind w:left="270"/>
        <w:rPr>
          <w:rFonts w:eastAsia="Calibri" w:cs="Calibri" w:asciiTheme="minorHAnsi" w:hAnsiTheme="minorHAnsi"/>
        </w:rPr>
      </w:pPr>
      <w:r w:rsidRPr="00013360">
        <w:rPr>
          <w:rFonts w:eastAsia="Calibri" w:cs="Calibri" w:asciiTheme="minorHAnsi" w:hAnsiTheme="minorHAnsi"/>
        </w:rPr>
        <w:t xml:space="preserve">We will be using a service called </w:t>
      </w:r>
      <w:r w:rsidRPr="00013360">
        <w:rPr>
          <w:rFonts w:eastAsia="Calibri" w:cs="Calibri" w:asciiTheme="minorHAnsi" w:hAnsiTheme="minorHAnsi"/>
          <w:b/>
          <w:i/>
        </w:rPr>
        <w:t>Zoom</w:t>
      </w:r>
      <w:r w:rsidRPr="00013360">
        <w:rPr>
          <w:rFonts w:eastAsia="Calibri" w:cs="Calibri" w:asciiTheme="minorHAnsi" w:hAnsiTheme="minorHAnsi"/>
        </w:rPr>
        <w:t xml:space="preserve"> for all of our conference calls.</w:t>
      </w:r>
    </w:p>
    <w:p w:rsidRPr="00013360" w:rsidR="003F6296" w:rsidP="00CD3D8E" w:rsidRDefault="007318BD" w14:paraId="034966C1" w14:textId="77777777">
      <w:pPr>
        <w:widowControl w:val="0"/>
        <w:numPr>
          <w:ilvl w:val="0"/>
          <w:numId w:val="7"/>
        </w:numPr>
        <w:pBdr>
          <w:top w:val="nil"/>
          <w:left w:val="nil"/>
          <w:bottom w:val="nil"/>
          <w:right w:val="nil"/>
          <w:between w:val="nil"/>
        </w:pBdr>
        <w:spacing w:after="0"/>
        <w:rPr>
          <w:rFonts w:eastAsia="Calibri" w:cs="Calibri" w:asciiTheme="minorHAnsi" w:hAnsiTheme="minorHAnsi"/>
        </w:rPr>
      </w:pPr>
      <w:r w:rsidRPr="00013360">
        <w:rPr>
          <w:rFonts w:eastAsia="Calibri" w:cs="Calibri" w:asciiTheme="minorHAnsi" w:hAnsiTheme="minorHAnsi"/>
        </w:rPr>
        <w:t>You have the option to connect via your computer and video in (this is preferable, as it can helped everyone connect).</w:t>
      </w:r>
    </w:p>
    <w:p w:rsidRPr="00013360" w:rsidR="003F6296" w:rsidP="00CD3D8E" w:rsidRDefault="007318BD" w14:paraId="31F7AA85" w14:textId="77777777">
      <w:pPr>
        <w:widowControl w:val="0"/>
        <w:numPr>
          <w:ilvl w:val="0"/>
          <w:numId w:val="7"/>
        </w:numPr>
        <w:pBdr>
          <w:top w:val="nil"/>
          <w:left w:val="nil"/>
          <w:bottom w:val="nil"/>
          <w:right w:val="nil"/>
          <w:between w:val="nil"/>
        </w:pBdr>
        <w:spacing w:after="0"/>
        <w:rPr>
          <w:rFonts w:eastAsia="Calibri" w:cs="Calibri" w:asciiTheme="minorHAnsi" w:hAnsiTheme="minorHAnsi"/>
        </w:rPr>
      </w:pPr>
      <w:r w:rsidRPr="00013360">
        <w:rPr>
          <w:rFonts w:eastAsia="Calibri" w:cs="Calibri" w:asciiTheme="minorHAnsi" w:hAnsiTheme="minorHAnsi"/>
        </w:rPr>
        <w:t>You can also download the app and join in via video through your smartphone.</w:t>
      </w:r>
    </w:p>
    <w:p w:rsidRPr="00013360" w:rsidR="003F6296" w:rsidP="00CD3D8E" w:rsidRDefault="007318BD" w14:paraId="055570D6" w14:textId="77777777">
      <w:pPr>
        <w:widowControl w:val="0"/>
        <w:numPr>
          <w:ilvl w:val="0"/>
          <w:numId w:val="8"/>
        </w:numPr>
        <w:pBdr>
          <w:top w:val="nil"/>
          <w:left w:val="nil"/>
          <w:bottom w:val="nil"/>
          <w:right w:val="nil"/>
          <w:between w:val="nil"/>
        </w:pBdr>
        <w:spacing w:after="0"/>
        <w:rPr>
          <w:rFonts w:eastAsia="Calibri" w:cs="Calibri" w:asciiTheme="minorHAnsi" w:hAnsiTheme="minorHAnsi"/>
        </w:rPr>
      </w:pPr>
      <w:r w:rsidRPr="00013360">
        <w:rPr>
          <w:rFonts w:eastAsia="Calibri" w:cs="Calibri" w:asciiTheme="minorHAnsi" w:hAnsiTheme="minorHAnsi"/>
        </w:rPr>
        <w:t xml:space="preserve">However, in the case that you are unable to access your computer or phone, you can also  call into the call (number to be provided). </w:t>
      </w:r>
    </w:p>
    <w:p w:rsidRPr="00013360" w:rsidR="003F6296" w:rsidP="00CB281E" w:rsidRDefault="003F6296" w14:paraId="39D674EB" w14:textId="77777777">
      <w:pPr>
        <w:widowControl w:val="0"/>
        <w:pBdr>
          <w:top w:val="nil"/>
          <w:left w:val="nil"/>
          <w:bottom w:val="nil"/>
          <w:right w:val="nil"/>
          <w:between w:val="nil"/>
        </w:pBdr>
        <w:shd w:val="clear" w:color="auto" w:fill="FFFFFF"/>
        <w:tabs>
          <w:tab w:val="left" w:pos="450"/>
        </w:tabs>
        <w:spacing w:after="0"/>
        <w:ind w:left="274"/>
        <w:rPr>
          <w:rFonts w:eastAsia="Calibri" w:cs="Calibri" w:asciiTheme="minorHAnsi" w:hAnsiTheme="minorHAnsi"/>
          <w:color w:val="222222"/>
        </w:rPr>
      </w:pPr>
    </w:p>
    <w:p w:rsidRPr="00013360" w:rsidR="003F6296" w:rsidRDefault="007318BD" w14:paraId="73503788" w14:textId="77777777">
      <w:pPr>
        <w:widowControl w:val="0"/>
        <w:pBdr>
          <w:top w:val="nil"/>
          <w:left w:val="nil"/>
          <w:bottom w:val="nil"/>
          <w:right w:val="nil"/>
          <w:between w:val="nil"/>
        </w:pBdr>
        <w:shd w:val="clear" w:color="auto" w:fill="FFFFFF"/>
        <w:tabs>
          <w:tab w:val="left" w:pos="450"/>
        </w:tabs>
        <w:ind w:left="270"/>
        <w:rPr>
          <w:rFonts w:eastAsia="Calibri" w:cs="Calibri" w:asciiTheme="minorHAnsi" w:hAnsiTheme="minorHAnsi"/>
          <w:color w:val="222222"/>
        </w:rPr>
      </w:pPr>
      <w:r w:rsidRPr="00013360">
        <w:rPr>
          <w:rFonts w:eastAsia="Calibri" w:cs="Calibri" w:asciiTheme="minorHAnsi" w:hAnsiTheme="minorHAnsi"/>
          <w:color w:val="222222"/>
        </w:rPr>
        <w:t>If you are new and haven't used Zoom before:</w:t>
      </w:r>
    </w:p>
    <w:p w:rsidRPr="00013360" w:rsidR="003F6296" w:rsidP="00CD3D8E" w:rsidRDefault="007318BD" w14:paraId="676F4647" w14:textId="77777777">
      <w:pPr>
        <w:widowControl w:val="0"/>
        <w:numPr>
          <w:ilvl w:val="0"/>
          <w:numId w:val="10"/>
        </w:numPr>
        <w:pBdr>
          <w:top w:val="nil"/>
          <w:left w:val="nil"/>
          <w:bottom w:val="nil"/>
          <w:right w:val="nil"/>
          <w:between w:val="nil"/>
        </w:pBdr>
        <w:shd w:val="clear" w:color="auto" w:fill="FFFFFF"/>
        <w:spacing w:after="0"/>
        <w:rPr>
          <w:rFonts w:eastAsia="Calibri" w:cs="Calibri" w:asciiTheme="minorHAnsi" w:hAnsiTheme="minorHAnsi"/>
          <w:color w:val="222222"/>
        </w:rPr>
      </w:pPr>
      <w:r w:rsidRPr="00013360">
        <w:rPr>
          <w:rFonts w:eastAsia="Calibri" w:cs="Calibri" w:asciiTheme="minorHAnsi" w:hAnsiTheme="minorHAnsi"/>
          <w:color w:val="222222"/>
        </w:rPr>
        <w:t>Visit this link, the download should begin automatically: </w:t>
      </w:r>
      <w:hyperlink r:id="rId17">
        <w:r w:rsidRPr="00013360">
          <w:rPr>
            <w:rFonts w:eastAsia="Calibri" w:cs="Calibri" w:asciiTheme="minorHAnsi" w:hAnsiTheme="minorHAnsi"/>
            <w:u w:val="single"/>
          </w:rPr>
          <w:t>https://zoom.us/support/download</w:t>
        </w:r>
      </w:hyperlink>
      <w:r w:rsidRPr="00013360">
        <w:rPr>
          <w:rFonts w:eastAsia="Calibri" w:cs="Calibri" w:asciiTheme="minorHAnsi" w:hAnsiTheme="minorHAnsi"/>
          <w:color w:val="222222"/>
        </w:rPr>
        <w:t xml:space="preserve"> </w:t>
      </w:r>
    </w:p>
    <w:p w:rsidRPr="00013360" w:rsidR="003F6296" w:rsidP="00CD3D8E" w:rsidRDefault="007318BD" w14:paraId="32E804F5" w14:textId="77777777">
      <w:pPr>
        <w:widowControl w:val="0"/>
        <w:numPr>
          <w:ilvl w:val="0"/>
          <w:numId w:val="10"/>
        </w:numPr>
        <w:pBdr>
          <w:top w:val="nil"/>
          <w:left w:val="nil"/>
          <w:bottom w:val="nil"/>
          <w:right w:val="nil"/>
          <w:between w:val="nil"/>
        </w:pBdr>
        <w:shd w:val="clear" w:color="auto" w:fill="FFFFFF"/>
        <w:spacing w:after="0"/>
        <w:rPr>
          <w:rFonts w:eastAsia="Calibri" w:cs="Calibri" w:asciiTheme="minorHAnsi" w:hAnsiTheme="minorHAnsi"/>
          <w:color w:val="222222"/>
        </w:rPr>
      </w:pPr>
      <w:r w:rsidRPr="00013360">
        <w:rPr>
          <w:rFonts w:eastAsia="Calibri" w:cs="Calibri" w:asciiTheme="minorHAnsi" w:hAnsiTheme="minorHAnsi"/>
          <w:color w:val="222222"/>
        </w:rPr>
        <w:t>Install the file you just downloaded</w:t>
      </w:r>
    </w:p>
    <w:p w:rsidRPr="00013360" w:rsidR="003F6296" w:rsidP="00CB281E" w:rsidRDefault="007318BD" w14:paraId="0A130BD1" w14:textId="77777777">
      <w:pPr>
        <w:widowControl w:val="0"/>
        <w:pBdr>
          <w:top w:val="nil"/>
          <w:left w:val="nil"/>
          <w:bottom w:val="nil"/>
          <w:right w:val="nil"/>
          <w:between w:val="nil"/>
        </w:pBdr>
        <w:shd w:val="clear" w:color="auto" w:fill="FFFFFF"/>
        <w:spacing w:after="0"/>
        <w:ind w:left="270"/>
        <w:rPr>
          <w:rFonts w:eastAsia="Calibri" w:cs="Calibri" w:asciiTheme="minorHAnsi" w:hAnsiTheme="minorHAnsi"/>
          <w:color w:val="222222"/>
        </w:rPr>
      </w:pPr>
      <w:r w:rsidRPr="00013360">
        <w:rPr>
          <w:rFonts w:eastAsia="Calibri" w:cs="Calibri" w:asciiTheme="minorHAnsi" w:hAnsiTheme="minorHAnsi"/>
          <w:color w:val="222222"/>
        </w:rPr>
        <w:lastRenderedPageBreak/>
        <w:t xml:space="preserve">  </w:t>
      </w:r>
    </w:p>
    <w:p w:rsidRPr="00013360" w:rsidR="003F6296" w:rsidRDefault="007318BD" w14:paraId="17B8F81E" w14:textId="77777777">
      <w:pPr>
        <w:widowControl w:val="0"/>
        <w:pBdr>
          <w:top w:val="nil"/>
          <w:left w:val="nil"/>
          <w:bottom w:val="nil"/>
          <w:right w:val="nil"/>
          <w:between w:val="nil"/>
        </w:pBdr>
        <w:shd w:val="clear" w:color="auto" w:fill="FFFFFF"/>
        <w:ind w:left="270"/>
        <w:rPr>
          <w:rFonts w:eastAsia="Calibri" w:cs="Calibri" w:asciiTheme="minorHAnsi" w:hAnsiTheme="minorHAnsi"/>
          <w:color w:val="222222"/>
        </w:rPr>
      </w:pPr>
      <w:r w:rsidRPr="00013360">
        <w:rPr>
          <w:rFonts w:eastAsia="Calibri" w:cs="Calibri" w:asciiTheme="minorHAnsi" w:hAnsiTheme="minorHAnsi"/>
          <w:color w:val="222222"/>
        </w:rPr>
        <w:t>If you have already installed Zoom:</w:t>
      </w:r>
    </w:p>
    <w:p w:rsidRPr="00013360" w:rsidR="003F6296" w:rsidP="00CD3D8E" w:rsidRDefault="007318BD" w14:paraId="2E134A4D" w14:textId="77777777">
      <w:pPr>
        <w:widowControl w:val="0"/>
        <w:numPr>
          <w:ilvl w:val="0"/>
          <w:numId w:val="11"/>
        </w:numPr>
        <w:pBdr>
          <w:top w:val="nil"/>
          <w:left w:val="nil"/>
          <w:bottom w:val="nil"/>
          <w:right w:val="nil"/>
          <w:between w:val="nil"/>
        </w:pBdr>
        <w:shd w:val="clear" w:color="auto" w:fill="FFFFFF"/>
        <w:spacing w:after="0"/>
        <w:rPr>
          <w:rFonts w:eastAsia="Calibri" w:cs="Calibri" w:asciiTheme="minorHAnsi" w:hAnsiTheme="minorHAnsi"/>
          <w:color w:val="222222"/>
        </w:rPr>
      </w:pPr>
      <w:r w:rsidRPr="00013360">
        <w:rPr>
          <w:rFonts w:eastAsia="Calibri" w:cs="Calibri" w:asciiTheme="minorHAnsi" w:hAnsiTheme="minorHAnsi"/>
          <w:color w:val="222222"/>
        </w:rPr>
        <w:t>Open the Zoom app</w:t>
      </w:r>
    </w:p>
    <w:p w:rsidRPr="00013360" w:rsidR="003F6296" w:rsidP="00CD3D8E" w:rsidRDefault="007318BD" w14:paraId="351636AD" w14:textId="77777777">
      <w:pPr>
        <w:widowControl w:val="0"/>
        <w:numPr>
          <w:ilvl w:val="0"/>
          <w:numId w:val="11"/>
        </w:numPr>
        <w:pBdr>
          <w:top w:val="nil"/>
          <w:left w:val="nil"/>
          <w:bottom w:val="nil"/>
          <w:right w:val="nil"/>
          <w:between w:val="nil"/>
        </w:pBdr>
        <w:shd w:val="clear" w:color="auto" w:fill="FFFFFF"/>
        <w:spacing w:after="0"/>
        <w:rPr>
          <w:rFonts w:eastAsia="Calibri" w:cs="Calibri" w:asciiTheme="minorHAnsi" w:hAnsiTheme="minorHAnsi"/>
          <w:color w:val="222222"/>
        </w:rPr>
      </w:pPr>
      <w:r w:rsidRPr="00013360">
        <w:rPr>
          <w:rFonts w:eastAsia="Calibri" w:cs="Calibri" w:asciiTheme="minorHAnsi" w:hAnsiTheme="minorHAnsi"/>
          <w:color w:val="222222"/>
        </w:rPr>
        <w:t>Select the "Join Meeting" button</w:t>
      </w:r>
    </w:p>
    <w:p w:rsidRPr="00013360" w:rsidR="003F6296" w:rsidP="00CD3D8E" w:rsidRDefault="007318BD" w14:paraId="303C685C" w14:textId="77777777">
      <w:pPr>
        <w:widowControl w:val="0"/>
        <w:numPr>
          <w:ilvl w:val="0"/>
          <w:numId w:val="11"/>
        </w:numPr>
        <w:pBdr>
          <w:top w:val="nil"/>
          <w:left w:val="nil"/>
          <w:bottom w:val="nil"/>
          <w:right w:val="nil"/>
          <w:between w:val="nil"/>
        </w:pBdr>
        <w:shd w:val="clear" w:color="auto" w:fill="FFFFFF"/>
        <w:spacing w:after="0"/>
        <w:rPr>
          <w:rFonts w:eastAsia="Calibri" w:cs="Calibri" w:asciiTheme="minorHAnsi" w:hAnsiTheme="minorHAnsi"/>
          <w:color w:val="222222"/>
        </w:rPr>
      </w:pPr>
      <w:r w:rsidRPr="00013360">
        <w:rPr>
          <w:rFonts w:eastAsia="Calibri" w:cs="Calibri" w:asciiTheme="minorHAnsi" w:hAnsiTheme="minorHAnsi"/>
          <w:color w:val="222222"/>
        </w:rPr>
        <w:t>Enter the Meeting ID number that is found in the Meeting Invite Email you received</w:t>
      </w:r>
    </w:p>
    <w:p w:rsidRPr="00013360" w:rsidR="003F6296" w:rsidP="00CD3D8E" w:rsidRDefault="007318BD" w14:paraId="187C5F46" w14:textId="77777777">
      <w:pPr>
        <w:widowControl w:val="0"/>
        <w:numPr>
          <w:ilvl w:val="0"/>
          <w:numId w:val="11"/>
        </w:numPr>
        <w:pBdr>
          <w:top w:val="nil"/>
          <w:left w:val="nil"/>
          <w:bottom w:val="nil"/>
          <w:right w:val="nil"/>
          <w:between w:val="nil"/>
        </w:pBdr>
        <w:shd w:val="clear" w:color="auto" w:fill="FFFFFF"/>
        <w:spacing w:after="0"/>
        <w:rPr>
          <w:rFonts w:eastAsia="Calibri" w:cs="Calibri" w:asciiTheme="minorHAnsi" w:hAnsiTheme="minorHAnsi"/>
          <w:color w:val="222222"/>
        </w:rPr>
      </w:pPr>
      <w:r w:rsidRPr="00013360">
        <w:rPr>
          <w:rFonts w:eastAsia="Calibri" w:cs="Calibri" w:asciiTheme="minorHAnsi" w:hAnsiTheme="minorHAnsi"/>
          <w:color w:val="222222"/>
        </w:rPr>
        <w:t>Enter your name</w:t>
      </w:r>
    </w:p>
    <w:p w:rsidRPr="00013360" w:rsidR="003F6296" w:rsidP="00CD3D8E" w:rsidRDefault="007318BD" w14:paraId="765FCFB3" w14:textId="77777777">
      <w:pPr>
        <w:widowControl w:val="0"/>
        <w:numPr>
          <w:ilvl w:val="0"/>
          <w:numId w:val="11"/>
        </w:numPr>
        <w:pBdr>
          <w:top w:val="nil"/>
          <w:left w:val="nil"/>
          <w:bottom w:val="nil"/>
          <w:right w:val="nil"/>
          <w:between w:val="nil"/>
        </w:pBdr>
        <w:shd w:val="clear" w:color="auto" w:fill="FFFFFF"/>
        <w:spacing w:after="0"/>
        <w:rPr>
          <w:rFonts w:eastAsia="Calibri" w:cs="Calibri" w:asciiTheme="minorHAnsi" w:hAnsiTheme="minorHAnsi"/>
          <w:color w:val="2A2513"/>
        </w:rPr>
      </w:pPr>
      <w:r w:rsidRPr="00013360">
        <w:rPr>
          <w:rFonts w:eastAsia="Calibri" w:cs="Calibri" w:asciiTheme="minorHAnsi" w:hAnsiTheme="minorHAnsi"/>
          <w:color w:val="222222"/>
        </w:rPr>
        <w:t>Select "Join"</w:t>
      </w:r>
    </w:p>
    <w:p w:rsidRPr="00013360" w:rsidR="003F6296" w:rsidRDefault="003F6296" w14:paraId="54B00CF9" w14:textId="77777777">
      <w:pPr>
        <w:widowControl w:val="0"/>
        <w:pBdr>
          <w:top w:val="nil"/>
          <w:left w:val="nil"/>
          <w:bottom w:val="nil"/>
          <w:right w:val="nil"/>
          <w:between w:val="nil"/>
        </w:pBdr>
        <w:ind w:left="270"/>
        <w:rPr>
          <w:rFonts w:eastAsia="Calibri" w:cs="Calibri" w:asciiTheme="minorHAnsi" w:hAnsiTheme="minorHAnsi"/>
          <w:color w:val="2A2513"/>
          <w:highlight w:val="white"/>
        </w:rPr>
      </w:pPr>
    </w:p>
    <w:p w:rsidRPr="00013360" w:rsidR="003F6296" w:rsidRDefault="007318BD" w14:paraId="00EE8B8C" w14:textId="77777777">
      <w:pPr>
        <w:widowControl w:val="0"/>
        <w:pBdr>
          <w:top w:val="nil"/>
          <w:left w:val="nil"/>
          <w:bottom w:val="nil"/>
          <w:right w:val="nil"/>
          <w:between w:val="nil"/>
        </w:pBdr>
        <w:ind w:left="270"/>
        <w:rPr>
          <w:rFonts w:eastAsia="Calibri" w:cs="Calibri" w:asciiTheme="minorHAnsi" w:hAnsiTheme="minorHAnsi"/>
          <w:b/>
        </w:rPr>
      </w:pPr>
      <w:r w:rsidRPr="00013360">
        <w:rPr>
          <w:rFonts w:eastAsia="Calibri" w:cs="Calibri" w:asciiTheme="minorHAnsi" w:hAnsiTheme="minorHAnsi"/>
          <w:b/>
        </w:rPr>
        <w:t>Please check the LMS to get the Meeting ID – each conference call will have its own ID</w:t>
      </w:r>
    </w:p>
    <w:p w:rsidRPr="00013360" w:rsidR="003F6296" w:rsidP="00CB281E" w:rsidRDefault="003F6296" w14:paraId="5A6C1A3A" w14:textId="77777777">
      <w:pPr>
        <w:widowControl w:val="0"/>
        <w:pBdr>
          <w:top w:val="nil"/>
          <w:left w:val="nil"/>
          <w:bottom w:val="nil"/>
          <w:right w:val="nil"/>
          <w:between w:val="nil"/>
        </w:pBdr>
        <w:rPr>
          <w:rFonts w:eastAsia="Calibri" w:cs="Calibri" w:asciiTheme="minorHAnsi" w:hAnsiTheme="minorHAnsi"/>
          <w:b/>
        </w:rPr>
      </w:pPr>
    </w:p>
    <w:p w:rsidRPr="00013360" w:rsidR="003F6296" w:rsidRDefault="007318BD" w14:paraId="00370EE6" w14:textId="77777777">
      <w:pPr>
        <w:widowControl w:val="0"/>
        <w:pBdr>
          <w:top w:val="nil"/>
          <w:left w:val="nil"/>
          <w:bottom w:val="nil"/>
          <w:right w:val="nil"/>
          <w:between w:val="nil"/>
        </w:pBdr>
        <w:ind w:left="270"/>
        <w:rPr>
          <w:rFonts w:eastAsia="Calibri" w:cs="Calibri" w:asciiTheme="minorHAnsi" w:hAnsiTheme="minorHAnsi"/>
        </w:rPr>
      </w:pPr>
      <w:r w:rsidRPr="00013360">
        <w:rPr>
          <w:rFonts w:eastAsia="Calibri" w:cs="Calibri" w:asciiTheme="minorHAnsi" w:hAnsiTheme="minorHAnsi"/>
        </w:rPr>
        <w:t xml:space="preserve">***If you are unable to make any conference call due to an unexpected work assignment or family emergency, please note that they will be recorded. HOWEVER, you are </w:t>
      </w:r>
      <w:r w:rsidRPr="00013360">
        <w:rPr>
          <w:rFonts w:eastAsia="Calibri" w:cs="Calibri" w:asciiTheme="minorHAnsi" w:hAnsiTheme="minorHAnsi"/>
          <w:u w:val="single"/>
        </w:rPr>
        <w:t>REQUIRED</w:t>
      </w:r>
      <w:r w:rsidRPr="00013360">
        <w:rPr>
          <w:rFonts w:eastAsia="Calibri" w:cs="Calibri" w:asciiTheme="minorHAnsi" w:hAnsiTheme="minorHAnsi"/>
        </w:rPr>
        <w:t xml:space="preserve"> to alert your instructor ahead of time that you are unable to make the phone call. Otherwise, you will be absent***</w:t>
      </w:r>
    </w:p>
    <w:p w:rsidRPr="00013360" w:rsidR="003F6296" w:rsidRDefault="003F6296" w14:paraId="5B4334BE" w14:textId="77777777">
      <w:pPr>
        <w:widowControl w:val="0"/>
        <w:pBdr>
          <w:top w:val="nil"/>
          <w:left w:val="nil"/>
          <w:bottom w:val="nil"/>
          <w:right w:val="nil"/>
          <w:between w:val="nil"/>
        </w:pBdr>
        <w:ind w:left="270"/>
        <w:rPr>
          <w:rFonts w:eastAsia="Calibri" w:cs="Calibri" w:asciiTheme="minorHAnsi" w:hAnsiTheme="minorHAnsi"/>
          <w:b/>
          <w:i/>
          <w:color w:val="FF0000"/>
        </w:rPr>
      </w:pPr>
    </w:p>
    <w:p w:rsidRPr="00013360" w:rsidR="003F6296" w:rsidRDefault="007318BD" w14:paraId="3C4B36CA" w14:textId="77777777">
      <w:pPr>
        <w:rPr>
          <w:rFonts w:eastAsia="Calibri" w:cs="Calibri" w:asciiTheme="minorHAnsi" w:hAnsiTheme="minorHAnsi"/>
        </w:rPr>
      </w:pPr>
      <w:r w:rsidRPr="00013360">
        <w:rPr>
          <w:rFonts w:eastAsia="Calibri" w:cs="Calibri" w:asciiTheme="minorHAnsi" w:hAnsiTheme="minorHAnsi"/>
          <w:b/>
          <w:i/>
          <w:color w:val="FF0000"/>
        </w:rPr>
        <w:t xml:space="preserve">   </w:t>
      </w:r>
      <w:r w:rsidRPr="00013360">
        <w:rPr>
          <w:rFonts w:eastAsia="Calibri" w:cs="Calibri" w:asciiTheme="minorHAnsi" w:hAnsiTheme="minorHAnsi"/>
        </w:rPr>
        <w:t>These count towards attendance and participation as in the Online Discussions. 10 points</w:t>
      </w:r>
    </w:p>
    <w:p w:rsidRPr="00013360" w:rsidR="003F6296" w:rsidRDefault="003F6296" w14:paraId="2C81BC79" w14:textId="77777777">
      <w:pPr>
        <w:rPr>
          <w:rFonts w:eastAsia="Calibri" w:cs="Calibri" w:asciiTheme="minorHAnsi" w:hAnsiTheme="minorHAnsi"/>
        </w:rPr>
      </w:pPr>
    </w:p>
    <w:p w:rsidRPr="00013360" w:rsidR="00607CD6" w:rsidP="00607CD6" w:rsidRDefault="00607CD6" w14:paraId="59B58FDD" w14:textId="77777777">
      <w:pPr>
        <w:pStyle w:val="Heading3"/>
        <w:rPr>
          <w:rFonts w:asciiTheme="minorHAnsi" w:hAnsiTheme="minorHAnsi"/>
        </w:rPr>
      </w:pPr>
      <w:r w:rsidRPr="00013360">
        <w:rPr>
          <w:rFonts w:asciiTheme="minorHAnsi" w:hAnsiTheme="minorHAnsi"/>
        </w:rPr>
        <w:t>Written Discussion Forums</w:t>
      </w:r>
    </w:p>
    <w:p w:rsidRPr="00013360" w:rsidR="00607CD6" w:rsidP="00607CD6" w:rsidRDefault="00607CD6" w14:paraId="255CE415" w14:textId="77777777">
      <w:pPr>
        <w:rPr>
          <w:rFonts w:asciiTheme="minorHAnsi" w:hAnsiTheme="minorHAnsi"/>
        </w:rPr>
      </w:pPr>
      <w:r w:rsidRPr="00013360">
        <w:rPr>
          <w:rFonts w:asciiTheme="minorHAnsi" w:hAnsiTheme="minorHAnsi"/>
        </w:rPr>
        <w:t xml:space="preserve">TUL503 is spread over 15 weeks. Weekly discussions will be conducted in Populi. The minimum requirements are to make an initial post by Thursday at 11:59 pm local time and two response posts by Sunday at 11:59 pm local times. Each week your discussion will cover the short readings and application questions to be submitted for feedback, and resources for further exploration. </w:t>
      </w:r>
    </w:p>
    <w:p w:rsidRPr="00013360" w:rsidR="00607CD6" w:rsidP="00607CD6" w:rsidRDefault="00607CD6" w14:paraId="77A6C873" w14:textId="77777777">
      <w:pPr>
        <w:rPr>
          <w:rFonts w:asciiTheme="minorHAnsi" w:hAnsiTheme="minorHAnsi"/>
        </w:rPr>
      </w:pPr>
      <w:r w:rsidRPr="00013360">
        <w:rPr>
          <w:rFonts w:asciiTheme="minorHAnsi" w:hAnsiTheme="minorHAnsi"/>
        </w:rPr>
        <w:t xml:space="preserve">Revised and detailed class schedule will be sent to the students on the first day of class.  Online class and weekly discussion topics for TUL503 and TUL504 will include the following: </w:t>
      </w:r>
    </w:p>
    <w:p w:rsidRPr="00013360" w:rsidR="00607CD6" w:rsidP="00CD3D8E" w:rsidRDefault="00607CD6" w14:paraId="5464E747" w14:textId="77777777">
      <w:pPr>
        <w:pStyle w:val="ListParagraph"/>
        <w:numPr>
          <w:ilvl w:val="0"/>
          <w:numId w:val="18"/>
        </w:numPr>
        <w:rPr>
          <w:rFonts w:asciiTheme="minorHAnsi" w:hAnsiTheme="minorHAnsi"/>
        </w:rPr>
      </w:pPr>
      <w:r w:rsidRPr="00013360">
        <w:rPr>
          <w:rFonts w:asciiTheme="minorHAnsi" w:hAnsiTheme="minorHAnsi"/>
        </w:rPr>
        <w:t>Biblical themes on language and culture learning</w:t>
      </w:r>
    </w:p>
    <w:p w:rsidRPr="00013360" w:rsidR="00607CD6" w:rsidP="00CD3D8E" w:rsidRDefault="00607CD6" w14:paraId="3E09603E" w14:textId="77777777">
      <w:pPr>
        <w:pStyle w:val="ListParagraph"/>
        <w:numPr>
          <w:ilvl w:val="0"/>
          <w:numId w:val="18"/>
        </w:numPr>
        <w:rPr>
          <w:rFonts w:asciiTheme="minorHAnsi" w:hAnsiTheme="minorHAnsi"/>
        </w:rPr>
      </w:pPr>
      <w:r w:rsidRPr="00013360">
        <w:rPr>
          <w:rFonts w:asciiTheme="minorHAnsi" w:hAnsiTheme="minorHAnsi"/>
        </w:rPr>
        <w:t>An overview of the features in the language you are learning (sound systems and grammatical features of the language)</w:t>
      </w:r>
    </w:p>
    <w:p w:rsidRPr="00013360" w:rsidR="00607CD6" w:rsidP="00CD3D8E" w:rsidRDefault="00607CD6" w14:paraId="08BDEF03" w14:textId="77777777">
      <w:pPr>
        <w:pStyle w:val="ListParagraph"/>
        <w:numPr>
          <w:ilvl w:val="0"/>
          <w:numId w:val="18"/>
        </w:numPr>
        <w:rPr>
          <w:rFonts w:asciiTheme="minorHAnsi" w:hAnsiTheme="minorHAnsi"/>
        </w:rPr>
      </w:pPr>
      <w:r w:rsidRPr="00013360">
        <w:rPr>
          <w:rFonts w:asciiTheme="minorHAnsi" w:hAnsiTheme="minorHAnsi"/>
        </w:rPr>
        <w:t>Community orientation</w:t>
      </w:r>
    </w:p>
    <w:p w:rsidRPr="00013360" w:rsidR="00607CD6" w:rsidP="00CD3D8E" w:rsidRDefault="00607CD6" w14:paraId="7986FA50" w14:textId="77777777">
      <w:pPr>
        <w:pStyle w:val="ListParagraph"/>
        <w:numPr>
          <w:ilvl w:val="0"/>
          <w:numId w:val="18"/>
        </w:numPr>
        <w:rPr>
          <w:rFonts w:asciiTheme="minorHAnsi" w:hAnsiTheme="minorHAnsi"/>
        </w:rPr>
      </w:pPr>
      <w:r w:rsidRPr="00013360">
        <w:rPr>
          <w:rFonts w:asciiTheme="minorHAnsi" w:hAnsiTheme="minorHAnsi"/>
        </w:rPr>
        <w:t>Developing a learning cycle</w:t>
      </w:r>
    </w:p>
    <w:p w:rsidRPr="00013360" w:rsidR="00607CD6" w:rsidP="00CD3D8E" w:rsidRDefault="00607CD6" w14:paraId="4A3DC00E" w14:textId="77777777">
      <w:pPr>
        <w:pStyle w:val="ListParagraph"/>
        <w:numPr>
          <w:ilvl w:val="0"/>
          <w:numId w:val="18"/>
        </w:numPr>
        <w:rPr>
          <w:rFonts w:asciiTheme="minorHAnsi" w:hAnsiTheme="minorHAnsi"/>
        </w:rPr>
      </w:pPr>
      <w:r w:rsidRPr="00013360">
        <w:rPr>
          <w:rFonts w:asciiTheme="minorHAnsi" w:hAnsiTheme="minorHAnsi"/>
        </w:rPr>
        <w:t>How to work with language helpers</w:t>
      </w:r>
    </w:p>
    <w:p w:rsidRPr="00013360" w:rsidR="00607CD6" w:rsidP="00CD3D8E" w:rsidRDefault="00607CD6" w14:paraId="3DFDAFA1" w14:textId="77777777">
      <w:pPr>
        <w:pStyle w:val="ListParagraph"/>
        <w:numPr>
          <w:ilvl w:val="0"/>
          <w:numId w:val="18"/>
        </w:numPr>
        <w:rPr>
          <w:rFonts w:asciiTheme="minorHAnsi" w:hAnsiTheme="minorHAnsi"/>
        </w:rPr>
      </w:pPr>
      <w:r w:rsidRPr="00013360">
        <w:rPr>
          <w:rFonts w:asciiTheme="minorHAnsi" w:hAnsiTheme="minorHAnsi"/>
        </w:rPr>
        <w:t>Language and culture learning techniques and approaches</w:t>
      </w:r>
    </w:p>
    <w:p w:rsidRPr="00013360" w:rsidR="00607CD6" w:rsidP="00CD3D8E" w:rsidRDefault="00607CD6" w14:paraId="48478576" w14:textId="77777777">
      <w:pPr>
        <w:pStyle w:val="ListParagraph"/>
        <w:numPr>
          <w:ilvl w:val="0"/>
          <w:numId w:val="18"/>
        </w:numPr>
        <w:rPr>
          <w:rFonts w:asciiTheme="minorHAnsi" w:hAnsiTheme="minorHAnsi"/>
        </w:rPr>
      </w:pPr>
      <w:r w:rsidRPr="00013360">
        <w:rPr>
          <w:rFonts w:asciiTheme="minorHAnsi" w:hAnsiTheme="minorHAnsi"/>
        </w:rPr>
        <w:t>Developing listening/speaking skills</w:t>
      </w:r>
    </w:p>
    <w:p w:rsidRPr="00013360" w:rsidR="00607CD6" w:rsidP="00CD3D8E" w:rsidRDefault="00607CD6" w14:paraId="7AD7CEC3" w14:textId="77777777">
      <w:pPr>
        <w:pStyle w:val="ListParagraph"/>
        <w:numPr>
          <w:ilvl w:val="0"/>
          <w:numId w:val="18"/>
        </w:numPr>
        <w:rPr>
          <w:rFonts w:asciiTheme="minorHAnsi" w:hAnsiTheme="minorHAnsi"/>
        </w:rPr>
      </w:pPr>
      <w:r w:rsidRPr="00013360">
        <w:rPr>
          <w:rFonts w:asciiTheme="minorHAnsi" w:hAnsiTheme="minorHAnsi"/>
        </w:rPr>
        <w:t xml:space="preserve">Personality, motivation, and learning style </w:t>
      </w:r>
    </w:p>
    <w:p w:rsidRPr="00013360" w:rsidR="00607CD6" w:rsidP="00CD3D8E" w:rsidRDefault="00607CD6" w14:paraId="4424194F" w14:textId="77777777">
      <w:pPr>
        <w:pStyle w:val="ListParagraph"/>
        <w:numPr>
          <w:ilvl w:val="0"/>
          <w:numId w:val="18"/>
        </w:numPr>
        <w:rPr>
          <w:rFonts w:asciiTheme="minorHAnsi" w:hAnsiTheme="minorHAnsi"/>
        </w:rPr>
      </w:pPr>
      <w:r w:rsidRPr="00013360">
        <w:rPr>
          <w:rFonts w:asciiTheme="minorHAnsi" w:hAnsiTheme="minorHAnsi"/>
        </w:rPr>
        <w:t>Developing language proficiency</w:t>
      </w:r>
    </w:p>
    <w:p w:rsidRPr="00013360" w:rsidR="00607CD6" w:rsidP="00CD3D8E" w:rsidRDefault="00607CD6" w14:paraId="37EBB8F3" w14:textId="77777777">
      <w:pPr>
        <w:pStyle w:val="ListParagraph"/>
        <w:numPr>
          <w:ilvl w:val="0"/>
          <w:numId w:val="18"/>
        </w:numPr>
        <w:rPr>
          <w:rFonts w:asciiTheme="minorHAnsi" w:hAnsiTheme="minorHAnsi"/>
        </w:rPr>
      </w:pPr>
      <w:r w:rsidRPr="00013360">
        <w:rPr>
          <w:rFonts w:asciiTheme="minorHAnsi" w:hAnsiTheme="minorHAnsi"/>
        </w:rPr>
        <w:t>Learning vocabulary</w:t>
      </w:r>
    </w:p>
    <w:p w:rsidRPr="00013360" w:rsidR="00607CD6" w:rsidP="00CD3D8E" w:rsidRDefault="00607CD6" w14:paraId="69232687" w14:textId="77777777">
      <w:pPr>
        <w:pStyle w:val="ListParagraph"/>
        <w:numPr>
          <w:ilvl w:val="0"/>
          <w:numId w:val="18"/>
        </w:numPr>
        <w:rPr>
          <w:rFonts w:asciiTheme="minorHAnsi" w:hAnsiTheme="minorHAnsi"/>
        </w:rPr>
      </w:pPr>
      <w:r w:rsidRPr="00013360">
        <w:rPr>
          <w:rFonts w:asciiTheme="minorHAnsi" w:hAnsiTheme="minorHAnsi"/>
        </w:rPr>
        <w:t>Learning grammar</w:t>
      </w:r>
    </w:p>
    <w:p w:rsidRPr="00013360" w:rsidR="00607CD6" w:rsidP="00CD3D8E" w:rsidRDefault="00607CD6" w14:paraId="048A0A99" w14:textId="77777777">
      <w:pPr>
        <w:pStyle w:val="ListParagraph"/>
        <w:numPr>
          <w:ilvl w:val="0"/>
          <w:numId w:val="18"/>
        </w:numPr>
        <w:rPr>
          <w:rFonts w:asciiTheme="minorHAnsi" w:hAnsiTheme="minorHAnsi"/>
        </w:rPr>
      </w:pPr>
      <w:r w:rsidRPr="00013360">
        <w:rPr>
          <w:rFonts w:asciiTheme="minorHAnsi" w:hAnsiTheme="minorHAnsi"/>
        </w:rPr>
        <w:t>Developing sociolinguistic competences</w:t>
      </w:r>
    </w:p>
    <w:p w:rsidRPr="00013360" w:rsidR="00607CD6" w:rsidP="00CD3D8E" w:rsidRDefault="00607CD6" w14:paraId="3EC5453B" w14:textId="77777777">
      <w:pPr>
        <w:pStyle w:val="ListParagraph"/>
        <w:numPr>
          <w:ilvl w:val="0"/>
          <w:numId w:val="18"/>
        </w:numPr>
        <w:rPr>
          <w:rFonts w:asciiTheme="minorHAnsi" w:hAnsiTheme="minorHAnsi"/>
        </w:rPr>
      </w:pPr>
      <w:r w:rsidRPr="00013360">
        <w:rPr>
          <w:rFonts w:asciiTheme="minorHAnsi" w:hAnsiTheme="minorHAnsi"/>
        </w:rPr>
        <w:t>Learning culture</w:t>
      </w:r>
    </w:p>
    <w:p w:rsidRPr="00013360" w:rsidR="00607CD6" w:rsidP="00CD3D8E" w:rsidRDefault="00607CD6" w14:paraId="30FDC45F" w14:textId="77777777">
      <w:pPr>
        <w:pStyle w:val="ListParagraph"/>
        <w:numPr>
          <w:ilvl w:val="0"/>
          <w:numId w:val="18"/>
        </w:numPr>
        <w:rPr>
          <w:rFonts w:asciiTheme="minorHAnsi" w:hAnsiTheme="minorHAnsi"/>
        </w:rPr>
      </w:pPr>
      <w:r w:rsidRPr="00013360">
        <w:rPr>
          <w:rFonts w:asciiTheme="minorHAnsi" w:hAnsiTheme="minorHAnsi"/>
        </w:rPr>
        <w:t>Cultural adjustment process</w:t>
      </w:r>
    </w:p>
    <w:p w:rsidRPr="00013360" w:rsidR="00607CD6" w:rsidP="00CD3D8E" w:rsidRDefault="00607CD6" w14:paraId="1263457C" w14:textId="77777777">
      <w:pPr>
        <w:pStyle w:val="ListParagraph"/>
        <w:numPr>
          <w:ilvl w:val="0"/>
          <w:numId w:val="17"/>
        </w:numPr>
        <w:rPr>
          <w:rFonts w:asciiTheme="minorHAnsi" w:hAnsiTheme="minorHAnsi"/>
        </w:rPr>
      </w:pPr>
      <w:r w:rsidRPr="00013360">
        <w:rPr>
          <w:rFonts w:asciiTheme="minorHAnsi" w:hAnsiTheme="minorHAnsi"/>
        </w:rPr>
        <w:t>Learning worship and ministry language</w:t>
      </w:r>
    </w:p>
    <w:p w:rsidRPr="00013360" w:rsidR="00607CD6" w:rsidP="00CD3D8E" w:rsidRDefault="00607CD6" w14:paraId="056D58C7" w14:textId="77777777">
      <w:pPr>
        <w:pStyle w:val="ListParagraph"/>
        <w:numPr>
          <w:ilvl w:val="0"/>
          <w:numId w:val="17"/>
        </w:numPr>
        <w:rPr>
          <w:rFonts w:asciiTheme="minorHAnsi" w:hAnsiTheme="minorHAnsi"/>
        </w:rPr>
      </w:pPr>
      <w:r w:rsidRPr="00013360">
        <w:rPr>
          <w:rFonts w:asciiTheme="minorHAnsi" w:hAnsiTheme="minorHAnsi"/>
        </w:rPr>
        <w:t xml:space="preserve">Goal setting/planning </w:t>
      </w:r>
    </w:p>
    <w:p w:rsidRPr="00013360" w:rsidR="00607CD6" w:rsidP="00CD3D8E" w:rsidRDefault="00607CD6" w14:paraId="4EF37CA5" w14:textId="77777777">
      <w:pPr>
        <w:pStyle w:val="ListParagraph"/>
        <w:numPr>
          <w:ilvl w:val="0"/>
          <w:numId w:val="17"/>
        </w:numPr>
        <w:rPr>
          <w:rFonts w:asciiTheme="minorHAnsi" w:hAnsiTheme="minorHAnsi"/>
        </w:rPr>
      </w:pPr>
      <w:r w:rsidRPr="00013360">
        <w:rPr>
          <w:rFonts w:asciiTheme="minorHAnsi" w:hAnsiTheme="minorHAnsi"/>
        </w:rPr>
        <w:t>Others depending on each context</w:t>
      </w:r>
    </w:p>
    <w:p w:rsidR="00C03A61" w:rsidRDefault="00C03A61" w14:paraId="393DF421" w14:textId="77777777">
      <w:pPr>
        <w:spacing w:after="0"/>
        <w:rPr>
          <w:rFonts w:asciiTheme="minorHAnsi" w:hAnsiTheme="minorHAnsi"/>
          <w:b/>
          <w:bCs/>
          <w:noProof/>
        </w:rPr>
      </w:pPr>
      <w:r>
        <w:rPr>
          <w:rFonts w:asciiTheme="minorHAnsi" w:hAnsiTheme="minorHAnsi"/>
        </w:rPr>
        <w:br w:type="page"/>
      </w:r>
    </w:p>
    <w:p w:rsidRPr="00013360" w:rsidR="00E44412" w:rsidP="002A7509" w:rsidRDefault="001959DF" w14:paraId="5CF2031B" w14:textId="74955095">
      <w:pPr>
        <w:pStyle w:val="Heading2"/>
        <w:rPr>
          <w:rFonts w:asciiTheme="minorHAnsi" w:hAnsiTheme="minorHAnsi"/>
        </w:rPr>
      </w:pPr>
      <w:r w:rsidRPr="00013360">
        <w:rPr>
          <w:rFonts w:asciiTheme="minorHAnsi" w:hAnsiTheme="minorHAnsi"/>
        </w:rPr>
        <w:lastRenderedPageBreak/>
        <w:t xml:space="preserve">E. </w:t>
      </w:r>
      <w:r w:rsidRPr="00013360" w:rsidR="007318BD">
        <w:rPr>
          <w:rFonts w:asciiTheme="minorHAnsi" w:hAnsiTheme="minorHAnsi"/>
        </w:rPr>
        <w:t>Grad</w:t>
      </w:r>
      <w:r w:rsidRPr="00013360">
        <w:rPr>
          <w:rFonts w:asciiTheme="minorHAnsi" w:hAnsiTheme="minorHAnsi"/>
        </w:rPr>
        <w:t>ing</w:t>
      </w:r>
      <w:r w:rsidRPr="00013360" w:rsidR="007318BD">
        <w:rPr>
          <w:rFonts w:asciiTheme="minorHAnsi" w:hAnsiTheme="minorHAnsi"/>
        </w:rPr>
        <w:t xml:space="preserve"> </w:t>
      </w:r>
    </w:p>
    <w:p w:rsidRPr="00013360" w:rsidR="000C2FCD" w:rsidP="000C2FCD" w:rsidRDefault="000C2FCD" w14:paraId="01BF5AB7" w14:textId="77777777">
      <w:pPr>
        <w:pStyle w:val="Heading3"/>
        <w:rPr>
          <w:rFonts w:asciiTheme="minorHAnsi" w:hAnsiTheme="minorHAnsi"/>
        </w:rPr>
      </w:pPr>
      <w:r w:rsidRPr="00013360">
        <w:rPr>
          <w:rFonts w:asciiTheme="minorHAnsi" w:hAnsiTheme="minorHAnsi"/>
        </w:rPr>
        <w:t xml:space="preserve">1. Faculty Grading Turnaround: </w:t>
      </w:r>
    </w:p>
    <w:p w:rsidRPr="00013360" w:rsidR="000C2FCD" w:rsidP="000C2FCD" w:rsidRDefault="000C2FCD" w14:paraId="2507D33B" w14:textId="77777777">
      <w:pPr>
        <w:rPr>
          <w:rFonts w:asciiTheme="minorHAnsi" w:hAnsiTheme="minorHAnsi"/>
        </w:rPr>
      </w:pPr>
      <w:r w:rsidRPr="00013360">
        <w:rPr>
          <w:rFonts w:asciiTheme="minorHAnsi" w:hAnsiTheme="minorHAnsi"/>
        </w:rPr>
        <w:t>Typically, faculty will grade assignments and post grades within one week of submission.</w:t>
      </w:r>
    </w:p>
    <w:p w:rsidRPr="00013360" w:rsidR="003F6296" w:rsidP="000C2FCD" w:rsidRDefault="000C2FCD" w14:paraId="4BE54DBE" w14:textId="6B3F7E28">
      <w:pPr>
        <w:pStyle w:val="Heading3"/>
        <w:rPr>
          <w:rFonts w:eastAsia="Calibri" w:cs="Calibri" w:asciiTheme="minorHAnsi" w:hAnsiTheme="minorHAnsi"/>
        </w:rPr>
      </w:pPr>
      <w:r w:rsidRPr="00013360">
        <w:rPr>
          <w:rFonts w:asciiTheme="minorHAnsi" w:hAnsiTheme="minorHAnsi"/>
        </w:rPr>
        <w:t>2. Grading Scale Chart with GPA</w:t>
      </w:r>
      <w:r w:rsidRPr="00013360" w:rsidR="007318BD">
        <w:rPr>
          <w:rFonts w:eastAsia="Calibri" w:cs="Calibri" w:asciiTheme="minorHAnsi" w:hAnsiTheme="minorHAnsi"/>
        </w:rPr>
        <w:t> </w:t>
      </w:r>
    </w:p>
    <w:p w:rsidRPr="00013360" w:rsidR="00D830D7" w:rsidP="00D830D7" w:rsidRDefault="00D830D7" w14:paraId="57069C65" w14:textId="77777777">
      <w:pPr>
        <w:pStyle w:val="Heading3"/>
        <w:rPr>
          <w:rFonts w:asciiTheme="minorHAnsi" w:hAnsiTheme="minorHAnsi"/>
        </w:rPr>
        <w:sectPr w:rsidRPr="00013360" w:rsidR="00D830D7" w:rsidSect="00174160">
          <w:headerReference w:type="default" r:id="rId18"/>
          <w:footerReference w:type="default" r:id="rId19"/>
          <w:headerReference w:type="first" r:id="rId20"/>
          <w:footerReference w:type="first" r:id="rId21"/>
          <w:type w:val="continuous"/>
          <w:pgSz w:w="12240" w:h="15840"/>
          <w:pgMar w:top="1440" w:right="1440" w:bottom="1440" w:left="1440" w:header="720" w:footer="720" w:gutter="0"/>
          <w:cols w:space="720"/>
          <w:docGrid w:linePitch="360"/>
        </w:sectPr>
      </w:pPr>
    </w:p>
    <w:p w:rsidRPr="00013360" w:rsidR="00D830D7" w:rsidP="00D830D7" w:rsidRDefault="00D830D7" w14:paraId="33AABA70" w14:textId="77777777">
      <w:pPr>
        <w:rPr>
          <w:rFonts w:asciiTheme="minorHAnsi" w:hAnsiTheme="minorHAnsi"/>
        </w:rPr>
      </w:pPr>
      <w:r w:rsidRPr="00013360">
        <w:rPr>
          <w:rFonts w:asciiTheme="minorHAnsi" w:hAnsiTheme="minorHAnsi"/>
          <w:i/>
        </w:rPr>
        <w:t>Graduate course grades calculated on a 100-point scale as follows:</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941"/>
        <w:gridCol w:w="736"/>
        <w:gridCol w:w="1527"/>
      </w:tblGrid>
      <w:tr w:rsidRPr="00B803B7" w:rsidR="00D830D7" w:rsidTr="00A5234F" w14:paraId="0883A6B9"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013360" w:rsidR="00D830D7" w:rsidP="00A5234F" w:rsidRDefault="00D830D7" w14:paraId="37BF3C2C" w14:textId="77777777">
            <w:pPr>
              <w:spacing w:after="0"/>
              <w:jc w:val="center"/>
              <w:rPr>
                <w:rFonts w:asciiTheme="minorHAnsi" w:hAnsiTheme="minorHAnsi"/>
              </w:rPr>
            </w:pPr>
          </w:p>
        </w:tc>
        <w:tc>
          <w:tcPr>
            <w:tcW w:w="2263" w:type="dxa"/>
            <w:gridSpan w:val="2"/>
            <w:tcBorders>
              <w:top w:val="single" w:color="auto" w:sz="4" w:space="0"/>
              <w:left w:val="single" w:color="auto" w:sz="4" w:space="0"/>
              <w:bottom w:val="single" w:color="auto" w:sz="4" w:space="0"/>
              <w:right w:val="single" w:color="auto" w:sz="4" w:space="0"/>
            </w:tcBorders>
            <w:shd w:val="clear" w:color="auto" w:fill="E0E0E0"/>
          </w:tcPr>
          <w:p w:rsidRPr="00013360" w:rsidR="00D830D7" w:rsidP="00A5234F" w:rsidRDefault="00D830D7" w14:paraId="3E742386" w14:textId="77777777">
            <w:pPr>
              <w:spacing w:after="0"/>
              <w:jc w:val="center"/>
              <w:rPr>
                <w:rFonts w:asciiTheme="minorHAnsi" w:hAnsiTheme="minorHAnsi"/>
              </w:rPr>
            </w:pPr>
            <w:r w:rsidRPr="00013360">
              <w:rPr>
                <w:rFonts w:asciiTheme="minorHAnsi" w:hAnsiTheme="minorHAnsi"/>
              </w:rPr>
              <w:t>WCIU</w:t>
            </w:r>
          </w:p>
        </w:tc>
      </w:tr>
      <w:tr w:rsidR="00D830D7" w:rsidTr="00A5234F" w14:paraId="37736271"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013360" w:rsidR="00D830D7" w:rsidP="00A5234F" w:rsidRDefault="00D830D7" w14:paraId="3D9FAEEB" w14:textId="77777777">
            <w:pPr>
              <w:spacing w:after="0"/>
              <w:jc w:val="center"/>
              <w:rPr>
                <w:rFonts w:asciiTheme="minorHAnsi" w:hAnsiTheme="minorHAnsi"/>
              </w:rPr>
            </w:pPr>
          </w:p>
        </w:tc>
        <w:tc>
          <w:tcPr>
            <w:tcW w:w="2263" w:type="dxa"/>
            <w:gridSpan w:val="2"/>
            <w:tcBorders>
              <w:top w:val="single" w:color="auto" w:sz="4" w:space="0"/>
              <w:left w:val="single" w:color="auto" w:sz="4" w:space="0"/>
              <w:bottom w:val="single" w:color="auto" w:sz="4" w:space="0"/>
              <w:right w:val="single" w:color="auto" w:sz="4" w:space="0"/>
            </w:tcBorders>
            <w:shd w:val="clear" w:color="auto" w:fill="E0E0E0"/>
          </w:tcPr>
          <w:p w:rsidRPr="00013360" w:rsidR="00D830D7" w:rsidP="00A5234F" w:rsidRDefault="00D830D7" w14:paraId="3206518D" w14:textId="77777777">
            <w:pPr>
              <w:spacing w:after="0"/>
              <w:jc w:val="center"/>
              <w:rPr>
                <w:rFonts w:asciiTheme="minorHAnsi" w:hAnsiTheme="minorHAnsi"/>
              </w:rPr>
            </w:pPr>
          </w:p>
        </w:tc>
      </w:tr>
      <w:tr w:rsidRPr="00B803B7" w:rsidR="00D830D7" w:rsidTr="00A5234F" w14:paraId="6D4B9B15"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013360" w:rsidR="00D830D7" w:rsidP="00A5234F" w:rsidRDefault="00D830D7" w14:paraId="6094692F" w14:textId="77777777">
            <w:pPr>
              <w:spacing w:after="0"/>
              <w:jc w:val="center"/>
              <w:rPr>
                <w:rFonts w:asciiTheme="minorHAnsi" w:hAnsiTheme="minorHAnsi"/>
              </w:rPr>
            </w:pPr>
            <w:r w:rsidRPr="00013360">
              <w:rPr>
                <w:rFonts w:asciiTheme="minorHAnsi" w:hAnsiTheme="minorHAnsi"/>
              </w:rPr>
              <w:t>Grade</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38940BA3" w14:textId="77777777">
            <w:pPr>
              <w:spacing w:after="0"/>
              <w:jc w:val="center"/>
              <w:rPr>
                <w:rFonts w:asciiTheme="minorHAnsi" w:hAnsiTheme="minorHAnsi"/>
              </w:rPr>
            </w:pPr>
            <w:r w:rsidRPr="00013360">
              <w:rPr>
                <w:rFonts w:asciiTheme="minorHAnsi" w:hAnsiTheme="minorHAnsi"/>
              </w:rPr>
              <w:t>GPA</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228F44B5" w14:textId="77777777">
            <w:pPr>
              <w:spacing w:after="0"/>
              <w:jc w:val="center"/>
              <w:rPr>
                <w:rFonts w:asciiTheme="minorHAnsi" w:hAnsiTheme="minorHAnsi"/>
                <w:color w:val="FF0000"/>
              </w:rPr>
            </w:pPr>
            <w:r w:rsidRPr="00013360">
              <w:rPr>
                <w:rFonts w:asciiTheme="minorHAnsi" w:hAnsiTheme="minorHAnsi"/>
                <w:color w:val="FF0000"/>
              </w:rPr>
              <w:t>Numeric</w:t>
            </w:r>
          </w:p>
        </w:tc>
      </w:tr>
      <w:tr w:rsidRPr="00B803B7" w:rsidR="00D830D7" w:rsidTr="00A5234F" w14:paraId="160BCD8B"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013360" w:rsidR="00D830D7" w:rsidP="00A5234F" w:rsidRDefault="00D830D7" w14:paraId="088971D6" w14:textId="77777777">
            <w:pPr>
              <w:spacing w:after="0"/>
              <w:jc w:val="center"/>
              <w:rPr>
                <w:rFonts w:asciiTheme="minorHAnsi" w:hAnsiTheme="minorHAnsi"/>
              </w:rPr>
            </w:pPr>
            <w:r w:rsidRPr="00013360">
              <w:rPr>
                <w:rFonts w:asciiTheme="minorHAnsi" w:hAnsiTheme="minorHAnsi"/>
              </w:rPr>
              <w:t>A+</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1BE0E64D" w14:textId="77777777">
            <w:pPr>
              <w:spacing w:after="0"/>
              <w:jc w:val="center"/>
              <w:rPr>
                <w:rFonts w:asciiTheme="minorHAnsi" w:hAnsiTheme="minorHAnsi"/>
              </w:rPr>
            </w:pPr>
            <w:r w:rsidRPr="00013360">
              <w:rPr>
                <w:rFonts w:asciiTheme="minorHAnsi" w:hAnsiTheme="minorHAnsi"/>
              </w:rPr>
              <w:t>4.0</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1DEFDD5C" w14:textId="77777777">
            <w:pPr>
              <w:spacing w:after="0"/>
              <w:jc w:val="center"/>
              <w:rPr>
                <w:rFonts w:asciiTheme="minorHAnsi" w:hAnsiTheme="minorHAnsi"/>
                <w:color w:val="FF0000"/>
              </w:rPr>
            </w:pPr>
            <w:r w:rsidRPr="00013360">
              <w:rPr>
                <w:rFonts w:asciiTheme="minorHAnsi" w:hAnsiTheme="minorHAnsi"/>
                <w:color w:val="FF0000"/>
              </w:rPr>
              <w:t>100</w:t>
            </w:r>
          </w:p>
        </w:tc>
      </w:tr>
      <w:tr w:rsidRPr="00B803B7" w:rsidR="00D830D7" w:rsidTr="00A5234F" w14:paraId="40663942"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013360" w:rsidR="00D830D7" w:rsidP="00A5234F" w:rsidRDefault="00D830D7" w14:paraId="5DD90D09" w14:textId="77777777">
            <w:pPr>
              <w:spacing w:after="0"/>
              <w:jc w:val="center"/>
              <w:rPr>
                <w:rFonts w:asciiTheme="minorHAnsi" w:hAnsiTheme="minorHAnsi"/>
              </w:rPr>
            </w:pPr>
            <w:r w:rsidRPr="00013360">
              <w:rPr>
                <w:rFonts w:asciiTheme="minorHAnsi" w:hAnsiTheme="minorHAnsi"/>
              </w:rPr>
              <w:t>A</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6AD5ED4E" w14:textId="77777777">
            <w:pPr>
              <w:spacing w:after="0"/>
              <w:jc w:val="center"/>
              <w:rPr>
                <w:rFonts w:asciiTheme="minorHAnsi" w:hAnsiTheme="minorHAnsi"/>
              </w:rPr>
            </w:pPr>
            <w:r w:rsidRPr="00013360">
              <w:rPr>
                <w:rFonts w:asciiTheme="minorHAnsi" w:hAnsiTheme="minorHAnsi"/>
              </w:rPr>
              <w:t>4.0</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2BFDBDC7" w14:textId="77777777">
            <w:pPr>
              <w:spacing w:after="0"/>
              <w:jc w:val="center"/>
              <w:rPr>
                <w:rFonts w:asciiTheme="minorHAnsi" w:hAnsiTheme="minorHAnsi"/>
                <w:color w:val="FF0000"/>
              </w:rPr>
            </w:pPr>
            <w:r w:rsidRPr="00013360">
              <w:rPr>
                <w:rFonts w:asciiTheme="minorHAnsi" w:hAnsiTheme="minorHAnsi"/>
                <w:color w:val="FF0000"/>
              </w:rPr>
              <w:t>93-99</w:t>
            </w:r>
          </w:p>
        </w:tc>
      </w:tr>
      <w:tr w:rsidRPr="00B803B7" w:rsidR="00D830D7" w:rsidTr="00A5234F" w14:paraId="23A78831"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013360" w:rsidR="00D830D7" w:rsidP="00A5234F" w:rsidRDefault="00D830D7" w14:paraId="2CAF7B22" w14:textId="77777777">
            <w:pPr>
              <w:spacing w:after="0"/>
              <w:jc w:val="center"/>
              <w:rPr>
                <w:rFonts w:asciiTheme="minorHAnsi" w:hAnsiTheme="minorHAnsi"/>
              </w:rPr>
            </w:pPr>
            <w:r w:rsidRPr="00013360">
              <w:rPr>
                <w:rFonts w:asciiTheme="minorHAnsi" w:hAnsiTheme="minorHAnsi"/>
              </w:rPr>
              <w:t>A-</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63139F3E" w14:textId="77777777">
            <w:pPr>
              <w:spacing w:after="0"/>
              <w:jc w:val="center"/>
              <w:rPr>
                <w:rFonts w:asciiTheme="minorHAnsi" w:hAnsiTheme="minorHAnsi"/>
              </w:rPr>
            </w:pPr>
            <w:r w:rsidRPr="00013360">
              <w:rPr>
                <w:rFonts w:asciiTheme="minorHAnsi" w:hAnsiTheme="minorHAnsi"/>
              </w:rPr>
              <w:t>3.7</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02D0E9D7" w14:textId="77777777">
            <w:pPr>
              <w:spacing w:after="0"/>
              <w:jc w:val="center"/>
              <w:rPr>
                <w:rFonts w:asciiTheme="minorHAnsi" w:hAnsiTheme="minorHAnsi"/>
                <w:color w:val="FF0000"/>
              </w:rPr>
            </w:pPr>
            <w:r w:rsidRPr="00013360">
              <w:rPr>
                <w:rFonts w:asciiTheme="minorHAnsi" w:hAnsiTheme="minorHAnsi"/>
                <w:color w:val="FF0000"/>
              </w:rPr>
              <w:t>90-92</w:t>
            </w:r>
          </w:p>
        </w:tc>
      </w:tr>
      <w:tr w:rsidRPr="00B803B7" w:rsidR="00D830D7" w:rsidTr="00A5234F" w14:paraId="54800E73"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013360" w:rsidR="00D830D7" w:rsidP="00A5234F" w:rsidRDefault="00D830D7" w14:paraId="6D208449" w14:textId="77777777">
            <w:pPr>
              <w:spacing w:after="0"/>
              <w:jc w:val="center"/>
              <w:rPr>
                <w:rFonts w:asciiTheme="minorHAnsi" w:hAnsiTheme="minorHAnsi"/>
              </w:rPr>
            </w:pPr>
            <w:r w:rsidRPr="00013360">
              <w:rPr>
                <w:rFonts w:asciiTheme="minorHAnsi" w:hAnsiTheme="minorHAnsi"/>
              </w:rPr>
              <w:t>B+</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137FD61D" w14:textId="77777777">
            <w:pPr>
              <w:spacing w:after="0"/>
              <w:jc w:val="center"/>
              <w:rPr>
                <w:rFonts w:asciiTheme="minorHAnsi" w:hAnsiTheme="minorHAnsi"/>
              </w:rPr>
            </w:pPr>
            <w:r w:rsidRPr="00013360">
              <w:rPr>
                <w:rFonts w:asciiTheme="minorHAnsi" w:hAnsiTheme="minorHAnsi"/>
              </w:rPr>
              <w:t>3.3</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2A45D819" w14:textId="77777777">
            <w:pPr>
              <w:spacing w:after="0"/>
              <w:jc w:val="center"/>
              <w:rPr>
                <w:rFonts w:asciiTheme="minorHAnsi" w:hAnsiTheme="minorHAnsi"/>
                <w:color w:val="FF0000"/>
              </w:rPr>
            </w:pPr>
            <w:r w:rsidRPr="00013360">
              <w:rPr>
                <w:rFonts w:asciiTheme="minorHAnsi" w:hAnsiTheme="minorHAnsi"/>
                <w:color w:val="FF0000"/>
              </w:rPr>
              <w:t>87-89</w:t>
            </w:r>
          </w:p>
        </w:tc>
      </w:tr>
      <w:tr w:rsidRPr="00B803B7" w:rsidR="00D830D7" w:rsidTr="00A5234F" w14:paraId="7C755031"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013360" w:rsidR="00D830D7" w:rsidP="00A5234F" w:rsidRDefault="00D830D7" w14:paraId="4FB723AC" w14:textId="77777777">
            <w:pPr>
              <w:spacing w:after="0"/>
              <w:jc w:val="center"/>
              <w:rPr>
                <w:rFonts w:asciiTheme="minorHAnsi" w:hAnsiTheme="minorHAnsi"/>
              </w:rPr>
            </w:pPr>
            <w:r w:rsidRPr="00013360">
              <w:rPr>
                <w:rFonts w:asciiTheme="minorHAnsi" w:hAnsiTheme="minorHAnsi"/>
              </w:rPr>
              <w:t>B</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3FE06BC7" w14:textId="77777777">
            <w:pPr>
              <w:spacing w:after="0"/>
              <w:jc w:val="center"/>
              <w:rPr>
                <w:rFonts w:asciiTheme="minorHAnsi" w:hAnsiTheme="minorHAnsi"/>
              </w:rPr>
            </w:pPr>
            <w:r w:rsidRPr="00013360">
              <w:rPr>
                <w:rFonts w:asciiTheme="minorHAnsi" w:hAnsiTheme="minorHAnsi"/>
              </w:rPr>
              <w:t>3.0</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1F939985" w14:textId="77777777">
            <w:pPr>
              <w:spacing w:after="0"/>
              <w:jc w:val="center"/>
              <w:rPr>
                <w:rFonts w:asciiTheme="minorHAnsi" w:hAnsiTheme="minorHAnsi"/>
                <w:color w:val="FF0000"/>
              </w:rPr>
            </w:pPr>
            <w:r w:rsidRPr="00013360">
              <w:rPr>
                <w:rFonts w:asciiTheme="minorHAnsi" w:hAnsiTheme="minorHAnsi"/>
                <w:color w:val="FF0000"/>
              </w:rPr>
              <w:t>83-86</w:t>
            </w:r>
          </w:p>
        </w:tc>
      </w:tr>
      <w:tr w:rsidRPr="00B803B7" w:rsidR="00D830D7" w:rsidTr="00A5234F" w14:paraId="61355368"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013360" w:rsidR="00D830D7" w:rsidP="00A5234F" w:rsidRDefault="00D830D7" w14:paraId="3B924F94" w14:textId="77777777">
            <w:pPr>
              <w:spacing w:after="0"/>
              <w:jc w:val="center"/>
              <w:rPr>
                <w:rFonts w:asciiTheme="minorHAnsi" w:hAnsiTheme="minorHAnsi"/>
              </w:rPr>
            </w:pPr>
            <w:r w:rsidRPr="00013360">
              <w:rPr>
                <w:rFonts w:asciiTheme="minorHAnsi" w:hAnsiTheme="minorHAnsi"/>
              </w:rPr>
              <w:t>B-</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7703AA44" w14:textId="77777777">
            <w:pPr>
              <w:spacing w:after="0"/>
              <w:jc w:val="center"/>
              <w:rPr>
                <w:rFonts w:asciiTheme="minorHAnsi" w:hAnsiTheme="minorHAnsi"/>
              </w:rPr>
            </w:pPr>
            <w:r w:rsidRPr="00013360">
              <w:rPr>
                <w:rFonts w:asciiTheme="minorHAnsi" w:hAnsiTheme="minorHAnsi"/>
              </w:rPr>
              <w:t>2.7</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62A7FA2C" w14:textId="77777777">
            <w:pPr>
              <w:spacing w:after="0"/>
              <w:jc w:val="center"/>
              <w:rPr>
                <w:rFonts w:asciiTheme="minorHAnsi" w:hAnsiTheme="minorHAnsi"/>
                <w:color w:val="FF0000"/>
              </w:rPr>
            </w:pPr>
            <w:r w:rsidRPr="00013360">
              <w:rPr>
                <w:rFonts w:asciiTheme="minorHAnsi" w:hAnsiTheme="minorHAnsi"/>
                <w:color w:val="FF0000"/>
              </w:rPr>
              <w:t>80-82</w:t>
            </w:r>
          </w:p>
        </w:tc>
      </w:tr>
      <w:tr w:rsidRPr="00B803B7" w:rsidR="00D830D7" w:rsidTr="00A5234F" w14:paraId="79A98FB5"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013360" w:rsidR="00D830D7" w:rsidP="00A5234F" w:rsidRDefault="00D830D7" w14:paraId="55CDAC6C" w14:textId="77777777">
            <w:pPr>
              <w:spacing w:after="0"/>
              <w:jc w:val="center"/>
              <w:rPr>
                <w:rFonts w:asciiTheme="minorHAnsi" w:hAnsiTheme="minorHAnsi"/>
              </w:rPr>
            </w:pPr>
            <w:r w:rsidRPr="00013360">
              <w:rPr>
                <w:rFonts w:asciiTheme="minorHAnsi" w:hAnsiTheme="minorHAnsi"/>
              </w:rPr>
              <w:t>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4E5C9DCD" w14:textId="77777777">
            <w:pPr>
              <w:spacing w:after="0"/>
              <w:jc w:val="center"/>
              <w:rPr>
                <w:rFonts w:asciiTheme="minorHAnsi" w:hAnsiTheme="minorHAnsi"/>
              </w:rPr>
            </w:pPr>
            <w:r w:rsidRPr="00013360">
              <w:rPr>
                <w:rFonts w:asciiTheme="minorHAnsi" w:hAnsiTheme="minorHAnsi"/>
              </w:rPr>
              <w:t>2.3</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521E90E5" w14:textId="77777777">
            <w:pPr>
              <w:spacing w:after="0"/>
              <w:jc w:val="center"/>
              <w:rPr>
                <w:rFonts w:asciiTheme="minorHAnsi" w:hAnsiTheme="minorHAnsi"/>
                <w:color w:val="FF0000"/>
              </w:rPr>
            </w:pPr>
            <w:r w:rsidRPr="00013360">
              <w:rPr>
                <w:rFonts w:asciiTheme="minorHAnsi" w:hAnsiTheme="minorHAnsi"/>
                <w:color w:val="FF0000"/>
              </w:rPr>
              <w:t>77-79</w:t>
            </w:r>
          </w:p>
        </w:tc>
      </w:tr>
      <w:tr w:rsidRPr="00B803B7" w:rsidR="00D830D7" w:rsidTr="00A5234F" w14:paraId="4B29DDB9"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013360" w:rsidR="00D830D7" w:rsidP="00A5234F" w:rsidRDefault="00D830D7" w14:paraId="78FB0FE2" w14:textId="77777777">
            <w:pPr>
              <w:spacing w:after="0"/>
              <w:jc w:val="center"/>
              <w:rPr>
                <w:rFonts w:asciiTheme="minorHAnsi" w:hAnsiTheme="minorHAnsi"/>
              </w:rPr>
            </w:pPr>
            <w:r w:rsidRPr="00013360">
              <w:rPr>
                <w:rFonts w:asciiTheme="minorHAnsi" w:hAnsiTheme="minorHAnsi"/>
              </w:rPr>
              <w:t>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529D3821" w14:textId="77777777">
            <w:pPr>
              <w:spacing w:after="0"/>
              <w:jc w:val="center"/>
              <w:rPr>
                <w:rFonts w:asciiTheme="minorHAnsi" w:hAnsiTheme="minorHAnsi"/>
              </w:rPr>
            </w:pPr>
            <w:r w:rsidRPr="00013360">
              <w:rPr>
                <w:rFonts w:asciiTheme="minorHAnsi" w:hAnsiTheme="minorHAnsi"/>
              </w:rPr>
              <w:t>2.0</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747F1A89" w14:textId="77777777">
            <w:pPr>
              <w:spacing w:after="0"/>
              <w:jc w:val="center"/>
              <w:rPr>
                <w:rFonts w:asciiTheme="minorHAnsi" w:hAnsiTheme="minorHAnsi"/>
                <w:color w:val="FF0000"/>
              </w:rPr>
            </w:pPr>
            <w:r w:rsidRPr="00013360">
              <w:rPr>
                <w:rFonts w:asciiTheme="minorHAnsi" w:hAnsiTheme="minorHAnsi"/>
                <w:color w:val="FF0000"/>
              </w:rPr>
              <w:t>73-76</w:t>
            </w:r>
          </w:p>
        </w:tc>
      </w:tr>
      <w:tr w:rsidRPr="00B803B7" w:rsidR="00D830D7" w:rsidTr="00A5234F" w14:paraId="38880847"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013360" w:rsidR="00D830D7" w:rsidP="00A5234F" w:rsidRDefault="00D830D7" w14:paraId="202BE809" w14:textId="77777777">
            <w:pPr>
              <w:spacing w:after="0"/>
              <w:jc w:val="center"/>
              <w:rPr>
                <w:rFonts w:asciiTheme="minorHAnsi" w:hAnsiTheme="minorHAnsi"/>
              </w:rPr>
            </w:pPr>
            <w:r w:rsidRPr="00013360">
              <w:rPr>
                <w:rFonts w:asciiTheme="minorHAnsi" w:hAnsiTheme="minorHAnsi"/>
              </w:rPr>
              <w:t>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4F717557" w14:textId="77777777">
            <w:pPr>
              <w:spacing w:after="0"/>
              <w:jc w:val="center"/>
              <w:rPr>
                <w:rFonts w:asciiTheme="minorHAnsi" w:hAnsiTheme="minorHAnsi"/>
              </w:rPr>
            </w:pPr>
            <w:r w:rsidRPr="00013360">
              <w:rPr>
                <w:rFonts w:asciiTheme="minorHAnsi" w:hAnsiTheme="minorHAnsi"/>
              </w:rPr>
              <w:t>1.7</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4EAF5CCD" w14:textId="77777777">
            <w:pPr>
              <w:spacing w:after="0"/>
              <w:jc w:val="center"/>
              <w:rPr>
                <w:rFonts w:asciiTheme="minorHAnsi" w:hAnsiTheme="minorHAnsi"/>
                <w:color w:val="FF0000"/>
              </w:rPr>
            </w:pPr>
            <w:r w:rsidRPr="00013360">
              <w:rPr>
                <w:rFonts w:asciiTheme="minorHAnsi" w:hAnsiTheme="minorHAnsi"/>
                <w:color w:val="FF0000"/>
              </w:rPr>
              <w:t>70-72</w:t>
            </w:r>
          </w:p>
        </w:tc>
      </w:tr>
      <w:tr w:rsidRPr="00B803B7" w:rsidR="00D830D7" w:rsidTr="00A5234F" w14:paraId="623D0216"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013360" w:rsidR="00D830D7" w:rsidP="00A5234F" w:rsidRDefault="00D830D7" w14:paraId="55B26388" w14:textId="77777777">
            <w:pPr>
              <w:spacing w:after="0"/>
              <w:jc w:val="center"/>
              <w:rPr>
                <w:rFonts w:asciiTheme="minorHAnsi" w:hAnsiTheme="minorHAnsi"/>
              </w:rPr>
            </w:pPr>
            <w:r w:rsidRPr="00013360">
              <w:rPr>
                <w:rFonts w:asciiTheme="minorHAnsi" w:hAnsiTheme="minorHAnsi"/>
              </w:rPr>
              <w:t>D+</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37A14D25" w14:textId="77777777">
            <w:pPr>
              <w:spacing w:after="0"/>
              <w:jc w:val="center"/>
              <w:rPr>
                <w:rFonts w:asciiTheme="minorHAnsi" w:hAnsiTheme="minorHAnsi"/>
              </w:rPr>
            </w:pPr>
            <w:r w:rsidRPr="00013360">
              <w:rPr>
                <w:rFonts w:asciiTheme="minorHAnsi" w:hAnsiTheme="minorHAnsi"/>
              </w:rPr>
              <w:t>1.3</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42195E21" w14:textId="77777777">
            <w:pPr>
              <w:spacing w:after="0"/>
              <w:jc w:val="center"/>
              <w:rPr>
                <w:rFonts w:asciiTheme="minorHAnsi" w:hAnsiTheme="minorHAnsi"/>
                <w:color w:val="FF0000"/>
              </w:rPr>
            </w:pPr>
            <w:r w:rsidRPr="00013360">
              <w:rPr>
                <w:rFonts w:asciiTheme="minorHAnsi" w:hAnsiTheme="minorHAnsi"/>
                <w:color w:val="FF0000"/>
              </w:rPr>
              <w:t>67-69</w:t>
            </w:r>
          </w:p>
        </w:tc>
      </w:tr>
      <w:tr w:rsidRPr="00B803B7" w:rsidR="00D830D7" w:rsidTr="00A5234F" w14:paraId="7C3897D9"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013360" w:rsidR="00D830D7" w:rsidP="00A5234F" w:rsidRDefault="00D830D7" w14:paraId="5985E79F" w14:textId="77777777">
            <w:pPr>
              <w:spacing w:after="0"/>
              <w:jc w:val="center"/>
              <w:rPr>
                <w:rFonts w:asciiTheme="minorHAnsi" w:hAnsiTheme="minorHAnsi"/>
              </w:rPr>
            </w:pPr>
            <w:r w:rsidRPr="00013360">
              <w:rPr>
                <w:rFonts w:asciiTheme="minorHAnsi" w:hAnsiTheme="minorHAnsi"/>
              </w:rPr>
              <w:t>D</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0113B29B" w14:textId="77777777">
            <w:pPr>
              <w:spacing w:after="0"/>
              <w:jc w:val="center"/>
              <w:rPr>
                <w:rFonts w:asciiTheme="minorHAnsi" w:hAnsiTheme="minorHAnsi"/>
              </w:rPr>
            </w:pPr>
            <w:r w:rsidRPr="00013360">
              <w:rPr>
                <w:rFonts w:asciiTheme="minorHAnsi" w:hAnsiTheme="minorHAnsi"/>
              </w:rPr>
              <w:t>1</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6BB790BD" w14:textId="77777777">
            <w:pPr>
              <w:spacing w:after="0"/>
              <w:jc w:val="center"/>
              <w:rPr>
                <w:rFonts w:asciiTheme="minorHAnsi" w:hAnsiTheme="minorHAnsi"/>
                <w:color w:val="FF0000"/>
              </w:rPr>
            </w:pPr>
            <w:r w:rsidRPr="00013360">
              <w:rPr>
                <w:rFonts w:asciiTheme="minorHAnsi" w:hAnsiTheme="minorHAnsi"/>
                <w:color w:val="FF0000"/>
              </w:rPr>
              <w:t>63-66</w:t>
            </w:r>
          </w:p>
        </w:tc>
      </w:tr>
      <w:tr w:rsidRPr="00B803B7" w:rsidR="00D830D7" w:rsidTr="00A5234F" w14:paraId="720B2DFF"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013360" w:rsidR="00D830D7" w:rsidP="00A5234F" w:rsidRDefault="00D830D7" w14:paraId="22264882" w14:textId="77777777">
            <w:pPr>
              <w:spacing w:after="0"/>
              <w:jc w:val="center"/>
              <w:rPr>
                <w:rFonts w:asciiTheme="minorHAnsi" w:hAnsiTheme="minorHAnsi"/>
              </w:rPr>
            </w:pPr>
            <w:r w:rsidRPr="00013360">
              <w:rPr>
                <w:rFonts w:asciiTheme="minorHAnsi" w:hAnsiTheme="minorHAnsi"/>
              </w:rPr>
              <w:t>D-</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31B873A0" w14:textId="77777777">
            <w:pPr>
              <w:spacing w:after="0"/>
              <w:jc w:val="center"/>
              <w:rPr>
                <w:rFonts w:asciiTheme="minorHAnsi" w:hAnsiTheme="minorHAnsi"/>
              </w:rPr>
            </w:pPr>
            <w:r w:rsidRPr="00013360">
              <w:rPr>
                <w:rFonts w:asciiTheme="minorHAnsi" w:hAnsiTheme="minorHAnsi"/>
              </w:rPr>
              <w:t>0.7</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0C389725" w14:textId="77777777">
            <w:pPr>
              <w:spacing w:after="0"/>
              <w:jc w:val="center"/>
              <w:rPr>
                <w:rFonts w:asciiTheme="minorHAnsi" w:hAnsiTheme="minorHAnsi"/>
                <w:color w:val="FF0000"/>
              </w:rPr>
            </w:pPr>
            <w:r w:rsidRPr="00013360">
              <w:rPr>
                <w:rFonts w:asciiTheme="minorHAnsi" w:hAnsiTheme="minorHAnsi"/>
                <w:color w:val="FF0000"/>
              </w:rPr>
              <w:t>60-62</w:t>
            </w:r>
          </w:p>
        </w:tc>
      </w:tr>
      <w:tr w:rsidRPr="00B803B7" w:rsidR="00D830D7" w:rsidTr="00A5234F" w14:paraId="3AA04F60"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013360" w:rsidR="00D830D7" w:rsidP="00A5234F" w:rsidRDefault="00D830D7" w14:paraId="31F07B63" w14:textId="77777777">
            <w:pPr>
              <w:spacing w:after="0"/>
              <w:jc w:val="center"/>
              <w:rPr>
                <w:rFonts w:asciiTheme="minorHAnsi" w:hAnsiTheme="minorHAnsi"/>
              </w:rPr>
            </w:pPr>
            <w:r w:rsidRPr="00013360">
              <w:rPr>
                <w:rFonts w:asciiTheme="minorHAnsi" w:hAnsiTheme="minorHAnsi"/>
              </w:rPr>
              <w:t>F</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71BA403B" w14:textId="77777777">
            <w:pPr>
              <w:spacing w:after="0"/>
              <w:jc w:val="center"/>
              <w:rPr>
                <w:rFonts w:asciiTheme="minorHAnsi" w:hAnsiTheme="minorHAnsi"/>
              </w:rPr>
            </w:pPr>
            <w:r w:rsidRPr="00013360">
              <w:rPr>
                <w:rFonts w:asciiTheme="minorHAnsi" w:hAnsiTheme="minorHAnsi"/>
              </w:rPr>
              <w:t>0</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113F0B47" w14:textId="77777777">
            <w:pPr>
              <w:spacing w:after="0"/>
              <w:jc w:val="center"/>
              <w:rPr>
                <w:rFonts w:asciiTheme="minorHAnsi" w:hAnsiTheme="minorHAnsi"/>
                <w:color w:val="FF0000"/>
              </w:rPr>
            </w:pPr>
            <w:r w:rsidRPr="00013360">
              <w:rPr>
                <w:rFonts w:asciiTheme="minorHAnsi" w:hAnsiTheme="minorHAnsi"/>
                <w:color w:val="FF0000"/>
              </w:rPr>
              <w:t>0-59</w:t>
            </w:r>
          </w:p>
        </w:tc>
      </w:tr>
      <w:tr w:rsidRPr="00B803B7" w:rsidR="00D830D7" w:rsidTr="00A5234F" w14:paraId="01431A16" w14:textId="77777777">
        <w:trPr>
          <w:trHeight w:val="271"/>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013360" w:rsidR="00D830D7" w:rsidP="00A5234F" w:rsidRDefault="00D830D7" w14:paraId="3311F2A3" w14:textId="77777777">
            <w:pPr>
              <w:spacing w:after="0"/>
              <w:jc w:val="center"/>
              <w:rPr>
                <w:rFonts w:asciiTheme="minorHAnsi" w:hAnsiTheme="minorHAnsi"/>
              </w:rPr>
            </w:pPr>
            <w:r w:rsidRPr="00013360">
              <w:rPr>
                <w:rFonts w:asciiTheme="minorHAnsi" w:hAnsiTheme="minorHAnsi"/>
              </w:rPr>
              <w:t>Inc.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52962C1C" w14:textId="77777777">
            <w:pPr>
              <w:spacing w:after="0"/>
              <w:jc w:val="center"/>
              <w:rPr>
                <w:rFonts w:asciiTheme="minorHAnsi" w:hAnsiTheme="minorHAnsi"/>
              </w:rPr>
            </w:pP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013360" w:rsidR="00D830D7" w:rsidP="00A5234F" w:rsidRDefault="00D830D7" w14:paraId="6627004B" w14:textId="77777777">
            <w:pPr>
              <w:spacing w:after="0"/>
              <w:jc w:val="center"/>
              <w:rPr>
                <w:rFonts w:asciiTheme="minorHAnsi" w:hAnsiTheme="minorHAnsi"/>
                <w:color w:val="FF0000"/>
              </w:rPr>
            </w:pPr>
          </w:p>
        </w:tc>
      </w:tr>
    </w:tbl>
    <w:p w:rsidRPr="00013360" w:rsidR="00D830D7" w:rsidP="00D830D7" w:rsidRDefault="00D830D7" w14:paraId="064C737F" w14:textId="77777777">
      <w:pPr>
        <w:tabs>
          <w:tab w:val="left" w:pos="360"/>
          <w:tab w:val="left" w:pos="720"/>
          <w:tab w:val="left" w:pos="1080"/>
          <w:tab w:val="left" w:pos="1520"/>
        </w:tabs>
        <w:rPr>
          <w:rFonts w:asciiTheme="minorHAnsi" w:hAnsiTheme="minorHAnsi"/>
        </w:rPr>
      </w:pPr>
    </w:p>
    <w:p w:rsidRPr="00013360" w:rsidR="00D830D7" w:rsidP="00D830D7" w:rsidRDefault="00D830D7" w14:paraId="3DF776C7" w14:textId="77777777">
      <w:pPr>
        <w:tabs>
          <w:tab w:val="left" w:pos="360"/>
          <w:tab w:val="left" w:pos="720"/>
          <w:tab w:val="left" w:pos="1080"/>
          <w:tab w:val="left" w:pos="1520"/>
        </w:tabs>
        <w:rPr>
          <w:rFonts w:asciiTheme="minorHAnsi" w:hAnsiTheme="minorHAnsi"/>
        </w:rPr>
      </w:pPr>
    </w:p>
    <w:p w:rsidRPr="00013360" w:rsidR="00D830D7" w:rsidDel="00082DD1" w:rsidP="00D830D7" w:rsidRDefault="00D830D7" w14:paraId="599472A3" w14:textId="77777777">
      <w:pPr>
        <w:tabs>
          <w:tab w:val="left" w:pos="360"/>
          <w:tab w:val="left" w:pos="720"/>
          <w:tab w:val="left" w:pos="1080"/>
        </w:tabs>
        <w:ind w:left="360" w:hanging="360"/>
        <w:rPr>
          <w:rFonts w:asciiTheme="minorHAnsi" w:hAnsiTheme="minorHAnsi"/>
          <w:b/>
        </w:rPr>
      </w:pPr>
      <w:r w:rsidRPr="00013360">
        <w:rPr>
          <w:rFonts w:asciiTheme="minorHAnsi" w:hAnsiTheme="minorHAnsi"/>
          <w:b/>
        </w:rPr>
        <w:t>The Meaning of the Grading System</w:t>
      </w:r>
    </w:p>
    <w:tbl>
      <w:tblPr>
        <w:tblW w:w="4608" w:type="dxa"/>
        <w:tblInd w:w="37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Look w:val="01E0" w:firstRow="1" w:lastRow="1" w:firstColumn="1" w:lastColumn="1" w:noHBand="0" w:noVBand="0"/>
      </w:tblPr>
      <w:tblGrid>
        <w:gridCol w:w="4608"/>
      </w:tblGrid>
      <w:tr w:rsidRPr="00B803B7" w:rsidR="00D830D7" w:rsidTr="00A5234F" w14:paraId="045182C7" w14:textId="77777777">
        <w:tc>
          <w:tcPr>
            <w:tcW w:w="8640" w:type="dxa"/>
            <w:shd w:val="clear" w:color="auto" w:fill="auto"/>
          </w:tcPr>
          <w:p w:rsidRPr="00013360" w:rsidR="00D830D7" w:rsidP="00A5234F" w:rsidRDefault="00D830D7" w14:paraId="2EFEB69A" w14:textId="77777777">
            <w:pPr>
              <w:pStyle w:val="StyleHeading2TimesNewRoman11pt"/>
              <w:rPr>
                <w:rFonts w:asciiTheme="minorHAnsi" w:hAnsiTheme="minorHAnsi"/>
                <w:sz w:val="16"/>
                <w:szCs w:val="16"/>
              </w:rPr>
            </w:pPr>
            <w:r w:rsidRPr="00013360">
              <w:rPr>
                <w:rFonts w:asciiTheme="minorHAnsi" w:hAnsiTheme="minorHAnsi"/>
                <w:i/>
                <w:sz w:val="16"/>
                <w:szCs w:val="16"/>
              </w:rPr>
              <w:t xml:space="preserve">Outstanding performance: </w:t>
            </w:r>
            <w:r w:rsidRPr="00013360">
              <w:rPr>
                <w:rFonts w:asciiTheme="minorHAnsi" w:hAnsiTheme="minorHAnsi"/>
                <w:sz w:val="16"/>
                <w:szCs w:val="16"/>
              </w:rPr>
              <w:t xml:space="preserve">virtually perfect attendance; always prepared for class with all assignments completed; shows intrinsic interest in the class and subject, asks penetrating questions or offers thoughtful reflections in class; demonstrates exceptional intelligence and insight with unusual creativity; earns high scores on course assignments—usually the highest in the class. </w:t>
            </w:r>
          </w:p>
          <w:p w:rsidRPr="00013360" w:rsidR="00D830D7" w:rsidP="00A5234F" w:rsidRDefault="00D830D7" w14:paraId="7CAFEE2F" w14:textId="77777777">
            <w:pPr>
              <w:tabs>
                <w:tab w:val="left" w:pos="360"/>
                <w:tab w:val="left" w:pos="720"/>
                <w:tab w:val="left" w:pos="1080"/>
                <w:tab w:val="left" w:pos="1520"/>
              </w:tabs>
              <w:rPr>
                <w:rFonts w:asciiTheme="minorHAnsi" w:hAnsiTheme="minorHAnsi"/>
                <w:sz w:val="16"/>
                <w:szCs w:val="16"/>
              </w:rPr>
            </w:pPr>
          </w:p>
        </w:tc>
      </w:tr>
      <w:tr w:rsidRPr="00B803B7" w:rsidR="00D830D7" w:rsidTr="00A5234F" w14:paraId="2A85E7EF" w14:textId="77777777">
        <w:tc>
          <w:tcPr>
            <w:tcW w:w="8640" w:type="dxa"/>
          </w:tcPr>
          <w:p w:rsidRPr="00013360" w:rsidR="00D830D7" w:rsidP="00A5234F" w:rsidRDefault="00D830D7" w14:paraId="4612CFF4" w14:textId="77777777">
            <w:pPr>
              <w:pStyle w:val="StyleHeading2TimesNewRoman11pt"/>
              <w:rPr>
                <w:rFonts w:asciiTheme="minorHAnsi" w:hAnsiTheme="minorHAnsi"/>
                <w:sz w:val="16"/>
                <w:szCs w:val="16"/>
              </w:rPr>
            </w:pPr>
            <w:r w:rsidRPr="00013360">
              <w:rPr>
                <w:rFonts w:asciiTheme="minorHAnsi" w:hAnsiTheme="minorHAnsi"/>
                <w:i/>
                <w:sz w:val="16"/>
                <w:szCs w:val="16"/>
              </w:rPr>
              <w:t>Above average</w:t>
            </w:r>
            <w:r w:rsidRPr="00013360">
              <w:rPr>
                <w:rFonts w:asciiTheme="minorHAnsi" w:hAnsiTheme="minorHAnsi"/>
                <w:sz w:val="16"/>
                <w:szCs w:val="16"/>
              </w:rPr>
              <w:t xml:space="preserve"> student in terms of attendance, preparation, attitude, initiative in asking questions, time management, and assignment quality.</w:t>
            </w:r>
          </w:p>
          <w:p w:rsidRPr="00013360" w:rsidR="00D830D7" w:rsidP="00A5234F" w:rsidRDefault="00D830D7" w14:paraId="5AC09E4D" w14:textId="77777777">
            <w:pPr>
              <w:tabs>
                <w:tab w:val="left" w:pos="360"/>
                <w:tab w:val="left" w:pos="720"/>
                <w:tab w:val="left" w:pos="1080"/>
                <w:tab w:val="left" w:pos="1520"/>
              </w:tabs>
              <w:rPr>
                <w:rFonts w:asciiTheme="minorHAnsi" w:hAnsiTheme="minorHAnsi"/>
                <w:sz w:val="16"/>
                <w:szCs w:val="16"/>
              </w:rPr>
            </w:pPr>
          </w:p>
        </w:tc>
      </w:tr>
      <w:tr w:rsidRPr="00B803B7" w:rsidR="00D830D7" w:rsidTr="00A5234F" w14:paraId="74BA9E3F" w14:textId="77777777">
        <w:tc>
          <w:tcPr>
            <w:tcW w:w="8640" w:type="dxa"/>
          </w:tcPr>
          <w:p w:rsidRPr="00013360" w:rsidR="00D830D7" w:rsidP="00A5234F" w:rsidRDefault="00D830D7" w14:paraId="6E1F8E3E" w14:textId="77777777">
            <w:pPr>
              <w:pStyle w:val="StyleHeading2TimesNewRoman11pt"/>
              <w:rPr>
                <w:rFonts w:asciiTheme="minorHAnsi" w:hAnsiTheme="minorHAnsi"/>
                <w:sz w:val="16"/>
                <w:szCs w:val="16"/>
              </w:rPr>
            </w:pPr>
            <w:r w:rsidRPr="00013360">
              <w:rPr>
                <w:rFonts w:asciiTheme="minorHAnsi" w:hAnsiTheme="minorHAnsi"/>
                <w:i/>
                <w:sz w:val="16"/>
                <w:szCs w:val="16"/>
              </w:rPr>
              <w:t>Average</w:t>
            </w:r>
            <w:r w:rsidRPr="00013360">
              <w:rPr>
                <w:rFonts w:asciiTheme="minorHAnsi" w:hAnsiTheme="minorHAnsi"/>
                <w:sz w:val="16"/>
                <w:szCs w:val="16"/>
              </w:rPr>
              <w:t xml:space="preserve"> or typical student in terms of attendance, preparation, attitude, initiative in asking questions, time management, and assignment quality.</w:t>
            </w:r>
          </w:p>
          <w:p w:rsidRPr="00013360" w:rsidR="00D830D7" w:rsidP="00A5234F" w:rsidRDefault="00D830D7" w14:paraId="4BA0D93C" w14:textId="77777777">
            <w:pPr>
              <w:tabs>
                <w:tab w:val="left" w:pos="360"/>
                <w:tab w:val="left" w:pos="720"/>
                <w:tab w:val="left" w:pos="1080"/>
                <w:tab w:val="left" w:pos="1520"/>
              </w:tabs>
              <w:rPr>
                <w:rFonts w:asciiTheme="minorHAnsi" w:hAnsiTheme="minorHAnsi"/>
                <w:sz w:val="16"/>
                <w:szCs w:val="16"/>
              </w:rPr>
            </w:pPr>
          </w:p>
        </w:tc>
      </w:tr>
      <w:tr w:rsidRPr="00B803B7" w:rsidR="00D830D7" w:rsidTr="00A5234F" w14:paraId="69D48B97" w14:textId="77777777">
        <w:tc>
          <w:tcPr>
            <w:tcW w:w="8640" w:type="dxa"/>
          </w:tcPr>
          <w:p w:rsidRPr="00013360" w:rsidR="00D830D7" w:rsidP="00A5234F" w:rsidRDefault="00D830D7" w14:paraId="3655D3B8" w14:textId="77777777">
            <w:pPr>
              <w:pStyle w:val="StyleHeading2TimesNewRoman11pt"/>
              <w:rPr>
                <w:rFonts w:asciiTheme="minorHAnsi" w:hAnsiTheme="minorHAnsi"/>
                <w:sz w:val="16"/>
                <w:szCs w:val="16"/>
              </w:rPr>
            </w:pPr>
            <w:r w:rsidRPr="00013360">
              <w:rPr>
                <w:rFonts w:asciiTheme="minorHAnsi" w:hAnsiTheme="minorHAnsi"/>
                <w:i/>
                <w:sz w:val="16"/>
                <w:szCs w:val="16"/>
              </w:rPr>
              <w:t>Below average</w:t>
            </w:r>
            <w:r w:rsidRPr="00013360">
              <w:rPr>
                <w:rFonts w:asciiTheme="minorHAnsi" w:hAnsiTheme="minorHAnsi"/>
                <w:sz w:val="16"/>
                <w:szCs w:val="16"/>
              </w:rPr>
              <w:t xml:space="preserve"> or atypical student in terms of attendance, preparation, attitude, initiative in asking questions, time management, and assignment quality — minimally passing in performance.</w:t>
            </w:r>
          </w:p>
          <w:p w:rsidRPr="00013360" w:rsidR="00D830D7" w:rsidP="00A5234F" w:rsidRDefault="00D830D7" w14:paraId="15A80500" w14:textId="77777777">
            <w:pPr>
              <w:tabs>
                <w:tab w:val="left" w:pos="360"/>
                <w:tab w:val="left" w:pos="720"/>
                <w:tab w:val="left" w:pos="1080"/>
                <w:tab w:val="left" w:pos="1520"/>
              </w:tabs>
              <w:rPr>
                <w:rFonts w:asciiTheme="minorHAnsi" w:hAnsiTheme="minorHAnsi"/>
                <w:sz w:val="16"/>
                <w:szCs w:val="16"/>
              </w:rPr>
            </w:pPr>
          </w:p>
        </w:tc>
      </w:tr>
      <w:tr w:rsidRPr="00B803B7" w:rsidR="00D830D7" w:rsidTr="00A5234F" w14:paraId="10B2E540" w14:textId="77777777">
        <w:tc>
          <w:tcPr>
            <w:tcW w:w="8640" w:type="dxa"/>
          </w:tcPr>
          <w:p w:rsidRPr="00013360" w:rsidR="00D830D7" w:rsidP="00A5234F" w:rsidRDefault="00D830D7" w14:paraId="19FC21B5" w14:textId="77777777">
            <w:pPr>
              <w:pStyle w:val="StyleHeading2TimesNewRoman11pt"/>
              <w:numPr>
                <w:ilvl w:val="0"/>
                <w:numId w:val="0"/>
              </w:numPr>
              <w:ind w:left="360"/>
              <w:rPr>
                <w:rFonts w:asciiTheme="minorHAnsi" w:hAnsiTheme="minorHAnsi"/>
                <w:sz w:val="16"/>
                <w:szCs w:val="16"/>
              </w:rPr>
            </w:pPr>
            <w:r w:rsidRPr="00013360">
              <w:rPr>
                <w:rFonts w:asciiTheme="minorHAnsi" w:hAnsiTheme="minorHAnsi"/>
                <w:sz w:val="16"/>
                <w:szCs w:val="16"/>
              </w:rPr>
              <w:t xml:space="preserve">F. </w:t>
            </w:r>
            <w:r w:rsidRPr="00013360">
              <w:rPr>
                <w:rFonts w:asciiTheme="minorHAnsi" w:hAnsiTheme="minorHAnsi"/>
                <w:i/>
                <w:sz w:val="16"/>
                <w:szCs w:val="16"/>
              </w:rPr>
              <w:t>Repeat course</w:t>
            </w:r>
            <w:r w:rsidRPr="00013360">
              <w:rPr>
                <w:rFonts w:asciiTheme="minorHAnsi" w:hAnsiTheme="minorHAnsi"/>
                <w:sz w:val="16"/>
                <w:szCs w:val="16"/>
              </w:rPr>
              <w:t>.  Inadequate/insufficient performance.</w:t>
            </w:r>
          </w:p>
          <w:p w:rsidRPr="00013360" w:rsidR="00D830D7" w:rsidP="00A5234F" w:rsidRDefault="00D830D7" w14:paraId="78A5EE46" w14:textId="77777777">
            <w:pPr>
              <w:tabs>
                <w:tab w:val="left" w:pos="360"/>
                <w:tab w:val="left" w:pos="720"/>
                <w:tab w:val="left" w:pos="1080"/>
                <w:tab w:val="left" w:pos="1520"/>
              </w:tabs>
              <w:rPr>
                <w:rFonts w:asciiTheme="minorHAnsi" w:hAnsiTheme="minorHAnsi"/>
                <w:sz w:val="16"/>
                <w:szCs w:val="16"/>
              </w:rPr>
            </w:pPr>
          </w:p>
        </w:tc>
      </w:tr>
    </w:tbl>
    <w:p w:rsidRPr="00013360" w:rsidR="00D830D7" w:rsidP="00D830D7" w:rsidRDefault="00D830D7" w14:paraId="3A11786E" w14:textId="77777777">
      <w:pPr>
        <w:pStyle w:val="Heading1"/>
        <w:jc w:val="left"/>
        <w:rPr>
          <w:rFonts w:asciiTheme="minorHAnsi" w:hAnsiTheme="minorHAnsi"/>
        </w:rPr>
        <w:sectPr w:rsidRPr="00013360" w:rsidR="00D830D7" w:rsidSect="0055683C">
          <w:headerReference w:type="default" r:id="rId22"/>
          <w:footerReference w:type="default" r:id="rId23"/>
          <w:type w:val="continuous"/>
          <w:pgSz w:w="12240" w:h="15840"/>
          <w:pgMar w:top="1440" w:right="1800" w:bottom="1440" w:left="1800" w:header="720" w:footer="720" w:gutter="0"/>
          <w:cols w:space="720" w:num="2"/>
        </w:sectPr>
      </w:pPr>
    </w:p>
    <w:p w:rsidRPr="00013360" w:rsidR="00D830D7" w:rsidP="00D830D7" w:rsidRDefault="00D830D7" w14:paraId="4B45E5EF" w14:textId="77777777">
      <w:pPr>
        <w:tabs>
          <w:tab w:val="left" w:pos="360"/>
          <w:tab w:val="left" w:pos="720"/>
          <w:tab w:val="left" w:pos="1080"/>
          <w:tab w:val="left" w:pos="1520"/>
        </w:tabs>
        <w:jc w:val="center"/>
        <w:rPr>
          <w:rFonts w:asciiTheme="minorHAnsi" w:hAnsiTheme="minorHAnsi"/>
        </w:rPr>
      </w:pPr>
    </w:p>
    <w:p w:rsidRPr="00013360" w:rsidR="00D830D7" w:rsidP="00D830D7" w:rsidRDefault="00D830D7" w14:paraId="5392D0B9" w14:textId="77777777">
      <w:pPr>
        <w:tabs>
          <w:tab w:val="left" w:pos="360"/>
          <w:tab w:val="left" w:pos="720"/>
          <w:tab w:val="left" w:pos="1080"/>
          <w:tab w:val="left" w:pos="1520"/>
        </w:tabs>
        <w:jc w:val="center"/>
        <w:rPr>
          <w:rFonts w:asciiTheme="minorHAnsi" w:hAnsiTheme="minorHAnsi"/>
          <w:i/>
        </w:rPr>
      </w:pPr>
    </w:p>
    <w:p w:rsidRPr="00013360" w:rsidR="00C14F4A" w:rsidP="00C14F4A" w:rsidRDefault="00C14F4A" w14:paraId="0EA2B634" w14:textId="77777777">
      <w:pPr>
        <w:pStyle w:val="Heading1"/>
        <w:rPr>
          <w:rFonts w:asciiTheme="minorHAnsi" w:hAnsiTheme="minorHAnsi"/>
        </w:rPr>
      </w:pPr>
      <w:r w:rsidRPr="00013360">
        <w:rPr>
          <w:rFonts w:asciiTheme="minorHAnsi" w:hAnsiTheme="minorHAnsi"/>
        </w:rPr>
        <w:t>Section 4 – Important Class Policies</w:t>
      </w:r>
    </w:p>
    <w:p w:rsidRPr="00013360" w:rsidR="00C14F4A" w:rsidP="00C14F4A" w:rsidRDefault="00C14F4A" w14:paraId="133496C0" w14:textId="77777777">
      <w:pPr>
        <w:pStyle w:val="Heading2"/>
        <w:rPr>
          <w:rFonts w:asciiTheme="minorHAnsi" w:hAnsiTheme="minorHAnsi"/>
        </w:rPr>
      </w:pPr>
      <w:r w:rsidRPr="00013360">
        <w:rPr>
          <w:rFonts w:asciiTheme="minorHAnsi" w:hAnsiTheme="minorHAnsi"/>
        </w:rPr>
        <w:t>A.  Academic Integrity</w:t>
      </w:r>
    </w:p>
    <w:p w:rsidRPr="00013360" w:rsidR="00C14F4A" w:rsidP="00C14F4A" w:rsidRDefault="00C14F4A" w14:paraId="6387FD85" w14:textId="77777777">
      <w:pPr>
        <w:rPr>
          <w:rFonts w:asciiTheme="minorHAnsi" w:hAnsiTheme="minorHAnsi"/>
        </w:rPr>
      </w:pPr>
      <w:r w:rsidRPr="00013360">
        <w:rPr>
          <w:rFonts w:asciiTheme="minorHAnsi" w:hAnsiTheme="minorHAnsi"/>
        </w:rPr>
        <w:t xml:space="preserve">Dishonesty in academic work includes plagiarism, unauthorized collaboration or teamwork on assignments, violation of the conditions under which the work is to be done, fabrication of data, unauthorized use of computer data, and excessive revision by someone other than the student.  </w:t>
      </w:r>
    </w:p>
    <w:p w:rsidRPr="00013360" w:rsidR="00C14F4A" w:rsidP="00C14F4A" w:rsidRDefault="00C14F4A" w14:paraId="7315B2E0" w14:textId="77777777">
      <w:pPr>
        <w:rPr>
          <w:rFonts w:asciiTheme="minorHAnsi" w:hAnsiTheme="minorHAnsi"/>
        </w:rPr>
      </w:pPr>
      <w:r w:rsidRPr="00013360">
        <w:rPr>
          <w:rFonts w:asciiTheme="minorHAnsi" w:hAnsiTheme="minorHAnsi"/>
        </w:rPr>
        <w:t xml:space="preserve">Plagiarism is the act of representing the work of others as one’s own. This includes copying the work of others on exams and falsifying or not noting sources in term papers, theses, and dissertations.  </w:t>
      </w:r>
    </w:p>
    <w:p w:rsidRPr="00013360" w:rsidR="00C14F4A" w:rsidP="00C14F4A" w:rsidRDefault="00C14F4A" w14:paraId="227C3A3B" w14:textId="77777777">
      <w:pPr>
        <w:rPr>
          <w:rFonts w:asciiTheme="minorHAnsi" w:hAnsiTheme="minorHAnsi"/>
        </w:rPr>
      </w:pPr>
      <w:r w:rsidRPr="00013360">
        <w:rPr>
          <w:rFonts w:asciiTheme="minorHAnsi" w:hAnsiTheme="minorHAnsi"/>
        </w:rPr>
        <w:t xml:space="preserve">Plagiarism and other forms of academic dishonesty are subject to strict disciplinary action, which may include one or more of the following: loss of credit for the assignment or course; expulsion from the program of study; expulsion from WCIU. Students are expected to do their own thinking when completing all assignments, drawing upon the ideas of others and then synthesizing them in the student’s own words. Excessive copying from other sources, even if the sources are acknowledged, without adequate expression of </w:t>
      </w:r>
      <w:r w:rsidRPr="00013360">
        <w:rPr>
          <w:rFonts w:asciiTheme="minorHAnsi" w:hAnsiTheme="minorHAnsi"/>
        </w:rPr>
        <w:lastRenderedPageBreak/>
        <w:t>the student’s own thinking, is unacceptable and may be considered inadvertent plagiarism, necessitating a rewriting of the paper, test, quiz, or exam.</w:t>
      </w:r>
    </w:p>
    <w:p w:rsidRPr="00013360" w:rsidR="00C14F4A" w:rsidP="00C14F4A" w:rsidRDefault="00C14F4A" w14:paraId="12D2B0D8" w14:textId="77777777">
      <w:pPr>
        <w:pStyle w:val="Heading2"/>
        <w:rPr>
          <w:rFonts w:asciiTheme="minorHAnsi" w:hAnsiTheme="minorHAnsi"/>
        </w:rPr>
      </w:pPr>
      <w:r w:rsidRPr="00013360">
        <w:rPr>
          <w:rFonts w:asciiTheme="minorHAnsi" w:hAnsiTheme="minorHAnsi"/>
        </w:rPr>
        <w:t>B.  Extensions and Incompletes Policies</w:t>
      </w:r>
    </w:p>
    <w:p w:rsidRPr="00013360" w:rsidR="00C14F4A" w:rsidP="00C14F4A" w:rsidRDefault="00C14F4A" w14:paraId="37D705EB" w14:textId="77777777">
      <w:pPr>
        <w:rPr>
          <w:rFonts w:asciiTheme="minorHAnsi" w:hAnsiTheme="minorHAnsi"/>
        </w:rPr>
      </w:pPr>
      <w:r w:rsidRPr="00013360">
        <w:rPr>
          <w:rFonts w:asciiTheme="minorHAnsi" w:hAnsiTheme="minorHAnsi"/>
        </w:rPr>
        <w:t xml:space="preserve">Instructors manage assignment schedules as specified by the course schedule in the syllabi. Students are expected to comply with that schedule and complete all assignments by due dates. No credit will be given for an incomplete course, unless the student is granted an extension by the instructor, as described below, and the deadline for the extension is met. </w:t>
      </w:r>
    </w:p>
    <w:p w:rsidRPr="00013360" w:rsidR="00C14F4A" w:rsidP="00C14F4A" w:rsidRDefault="00C14F4A" w14:paraId="4F0ACBBB" w14:textId="77777777">
      <w:pPr>
        <w:rPr>
          <w:rFonts w:asciiTheme="minorHAnsi" w:hAnsiTheme="minorHAnsi"/>
        </w:rPr>
      </w:pPr>
      <w:r w:rsidRPr="00013360">
        <w:rPr>
          <w:rFonts w:asciiTheme="minorHAnsi" w:hAnsiTheme="minorHAnsi"/>
        </w:rPr>
        <w:t>Instructors have discretion in the granting of extensions for coursework for MA courses and can grant students an extension of up to 6 weeks beyond the course end date under mitigating circumstances. (Coursework extensions granted for more than one week after the end of the course requires documentation be recorded in Populi of an emergency situation that prevents the student from finishing the course on time.) The student will be charged a $50 extension fee. Students will receive an “Incomplete” as a course grade until the instructor submits their final grade. Failure to submit coursework by the extension deadline will translate automatically into a “0” on the student’s un-submitted assignment.</w:t>
      </w:r>
    </w:p>
    <w:p w:rsidRPr="00013360" w:rsidR="00C14F4A" w:rsidP="00C14F4A" w:rsidRDefault="00C14F4A" w14:paraId="6C36AA16" w14:textId="77777777">
      <w:pPr>
        <w:pStyle w:val="Heading2"/>
        <w:rPr>
          <w:rFonts w:asciiTheme="minorHAnsi" w:hAnsiTheme="minorHAnsi"/>
        </w:rPr>
      </w:pPr>
      <w:r w:rsidRPr="00013360">
        <w:rPr>
          <w:rFonts w:asciiTheme="minorHAnsi" w:hAnsiTheme="minorHAnsi"/>
        </w:rPr>
        <w:t>C.  Reasonable Accommodation for Academic Disabilities</w:t>
      </w:r>
    </w:p>
    <w:p w:rsidRPr="00013360" w:rsidR="00C14F4A" w:rsidP="00C14F4A" w:rsidRDefault="00C14F4A" w14:paraId="0827F014" w14:textId="77777777">
      <w:pPr>
        <w:rPr>
          <w:rFonts w:asciiTheme="minorHAnsi" w:hAnsiTheme="minorHAnsi"/>
        </w:rPr>
      </w:pPr>
      <w:r w:rsidRPr="00013360">
        <w:rPr>
          <w:rFonts w:asciiTheme="minorHAnsi" w:hAnsiTheme="minorHAnsi"/>
        </w:rPr>
        <w:t>William Carey International University is committed to ensuring that students with disabilities receive appropriate accommodations in their instructional activities, as mandated by Federal and State law and by WCIU policy. The fundamental principles of nondiscrimination and accommodation in academic programs were set forth in Section 504 of the federal Rehabilitation Act of 1973; the Americans with Disabilities Act of 1990, Title II; and their implementing regulations at 34 C.F.R. Part 104 and 28 C.F.R. Part 35 respectively.</w:t>
      </w:r>
    </w:p>
    <w:p w:rsidRPr="00013360" w:rsidR="00C14F4A" w:rsidP="00C14F4A" w:rsidRDefault="00C14F4A" w14:paraId="7F31D9E5" w14:textId="77777777">
      <w:pPr>
        <w:rPr>
          <w:rFonts w:asciiTheme="minorHAnsi" w:hAnsiTheme="minorHAnsi"/>
        </w:rPr>
      </w:pPr>
      <w:r w:rsidRPr="00013360">
        <w:rPr>
          <w:rFonts w:asciiTheme="minorHAnsi" w:hAnsiTheme="minorHAnsi"/>
        </w:rPr>
        <w:t xml:space="preserve">A student who wishes to request reasonable accommodation should submit the </w:t>
      </w:r>
      <w:hyperlink w:history="1" r:id="rId24">
        <w:r w:rsidRPr="00013360">
          <w:rPr>
            <w:rStyle w:val="Hyperlink"/>
            <w:rFonts w:asciiTheme="minorHAnsi" w:hAnsiTheme="minorHAnsi" w:cstheme="majorBidi"/>
          </w:rPr>
          <w:t>WCIU Reasonable Accommodation Request Form</w:t>
        </w:r>
      </w:hyperlink>
      <w:r w:rsidRPr="00013360">
        <w:rPr>
          <w:rFonts w:asciiTheme="minorHAnsi" w:hAnsiTheme="minorHAnsi"/>
        </w:rPr>
        <w:t xml:space="preserve"> (Click form name for link) to WCIU Student Services at: 1539 East Howard Street, Pasadena, CA 91104 or send by email to studentservices@wciu.edu.   </w:t>
      </w:r>
    </w:p>
    <w:p w:rsidRPr="00013360" w:rsidR="00C14F4A" w:rsidP="00C14F4A" w:rsidRDefault="00C14F4A" w14:paraId="368133F5" w14:textId="77777777">
      <w:pPr>
        <w:rPr>
          <w:rFonts w:asciiTheme="minorHAnsi" w:hAnsiTheme="minorHAnsi"/>
        </w:rPr>
      </w:pPr>
      <w:r w:rsidRPr="00013360">
        <w:rPr>
          <w:rFonts w:asciiTheme="minorHAnsi" w:hAnsiTheme="minorHAnsi"/>
        </w:rPr>
        <w:t>The request should include the following:</w:t>
      </w:r>
    </w:p>
    <w:p w:rsidRPr="00013360" w:rsidR="00C14F4A" w:rsidP="00CD3D8E" w:rsidRDefault="00C14F4A" w14:paraId="15B30AF5" w14:textId="77777777">
      <w:pPr>
        <w:pStyle w:val="ListParagraph"/>
        <w:numPr>
          <w:ilvl w:val="0"/>
          <w:numId w:val="16"/>
        </w:numPr>
        <w:rPr>
          <w:rFonts w:asciiTheme="minorHAnsi" w:hAnsiTheme="minorHAnsi"/>
        </w:rPr>
      </w:pPr>
      <w:r w:rsidRPr="00013360">
        <w:rPr>
          <w:rFonts w:asciiTheme="minorHAnsi" w:hAnsiTheme="minorHAnsi"/>
        </w:rPr>
        <w:t>The nature of the disability and need for accommodation.</w:t>
      </w:r>
    </w:p>
    <w:p w:rsidRPr="00013360" w:rsidR="00C14F4A" w:rsidP="00CD3D8E" w:rsidRDefault="00C14F4A" w14:paraId="10B82163" w14:textId="77777777">
      <w:pPr>
        <w:pStyle w:val="ListParagraph"/>
        <w:numPr>
          <w:ilvl w:val="0"/>
          <w:numId w:val="16"/>
        </w:numPr>
        <w:rPr>
          <w:rFonts w:asciiTheme="minorHAnsi" w:hAnsiTheme="minorHAnsi"/>
        </w:rPr>
      </w:pPr>
      <w:r w:rsidRPr="00013360">
        <w:rPr>
          <w:rFonts w:asciiTheme="minorHAnsi" w:hAnsiTheme="minorHAnsi"/>
        </w:rPr>
        <w:t xml:space="preserve">The specific accommodation being requested.  </w:t>
      </w:r>
    </w:p>
    <w:p w:rsidRPr="00013360" w:rsidR="00C14F4A" w:rsidP="00CD3D8E" w:rsidRDefault="00C14F4A" w14:paraId="02E59847" w14:textId="77777777">
      <w:pPr>
        <w:pStyle w:val="ListParagraph"/>
        <w:numPr>
          <w:ilvl w:val="0"/>
          <w:numId w:val="16"/>
        </w:numPr>
        <w:rPr>
          <w:rFonts w:asciiTheme="minorHAnsi" w:hAnsiTheme="minorHAnsi"/>
        </w:rPr>
      </w:pPr>
      <w:r w:rsidRPr="00013360">
        <w:rPr>
          <w:rFonts w:asciiTheme="minorHAnsi" w:hAnsiTheme="minorHAnsi"/>
        </w:rPr>
        <w:t>Documentation regarding the disability.</w:t>
      </w:r>
    </w:p>
    <w:p w:rsidRPr="00013360" w:rsidR="00C14F4A" w:rsidP="00C14F4A" w:rsidRDefault="00C14F4A" w14:paraId="3D0F8FF2" w14:textId="77777777">
      <w:pPr>
        <w:rPr>
          <w:rFonts w:asciiTheme="minorHAnsi" w:hAnsiTheme="minorHAnsi"/>
        </w:rPr>
      </w:pPr>
      <w:r w:rsidRPr="00013360">
        <w:rPr>
          <w:rFonts w:asciiTheme="minorHAnsi" w:hAnsiTheme="minorHAnsi"/>
        </w:rPr>
        <w:t xml:space="preserve">The request will be submitted to the Academic Leadership Team for review and resolution. </w:t>
      </w:r>
    </w:p>
    <w:p w:rsidRPr="00013360" w:rsidR="00C14F4A" w:rsidP="00C14F4A" w:rsidRDefault="00C14F4A" w14:paraId="1911FA94" w14:textId="77777777">
      <w:pPr>
        <w:pStyle w:val="Heading2"/>
        <w:rPr>
          <w:rStyle w:val="None"/>
          <w:rFonts w:asciiTheme="minorHAnsi" w:hAnsiTheme="minorHAnsi"/>
        </w:rPr>
      </w:pPr>
      <w:r w:rsidRPr="00013360">
        <w:rPr>
          <w:rStyle w:val="None"/>
          <w:rFonts w:asciiTheme="minorHAnsi" w:hAnsiTheme="minorHAnsi"/>
        </w:rPr>
        <w:t>D. Video Conference Call Instructions (Zoom)</w:t>
      </w:r>
    </w:p>
    <w:p w:rsidRPr="00013360" w:rsidR="00C14F4A" w:rsidP="00C14F4A" w:rsidRDefault="00C14F4A" w14:paraId="61C6CB11" w14:textId="77777777">
      <w:pPr>
        <w:rPr>
          <w:rFonts w:asciiTheme="minorHAnsi" w:hAnsiTheme="minorHAnsi"/>
        </w:rPr>
      </w:pPr>
      <w:r w:rsidRPr="00013360">
        <w:rPr>
          <w:rFonts w:asciiTheme="minorHAnsi" w:hAnsiTheme="minorHAnsi"/>
        </w:rPr>
        <w:t>We will be using a service called Zoom for all of our weekly live conference calls.</w:t>
      </w:r>
    </w:p>
    <w:p w:rsidRPr="00013360" w:rsidR="00C14F4A" w:rsidP="00CD3D8E" w:rsidRDefault="00C14F4A" w14:paraId="22693A12" w14:textId="77777777">
      <w:pPr>
        <w:pStyle w:val="ListParagraph"/>
        <w:numPr>
          <w:ilvl w:val="0"/>
          <w:numId w:val="21"/>
        </w:numPr>
        <w:rPr>
          <w:rFonts w:asciiTheme="minorHAnsi" w:hAnsiTheme="minorHAnsi"/>
        </w:rPr>
      </w:pPr>
      <w:r w:rsidRPr="00013360">
        <w:rPr>
          <w:rFonts w:asciiTheme="minorHAnsi" w:hAnsiTheme="minorHAnsi"/>
        </w:rPr>
        <w:t>You have the option to connect via your computer and video in (this is preferable, as it can helped everyone connect).</w:t>
      </w:r>
    </w:p>
    <w:p w:rsidRPr="00013360" w:rsidR="00C14F4A" w:rsidP="00CD3D8E" w:rsidRDefault="00C14F4A" w14:paraId="39E597C9" w14:textId="77777777">
      <w:pPr>
        <w:pStyle w:val="ListParagraph"/>
        <w:numPr>
          <w:ilvl w:val="0"/>
          <w:numId w:val="21"/>
        </w:numPr>
        <w:rPr>
          <w:rFonts w:asciiTheme="minorHAnsi" w:hAnsiTheme="minorHAnsi"/>
        </w:rPr>
      </w:pPr>
      <w:r w:rsidRPr="00013360">
        <w:rPr>
          <w:rFonts w:asciiTheme="minorHAnsi" w:hAnsiTheme="minorHAnsi"/>
        </w:rPr>
        <w:t>You can also download the app and join in via video through your smartphone.</w:t>
      </w:r>
    </w:p>
    <w:p w:rsidRPr="00013360" w:rsidR="00C14F4A" w:rsidP="00CD3D8E" w:rsidRDefault="00C14F4A" w14:paraId="37FCCC4B" w14:textId="77777777">
      <w:pPr>
        <w:pStyle w:val="ListParagraph"/>
        <w:numPr>
          <w:ilvl w:val="0"/>
          <w:numId w:val="21"/>
        </w:numPr>
        <w:rPr>
          <w:rFonts w:asciiTheme="minorHAnsi" w:hAnsiTheme="minorHAnsi"/>
        </w:rPr>
      </w:pPr>
      <w:r w:rsidRPr="00013360">
        <w:rPr>
          <w:rFonts w:asciiTheme="minorHAnsi" w:hAnsiTheme="minorHAnsi"/>
        </w:rPr>
        <w:t xml:space="preserve">However, in the case that you are unable to access your computer or phone, you can also  call into the call (number to be provided). </w:t>
      </w:r>
    </w:p>
    <w:p w:rsidRPr="00013360" w:rsidR="00C14F4A" w:rsidP="00C14F4A" w:rsidRDefault="00C14F4A" w14:paraId="78361DA7" w14:textId="77777777">
      <w:pPr>
        <w:rPr>
          <w:rFonts w:asciiTheme="minorHAnsi" w:hAnsiTheme="minorHAnsi"/>
        </w:rPr>
      </w:pPr>
      <w:r w:rsidRPr="00013360">
        <w:rPr>
          <w:rFonts w:asciiTheme="minorHAnsi" w:hAnsiTheme="minorHAnsi"/>
        </w:rPr>
        <w:t>If you are new and haven't used Zoom before:</w:t>
      </w:r>
    </w:p>
    <w:p w:rsidRPr="00013360" w:rsidR="00C14F4A" w:rsidP="00CD3D8E" w:rsidRDefault="00C14F4A" w14:paraId="4F1C89A7" w14:textId="77777777">
      <w:pPr>
        <w:pStyle w:val="ListParagraph"/>
        <w:numPr>
          <w:ilvl w:val="0"/>
          <w:numId w:val="22"/>
        </w:numPr>
        <w:rPr>
          <w:rFonts w:asciiTheme="minorHAnsi" w:hAnsiTheme="minorHAnsi"/>
        </w:rPr>
      </w:pPr>
      <w:r w:rsidRPr="00013360">
        <w:rPr>
          <w:rFonts w:asciiTheme="minorHAnsi" w:hAnsiTheme="minorHAnsi"/>
        </w:rPr>
        <w:t>Visit this link, the download should begin automatically: </w:t>
      </w:r>
      <w:hyperlink w:history="1" r:id="rId25">
        <w:r w:rsidRPr="00013360">
          <w:rPr>
            <w:rStyle w:val="Hyperlink6"/>
            <w:rFonts w:cs="Arial" w:asciiTheme="minorHAnsi" w:hAnsiTheme="minorHAnsi"/>
          </w:rPr>
          <w:t>https://zoom.us/support/download</w:t>
        </w:r>
      </w:hyperlink>
    </w:p>
    <w:p w:rsidRPr="00013360" w:rsidR="00C14F4A" w:rsidP="00CD3D8E" w:rsidRDefault="00C14F4A" w14:paraId="14D99A6C" w14:textId="77777777">
      <w:pPr>
        <w:pStyle w:val="ListParagraph"/>
        <w:numPr>
          <w:ilvl w:val="0"/>
          <w:numId w:val="22"/>
        </w:numPr>
        <w:rPr>
          <w:rFonts w:asciiTheme="minorHAnsi" w:hAnsiTheme="minorHAnsi"/>
        </w:rPr>
      </w:pPr>
      <w:r w:rsidRPr="00013360">
        <w:rPr>
          <w:rFonts w:asciiTheme="minorHAnsi" w:hAnsiTheme="minorHAnsi"/>
        </w:rPr>
        <w:t>Run the Zoominstaller file you just downloaded to install the Zoom client</w:t>
      </w:r>
    </w:p>
    <w:p w:rsidRPr="00013360" w:rsidR="00C14F4A" w:rsidP="00C14F4A" w:rsidRDefault="00C14F4A" w14:paraId="7B05D109" w14:textId="77777777">
      <w:pPr>
        <w:rPr>
          <w:rFonts w:asciiTheme="minorHAnsi" w:hAnsiTheme="minorHAnsi"/>
        </w:rPr>
      </w:pPr>
      <w:r w:rsidRPr="00013360">
        <w:rPr>
          <w:rFonts w:asciiTheme="minorHAnsi" w:hAnsiTheme="minorHAnsi"/>
        </w:rPr>
        <w:t>If you have already installed Zoom:</w:t>
      </w:r>
    </w:p>
    <w:p w:rsidRPr="00013360" w:rsidR="00C14F4A" w:rsidP="00CD3D8E" w:rsidRDefault="00C14F4A" w14:paraId="29314221" w14:textId="77777777">
      <w:pPr>
        <w:pStyle w:val="ListParagraph"/>
        <w:numPr>
          <w:ilvl w:val="0"/>
          <w:numId w:val="23"/>
        </w:numPr>
        <w:rPr>
          <w:rFonts w:asciiTheme="minorHAnsi" w:hAnsiTheme="minorHAnsi"/>
        </w:rPr>
      </w:pPr>
      <w:r w:rsidRPr="00013360">
        <w:rPr>
          <w:rFonts w:asciiTheme="minorHAnsi" w:hAnsiTheme="minorHAnsi"/>
        </w:rPr>
        <w:t>Open the Zoom app</w:t>
      </w:r>
    </w:p>
    <w:p w:rsidRPr="00013360" w:rsidR="00C14F4A" w:rsidP="00CD3D8E" w:rsidRDefault="00C14F4A" w14:paraId="61C2A934" w14:textId="77777777">
      <w:pPr>
        <w:pStyle w:val="ListParagraph"/>
        <w:numPr>
          <w:ilvl w:val="0"/>
          <w:numId w:val="23"/>
        </w:numPr>
        <w:rPr>
          <w:rFonts w:asciiTheme="minorHAnsi" w:hAnsiTheme="minorHAnsi"/>
        </w:rPr>
      </w:pPr>
      <w:r w:rsidRPr="00013360">
        <w:rPr>
          <w:rFonts w:asciiTheme="minorHAnsi" w:hAnsiTheme="minorHAnsi"/>
        </w:rPr>
        <w:t>Click the "Join Meeting" button</w:t>
      </w:r>
    </w:p>
    <w:p w:rsidRPr="00013360" w:rsidR="00C14F4A" w:rsidP="00CD3D8E" w:rsidRDefault="00C14F4A" w14:paraId="03E21918" w14:textId="77777777">
      <w:pPr>
        <w:pStyle w:val="ListParagraph"/>
        <w:numPr>
          <w:ilvl w:val="0"/>
          <w:numId w:val="23"/>
        </w:numPr>
        <w:rPr>
          <w:rFonts w:asciiTheme="minorHAnsi" w:hAnsiTheme="minorHAnsi"/>
        </w:rPr>
      </w:pPr>
      <w:r w:rsidRPr="00013360">
        <w:rPr>
          <w:rFonts w:asciiTheme="minorHAnsi" w:hAnsiTheme="minorHAnsi"/>
        </w:rPr>
        <w:t>Enter the Meeting ID number that is found in the Meeting Invite Email you received</w:t>
      </w:r>
    </w:p>
    <w:p w:rsidRPr="00013360" w:rsidR="00C14F4A" w:rsidP="00CD3D8E" w:rsidRDefault="00C14F4A" w14:paraId="13E96219" w14:textId="77777777">
      <w:pPr>
        <w:pStyle w:val="ListParagraph"/>
        <w:numPr>
          <w:ilvl w:val="0"/>
          <w:numId w:val="23"/>
        </w:numPr>
        <w:rPr>
          <w:rFonts w:asciiTheme="minorHAnsi" w:hAnsiTheme="minorHAnsi"/>
        </w:rPr>
      </w:pPr>
      <w:r w:rsidRPr="00013360">
        <w:rPr>
          <w:rFonts w:asciiTheme="minorHAnsi" w:hAnsiTheme="minorHAnsi"/>
        </w:rPr>
        <w:t>Enter your name</w:t>
      </w:r>
    </w:p>
    <w:p w:rsidRPr="00013360" w:rsidR="00C14F4A" w:rsidP="00CD3D8E" w:rsidRDefault="00C14F4A" w14:paraId="7B650B48" w14:textId="77777777">
      <w:pPr>
        <w:pStyle w:val="ListParagraph"/>
        <w:numPr>
          <w:ilvl w:val="0"/>
          <w:numId w:val="23"/>
        </w:numPr>
        <w:rPr>
          <w:rFonts w:asciiTheme="minorHAnsi" w:hAnsiTheme="minorHAnsi"/>
        </w:rPr>
      </w:pPr>
      <w:r w:rsidRPr="00013360">
        <w:rPr>
          <w:rFonts w:asciiTheme="minorHAnsi" w:hAnsiTheme="minorHAnsi"/>
        </w:rPr>
        <w:lastRenderedPageBreak/>
        <w:t>Click "Join"</w:t>
      </w:r>
    </w:p>
    <w:p w:rsidRPr="00013360" w:rsidR="00C14F4A" w:rsidP="00C14F4A" w:rsidRDefault="00C14F4A" w14:paraId="6E6EBDD1" w14:textId="77777777">
      <w:pPr>
        <w:rPr>
          <w:rFonts w:asciiTheme="minorHAnsi" w:hAnsiTheme="minorHAnsi"/>
        </w:rPr>
      </w:pPr>
      <w:r w:rsidRPr="00013360">
        <w:rPr>
          <w:rFonts w:asciiTheme="minorHAnsi" w:hAnsiTheme="minorHAnsi"/>
        </w:rPr>
        <w:t>Please check Populi for the meeting link to get the Meeting ID – each conference call will have its own ID</w:t>
      </w:r>
    </w:p>
    <w:p w:rsidRPr="00013360" w:rsidR="00C14F4A" w:rsidP="00C14F4A" w:rsidRDefault="00C14F4A" w14:paraId="2974F416" w14:textId="77777777">
      <w:pPr>
        <w:rPr>
          <w:rFonts w:asciiTheme="minorHAnsi" w:hAnsiTheme="minorHAnsi"/>
        </w:rPr>
      </w:pPr>
      <w:r w:rsidRPr="00013360">
        <w:rPr>
          <w:rFonts w:asciiTheme="minorHAnsi" w:hAnsiTheme="minorHAnsi"/>
        </w:rPr>
        <w:t>***If you are unable to make a particular conference call due to an unexpected work assignment or family emergency, please note that they will be recorded. HOWEVER, you are REQUIRED to alert your instructor ahead of time that you are unable to make the phone call. Otherwise, you will be absent***</w:t>
      </w:r>
    </w:p>
    <w:p w:rsidRPr="00013360" w:rsidR="00C14F4A" w:rsidP="00C14F4A" w:rsidRDefault="00C14F4A" w14:paraId="06C4BEE5" w14:textId="77777777">
      <w:pPr>
        <w:rPr>
          <w:rFonts w:asciiTheme="minorHAnsi" w:hAnsiTheme="minorHAnsi"/>
        </w:rPr>
      </w:pPr>
      <w:r w:rsidRPr="00013360">
        <w:rPr>
          <w:rFonts w:asciiTheme="minorHAnsi" w:hAnsiTheme="minorHAnsi"/>
        </w:rPr>
        <w:t>These count towards attendance and participation.</w:t>
      </w:r>
    </w:p>
    <w:p w:rsidRPr="00013360" w:rsidR="00C14F4A" w:rsidP="00C14F4A" w:rsidRDefault="00C14F4A" w14:paraId="44DC14EF" w14:textId="26D67F5A">
      <w:pPr>
        <w:pStyle w:val="Heading2"/>
        <w:rPr>
          <w:rFonts w:asciiTheme="minorHAnsi" w:hAnsiTheme="minorHAnsi"/>
        </w:rPr>
      </w:pPr>
      <w:r w:rsidRPr="00013360">
        <w:rPr>
          <w:rFonts w:asciiTheme="minorHAnsi" w:hAnsiTheme="minorHAnsi"/>
        </w:rPr>
        <w:t>E. Online equipment</w:t>
      </w:r>
    </w:p>
    <w:p w:rsidRPr="00013360" w:rsidR="006E4A1F" w:rsidP="006E4A1F" w:rsidRDefault="00C14F4A" w14:paraId="2996F4B8" w14:textId="26D67F5A">
      <w:pPr>
        <w:rPr>
          <w:rFonts w:asciiTheme="minorHAnsi" w:hAnsiTheme="minorHAnsi"/>
        </w:rPr>
      </w:pPr>
      <w:r w:rsidRPr="00013360">
        <w:rPr>
          <w:rFonts w:asciiTheme="minorHAnsi" w:hAnsiTheme="minorHAnsi"/>
        </w:rPr>
        <w:t>For online interaction, a headphone with mouthpiece (that excludes external arguments between roommates, family noises or coffee bar background) is essential.  Where there are two or more students on a link, a splitter is needed so all can use headphones. Broken computers or work lost in crashes are not considered acceptable excuses for not submitting the work.  Plan on computer failure every three years.  Back up your computer weekly, and major assignments daily.</w:t>
      </w:r>
    </w:p>
    <w:p w:rsidRPr="00013360" w:rsidR="00C14F4A" w:rsidP="0070546F" w:rsidRDefault="0070546F" w14:paraId="7E75FDCB" w14:textId="786E0045">
      <w:pPr>
        <w:pStyle w:val="Heading2"/>
        <w:rPr>
          <w:rFonts w:asciiTheme="minorHAnsi" w:hAnsiTheme="minorHAnsi"/>
        </w:rPr>
      </w:pPr>
      <w:r w:rsidRPr="00013360">
        <w:rPr>
          <w:rFonts w:asciiTheme="minorHAnsi" w:hAnsiTheme="minorHAnsi"/>
        </w:rPr>
        <w:t xml:space="preserve"> </w:t>
      </w:r>
      <w:r w:rsidRPr="00013360" w:rsidR="006E4A1F">
        <w:rPr>
          <w:rFonts w:asciiTheme="minorHAnsi" w:hAnsiTheme="minorHAnsi"/>
        </w:rPr>
        <w:t xml:space="preserve">F. </w:t>
      </w:r>
      <w:r w:rsidRPr="00013360" w:rsidR="00C14F4A">
        <w:rPr>
          <w:rFonts w:asciiTheme="minorHAnsi" w:hAnsiTheme="minorHAnsi"/>
        </w:rPr>
        <w:t>Netiquette Policy</w:t>
      </w:r>
    </w:p>
    <w:p w:rsidRPr="00013360" w:rsidR="00C14F4A" w:rsidP="00C14F4A" w:rsidRDefault="00C14F4A" w14:paraId="0F964358" w14:textId="77777777">
      <w:pPr>
        <w:widowControl w:val="0"/>
        <w:pBdr>
          <w:top w:val="nil"/>
          <w:left w:val="nil"/>
          <w:bottom w:val="nil"/>
          <w:right w:val="nil"/>
          <w:between w:val="nil"/>
        </w:pBdr>
        <w:spacing w:before="2"/>
        <w:rPr>
          <w:rFonts w:eastAsia="Calibri" w:cs="Calibri" w:asciiTheme="minorHAnsi" w:hAnsiTheme="minorHAnsi"/>
          <w:b/>
        </w:rPr>
      </w:pPr>
      <w:r w:rsidRPr="00013360">
        <w:rPr>
          <w:rFonts w:eastAsia="Calibri" w:cs="Calibri" w:asciiTheme="minorHAnsi" w:hAnsiTheme="minorHAnsi"/>
        </w:rPr>
        <w:t>Online classes provide a valuable opportunity to engage in a dynamic exchange of ideas.  To foster a positive learning experience, students are expected to adhere to the following Netiquette policy.  Here are some student guidelines for the class:</w:t>
      </w:r>
    </w:p>
    <w:p w:rsidRPr="00013360" w:rsidR="00C14F4A" w:rsidP="00CD3D8E" w:rsidRDefault="00C14F4A" w14:paraId="12A23E58" w14:textId="77777777">
      <w:pPr>
        <w:widowControl w:val="0"/>
        <w:numPr>
          <w:ilvl w:val="0"/>
          <w:numId w:val="9"/>
        </w:numPr>
        <w:pBdr>
          <w:top w:val="nil"/>
          <w:left w:val="nil"/>
          <w:bottom w:val="nil"/>
          <w:right w:val="nil"/>
          <w:between w:val="nil"/>
        </w:pBdr>
        <w:spacing w:before="2"/>
        <w:rPr>
          <w:rFonts w:eastAsia="Calibri" w:cs="Calibri" w:asciiTheme="minorHAnsi" w:hAnsiTheme="minorHAnsi"/>
        </w:rPr>
      </w:pPr>
      <w:r w:rsidRPr="00013360">
        <w:rPr>
          <w:rFonts w:eastAsia="Calibri" w:cs="Calibri" w:asciiTheme="minorHAnsi" w:hAnsiTheme="minorHAnsi"/>
        </w:rPr>
        <w:t>Do not use offensive language</w:t>
      </w:r>
    </w:p>
    <w:p w:rsidRPr="00013360" w:rsidR="00C14F4A" w:rsidP="00CD3D8E" w:rsidRDefault="00C14F4A" w14:paraId="753E725C" w14:textId="77777777">
      <w:pPr>
        <w:widowControl w:val="0"/>
        <w:numPr>
          <w:ilvl w:val="0"/>
          <w:numId w:val="9"/>
        </w:numPr>
        <w:pBdr>
          <w:top w:val="nil"/>
          <w:left w:val="nil"/>
          <w:bottom w:val="nil"/>
          <w:right w:val="nil"/>
          <w:between w:val="nil"/>
        </w:pBdr>
        <w:spacing w:before="2"/>
        <w:rPr>
          <w:rFonts w:eastAsia="Calibri" w:cs="Calibri" w:asciiTheme="minorHAnsi" w:hAnsiTheme="minorHAnsi"/>
        </w:rPr>
      </w:pPr>
      <w:r w:rsidRPr="00013360">
        <w:rPr>
          <w:rFonts w:eastAsia="Calibri" w:cs="Calibri" w:asciiTheme="minorHAnsi" w:hAnsiTheme="minorHAnsi"/>
        </w:rPr>
        <w:t>Never make fun of others</w:t>
      </w:r>
    </w:p>
    <w:p w:rsidRPr="00013360" w:rsidR="00C14F4A" w:rsidP="00CD3D8E" w:rsidRDefault="00C14F4A" w14:paraId="77B61CB1" w14:textId="77777777">
      <w:pPr>
        <w:widowControl w:val="0"/>
        <w:numPr>
          <w:ilvl w:val="0"/>
          <w:numId w:val="9"/>
        </w:numPr>
        <w:pBdr>
          <w:top w:val="nil"/>
          <w:left w:val="nil"/>
          <w:bottom w:val="nil"/>
          <w:right w:val="nil"/>
          <w:between w:val="nil"/>
        </w:pBdr>
        <w:spacing w:before="2"/>
        <w:rPr>
          <w:rFonts w:eastAsia="Calibri" w:cs="Calibri" w:asciiTheme="minorHAnsi" w:hAnsiTheme="minorHAnsi"/>
        </w:rPr>
      </w:pPr>
      <w:r w:rsidRPr="00013360">
        <w:rPr>
          <w:rFonts w:eastAsia="Calibri" w:cs="Calibri" w:asciiTheme="minorHAnsi" w:hAnsiTheme="minorHAnsi"/>
        </w:rPr>
        <w:t>Use correct spelling and grammar.  No text language of slang</w:t>
      </w:r>
    </w:p>
    <w:p w:rsidRPr="00013360" w:rsidR="00C14F4A" w:rsidP="00CD3D8E" w:rsidRDefault="00C14F4A" w14:paraId="2077BA73" w14:textId="77777777">
      <w:pPr>
        <w:widowControl w:val="0"/>
        <w:numPr>
          <w:ilvl w:val="0"/>
          <w:numId w:val="9"/>
        </w:numPr>
        <w:pBdr>
          <w:top w:val="nil"/>
          <w:left w:val="nil"/>
          <w:bottom w:val="nil"/>
          <w:right w:val="nil"/>
          <w:between w:val="nil"/>
        </w:pBdr>
        <w:spacing w:before="2"/>
        <w:rPr>
          <w:rFonts w:eastAsia="Calibri" w:cs="Calibri" w:asciiTheme="minorHAnsi" w:hAnsiTheme="minorHAnsi"/>
        </w:rPr>
      </w:pPr>
      <w:r w:rsidRPr="00013360">
        <w:rPr>
          <w:rFonts w:eastAsia="Calibri" w:cs="Calibri" w:asciiTheme="minorHAnsi" w:hAnsiTheme="minorHAnsi"/>
        </w:rPr>
        <w:t>Keep and open-mind</w:t>
      </w:r>
    </w:p>
    <w:p w:rsidRPr="00013360" w:rsidR="00C14F4A" w:rsidP="00CD3D8E" w:rsidRDefault="00C14F4A" w14:paraId="2C3882E7" w14:textId="77777777">
      <w:pPr>
        <w:widowControl w:val="0"/>
        <w:numPr>
          <w:ilvl w:val="0"/>
          <w:numId w:val="9"/>
        </w:numPr>
        <w:pBdr>
          <w:top w:val="nil"/>
          <w:left w:val="nil"/>
          <w:bottom w:val="nil"/>
          <w:right w:val="nil"/>
          <w:between w:val="nil"/>
        </w:pBdr>
        <w:spacing w:before="2"/>
        <w:rPr>
          <w:rFonts w:eastAsia="Calibri" w:cs="Calibri" w:asciiTheme="minorHAnsi" w:hAnsiTheme="minorHAnsi"/>
        </w:rPr>
      </w:pPr>
      <w:r w:rsidRPr="00013360">
        <w:rPr>
          <w:rFonts w:eastAsia="Calibri" w:cs="Calibri" w:asciiTheme="minorHAnsi" w:hAnsiTheme="minorHAnsi"/>
        </w:rPr>
        <w:t>Be willing to express your opinion even when others don’t share it</w:t>
      </w:r>
    </w:p>
    <w:p w:rsidRPr="00013360" w:rsidR="00C14F4A" w:rsidP="00CD3D8E" w:rsidRDefault="00C14F4A" w14:paraId="0F02A971" w14:textId="77777777">
      <w:pPr>
        <w:widowControl w:val="0"/>
        <w:numPr>
          <w:ilvl w:val="0"/>
          <w:numId w:val="9"/>
        </w:numPr>
        <w:pBdr>
          <w:top w:val="nil"/>
          <w:left w:val="nil"/>
          <w:bottom w:val="nil"/>
          <w:right w:val="nil"/>
          <w:between w:val="nil"/>
        </w:pBdr>
        <w:spacing w:before="2"/>
        <w:rPr>
          <w:rFonts w:eastAsia="Calibri" w:cs="Calibri" w:asciiTheme="minorHAnsi" w:hAnsiTheme="minorHAnsi"/>
        </w:rPr>
      </w:pPr>
      <w:r w:rsidRPr="00013360">
        <w:rPr>
          <w:rFonts w:eastAsia="Calibri" w:cs="Calibri" w:asciiTheme="minorHAnsi" w:hAnsiTheme="minorHAnsi"/>
        </w:rPr>
        <w:t>Be aware that the Universities Academic Honesty Policy also applies to forum posts</w:t>
      </w:r>
    </w:p>
    <w:p w:rsidRPr="00013360" w:rsidR="00C14F4A" w:rsidP="00CD3D8E" w:rsidRDefault="00C14F4A" w14:paraId="742B1F80" w14:textId="77777777">
      <w:pPr>
        <w:widowControl w:val="0"/>
        <w:numPr>
          <w:ilvl w:val="0"/>
          <w:numId w:val="9"/>
        </w:numPr>
        <w:pBdr>
          <w:top w:val="nil"/>
          <w:left w:val="nil"/>
          <w:bottom w:val="nil"/>
          <w:right w:val="nil"/>
          <w:between w:val="nil"/>
        </w:pBdr>
        <w:spacing w:before="2"/>
        <w:rPr>
          <w:rFonts w:eastAsia="Calibri" w:cs="Calibri" w:asciiTheme="minorHAnsi" w:hAnsiTheme="minorHAnsi"/>
        </w:rPr>
      </w:pPr>
      <w:r w:rsidRPr="00013360">
        <w:rPr>
          <w:rFonts w:eastAsia="Calibri" w:cs="Calibri" w:asciiTheme="minorHAnsi" w:hAnsiTheme="minorHAnsi"/>
        </w:rPr>
        <w:t xml:space="preserve">Think about your message and proofread before you Select the “Send” button. </w:t>
      </w:r>
    </w:p>
    <w:p w:rsidRPr="00013360" w:rsidR="00E44412" w:rsidP="0026500C" w:rsidRDefault="0026500C" w14:paraId="34C7591F" w14:textId="2E71521F">
      <w:pPr>
        <w:pStyle w:val="Heading2"/>
        <w:rPr>
          <w:rFonts w:asciiTheme="minorHAnsi" w:hAnsiTheme="minorHAnsi"/>
        </w:rPr>
      </w:pPr>
      <w:r w:rsidRPr="00013360">
        <w:rPr>
          <w:rFonts w:asciiTheme="minorHAnsi" w:hAnsiTheme="minorHAnsi"/>
        </w:rPr>
        <w:t xml:space="preserve">G. </w:t>
      </w:r>
      <w:r w:rsidRPr="00013360" w:rsidR="007318BD">
        <w:rPr>
          <w:rFonts w:asciiTheme="minorHAnsi" w:hAnsiTheme="minorHAnsi"/>
        </w:rPr>
        <w:t>Class attendance: </w:t>
      </w:r>
    </w:p>
    <w:p w:rsidRPr="00013360" w:rsidR="003F6296" w:rsidP="00F32948" w:rsidRDefault="007318BD" w14:paraId="4C9D9612" w14:textId="690B6685">
      <w:pPr>
        <w:rPr>
          <w:rFonts w:eastAsia="Calibri" w:cs="Calibri" w:asciiTheme="minorHAnsi" w:hAnsiTheme="minorHAnsi"/>
        </w:rPr>
      </w:pPr>
      <w:r w:rsidRPr="00013360">
        <w:rPr>
          <w:rFonts w:eastAsia="Calibri" w:cs="Calibri" w:asciiTheme="minorHAnsi" w:hAnsiTheme="minorHAnsi"/>
        </w:rPr>
        <w:t>Students are required to join in the online class discussions (video conferences) each week, with an opening statement in response to one of the questions and 2 responses to others comments later in the week in the online forums. This gives the core coherence to the online learning process.</w:t>
      </w:r>
    </w:p>
    <w:p w:rsidRPr="00013360" w:rsidR="003F6296" w:rsidP="00915C61" w:rsidRDefault="00915C61" w14:paraId="5492FD31" w14:textId="596F1818">
      <w:pPr>
        <w:pStyle w:val="Heading2"/>
        <w:rPr>
          <w:rFonts w:asciiTheme="minorHAnsi" w:hAnsiTheme="minorHAnsi"/>
        </w:rPr>
      </w:pPr>
      <w:r w:rsidRPr="00013360">
        <w:rPr>
          <w:rFonts w:asciiTheme="minorHAnsi" w:hAnsiTheme="minorHAnsi"/>
        </w:rPr>
        <w:t xml:space="preserve">H. </w:t>
      </w:r>
      <w:r w:rsidRPr="00013360" w:rsidR="007318BD">
        <w:rPr>
          <w:rFonts w:asciiTheme="minorHAnsi" w:hAnsiTheme="minorHAnsi"/>
        </w:rPr>
        <w:t>Country-Specific Language and Culture Learning List</w:t>
      </w:r>
    </w:p>
    <w:p w:rsidRPr="00013360" w:rsidR="003F6296" w:rsidRDefault="007318BD" w14:paraId="1EE78348" w14:textId="77777777">
      <w:pPr>
        <w:rPr>
          <w:rFonts w:eastAsia="Calibri" w:cs="Calibri" w:asciiTheme="minorHAnsi" w:hAnsiTheme="minorHAnsi"/>
        </w:rPr>
      </w:pPr>
      <w:r w:rsidRPr="00013360">
        <w:rPr>
          <w:rFonts w:eastAsia="Calibri" w:cs="Calibri" w:asciiTheme="minorHAnsi" w:hAnsiTheme="minorHAnsi"/>
        </w:rPr>
        <w:t xml:space="preserve">Search for books and articles on </w:t>
      </w:r>
      <w:r w:rsidRPr="00013360" w:rsidR="00627A18">
        <w:rPr>
          <w:rFonts w:eastAsia="Calibri" w:cs="Calibri" w:asciiTheme="minorHAnsi" w:hAnsiTheme="minorHAnsi"/>
        </w:rPr>
        <w:t>WCIU</w:t>
      </w:r>
      <w:r w:rsidRPr="00013360">
        <w:rPr>
          <w:rFonts w:eastAsia="Calibri" w:cs="Calibri" w:asciiTheme="minorHAnsi" w:hAnsiTheme="minorHAnsi"/>
        </w:rPr>
        <w:t xml:space="preserve"> library website http://www.</w:t>
      </w:r>
      <w:r w:rsidRPr="00013360" w:rsidR="00627A18">
        <w:rPr>
          <w:rFonts w:eastAsia="Calibri" w:cs="Calibri" w:asciiTheme="minorHAnsi" w:hAnsiTheme="minorHAnsi"/>
        </w:rPr>
        <w:t>WCIU</w:t>
      </w:r>
      <w:r w:rsidRPr="00013360">
        <w:rPr>
          <w:rFonts w:eastAsia="Calibri" w:cs="Calibri" w:asciiTheme="minorHAnsi" w:hAnsiTheme="minorHAnsi"/>
        </w:rPr>
        <w:t xml:space="preserve">.edu/library. Search using key words.  For example, “India culture” or “Hindi language”.  Once you are in your host country, you may not have access to much printed materials. Then utilize the eBooks and eJournals that are available to all </w:t>
      </w:r>
      <w:r w:rsidRPr="00013360" w:rsidR="00627A18">
        <w:rPr>
          <w:rFonts w:eastAsia="Calibri" w:cs="Calibri" w:asciiTheme="minorHAnsi" w:hAnsiTheme="minorHAnsi"/>
        </w:rPr>
        <w:t>WCIU</w:t>
      </w:r>
      <w:r w:rsidRPr="00013360">
        <w:rPr>
          <w:rFonts w:eastAsia="Calibri" w:cs="Calibri" w:asciiTheme="minorHAnsi" w:hAnsiTheme="minorHAnsi"/>
        </w:rPr>
        <w:t xml:space="preserve"> students; go to the left column under Format, Select “EBOOKS” or “EJOURNALS”.  Search also for your language at </w:t>
      </w:r>
      <w:hyperlink r:id="rId26">
        <w:r w:rsidRPr="00013360">
          <w:rPr>
            <w:rFonts w:eastAsia="Calibri" w:cs="Calibri" w:asciiTheme="minorHAnsi" w:hAnsiTheme="minorHAnsi"/>
            <w:color w:val="1155CC"/>
            <w:u w:val="single"/>
          </w:rPr>
          <w:t xml:space="preserve">UCLA Language Materials Project </w:t>
        </w:r>
      </w:hyperlink>
      <w:r w:rsidRPr="00013360">
        <w:rPr>
          <w:rFonts w:eastAsia="Calibri" w:cs="Calibri" w:asciiTheme="minorHAnsi" w:hAnsiTheme="minorHAnsi"/>
        </w:rPr>
        <w:t xml:space="preserve">Also search for </w:t>
      </w:r>
      <w:hyperlink r:id="rId27">
        <w:r w:rsidRPr="00013360">
          <w:rPr>
            <w:rFonts w:eastAsia="Calibri" w:cs="Calibri" w:asciiTheme="minorHAnsi" w:hAnsiTheme="minorHAnsi"/>
            <w:color w:val="1155CC"/>
            <w:u w:val="single"/>
          </w:rPr>
          <w:t>Language Culture Learning</w:t>
        </w:r>
      </w:hyperlink>
      <w:r w:rsidRPr="00013360">
        <w:rPr>
          <w:rFonts w:eastAsia="Calibri" w:cs="Calibri" w:asciiTheme="minorHAnsi" w:hAnsiTheme="minorHAnsi"/>
        </w:rPr>
        <w:t>.  Below are some suggested readings.</w:t>
      </w:r>
    </w:p>
    <w:p w:rsidRPr="00013360" w:rsidR="003F6296" w:rsidRDefault="007318BD" w14:paraId="5B98BDF2" w14:textId="7015148F">
      <w:pPr>
        <w:rPr>
          <w:rFonts w:eastAsia="Calibri" w:cs="Calibri" w:asciiTheme="minorHAnsi" w:hAnsiTheme="minorHAnsi"/>
        </w:rPr>
      </w:pPr>
      <w:r w:rsidRPr="00013360">
        <w:rPr>
          <w:rFonts w:eastAsia="Calibri" w:cs="Calibri" w:asciiTheme="minorHAnsi" w:hAnsiTheme="minorHAnsi"/>
        </w:rPr>
        <w:t>Add to and develop the following table as you find local resources</w:t>
      </w:r>
      <w:r w:rsidRPr="00013360" w:rsidR="00C7539C">
        <w:rPr>
          <w:rFonts w:eastAsia="Calibri" w:cs="Calibri" w:asciiTheme="minorHAnsi" w:hAnsiTheme="minorHAnsi"/>
        </w:rPr>
        <w:t>:</w:t>
      </w:r>
      <w:r w:rsidRPr="00013360">
        <w:rPr>
          <w:rFonts w:eastAsia="Calibri" w:cs="Calibri" w:asciiTheme="minorHAnsi" w:hAnsiTheme="minorHAnsi"/>
        </w:rPr>
        <w:t xml:space="preserve"> </w:t>
      </w:r>
    </w:p>
    <w:tbl>
      <w:tblPr>
        <w:tblW w:w="936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115" w:type="dxa"/>
          <w:right w:w="115" w:type="dxa"/>
        </w:tblCellMar>
        <w:tblLook w:val="0000" w:firstRow="0" w:lastRow="0" w:firstColumn="0" w:lastColumn="0" w:noHBand="0" w:noVBand="0"/>
      </w:tblPr>
      <w:tblGrid>
        <w:gridCol w:w="1326"/>
        <w:gridCol w:w="4344"/>
        <w:gridCol w:w="3690"/>
      </w:tblGrid>
      <w:tr w:rsidRPr="00B630A8" w:rsidR="003F6296" w:rsidTr="002E793B" w14:paraId="76F88E9A" w14:textId="77777777">
        <w:trPr>
          <w:cantSplit/>
          <w:tblHeader/>
          <w:jc w:val="center"/>
        </w:trPr>
        <w:tc>
          <w:tcPr>
            <w:tcW w:w="1326" w:type="dxa"/>
            <w:shd w:val="clear" w:color="auto" w:fill="E6E6E6"/>
          </w:tcPr>
          <w:p w:rsidRPr="00013360" w:rsidR="003F6296" w:rsidP="00C03A61" w:rsidRDefault="007318BD" w14:paraId="48ED13E5" w14:textId="77777777">
            <w:pPr>
              <w:jc w:val="center"/>
              <w:rPr>
                <w:rFonts w:eastAsia="Calibri" w:cs="Calibri" w:asciiTheme="minorHAnsi" w:hAnsiTheme="minorHAnsi"/>
                <w:b/>
                <w:smallCaps/>
              </w:rPr>
            </w:pPr>
            <w:r w:rsidRPr="00C03A61">
              <w:rPr>
                <w:rFonts w:asciiTheme="minorHAnsi" w:hAnsiTheme="minorHAnsi"/>
                <w:b/>
              </w:rPr>
              <w:lastRenderedPageBreak/>
              <w:t>Site</w:t>
            </w:r>
          </w:p>
        </w:tc>
        <w:tc>
          <w:tcPr>
            <w:tcW w:w="4344" w:type="dxa"/>
            <w:shd w:val="clear" w:color="auto" w:fill="E6E6E6"/>
          </w:tcPr>
          <w:p w:rsidRPr="00013360" w:rsidR="003F6296" w:rsidP="00C03A61" w:rsidRDefault="007318BD" w14:paraId="4A212703" w14:textId="77777777">
            <w:pPr>
              <w:jc w:val="center"/>
              <w:rPr>
                <w:rFonts w:eastAsia="Calibri" w:cs="Calibri" w:asciiTheme="minorHAnsi" w:hAnsiTheme="minorHAnsi"/>
                <w:b/>
                <w:smallCaps/>
              </w:rPr>
            </w:pPr>
            <w:r w:rsidRPr="00C03A61">
              <w:rPr>
                <w:rFonts w:asciiTheme="minorHAnsi" w:hAnsiTheme="minorHAnsi"/>
                <w:b/>
              </w:rPr>
              <w:t>Culture</w:t>
            </w:r>
            <w:r w:rsidRPr="00013360">
              <w:rPr>
                <w:rFonts w:eastAsia="Calibri" w:cs="Calibri" w:asciiTheme="minorHAnsi" w:hAnsiTheme="minorHAnsi"/>
                <w:b/>
                <w:smallCaps/>
              </w:rPr>
              <w:t xml:space="preserve"> Learning Texts</w:t>
            </w:r>
          </w:p>
          <w:p w:rsidRPr="00013360" w:rsidR="003F6296" w:rsidRDefault="003F6296" w14:paraId="74E26A5D" w14:textId="77777777">
            <w:pPr>
              <w:widowControl w:val="0"/>
              <w:jc w:val="center"/>
              <w:rPr>
                <w:rFonts w:eastAsia="Calibri" w:cs="Calibri" w:asciiTheme="minorHAnsi" w:hAnsiTheme="minorHAnsi"/>
                <w:b/>
              </w:rPr>
            </w:pPr>
          </w:p>
        </w:tc>
        <w:tc>
          <w:tcPr>
            <w:tcW w:w="3690" w:type="dxa"/>
            <w:shd w:val="clear" w:color="auto" w:fill="E6E6E6"/>
          </w:tcPr>
          <w:p w:rsidRPr="00013360" w:rsidR="003F6296" w:rsidRDefault="007318BD" w14:paraId="2D176E8B" w14:textId="77777777">
            <w:pPr>
              <w:widowControl w:val="0"/>
              <w:jc w:val="center"/>
              <w:rPr>
                <w:rFonts w:eastAsia="Calibri" w:cs="Calibri" w:asciiTheme="minorHAnsi" w:hAnsiTheme="minorHAnsi"/>
                <w:b/>
                <w:smallCaps/>
              </w:rPr>
            </w:pPr>
            <w:r w:rsidRPr="00013360">
              <w:rPr>
                <w:rFonts w:eastAsia="Calibri" w:cs="Calibri" w:asciiTheme="minorHAnsi" w:hAnsiTheme="minorHAnsi"/>
                <w:b/>
                <w:smallCaps/>
              </w:rPr>
              <w:t>Language Learning Texts</w:t>
            </w:r>
          </w:p>
        </w:tc>
      </w:tr>
      <w:tr w:rsidRPr="00B630A8" w:rsidR="003F6296" w:rsidTr="00C7539C" w14:paraId="554237ED" w14:textId="77777777">
        <w:trPr>
          <w:cantSplit/>
          <w:trHeight w:val="5020"/>
          <w:jc w:val="center"/>
        </w:trPr>
        <w:tc>
          <w:tcPr>
            <w:tcW w:w="1326" w:type="dxa"/>
            <w:tcBorders>
              <w:bottom w:val="single" w:color="000000" w:sz="4" w:space="0"/>
            </w:tcBorders>
          </w:tcPr>
          <w:p w:rsidRPr="00013360" w:rsidR="003F6296" w:rsidRDefault="007318BD" w14:paraId="3883AE6B" w14:textId="77777777">
            <w:pPr>
              <w:widowControl w:val="0"/>
              <w:jc w:val="center"/>
              <w:rPr>
                <w:rFonts w:eastAsia="Calibri" w:cs="Calibri" w:asciiTheme="minorHAnsi" w:hAnsiTheme="minorHAnsi"/>
              </w:rPr>
            </w:pPr>
            <w:r w:rsidRPr="00013360">
              <w:rPr>
                <w:rFonts w:eastAsia="Calibri" w:cs="Calibri" w:asciiTheme="minorHAnsi" w:hAnsiTheme="minorHAnsi"/>
              </w:rPr>
              <w:t>India</w:t>
            </w:r>
          </w:p>
        </w:tc>
        <w:tc>
          <w:tcPr>
            <w:tcW w:w="4344" w:type="dxa"/>
          </w:tcPr>
          <w:p w:rsidRPr="00013360" w:rsidR="003F6296" w:rsidRDefault="007318BD" w14:paraId="2EC71E1B" w14:textId="77777777">
            <w:pPr>
              <w:widowControl w:val="0"/>
              <w:ind w:left="252" w:hanging="252"/>
              <w:rPr>
                <w:rFonts w:eastAsia="Calibri" w:cs="Calibri" w:asciiTheme="minorHAnsi" w:hAnsiTheme="minorHAnsi"/>
              </w:rPr>
            </w:pPr>
            <w:r w:rsidRPr="00013360">
              <w:rPr>
                <w:rFonts w:eastAsia="Calibri" w:cs="Calibri" w:asciiTheme="minorHAnsi" w:hAnsiTheme="minorHAnsi"/>
              </w:rPr>
              <w:t xml:space="preserve">Wolpert, S. (2008). </w:t>
            </w:r>
            <w:r w:rsidRPr="00013360">
              <w:rPr>
                <w:rFonts w:eastAsia="Calibri" w:cs="Calibri" w:asciiTheme="minorHAnsi" w:hAnsiTheme="minorHAnsi"/>
                <w:i/>
              </w:rPr>
              <w:t>A new history of India, 8</w:t>
            </w:r>
            <w:r w:rsidRPr="00013360">
              <w:rPr>
                <w:rFonts w:eastAsia="Calibri" w:cs="Calibri" w:asciiTheme="minorHAnsi" w:hAnsiTheme="minorHAnsi"/>
                <w:i/>
                <w:vertAlign w:val="superscript"/>
              </w:rPr>
              <w:t>th</w:t>
            </w:r>
            <w:r w:rsidRPr="00013360">
              <w:rPr>
                <w:rFonts w:eastAsia="Calibri" w:cs="Calibri" w:asciiTheme="minorHAnsi" w:hAnsiTheme="minorHAnsi"/>
                <w:i/>
              </w:rPr>
              <w:t xml:space="preserve"> ed.</w:t>
            </w:r>
            <w:r w:rsidRPr="00013360">
              <w:rPr>
                <w:rFonts w:eastAsia="Calibri" w:cs="Calibri" w:asciiTheme="minorHAnsi" w:hAnsiTheme="minorHAnsi"/>
              </w:rPr>
              <w:t xml:space="preserve"> Oxford University Press. </w:t>
            </w:r>
          </w:p>
          <w:p w:rsidRPr="00013360" w:rsidR="003F6296" w:rsidRDefault="007318BD" w14:paraId="27DAC67B" w14:textId="77777777">
            <w:pPr>
              <w:widowControl w:val="0"/>
              <w:ind w:left="252" w:hanging="252"/>
              <w:rPr>
                <w:rFonts w:eastAsia="Calibri" w:cs="Calibri" w:asciiTheme="minorHAnsi" w:hAnsiTheme="minorHAnsi"/>
              </w:rPr>
            </w:pPr>
            <w:r w:rsidRPr="00013360">
              <w:rPr>
                <w:rFonts w:eastAsia="Calibri" w:cs="Calibri" w:asciiTheme="minorHAnsi" w:hAnsiTheme="minorHAnsi"/>
              </w:rPr>
              <w:t xml:space="preserve">Sen, A. (2006). </w:t>
            </w:r>
            <w:r w:rsidRPr="00013360">
              <w:rPr>
                <w:rFonts w:eastAsia="Calibri" w:cs="Calibri" w:asciiTheme="minorHAnsi" w:hAnsiTheme="minorHAnsi"/>
                <w:i/>
              </w:rPr>
              <w:t>The argumentative Indian: Writings on Indian history, culture and identity</w:t>
            </w:r>
            <w:r w:rsidRPr="00013360">
              <w:rPr>
                <w:rFonts w:eastAsia="Calibri" w:cs="Calibri" w:asciiTheme="minorHAnsi" w:hAnsiTheme="minorHAnsi"/>
              </w:rPr>
              <w:t>. Picador.</w:t>
            </w:r>
          </w:p>
          <w:p w:rsidRPr="00013360" w:rsidR="003F6296" w:rsidRDefault="007318BD" w14:paraId="0EFD19E7" w14:textId="77777777">
            <w:pPr>
              <w:widowControl w:val="0"/>
              <w:ind w:left="252" w:hanging="252"/>
              <w:rPr>
                <w:rFonts w:eastAsia="Calibri" w:cs="Calibri" w:asciiTheme="minorHAnsi" w:hAnsiTheme="minorHAnsi"/>
              </w:rPr>
            </w:pPr>
            <w:r w:rsidRPr="00013360">
              <w:rPr>
                <w:rFonts w:eastAsia="Calibri" w:cs="Calibri" w:asciiTheme="minorHAnsi" w:hAnsiTheme="minorHAnsi"/>
              </w:rPr>
              <w:t xml:space="preserve">Soundararajan G. I. (2000). </w:t>
            </w:r>
            <w:r w:rsidRPr="00013360">
              <w:rPr>
                <w:rFonts w:eastAsia="Calibri" w:cs="Calibri" w:asciiTheme="minorHAnsi" w:hAnsiTheme="minorHAnsi"/>
                <w:i/>
              </w:rPr>
              <w:t>Indian culture and Christianity</w:t>
            </w:r>
            <w:r w:rsidRPr="00013360">
              <w:rPr>
                <w:rFonts w:eastAsia="Calibri" w:cs="Calibri" w:asciiTheme="minorHAnsi" w:hAnsiTheme="minorHAnsi"/>
              </w:rPr>
              <w:t>. Secunderabad: OM Books.</w:t>
            </w:r>
          </w:p>
          <w:p w:rsidRPr="00013360" w:rsidR="003F6296" w:rsidRDefault="007318BD" w14:paraId="1ED775C2" w14:textId="77777777">
            <w:pPr>
              <w:widowControl w:val="0"/>
              <w:ind w:left="252" w:hanging="252"/>
              <w:rPr>
                <w:rFonts w:eastAsia="Calibri" w:cs="Calibri" w:asciiTheme="minorHAnsi" w:hAnsiTheme="minorHAnsi"/>
              </w:rPr>
            </w:pPr>
            <w:r w:rsidRPr="00013360">
              <w:rPr>
                <w:rFonts w:eastAsia="Calibri" w:cs="Calibri" w:asciiTheme="minorHAnsi" w:hAnsiTheme="minorHAnsi"/>
              </w:rPr>
              <w:t xml:space="preserve">Dreze, J. &amp; Sen, A. (2002). </w:t>
            </w:r>
            <w:r w:rsidRPr="00013360">
              <w:rPr>
                <w:rFonts w:eastAsia="Calibri" w:cs="Calibri" w:asciiTheme="minorHAnsi" w:hAnsiTheme="minorHAnsi"/>
                <w:i/>
              </w:rPr>
              <w:t>India: Development and participation</w:t>
            </w:r>
            <w:r w:rsidRPr="00013360">
              <w:rPr>
                <w:rFonts w:eastAsia="Calibri" w:cs="Calibri" w:asciiTheme="minorHAnsi" w:hAnsiTheme="minorHAnsi"/>
              </w:rPr>
              <w:t xml:space="preserve">. Oxford University Press. </w:t>
            </w:r>
          </w:p>
          <w:p w:rsidRPr="00013360" w:rsidR="003F6296" w:rsidRDefault="007318BD" w14:paraId="4ACD47DA" w14:textId="77777777">
            <w:pPr>
              <w:widowControl w:val="0"/>
              <w:rPr>
                <w:rFonts w:eastAsia="Calibri" w:cs="Calibri" w:asciiTheme="minorHAnsi" w:hAnsiTheme="minorHAnsi"/>
              </w:rPr>
            </w:pPr>
            <w:r w:rsidRPr="00013360">
              <w:rPr>
                <w:rFonts w:eastAsia="Calibri" w:cs="Calibri" w:asciiTheme="minorHAnsi" w:hAnsiTheme="minorHAnsi"/>
              </w:rPr>
              <w:t xml:space="preserve">Varma, P. (2004). </w:t>
            </w:r>
            <w:r w:rsidRPr="00013360">
              <w:rPr>
                <w:rFonts w:eastAsia="Calibri" w:cs="Calibri" w:asciiTheme="minorHAnsi" w:hAnsiTheme="minorHAnsi"/>
                <w:i/>
              </w:rPr>
              <w:t xml:space="preserve">Being Indian. </w:t>
            </w:r>
            <w:r w:rsidRPr="00013360">
              <w:rPr>
                <w:rFonts w:eastAsia="Calibri" w:cs="Calibri" w:asciiTheme="minorHAnsi" w:hAnsiTheme="minorHAnsi"/>
              </w:rPr>
              <w:t>New Delhi, Penguin Books.</w:t>
            </w:r>
          </w:p>
        </w:tc>
        <w:tc>
          <w:tcPr>
            <w:tcW w:w="3690" w:type="dxa"/>
            <w:tcBorders>
              <w:bottom w:val="single" w:color="000000" w:sz="4" w:space="0"/>
            </w:tcBorders>
          </w:tcPr>
          <w:p w:rsidRPr="00013360" w:rsidR="003F6296" w:rsidRDefault="007318BD" w14:paraId="404A4EC3" w14:textId="77777777">
            <w:pPr>
              <w:ind w:left="207" w:hanging="207"/>
              <w:rPr>
                <w:rFonts w:eastAsia="Calibri" w:cs="Calibri" w:asciiTheme="minorHAnsi" w:hAnsiTheme="minorHAnsi"/>
              </w:rPr>
            </w:pPr>
            <w:r w:rsidRPr="00013360">
              <w:rPr>
                <w:rFonts w:eastAsia="Calibri" w:cs="Calibri" w:asciiTheme="minorHAnsi" w:hAnsiTheme="minorHAnsi"/>
              </w:rPr>
              <w:t xml:space="preserve">Hart, K. (1999). </w:t>
            </w:r>
            <w:r w:rsidRPr="00013360">
              <w:rPr>
                <w:rFonts w:eastAsia="Calibri" w:cs="Calibri" w:asciiTheme="minorHAnsi" w:hAnsiTheme="minorHAnsi"/>
                <w:i/>
              </w:rPr>
              <w:t xml:space="preserve">Tamil for beginners. </w:t>
            </w:r>
            <w:r w:rsidRPr="00013360">
              <w:rPr>
                <w:rFonts w:eastAsia="Calibri" w:cs="Calibri" w:asciiTheme="minorHAnsi" w:hAnsiTheme="minorHAnsi"/>
              </w:rPr>
              <w:t xml:space="preserve">Berkeley: University of California Berkeley; </w:t>
            </w:r>
            <w:r w:rsidRPr="00013360">
              <w:rPr>
                <w:rFonts w:eastAsia="Calibri" w:cs="Calibri" w:asciiTheme="minorHAnsi" w:hAnsiTheme="minorHAnsi"/>
                <w:b/>
              </w:rPr>
              <w:t>or</w:t>
            </w:r>
          </w:p>
          <w:p w:rsidRPr="00013360" w:rsidR="003F6296" w:rsidRDefault="007318BD" w14:paraId="7DBC5D23" w14:textId="77777777">
            <w:pPr>
              <w:widowControl w:val="0"/>
              <w:ind w:left="207" w:hanging="207"/>
              <w:rPr>
                <w:rFonts w:eastAsia="Calibri" w:cs="Calibri" w:asciiTheme="minorHAnsi" w:hAnsiTheme="minorHAnsi"/>
              </w:rPr>
            </w:pPr>
            <w:r w:rsidRPr="00013360">
              <w:rPr>
                <w:rFonts w:eastAsia="Calibri" w:cs="Calibri" w:asciiTheme="minorHAnsi" w:hAnsiTheme="minorHAnsi"/>
              </w:rPr>
              <w:t xml:space="preserve">Sadasivam, M., Upadhyaya, U.P., &amp; Krishnamurthy, N.D. (1999). </w:t>
            </w:r>
            <w:r w:rsidRPr="00013360">
              <w:rPr>
                <w:rFonts w:eastAsia="Calibri" w:cs="Calibri" w:asciiTheme="minorHAnsi" w:hAnsiTheme="minorHAnsi"/>
                <w:i/>
              </w:rPr>
              <w:t>Conversational Tamil: A microwave approach</w:t>
            </w:r>
            <w:r w:rsidRPr="00013360">
              <w:rPr>
                <w:rFonts w:eastAsia="Calibri" w:cs="Calibri" w:asciiTheme="minorHAnsi" w:hAnsiTheme="minorHAnsi"/>
              </w:rPr>
              <w:t>. Sree Venkateswara Printing Press.</w:t>
            </w:r>
          </w:p>
          <w:p w:rsidRPr="00013360" w:rsidR="003F6296" w:rsidRDefault="007318BD" w14:paraId="3E4E00CD" w14:textId="77777777">
            <w:pPr>
              <w:widowControl w:val="0"/>
              <w:ind w:left="207" w:hanging="207"/>
              <w:rPr>
                <w:rFonts w:eastAsia="Calibri" w:cs="Calibri" w:asciiTheme="minorHAnsi" w:hAnsiTheme="minorHAnsi"/>
              </w:rPr>
            </w:pPr>
            <w:r w:rsidRPr="00013360">
              <w:rPr>
                <w:rFonts w:eastAsia="Calibri" w:cs="Calibri" w:asciiTheme="minorHAnsi" w:hAnsiTheme="minorHAnsi"/>
              </w:rPr>
              <w:t xml:space="preserve">Schiffman, H. (1999). </w:t>
            </w:r>
            <w:r w:rsidRPr="00013360">
              <w:rPr>
                <w:rFonts w:eastAsia="Calibri" w:cs="Calibri" w:asciiTheme="minorHAnsi" w:hAnsiTheme="minorHAnsi"/>
                <w:i/>
              </w:rPr>
              <w:t>A reference grammar of spoken Tamil.</w:t>
            </w:r>
            <w:r w:rsidRPr="00013360">
              <w:rPr>
                <w:rFonts w:eastAsia="Calibri" w:cs="Calibri" w:asciiTheme="minorHAnsi" w:hAnsiTheme="minorHAnsi"/>
              </w:rPr>
              <w:t xml:space="preserve"> Cambridge: Cambridge University Press.</w:t>
            </w:r>
          </w:p>
          <w:p w:rsidRPr="00013360" w:rsidR="003F6296" w:rsidRDefault="007318BD" w14:paraId="51818054" w14:textId="77777777">
            <w:pPr>
              <w:widowControl w:val="0"/>
              <w:ind w:left="207" w:hanging="207"/>
              <w:rPr>
                <w:rFonts w:eastAsia="Calibri" w:cs="Calibri" w:asciiTheme="minorHAnsi" w:hAnsiTheme="minorHAnsi"/>
              </w:rPr>
            </w:pPr>
            <w:r w:rsidRPr="00013360">
              <w:rPr>
                <w:rFonts w:eastAsia="Calibri" w:cs="Calibri" w:asciiTheme="minorHAnsi" w:hAnsiTheme="minorHAnsi"/>
              </w:rPr>
              <w:t>Jain, U. (1995).</w:t>
            </w:r>
            <w:r w:rsidRPr="00013360">
              <w:rPr>
                <w:rFonts w:eastAsia="Calibri" w:cs="Calibri" w:asciiTheme="minorHAnsi" w:hAnsiTheme="minorHAnsi"/>
                <w:i/>
              </w:rPr>
              <w:t xml:space="preserve"> Introduction to Hindi grammar</w:t>
            </w:r>
            <w:r w:rsidRPr="00013360">
              <w:rPr>
                <w:rFonts w:eastAsia="Calibri" w:cs="Calibri" w:asciiTheme="minorHAnsi" w:hAnsiTheme="minorHAnsi"/>
              </w:rPr>
              <w:t>. Berkeley: University of California Berkeley.</w:t>
            </w:r>
          </w:p>
          <w:p w:rsidRPr="00013360" w:rsidR="003F6296" w:rsidRDefault="007318BD" w14:paraId="7024F7C5" w14:textId="77777777">
            <w:pPr>
              <w:ind w:left="207" w:hanging="207"/>
              <w:rPr>
                <w:rFonts w:eastAsia="Calibri" w:cs="Calibri" w:asciiTheme="minorHAnsi" w:hAnsiTheme="minorHAnsi"/>
              </w:rPr>
            </w:pPr>
            <w:r w:rsidRPr="00013360">
              <w:rPr>
                <w:rFonts w:eastAsia="Calibri" w:cs="Calibri" w:asciiTheme="minorHAnsi" w:hAnsiTheme="minorHAnsi"/>
              </w:rPr>
              <w:t>McGregor, R. S. (1997).</w:t>
            </w:r>
            <w:r w:rsidRPr="00013360">
              <w:rPr>
                <w:rFonts w:eastAsia="Calibri" w:cs="Calibri" w:asciiTheme="minorHAnsi" w:hAnsiTheme="minorHAnsi"/>
                <w:i/>
              </w:rPr>
              <w:t xml:space="preserve"> Oxford Hindi-English dictionary.</w:t>
            </w:r>
            <w:r w:rsidRPr="00013360">
              <w:rPr>
                <w:rFonts w:eastAsia="Calibri" w:cs="Calibri" w:asciiTheme="minorHAnsi" w:hAnsiTheme="minorHAnsi"/>
              </w:rPr>
              <w:t xml:space="preserve"> Oxford University Press.</w:t>
            </w:r>
          </w:p>
        </w:tc>
      </w:tr>
      <w:tr w:rsidRPr="00B630A8" w:rsidR="003F6296" w:rsidTr="00C7539C" w14:paraId="4086DBE7" w14:textId="77777777">
        <w:trPr>
          <w:cantSplit/>
          <w:trHeight w:val="2500"/>
          <w:jc w:val="center"/>
        </w:trPr>
        <w:tc>
          <w:tcPr>
            <w:tcW w:w="1326" w:type="dxa"/>
          </w:tcPr>
          <w:p w:rsidRPr="00013360" w:rsidR="003F6296" w:rsidRDefault="007318BD" w14:paraId="68686692" w14:textId="77777777">
            <w:pPr>
              <w:widowControl w:val="0"/>
              <w:jc w:val="center"/>
              <w:rPr>
                <w:rFonts w:eastAsia="Calibri" w:cs="Calibri" w:asciiTheme="minorHAnsi" w:hAnsiTheme="minorHAnsi"/>
              </w:rPr>
            </w:pPr>
            <w:r w:rsidRPr="00013360">
              <w:rPr>
                <w:rFonts w:eastAsia="Calibri" w:cs="Calibri" w:asciiTheme="minorHAnsi" w:hAnsiTheme="minorHAnsi"/>
              </w:rPr>
              <w:t>Kenya</w:t>
            </w:r>
          </w:p>
          <w:p w:rsidRPr="00013360" w:rsidR="003F6296" w:rsidRDefault="003F6296" w14:paraId="0833E953" w14:textId="77777777">
            <w:pPr>
              <w:widowControl w:val="0"/>
              <w:jc w:val="center"/>
              <w:rPr>
                <w:rFonts w:eastAsia="Calibri" w:cs="Calibri" w:asciiTheme="minorHAnsi" w:hAnsiTheme="minorHAnsi"/>
              </w:rPr>
            </w:pPr>
          </w:p>
          <w:p w:rsidRPr="00013360" w:rsidR="003F6296" w:rsidRDefault="003F6296" w14:paraId="4A8AD969" w14:textId="77777777">
            <w:pPr>
              <w:widowControl w:val="0"/>
              <w:jc w:val="center"/>
              <w:rPr>
                <w:rFonts w:eastAsia="Calibri" w:cs="Calibri" w:asciiTheme="minorHAnsi" w:hAnsiTheme="minorHAnsi"/>
              </w:rPr>
            </w:pPr>
          </w:p>
          <w:p w:rsidRPr="00013360" w:rsidR="003F6296" w:rsidRDefault="003F6296" w14:paraId="4BC37D31" w14:textId="77777777">
            <w:pPr>
              <w:widowControl w:val="0"/>
              <w:jc w:val="center"/>
              <w:rPr>
                <w:rFonts w:eastAsia="Calibri" w:cs="Calibri" w:asciiTheme="minorHAnsi" w:hAnsiTheme="minorHAnsi"/>
              </w:rPr>
            </w:pPr>
          </w:p>
          <w:p w:rsidRPr="00013360" w:rsidR="003F6296" w:rsidRDefault="003F6296" w14:paraId="25A697CB" w14:textId="77777777">
            <w:pPr>
              <w:widowControl w:val="0"/>
              <w:jc w:val="center"/>
              <w:rPr>
                <w:rFonts w:eastAsia="Calibri" w:cs="Calibri" w:asciiTheme="minorHAnsi" w:hAnsiTheme="minorHAnsi"/>
              </w:rPr>
            </w:pPr>
          </w:p>
          <w:p w:rsidRPr="00013360" w:rsidR="003F6296" w:rsidRDefault="003F6296" w14:paraId="031A1C2B" w14:textId="77777777">
            <w:pPr>
              <w:widowControl w:val="0"/>
              <w:jc w:val="center"/>
              <w:rPr>
                <w:rFonts w:eastAsia="Calibri" w:cs="Calibri" w:asciiTheme="minorHAnsi" w:hAnsiTheme="minorHAnsi"/>
              </w:rPr>
            </w:pPr>
          </w:p>
        </w:tc>
        <w:tc>
          <w:tcPr>
            <w:tcW w:w="4344" w:type="dxa"/>
          </w:tcPr>
          <w:p w:rsidRPr="00013360" w:rsidR="003F6296" w:rsidRDefault="007318BD" w14:paraId="1BB753CC" w14:textId="77777777">
            <w:pPr>
              <w:pBdr>
                <w:top w:val="nil"/>
                <w:left w:val="nil"/>
                <w:bottom w:val="nil"/>
                <w:right w:val="nil"/>
                <w:between w:val="nil"/>
              </w:pBdr>
              <w:ind w:left="252" w:hanging="270"/>
              <w:rPr>
                <w:rFonts w:eastAsia="Calibri" w:cs="Calibri" w:asciiTheme="minorHAnsi" w:hAnsiTheme="minorHAnsi"/>
              </w:rPr>
            </w:pPr>
            <w:r w:rsidRPr="00013360">
              <w:rPr>
                <w:rFonts w:eastAsia="Calibri" w:cs="Calibri" w:asciiTheme="minorHAnsi" w:hAnsiTheme="minorHAnsi"/>
              </w:rPr>
              <w:t xml:space="preserve">Sobania, N. W. (2003). </w:t>
            </w:r>
            <w:r w:rsidRPr="00013360">
              <w:rPr>
                <w:rFonts w:eastAsia="Calibri" w:cs="Calibri" w:asciiTheme="minorHAnsi" w:hAnsiTheme="minorHAnsi"/>
                <w:i/>
              </w:rPr>
              <w:t xml:space="preserve">Culture and customs of Kenya. </w:t>
            </w:r>
            <w:r w:rsidRPr="00013360">
              <w:rPr>
                <w:rFonts w:eastAsia="Calibri" w:cs="Calibri" w:asciiTheme="minorHAnsi" w:hAnsiTheme="minorHAnsi"/>
              </w:rPr>
              <w:t>Westport, CT: Greenwood Press.</w:t>
            </w:r>
          </w:p>
          <w:p w:rsidRPr="00013360" w:rsidR="003F6296" w:rsidRDefault="007318BD" w14:paraId="63167919" w14:textId="77777777">
            <w:pPr>
              <w:pBdr>
                <w:top w:val="nil"/>
                <w:left w:val="nil"/>
                <w:bottom w:val="nil"/>
                <w:right w:val="nil"/>
                <w:between w:val="nil"/>
              </w:pBdr>
              <w:ind w:left="252" w:hanging="270"/>
              <w:rPr>
                <w:rFonts w:eastAsia="Calibri" w:cs="Calibri" w:asciiTheme="minorHAnsi" w:hAnsiTheme="minorHAnsi"/>
              </w:rPr>
            </w:pPr>
            <w:r w:rsidRPr="00013360">
              <w:rPr>
                <w:rFonts w:eastAsia="Calibri" w:cs="Calibri" w:asciiTheme="minorHAnsi" w:hAnsiTheme="minorHAnsi"/>
              </w:rPr>
              <w:t xml:space="preserve">Miller, N. and Yeager, R. (1993). </w:t>
            </w:r>
            <w:r w:rsidRPr="00013360">
              <w:rPr>
                <w:rFonts w:eastAsia="Calibri" w:cs="Calibri" w:asciiTheme="minorHAnsi" w:hAnsiTheme="minorHAnsi"/>
                <w:i/>
              </w:rPr>
              <w:t>Kenya: The quest for prosperity</w:t>
            </w:r>
            <w:r w:rsidRPr="00013360">
              <w:rPr>
                <w:rFonts w:eastAsia="Calibri" w:cs="Calibri" w:asciiTheme="minorHAnsi" w:hAnsiTheme="minorHAnsi"/>
              </w:rPr>
              <w:t>, 2</w:t>
            </w:r>
            <w:r w:rsidRPr="00013360">
              <w:rPr>
                <w:rFonts w:eastAsia="Calibri" w:cs="Calibri" w:asciiTheme="minorHAnsi" w:hAnsiTheme="minorHAnsi"/>
                <w:vertAlign w:val="superscript"/>
              </w:rPr>
              <w:t>nd</w:t>
            </w:r>
            <w:r w:rsidRPr="00013360">
              <w:rPr>
                <w:rFonts w:eastAsia="Calibri" w:cs="Calibri" w:asciiTheme="minorHAnsi" w:hAnsiTheme="minorHAnsi"/>
              </w:rPr>
              <w:t xml:space="preserve"> ed. Westview Press.</w:t>
            </w:r>
          </w:p>
          <w:p w:rsidRPr="00013360" w:rsidR="003F6296" w:rsidRDefault="007318BD" w14:paraId="7030A991" w14:textId="77777777">
            <w:pPr>
              <w:pBdr>
                <w:top w:val="nil"/>
                <w:left w:val="nil"/>
                <w:bottom w:val="nil"/>
                <w:right w:val="nil"/>
                <w:between w:val="nil"/>
              </w:pBdr>
              <w:ind w:left="252" w:hanging="270"/>
              <w:rPr>
                <w:rFonts w:eastAsia="Calibri" w:cs="Calibri" w:asciiTheme="minorHAnsi" w:hAnsiTheme="minorHAnsi"/>
              </w:rPr>
            </w:pPr>
            <w:r w:rsidRPr="00013360">
              <w:rPr>
                <w:rFonts w:eastAsia="Calibri" w:cs="Calibri" w:asciiTheme="minorHAnsi" w:hAnsiTheme="minorHAnsi"/>
              </w:rPr>
              <w:t xml:space="preserve">Granqvist, R. (2004). </w:t>
            </w:r>
            <w:r w:rsidRPr="00013360">
              <w:rPr>
                <w:rFonts w:eastAsia="Calibri" w:cs="Calibri" w:asciiTheme="minorHAnsi" w:hAnsiTheme="minorHAnsi"/>
                <w:i/>
              </w:rPr>
              <w:t>Bulldozer and the word: Culture at work in postcolonial Nairobi</w:t>
            </w:r>
            <w:r w:rsidRPr="00013360">
              <w:rPr>
                <w:rFonts w:eastAsia="Calibri" w:cs="Calibri" w:asciiTheme="minorHAnsi" w:hAnsiTheme="minorHAnsi"/>
              </w:rPr>
              <w:t xml:space="preserve">. Peter Lang. </w:t>
            </w:r>
          </w:p>
        </w:tc>
        <w:tc>
          <w:tcPr>
            <w:tcW w:w="3690" w:type="dxa"/>
          </w:tcPr>
          <w:p w:rsidRPr="00013360" w:rsidR="003F6296" w:rsidRDefault="007318BD" w14:paraId="15E618B0" w14:textId="77777777">
            <w:pPr>
              <w:pStyle w:val="Heading1"/>
              <w:spacing w:before="2" w:after="2"/>
              <w:ind w:left="207" w:hanging="207"/>
              <w:jc w:val="left"/>
              <w:rPr>
                <w:rFonts w:eastAsia="Calibri" w:cs="Calibri" w:asciiTheme="minorHAnsi" w:hAnsiTheme="minorHAnsi"/>
                <w:b w:val="0"/>
                <w:sz w:val="20"/>
              </w:rPr>
            </w:pPr>
            <w:r w:rsidRPr="00013360">
              <w:rPr>
                <w:rFonts w:eastAsia="Calibri" w:cs="Calibri" w:asciiTheme="minorHAnsi" w:hAnsiTheme="minorHAnsi"/>
                <w:b w:val="0"/>
                <w:sz w:val="20"/>
              </w:rPr>
              <w:t xml:space="preserve">Russell, J. (2003). </w:t>
            </w:r>
            <w:r w:rsidRPr="00013360">
              <w:rPr>
                <w:rFonts w:eastAsia="Calibri" w:cs="Calibri" w:asciiTheme="minorHAnsi" w:hAnsiTheme="minorHAnsi"/>
                <w:b w:val="0"/>
                <w:i/>
                <w:sz w:val="20"/>
              </w:rPr>
              <w:t>Teach yourself Swahili, 2</w:t>
            </w:r>
            <w:r w:rsidRPr="00013360">
              <w:rPr>
                <w:rFonts w:eastAsia="Calibri" w:cs="Calibri" w:asciiTheme="minorHAnsi" w:hAnsiTheme="minorHAnsi"/>
                <w:b w:val="0"/>
                <w:i/>
                <w:sz w:val="20"/>
                <w:vertAlign w:val="superscript"/>
              </w:rPr>
              <w:t>nd</w:t>
            </w:r>
            <w:r w:rsidRPr="00013360">
              <w:rPr>
                <w:rFonts w:eastAsia="Calibri" w:cs="Calibri" w:asciiTheme="minorHAnsi" w:hAnsiTheme="minorHAnsi"/>
                <w:b w:val="0"/>
                <w:i/>
                <w:sz w:val="20"/>
              </w:rPr>
              <w:t xml:space="preserve"> ed</w:t>
            </w:r>
            <w:r w:rsidRPr="00013360">
              <w:rPr>
                <w:rFonts w:eastAsia="Calibri" w:cs="Calibri" w:asciiTheme="minorHAnsi" w:hAnsiTheme="minorHAnsi"/>
                <w:b w:val="0"/>
                <w:sz w:val="20"/>
              </w:rPr>
              <w:t>. McGraw Hill. [Complete Course Package (Book + 2 CDs)]</w:t>
            </w:r>
          </w:p>
          <w:p w:rsidRPr="00013360" w:rsidR="003F6296" w:rsidRDefault="007318BD" w14:paraId="374DD8E7" w14:textId="77777777">
            <w:pPr>
              <w:pStyle w:val="Heading1"/>
              <w:spacing w:before="2" w:after="2"/>
              <w:ind w:left="207" w:hanging="207"/>
              <w:jc w:val="left"/>
              <w:rPr>
                <w:rFonts w:eastAsia="Calibri" w:cs="Calibri" w:asciiTheme="minorHAnsi" w:hAnsiTheme="minorHAnsi"/>
                <w:sz w:val="20"/>
              </w:rPr>
            </w:pPr>
            <w:r w:rsidRPr="00013360">
              <w:rPr>
                <w:rFonts w:eastAsia="Calibri" w:cs="Calibri" w:asciiTheme="minorHAnsi" w:hAnsiTheme="minorHAnsi"/>
                <w:b w:val="0"/>
                <w:sz w:val="20"/>
              </w:rPr>
              <w:t xml:space="preserve">Awade, N. (2000). </w:t>
            </w:r>
            <w:r w:rsidRPr="00013360">
              <w:rPr>
                <w:rFonts w:eastAsia="Calibri" w:cs="Calibri" w:asciiTheme="minorHAnsi" w:hAnsiTheme="minorHAnsi"/>
                <w:b w:val="0"/>
                <w:i/>
                <w:sz w:val="20"/>
              </w:rPr>
              <w:t>Swahili-English, English-Swahili dictionary</w:t>
            </w:r>
            <w:r w:rsidRPr="00013360">
              <w:rPr>
                <w:rFonts w:eastAsia="Calibri" w:cs="Calibri" w:asciiTheme="minorHAnsi" w:hAnsiTheme="minorHAnsi"/>
                <w:b w:val="0"/>
                <w:sz w:val="20"/>
              </w:rPr>
              <w:t>. New York: Hippocrene Books</w:t>
            </w:r>
          </w:p>
        </w:tc>
      </w:tr>
      <w:tr w:rsidRPr="00B630A8" w:rsidR="003F6296" w:rsidTr="00C7539C" w14:paraId="785B2165" w14:textId="77777777">
        <w:trPr>
          <w:cantSplit/>
          <w:trHeight w:val="2500"/>
          <w:jc w:val="center"/>
        </w:trPr>
        <w:tc>
          <w:tcPr>
            <w:tcW w:w="1326" w:type="dxa"/>
          </w:tcPr>
          <w:p w:rsidRPr="00013360" w:rsidR="003F6296" w:rsidRDefault="007318BD" w14:paraId="10AEF96C" w14:textId="77777777">
            <w:pPr>
              <w:widowControl w:val="0"/>
              <w:jc w:val="center"/>
              <w:rPr>
                <w:rFonts w:eastAsia="Calibri" w:cs="Calibri" w:asciiTheme="minorHAnsi" w:hAnsiTheme="minorHAnsi"/>
              </w:rPr>
            </w:pPr>
            <w:r w:rsidRPr="00013360">
              <w:rPr>
                <w:rFonts w:eastAsia="Calibri" w:cs="Calibri" w:asciiTheme="minorHAnsi" w:hAnsiTheme="minorHAnsi"/>
              </w:rPr>
              <w:t>Brazil</w:t>
            </w:r>
          </w:p>
        </w:tc>
        <w:tc>
          <w:tcPr>
            <w:tcW w:w="4344" w:type="dxa"/>
          </w:tcPr>
          <w:p w:rsidRPr="00013360" w:rsidR="003F6296" w:rsidRDefault="003F6296" w14:paraId="23A3692C" w14:textId="77777777">
            <w:pPr>
              <w:pBdr>
                <w:top w:val="nil"/>
                <w:left w:val="nil"/>
                <w:bottom w:val="nil"/>
                <w:right w:val="nil"/>
                <w:between w:val="nil"/>
              </w:pBdr>
              <w:ind w:left="252" w:hanging="270"/>
              <w:rPr>
                <w:rFonts w:eastAsia="Calibri" w:cs="Calibri" w:asciiTheme="minorHAnsi" w:hAnsiTheme="minorHAnsi"/>
              </w:rPr>
            </w:pPr>
          </w:p>
        </w:tc>
        <w:tc>
          <w:tcPr>
            <w:tcW w:w="3690" w:type="dxa"/>
          </w:tcPr>
          <w:p w:rsidRPr="00013360" w:rsidR="003F6296" w:rsidRDefault="007318BD" w14:paraId="4F0674A8" w14:textId="77777777">
            <w:pPr>
              <w:spacing w:before="100" w:after="280"/>
              <w:ind w:left="360" w:hanging="360"/>
              <w:rPr>
                <w:rFonts w:eastAsia="Calibri" w:cs="Calibri" w:asciiTheme="minorHAnsi" w:hAnsiTheme="minorHAnsi"/>
              </w:rPr>
            </w:pPr>
            <w:r w:rsidRPr="00013360">
              <w:rPr>
                <w:rFonts w:eastAsia="Calibri" w:cs="Calibri" w:asciiTheme="minorHAnsi" w:hAnsiTheme="minorHAnsi"/>
              </w:rPr>
              <w:t>Lima, E. E., &amp; Iunes, S. A. (2001). Falar ler escrever– português: um curso para estrangeiros (2a. ed.). São Paulo: Editora Pedagógica e Universitária. Textbook</w:t>
            </w:r>
          </w:p>
          <w:p w:rsidRPr="00013360" w:rsidR="003F6296" w:rsidRDefault="007318BD" w14:paraId="45B6294C" w14:textId="77777777">
            <w:pPr>
              <w:spacing w:after="100"/>
              <w:ind w:left="360" w:hanging="360"/>
              <w:rPr>
                <w:rFonts w:eastAsia="Calibri" w:cs="Calibri" w:asciiTheme="minorHAnsi" w:hAnsiTheme="minorHAnsi"/>
                <w:b/>
              </w:rPr>
            </w:pPr>
            <w:r w:rsidRPr="00013360">
              <w:rPr>
                <w:rFonts w:eastAsia="Calibri" w:cs="Calibri" w:asciiTheme="minorHAnsi" w:hAnsiTheme="minorHAnsi"/>
              </w:rPr>
              <w:t xml:space="preserve">Nitti, J. J., &amp; Ferreira, M. J. (2005). 501 Portuguese verbs: fully conjugated in all the tenses, in a new easy-to-learn format, alphabetically arranged (2nd ed.). Hauppauge, N.Y.: Barron’s Educational Series. </w:t>
            </w:r>
          </w:p>
        </w:tc>
      </w:tr>
      <w:tr w:rsidRPr="00B630A8" w:rsidR="003F6296" w:rsidTr="00C7539C" w14:paraId="3E383563" w14:textId="77777777">
        <w:trPr>
          <w:cantSplit/>
          <w:jc w:val="center"/>
        </w:trPr>
        <w:tc>
          <w:tcPr>
            <w:tcW w:w="1326" w:type="dxa"/>
          </w:tcPr>
          <w:p w:rsidRPr="00013360" w:rsidR="003F6296" w:rsidRDefault="007318BD" w14:paraId="5B1D2942" w14:textId="77777777">
            <w:pPr>
              <w:widowControl w:val="0"/>
              <w:jc w:val="center"/>
              <w:rPr>
                <w:rFonts w:eastAsia="Calibri" w:cs="Calibri" w:asciiTheme="minorHAnsi" w:hAnsiTheme="minorHAnsi"/>
              </w:rPr>
            </w:pPr>
            <w:r w:rsidRPr="00013360">
              <w:rPr>
                <w:rFonts w:eastAsia="Calibri" w:cs="Calibri" w:asciiTheme="minorHAnsi" w:hAnsiTheme="minorHAnsi"/>
              </w:rPr>
              <w:lastRenderedPageBreak/>
              <w:t>Philippines</w:t>
            </w:r>
          </w:p>
          <w:p w:rsidRPr="00013360" w:rsidR="003F6296" w:rsidRDefault="003F6296" w14:paraId="08C4B5B4" w14:textId="77777777">
            <w:pPr>
              <w:widowControl w:val="0"/>
              <w:jc w:val="center"/>
              <w:rPr>
                <w:rFonts w:eastAsia="Calibri" w:cs="Calibri" w:asciiTheme="minorHAnsi" w:hAnsiTheme="minorHAnsi"/>
              </w:rPr>
            </w:pPr>
          </w:p>
          <w:p w:rsidRPr="00013360" w:rsidR="003F6296" w:rsidRDefault="003F6296" w14:paraId="7D7B5D01" w14:textId="77777777">
            <w:pPr>
              <w:widowControl w:val="0"/>
              <w:jc w:val="center"/>
              <w:rPr>
                <w:rFonts w:eastAsia="Calibri" w:cs="Calibri" w:asciiTheme="minorHAnsi" w:hAnsiTheme="minorHAnsi"/>
              </w:rPr>
            </w:pPr>
          </w:p>
          <w:p w:rsidRPr="00013360" w:rsidR="003F6296" w:rsidRDefault="003F6296" w14:paraId="00ABEC6C" w14:textId="77777777">
            <w:pPr>
              <w:widowControl w:val="0"/>
              <w:jc w:val="center"/>
              <w:rPr>
                <w:rFonts w:eastAsia="Calibri" w:cs="Calibri" w:asciiTheme="minorHAnsi" w:hAnsiTheme="minorHAnsi"/>
              </w:rPr>
            </w:pPr>
          </w:p>
          <w:p w:rsidRPr="00013360" w:rsidR="003F6296" w:rsidRDefault="003F6296" w14:paraId="5E99A4DA" w14:textId="77777777">
            <w:pPr>
              <w:widowControl w:val="0"/>
              <w:jc w:val="center"/>
              <w:rPr>
                <w:rFonts w:eastAsia="Calibri" w:cs="Calibri" w:asciiTheme="minorHAnsi" w:hAnsiTheme="minorHAnsi"/>
              </w:rPr>
            </w:pPr>
          </w:p>
        </w:tc>
        <w:tc>
          <w:tcPr>
            <w:tcW w:w="4344" w:type="dxa"/>
          </w:tcPr>
          <w:p w:rsidRPr="00013360" w:rsidR="003F6296" w:rsidRDefault="007318BD" w14:paraId="4756332F" w14:textId="77777777">
            <w:pPr>
              <w:pStyle w:val="Heading1"/>
              <w:ind w:left="252" w:hanging="270"/>
              <w:jc w:val="left"/>
              <w:rPr>
                <w:rFonts w:eastAsia="Calibri" w:cs="Calibri" w:asciiTheme="minorHAnsi" w:hAnsiTheme="minorHAnsi"/>
                <w:b w:val="0"/>
                <w:sz w:val="20"/>
              </w:rPr>
            </w:pPr>
            <w:r w:rsidRPr="00013360">
              <w:rPr>
                <w:rFonts w:eastAsia="Calibri" w:cs="Calibri" w:asciiTheme="minorHAnsi" w:hAnsiTheme="minorHAnsi"/>
                <w:b w:val="0"/>
                <w:sz w:val="20"/>
              </w:rPr>
              <w:t xml:space="preserve">Karnow, S. (1990). </w:t>
            </w:r>
            <w:r w:rsidRPr="00013360">
              <w:rPr>
                <w:rFonts w:eastAsia="Calibri" w:cs="Calibri" w:asciiTheme="minorHAnsi" w:hAnsiTheme="minorHAnsi"/>
                <w:b w:val="0"/>
                <w:i/>
                <w:sz w:val="20"/>
              </w:rPr>
              <w:t>In our image: America's empire in the Philippines</w:t>
            </w:r>
            <w:r w:rsidRPr="00013360">
              <w:rPr>
                <w:rFonts w:eastAsia="Calibri" w:cs="Calibri" w:asciiTheme="minorHAnsi" w:hAnsiTheme="minorHAnsi"/>
                <w:b w:val="0"/>
                <w:sz w:val="20"/>
              </w:rPr>
              <w:t>. Ballantine Books.</w:t>
            </w:r>
          </w:p>
          <w:p w:rsidRPr="00013360" w:rsidR="003F6296" w:rsidRDefault="007318BD" w14:paraId="50F67E45" w14:textId="77777777">
            <w:pPr>
              <w:pStyle w:val="Heading1"/>
              <w:ind w:left="252" w:hanging="270"/>
              <w:jc w:val="left"/>
              <w:rPr>
                <w:rFonts w:eastAsia="Calibri" w:cs="Calibri" w:asciiTheme="minorHAnsi" w:hAnsiTheme="minorHAnsi"/>
                <w:b w:val="0"/>
                <w:sz w:val="20"/>
              </w:rPr>
            </w:pPr>
            <w:r w:rsidRPr="00013360">
              <w:rPr>
                <w:rFonts w:eastAsia="Calibri" w:cs="Calibri" w:asciiTheme="minorHAnsi" w:hAnsiTheme="minorHAnsi"/>
                <w:b w:val="0"/>
                <w:sz w:val="20"/>
              </w:rPr>
              <w:t xml:space="preserve">Agoncillo, T.A. (1990). </w:t>
            </w:r>
            <w:r w:rsidRPr="00013360">
              <w:rPr>
                <w:rFonts w:eastAsia="Calibri" w:cs="Calibri" w:asciiTheme="minorHAnsi" w:hAnsiTheme="minorHAnsi"/>
                <w:b w:val="0"/>
                <w:i/>
                <w:sz w:val="20"/>
              </w:rPr>
              <w:t>History of the Filipino People, 8</w:t>
            </w:r>
            <w:r w:rsidRPr="00013360">
              <w:rPr>
                <w:rFonts w:eastAsia="Calibri" w:cs="Calibri" w:asciiTheme="minorHAnsi" w:hAnsiTheme="minorHAnsi"/>
                <w:b w:val="0"/>
                <w:i/>
                <w:sz w:val="20"/>
                <w:vertAlign w:val="superscript"/>
              </w:rPr>
              <w:t>th</w:t>
            </w:r>
            <w:r w:rsidRPr="00013360">
              <w:rPr>
                <w:rFonts w:eastAsia="Calibri" w:cs="Calibri" w:asciiTheme="minorHAnsi" w:hAnsiTheme="minorHAnsi"/>
                <w:b w:val="0"/>
                <w:i/>
                <w:sz w:val="20"/>
              </w:rPr>
              <w:t xml:space="preserve"> ed. </w:t>
            </w:r>
            <w:r w:rsidRPr="00013360">
              <w:rPr>
                <w:rFonts w:eastAsia="Calibri" w:cs="Calibri" w:asciiTheme="minorHAnsi" w:hAnsiTheme="minorHAnsi"/>
                <w:b w:val="0"/>
                <w:sz w:val="20"/>
              </w:rPr>
              <w:t>Quezon City: Garotech Publishing.</w:t>
            </w:r>
          </w:p>
          <w:p w:rsidRPr="00013360" w:rsidR="003F6296" w:rsidRDefault="007318BD" w14:paraId="1B5701FF" w14:textId="77777777">
            <w:pPr>
              <w:pStyle w:val="Heading1"/>
              <w:ind w:left="252" w:hanging="270"/>
              <w:jc w:val="left"/>
              <w:rPr>
                <w:rFonts w:eastAsia="Calibri" w:cs="Calibri" w:asciiTheme="minorHAnsi" w:hAnsiTheme="minorHAnsi"/>
                <w:b w:val="0"/>
                <w:sz w:val="20"/>
              </w:rPr>
            </w:pPr>
            <w:r w:rsidRPr="00013360">
              <w:rPr>
                <w:rFonts w:eastAsia="Calibri" w:cs="Calibri" w:asciiTheme="minorHAnsi" w:hAnsiTheme="minorHAnsi"/>
                <w:b w:val="0"/>
                <w:sz w:val="20"/>
              </w:rPr>
              <w:t xml:space="preserve">Jocano, F. L. (1984). </w:t>
            </w:r>
            <w:r w:rsidRPr="00013360">
              <w:rPr>
                <w:rFonts w:eastAsia="Calibri" w:cs="Calibri" w:asciiTheme="minorHAnsi" w:hAnsiTheme="minorHAnsi"/>
                <w:b w:val="0"/>
                <w:i/>
                <w:sz w:val="20"/>
              </w:rPr>
              <w:t xml:space="preserve">Slum as a way of life. </w:t>
            </w:r>
            <w:r w:rsidRPr="00013360">
              <w:rPr>
                <w:rFonts w:eastAsia="Calibri" w:cs="Calibri" w:asciiTheme="minorHAnsi" w:hAnsiTheme="minorHAnsi"/>
                <w:b w:val="0"/>
                <w:sz w:val="20"/>
              </w:rPr>
              <w:t>University of Philippines Press.</w:t>
            </w:r>
          </w:p>
          <w:p w:rsidRPr="00013360" w:rsidR="003F6296" w:rsidRDefault="007318BD" w14:paraId="73F460CF" w14:textId="77777777">
            <w:pPr>
              <w:pStyle w:val="Heading1"/>
              <w:ind w:left="252" w:hanging="270"/>
              <w:jc w:val="left"/>
              <w:rPr>
                <w:rFonts w:eastAsia="Calibri" w:cs="Calibri" w:asciiTheme="minorHAnsi" w:hAnsiTheme="minorHAnsi"/>
                <w:b w:val="0"/>
                <w:sz w:val="20"/>
              </w:rPr>
            </w:pPr>
            <w:r w:rsidRPr="00013360">
              <w:rPr>
                <w:rFonts w:eastAsia="Calibri" w:cs="Calibri" w:asciiTheme="minorHAnsi" w:hAnsiTheme="minorHAnsi"/>
                <w:b w:val="0"/>
                <w:sz w:val="20"/>
              </w:rPr>
              <w:t xml:space="preserve">Maggay, M. (1987). </w:t>
            </w:r>
            <w:r w:rsidRPr="00013360">
              <w:rPr>
                <w:rFonts w:eastAsia="Calibri" w:cs="Calibri" w:asciiTheme="minorHAnsi" w:hAnsiTheme="minorHAnsi"/>
                <w:b w:val="0"/>
                <w:i/>
                <w:sz w:val="20"/>
              </w:rPr>
              <w:t xml:space="preserve">The gospel in Filipino context. </w:t>
            </w:r>
            <w:r w:rsidRPr="00013360">
              <w:rPr>
                <w:rFonts w:eastAsia="Calibri" w:cs="Calibri" w:asciiTheme="minorHAnsi" w:hAnsiTheme="minorHAnsi"/>
                <w:b w:val="0"/>
                <w:sz w:val="20"/>
              </w:rPr>
              <w:t>Metro Manila: OMF Literature Inc.</w:t>
            </w:r>
          </w:p>
          <w:p w:rsidRPr="00013360" w:rsidR="003F6296" w:rsidRDefault="007318BD" w14:paraId="0132E8DA" w14:textId="77777777">
            <w:pPr>
              <w:pStyle w:val="Heading1"/>
              <w:ind w:left="252" w:hanging="270"/>
              <w:jc w:val="left"/>
              <w:rPr>
                <w:rFonts w:eastAsia="Calibri" w:cs="Calibri" w:asciiTheme="minorHAnsi" w:hAnsiTheme="minorHAnsi"/>
                <w:b w:val="0"/>
                <w:sz w:val="20"/>
              </w:rPr>
            </w:pPr>
            <w:r w:rsidRPr="00013360">
              <w:rPr>
                <w:rFonts w:eastAsia="Calibri" w:cs="Calibri" w:asciiTheme="minorHAnsi" w:hAnsiTheme="minorHAnsi"/>
                <w:b w:val="0"/>
                <w:sz w:val="20"/>
              </w:rPr>
              <w:t xml:space="preserve">Grigg, V. (2004). </w:t>
            </w:r>
            <w:r w:rsidRPr="00013360">
              <w:rPr>
                <w:rFonts w:eastAsia="Calibri" w:cs="Calibri" w:asciiTheme="minorHAnsi" w:hAnsiTheme="minorHAnsi"/>
                <w:b w:val="0"/>
                <w:i/>
                <w:sz w:val="20"/>
              </w:rPr>
              <w:t xml:space="preserve">Companion to the poor. </w:t>
            </w:r>
            <w:r w:rsidRPr="00013360">
              <w:rPr>
                <w:rFonts w:eastAsia="Calibri" w:cs="Calibri" w:asciiTheme="minorHAnsi" w:hAnsiTheme="minorHAnsi"/>
                <w:b w:val="0"/>
                <w:sz w:val="20"/>
              </w:rPr>
              <w:t>Chennai: YWAM Publishing</w:t>
            </w:r>
          </w:p>
          <w:p w:rsidRPr="00013360" w:rsidR="003F6296" w:rsidRDefault="007318BD" w14:paraId="191BAC38" w14:textId="77777777">
            <w:pPr>
              <w:pStyle w:val="Heading1"/>
              <w:ind w:left="252" w:hanging="270"/>
              <w:jc w:val="left"/>
              <w:rPr>
                <w:rFonts w:eastAsia="Calibri" w:cs="Calibri" w:asciiTheme="minorHAnsi" w:hAnsiTheme="minorHAnsi"/>
                <w:sz w:val="20"/>
              </w:rPr>
            </w:pPr>
            <w:r w:rsidRPr="00013360">
              <w:rPr>
                <w:rFonts w:eastAsia="Calibri" w:cs="Calibri" w:asciiTheme="minorHAnsi" w:hAnsiTheme="minorHAnsi"/>
                <w:b w:val="0"/>
                <w:sz w:val="20"/>
              </w:rPr>
              <w:t xml:space="preserve">Roces, A. (2009). </w:t>
            </w:r>
            <w:r w:rsidRPr="00013360">
              <w:rPr>
                <w:rFonts w:eastAsia="Calibri" w:cs="Calibri" w:asciiTheme="minorHAnsi" w:hAnsiTheme="minorHAnsi"/>
                <w:b w:val="0"/>
                <w:i/>
                <w:sz w:val="20"/>
              </w:rPr>
              <w:t>Culture Shock! Philippines</w:t>
            </w:r>
            <w:r w:rsidRPr="00013360">
              <w:rPr>
                <w:rFonts w:eastAsia="Calibri" w:cs="Calibri" w:asciiTheme="minorHAnsi" w:hAnsiTheme="minorHAnsi"/>
                <w:b w:val="0"/>
                <w:sz w:val="20"/>
              </w:rPr>
              <w:t>. Marshall Cavendish.</w:t>
            </w:r>
          </w:p>
        </w:tc>
        <w:tc>
          <w:tcPr>
            <w:tcW w:w="3690" w:type="dxa"/>
          </w:tcPr>
          <w:p w:rsidRPr="00013360" w:rsidR="003F6296" w:rsidRDefault="007318BD" w14:paraId="55AA9C96" w14:textId="77777777">
            <w:pPr>
              <w:pStyle w:val="Heading1"/>
              <w:ind w:left="207" w:hanging="207"/>
              <w:jc w:val="left"/>
              <w:rPr>
                <w:rFonts w:eastAsia="Calibri" w:cs="Calibri" w:asciiTheme="minorHAnsi" w:hAnsiTheme="minorHAnsi"/>
                <w:b w:val="0"/>
                <w:sz w:val="20"/>
              </w:rPr>
            </w:pPr>
            <w:r w:rsidRPr="00013360">
              <w:rPr>
                <w:rFonts w:eastAsia="Calibri" w:cs="Calibri" w:asciiTheme="minorHAnsi" w:hAnsiTheme="minorHAnsi"/>
                <w:b w:val="0"/>
                <w:sz w:val="20"/>
              </w:rPr>
              <w:t xml:space="preserve">Romero, V.E. (2004). </w:t>
            </w:r>
            <w:r w:rsidRPr="00013360">
              <w:rPr>
                <w:rFonts w:eastAsia="Calibri" w:cs="Calibri" w:asciiTheme="minorHAnsi" w:hAnsiTheme="minorHAnsi"/>
                <w:b w:val="0"/>
                <w:i/>
                <w:sz w:val="20"/>
              </w:rPr>
              <w:t>Learn Filipino, Book One</w:t>
            </w:r>
            <w:r w:rsidRPr="00013360">
              <w:rPr>
                <w:rFonts w:eastAsia="Calibri" w:cs="Calibri" w:asciiTheme="minorHAnsi" w:hAnsiTheme="minorHAnsi"/>
                <w:b w:val="0"/>
                <w:sz w:val="20"/>
              </w:rPr>
              <w:t xml:space="preserve"> (with Discs 1 and 2). Magsimba Press</w:t>
            </w:r>
          </w:p>
          <w:p w:rsidRPr="00013360" w:rsidR="003F6296" w:rsidRDefault="007318BD" w14:paraId="0D460D56" w14:textId="77777777">
            <w:pPr>
              <w:ind w:left="207" w:hanging="207"/>
              <w:rPr>
                <w:rFonts w:eastAsia="Calibri" w:cs="Calibri" w:asciiTheme="minorHAnsi" w:hAnsiTheme="minorHAnsi"/>
              </w:rPr>
            </w:pPr>
            <w:r w:rsidRPr="00013360">
              <w:rPr>
                <w:rFonts w:eastAsia="Calibri" w:cs="Calibri" w:asciiTheme="minorHAnsi" w:hAnsiTheme="minorHAnsi"/>
              </w:rPr>
              <w:t>Ramos, T</w:t>
            </w:r>
            <w:r w:rsidRPr="00013360">
              <w:rPr>
                <w:rFonts w:eastAsia="Calibri" w:cs="Calibri" w:asciiTheme="minorHAnsi" w:hAnsiTheme="minorHAnsi"/>
                <w:i/>
              </w:rPr>
              <w:t xml:space="preserve">. </w:t>
            </w:r>
            <w:r w:rsidRPr="00013360">
              <w:rPr>
                <w:rFonts w:eastAsia="Calibri" w:cs="Calibri" w:asciiTheme="minorHAnsi" w:hAnsiTheme="minorHAnsi"/>
              </w:rPr>
              <w:t xml:space="preserve">(1985). </w:t>
            </w:r>
            <w:r w:rsidRPr="00013360">
              <w:rPr>
                <w:rFonts w:eastAsia="Calibri" w:cs="Calibri" w:asciiTheme="minorHAnsi" w:hAnsiTheme="minorHAnsi"/>
                <w:i/>
              </w:rPr>
              <w:t>Conversational Tagalog: A functional-situational approach</w:t>
            </w:r>
            <w:r w:rsidRPr="00013360">
              <w:rPr>
                <w:rFonts w:eastAsia="Calibri" w:cs="Calibri" w:asciiTheme="minorHAnsi" w:hAnsiTheme="minorHAnsi"/>
              </w:rPr>
              <w:t xml:space="preserve">. Honolulu: University of Hawai’i Press. </w:t>
            </w:r>
          </w:p>
          <w:p w:rsidRPr="00013360" w:rsidR="003F6296" w:rsidRDefault="007318BD" w14:paraId="537A4826" w14:textId="77777777">
            <w:pPr>
              <w:ind w:left="207" w:hanging="207"/>
              <w:rPr>
                <w:rFonts w:eastAsia="Calibri" w:cs="Calibri" w:asciiTheme="minorHAnsi" w:hAnsiTheme="minorHAnsi"/>
              </w:rPr>
            </w:pPr>
            <w:r w:rsidRPr="00013360">
              <w:rPr>
                <w:rFonts w:eastAsia="Calibri" w:cs="Calibri" w:asciiTheme="minorHAnsi" w:hAnsiTheme="minorHAnsi"/>
              </w:rPr>
              <w:t>English, L. (1997).</w:t>
            </w:r>
            <w:r w:rsidRPr="00013360">
              <w:rPr>
                <w:rFonts w:eastAsia="Calibri" w:cs="Calibri" w:asciiTheme="minorHAnsi" w:hAnsiTheme="minorHAnsi"/>
                <w:i/>
              </w:rPr>
              <w:t xml:space="preserve"> English-Tagalog dictionary</w:t>
            </w:r>
            <w:r w:rsidRPr="00013360">
              <w:rPr>
                <w:rFonts w:eastAsia="Calibri" w:cs="Calibri" w:asciiTheme="minorHAnsi" w:hAnsiTheme="minorHAnsi"/>
              </w:rPr>
              <w:t xml:space="preserve">. Manila: National Bookstore. </w:t>
            </w:r>
          </w:p>
          <w:p w:rsidRPr="00013360" w:rsidR="003F6296" w:rsidRDefault="003F6296" w14:paraId="152EC495" w14:textId="77777777">
            <w:pPr>
              <w:widowControl w:val="0"/>
              <w:rPr>
                <w:rFonts w:eastAsia="Calibri" w:cs="Calibri" w:asciiTheme="minorHAnsi" w:hAnsiTheme="minorHAnsi"/>
              </w:rPr>
            </w:pPr>
          </w:p>
        </w:tc>
      </w:tr>
    </w:tbl>
    <w:p w:rsidRPr="00013360" w:rsidR="003F6296" w:rsidRDefault="003F6296" w14:paraId="0D64E5B8" w14:textId="7BBCE1AC">
      <w:pPr>
        <w:widowControl w:val="0"/>
        <w:rPr>
          <w:rFonts w:eastAsia="Calibri" w:cs="Calibri" w:asciiTheme="minorHAnsi" w:hAnsiTheme="minorHAnsi"/>
        </w:rPr>
      </w:pPr>
    </w:p>
    <w:p w:rsidRPr="00013360" w:rsidR="00BD2799" w:rsidRDefault="00BD2799" w14:paraId="182A8736" w14:textId="4782DB59">
      <w:pPr>
        <w:rPr>
          <w:rFonts w:eastAsia="Calibri" w:cs="Calibri" w:asciiTheme="minorHAnsi" w:hAnsiTheme="minorHAnsi"/>
        </w:rPr>
      </w:pPr>
      <w:r w:rsidRPr="00013360">
        <w:rPr>
          <w:rFonts w:eastAsia="Calibri" w:cs="Calibri" w:asciiTheme="minorHAnsi" w:hAnsiTheme="minorHAnsi"/>
        </w:rPr>
        <w:br w:type="page"/>
      </w:r>
    </w:p>
    <w:p w:rsidRPr="00013360" w:rsidR="00E974B1" w:rsidP="00DE6FBD" w:rsidRDefault="00E974B1" w14:paraId="0222695E" w14:textId="37DC5069">
      <w:pPr>
        <w:pStyle w:val="Heading1"/>
        <w:rPr>
          <w:rFonts w:asciiTheme="minorHAnsi" w:hAnsiTheme="minorHAnsi"/>
        </w:rPr>
      </w:pPr>
      <w:r w:rsidRPr="00013360">
        <w:rPr>
          <w:rFonts w:asciiTheme="minorHAnsi" w:hAnsiTheme="minorHAnsi"/>
        </w:rPr>
        <w:lastRenderedPageBreak/>
        <w:t>SECTION 5 – MATUL PROGRAM LEARNING OUTCOMES</w:t>
      </w:r>
    </w:p>
    <w:p w:rsidRPr="00013360" w:rsidR="00E974B1" w:rsidP="00E974B1" w:rsidRDefault="00E974B1" w14:paraId="7D30E94D" w14:textId="77777777">
      <w:pPr>
        <w:rPr>
          <w:rFonts w:asciiTheme="minorHAnsi" w:hAnsiTheme="minorHAnsi"/>
          <w:i/>
        </w:rPr>
      </w:pPr>
      <w:r w:rsidRPr="00013360">
        <w:rPr>
          <w:rFonts w:asciiTheme="minorHAnsi" w:hAnsiTheme="minorHAnsi"/>
          <w:i/>
        </w:rPr>
        <w:t>As a result of their studies in the WCIU MATUL program, graduates will be able to:</w:t>
      </w:r>
    </w:p>
    <w:p w:rsidRPr="00013360" w:rsidR="00E974B1" w:rsidP="00CD3D8E" w:rsidRDefault="00E974B1" w14:paraId="58732AFB" w14:textId="77777777">
      <w:pPr>
        <w:pStyle w:val="Heading3"/>
        <w:numPr>
          <w:ilvl w:val="0"/>
          <w:numId w:val="13"/>
        </w:numPr>
        <w:rPr>
          <w:rFonts w:asciiTheme="minorHAnsi" w:hAnsiTheme="minorHAnsi"/>
        </w:rPr>
      </w:pPr>
      <w:r w:rsidRPr="00013360">
        <w:rPr>
          <w:rFonts w:asciiTheme="minorHAnsi" w:hAnsiTheme="minorHAnsi"/>
        </w:rPr>
        <w:t>Epistemology: Model skill in both oral culture dialogical learning, and self-directed critical academic thinking.</w:t>
      </w:r>
    </w:p>
    <w:p w:rsidRPr="00013360" w:rsidR="00E974B1" w:rsidP="00E974B1" w:rsidRDefault="00E974B1" w14:paraId="5544C144" w14:textId="7603F852">
      <w:pPr>
        <w:pStyle w:val="List"/>
        <w:ind w:left="720" w:firstLine="0"/>
        <w:rPr>
          <w:rFonts w:asciiTheme="minorHAnsi" w:hAnsiTheme="minorHAnsi"/>
        </w:rPr>
      </w:pPr>
      <w:r w:rsidRPr="00013360">
        <w:rPr>
          <w:rFonts w:asciiTheme="minorHAnsi" w:hAnsiTheme="minorHAnsi"/>
        </w:rPr>
        <w:t>Graduates will be able to initiate, manage, and modify their own learning goals and activities and to use that learning to help serve and benefit others</w:t>
      </w:r>
      <w:r w:rsidRPr="00013360">
        <w:rPr>
          <w:rFonts w:asciiTheme="minorHAnsi" w:hAnsiTheme="minorHAnsi"/>
          <w:b/>
          <w:i/>
        </w:rPr>
        <w:t>.</w:t>
      </w:r>
      <w:r w:rsidRPr="00013360" w:rsidR="00602288">
        <w:rPr>
          <w:rFonts w:asciiTheme="minorHAnsi" w:hAnsiTheme="minorHAnsi"/>
          <w:b/>
          <w:i/>
        </w:rPr>
        <w:t xml:space="preserve"> </w:t>
      </w:r>
      <w:r w:rsidRPr="00013360">
        <w:rPr>
          <w:rFonts w:asciiTheme="minorHAnsi" w:hAnsiTheme="minorHAnsi"/>
        </w:rPr>
        <w:t xml:space="preserve">They are scholars who can dialogue within the wisdom systems of oral cultures but who can question assumptions and weigh evidence related to theories, ideas, and practices in the formal academe. </w:t>
      </w:r>
    </w:p>
    <w:p w:rsidRPr="00013360" w:rsidR="00E974B1" w:rsidP="00CD3D8E" w:rsidRDefault="00E974B1" w14:paraId="49B71EA0" w14:textId="77777777">
      <w:pPr>
        <w:pStyle w:val="Heading3"/>
        <w:numPr>
          <w:ilvl w:val="0"/>
          <w:numId w:val="13"/>
        </w:numPr>
        <w:spacing w:before="40" w:after="0"/>
        <w:rPr>
          <w:rFonts w:asciiTheme="minorHAnsi" w:hAnsiTheme="minorHAnsi"/>
        </w:rPr>
      </w:pPr>
      <w:r w:rsidRPr="00013360">
        <w:rPr>
          <w:rFonts w:asciiTheme="minorHAnsi" w:hAnsiTheme="minorHAnsi"/>
        </w:rPr>
        <w:t xml:space="preserve">Research Skills: Conduct competent organization-based action-reflection urban research. </w:t>
      </w:r>
    </w:p>
    <w:p w:rsidRPr="00013360" w:rsidR="00E974B1" w:rsidP="00E974B1" w:rsidRDefault="00E974B1" w14:paraId="111EC090" w14:textId="77777777">
      <w:pPr>
        <w:pStyle w:val="List"/>
        <w:ind w:left="720" w:firstLine="0"/>
        <w:rPr>
          <w:rFonts w:asciiTheme="minorHAnsi" w:hAnsiTheme="minorHAnsi"/>
        </w:rPr>
      </w:pPr>
      <w:r w:rsidRPr="00013360">
        <w:rPr>
          <w:rFonts w:asciiTheme="minorHAnsi" w:hAnsiTheme="minorHAnsi"/>
        </w:rPr>
        <w:t xml:space="preserve">As scholar-activists, they choose appropriate research methods for the challenges at hand, conduct effective research into those challenges, and can report their findings into communities and developmental structures with which they co-work in ways that are both academically and culturally appropriate for bringing about change for transformational good. </w:t>
      </w:r>
    </w:p>
    <w:p w:rsidRPr="00013360" w:rsidR="00E974B1" w:rsidP="00CD3D8E" w:rsidRDefault="00E974B1" w14:paraId="63CDFF05" w14:textId="77777777">
      <w:pPr>
        <w:pStyle w:val="Heading3"/>
        <w:numPr>
          <w:ilvl w:val="0"/>
          <w:numId w:val="13"/>
        </w:numPr>
        <w:spacing w:before="40" w:after="0"/>
        <w:rPr>
          <w:rFonts w:asciiTheme="minorHAnsi" w:hAnsiTheme="minorHAnsi"/>
        </w:rPr>
      </w:pPr>
      <w:r w:rsidRPr="00013360">
        <w:rPr>
          <w:rFonts w:asciiTheme="minorHAnsi" w:hAnsiTheme="minorHAnsi"/>
        </w:rPr>
        <w:t xml:space="preserve">Biblical Theology of Holistic Ministry: Articulate the implications of Biblical meta-narratives for contemporary urban / urban poor leadership in community development and ministry. </w:t>
      </w:r>
    </w:p>
    <w:p w:rsidRPr="00013360" w:rsidR="00E974B1" w:rsidP="00E974B1" w:rsidRDefault="00E974B1" w14:paraId="70BD512F" w14:textId="77777777">
      <w:pPr>
        <w:pStyle w:val="ListParagraph"/>
        <w:rPr>
          <w:rFonts w:asciiTheme="minorHAnsi" w:hAnsiTheme="minorHAnsi"/>
        </w:rPr>
      </w:pPr>
      <w:r w:rsidRPr="00013360">
        <w:rPr>
          <w:rFonts w:asciiTheme="minorHAnsi" w:hAnsiTheme="minorHAnsi"/>
        </w:rPr>
        <w:t>Graduates integrate the meta-narrative of human redemption and restoration of the whole creation into urban studies fields and into their research and practice of engaging urban poor contexts and city structures.</w:t>
      </w:r>
    </w:p>
    <w:p w:rsidRPr="00013360" w:rsidR="00E974B1" w:rsidP="00CD3D8E" w:rsidRDefault="00E974B1" w14:paraId="29E06745" w14:textId="77777777">
      <w:pPr>
        <w:pStyle w:val="Heading3"/>
        <w:numPr>
          <w:ilvl w:val="0"/>
          <w:numId w:val="13"/>
        </w:numPr>
        <w:rPr>
          <w:rFonts w:asciiTheme="minorHAnsi" w:hAnsiTheme="minorHAnsi"/>
        </w:rPr>
      </w:pPr>
      <w:r w:rsidRPr="00013360">
        <w:rPr>
          <w:rFonts w:asciiTheme="minorHAnsi" w:hAnsiTheme="minorHAnsi"/>
        </w:rPr>
        <w:t>Building Holistic Faith Communities: Demonstrate an ability to design strategies for evangelism, discipleship and engagement with urban cultural complexity so as to multiply multicultural ministries and leadership.</w:t>
      </w:r>
    </w:p>
    <w:p w:rsidRPr="00013360" w:rsidR="00E974B1" w:rsidP="00E974B1" w:rsidRDefault="00E974B1" w14:paraId="20E68AD3" w14:textId="77777777">
      <w:pPr>
        <w:pStyle w:val="ListParagraph"/>
        <w:rPr>
          <w:rFonts w:asciiTheme="minorHAnsi" w:hAnsiTheme="minorHAnsi"/>
        </w:rPr>
      </w:pPr>
      <w:r w:rsidRPr="00013360">
        <w:rPr>
          <w:rFonts w:asciiTheme="minorHAnsi" w:hAnsiTheme="minorHAnsi"/>
        </w:rPr>
        <w:t xml:space="preserve">Graduates can lead strategic organizational analysis that assists local organizations and movement leaders to improve engagement and delivery systems among the urban poor. They can multiply concepts, values and skills from within courses into oral cultures.  </w:t>
      </w:r>
    </w:p>
    <w:p w:rsidRPr="00013360" w:rsidR="00E974B1" w:rsidP="00E974B1" w:rsidRDefault="00E974B1" w14:paraId="47688270" w14:textId="77777777">
      <w:pPr>
        <w:pStyle w:val="ListParagraph"/>
        <w:rPr>
          <w:rFonts w:asciiTheme="minorHAnsi" w:hAnsiTheme="minorHAnsi"/>
        </w:rPr>
      </w:pPr>
    </w:p>
    <w:p w:rsidRPr="00013360" w:rsidR="00E974B1" w:rsidP="00CD3D8E" w:rsidRDefault="00E974B1" w14:paraId="0F60EEF6" w14:textId="77777777">
      <w:pPr>
        <w:pStyle w:val="Heading3"/>
        <w:numPr>
          <w:ilvl w:val="0"/>
          <w:numId w:val="13"/>
        </w:numPr>
        <w:spacing w:before="40" w:after="0"/>
        <w:rPr>
          <w:rFonts w:asciiTheme="minorHAnsi" w:hAnsiTheme="minorHAnsi"/>
        </w:rPr>
      </w:pPr>
      <w:r w:rsidRPr="00013360">
        <w:rPr>
          <w:rFonts w:asciiTheme="minorHAnsi" w:hAnsiTheme="minorHAnsi"/>
        </w:rPr>
        <w:t>Transformative Urban Movements: Integrate theories, principles, and practices of urban movement leadership that address development of flourishing, harmonious, resilient cities.</w:t>
      </w:r>
    </w:p>
    <w:p w:rsidRPr="00013360" w:rsidR="00E974B1" w:rsidP="00E974B1" w:rsidRDefault="00E974B1" w14:paraId="14BC18E7" w14:textId="77777777">
      <w:pPr>
        <w:pStyle w:val="ListParagraph"/>
        <w:rPr>
          <w:rFonts w:asciiTheme="minorHAnsi" w:hAnsiTheme="minorHAnsi"/>
        </w:rPr>
      </w:pPr>
    </w:p>
    <w:p w:rsidRPr="00013360" w:rsidR="00E974B1" w:rsidP="00E974B1" w:rsidRDefault="00E974B1" w14:paraId="0F141EFA" w14:textId="77777777">
      <w:pPr>
        <w:pStyle w:val="ListParagraph"/>
        <w:rPr>
          <w:rFonts w:asciiTheme="minorHAnsi" w:hAnsiTheme="minorHAnsi"/>
        </w:rPr>
      </w:pPr>
      <w:r w:rsidRPr="00013360">
        <w:rPr>
          <w:rFonts w:asciiTheme="minorHAnsi" w:hAnsiTheme="minorHAnsi"/>
        </w:rPr>
        <w:t xml:space="preserve">Graduates are able to multiply leadership and teams in social or religious movements, both in forming faith communities and in building relational and resource capacity, having a growth mindset, embracing failures, solving complex problems and multiplying socio-economic-educational-political engagements from these movements. </w:t>
      </w:r>
    </w:p>
    <w:p w:rsidRPr="00013360" w:rsidR="00E974B1" w:rsidP="00E974B1" w:rsidRDefault="00E974B1" w14:paraId="11F5141F" w14:textId="77777777">
      <w:pPr>
        <w:pStyle w:val="ListParagraph"/>
        <w:rPr>
          <w:rFonts w:asciiTheme="minorHAnsi" w:hAnsiTheme="minorHAnsi"/>
        </w:rPr>
      </w:pPr>
    </w:p>
    <w:p w:rsidRPr="00013360" w:rsidR="00E974B1" w:rsidP="00CD3D8E" w:rsidRDefault="00E974B1" w14:paraId="02119EB1" w14:textId="05B2E3E0">
      <w:pPr>
        <w:pStyle w:val="Heading3"/>
        <w:numPr>
          <w:ilvl w:val="0"/>
          <w:numId w:val="13"/>
        </w:numPr>
        <w:spacing w:before="40" w:after="0"/>
        <w:rPr>
          <w:rFonts w:asciiTheme="minorHAnsi" w:hAnsiTheme="minorHAnsi"/>
        </w:rPr>
      </w:pPr>
      <w:r w:rsidRPr="00013360">
        <w:rPr>
          <w:rFonts w:asciiTheme="minorHAnsi" w:hAnsiTheme="minorHAnsi"/>
        </w:rPr>
        <w:t>Social Entrepreneurship: Creatively apply Biblical social entrepreneurship and economic principles to facilitate leadership progressions that lift people from the lower economic circuit to the upper economic circuit.</w:t>
      </w:r>
    </w:p>
    <w:p w:rsidRPr="00DE6FBD" w:rsidR="00E974B1" w:rsidP="00DE6FBD" w:rsidRDefault="00E974B1" w14:paraId="4B89E76D" w14:textId="693EE47B">
      <w:pPr>
        <w:ind w:left="720"/>
        <w:rPr>
          <w:rFonts w:asciiTheme="minorHAnsi" w:hAnsiTheme="minorHAnsi"/>
        </w:rPr>
      </w:pPr>
      <w:r w:rsidRPr="00013360">
        <w:rPr>
          <w:rFonts w:asciiTheme="minorHAnsi" w:hAnsiTheme="minorHAnsi"/>
        </w:rPr>
        <w:t xml:space="preserve">Graduates identify themselves as social entrepreneurs, able to train leaders in theologies and practice of economics that results in multiplying savings groups, fostering small businesses and a multiplicity of economic engagements, enabling individuals and groups to improve their economic status and some to move into the formal urban culture. </w:t>
      </w:r>
    </w:p>
    <w:p w:rsidRPr="00013360" w:rsidR="00E974B1" w:rsidP="00CD3D8E" w:rsidRDefault="00E974B1" w14:paraId="04802F92" w14:textId="3ADCADB1">
      <w:pPr>
        <w:pStyle w:val="Heading3"/>
        <w:numPr>
          <w:ilvl w:val="0"/>
          <w:numId w:val="13"/>
        </w:numPr>
        <w:spacing w:before="40" w:after="0"/>
        <w:rPr>
          <w:rFonts w:asciiTheme="minorHAnsi" w:hAnsiTheme="minorHAnsi"/>
        </w:rPr>
      </w:pPr>
      <w:r w:rsidRPr="00013360">
        <w:rPr>
          <w:rFonts w:asciiTheme="minorHAnsi" w:hAnsiTheme="minorHAnsi"/>
        </w:rPr>
        <w:t xml:space="preserve">Cross-Cultural Spiritual Leadership: Exhibit cross-cultural competencies, Christian character and spiritual formation required of leadership competency in religious or social movements among the poor. </w:t>
      </w:r>
    </w:p>
    <w:p w:rsidR="00E974B1" w:rsidP="00E974B1" w:rsidRDefault="00E974B1" w14:paraId="15F0E215" w14:textId="77777777">
      <w:pPr>
        <w:pStyle w:val="ListParagraph"/>
        <w:rPr>
          <w:rFonts w:asciiTheme="minorHAnsi" w:hAnsiTheme="minorHAnsi"/>
        </w:rPr>
      </w:pPr>
      <w:r w:rsidRPr="00013360">
        <w:rPr>
          <w:rFonts w:asciiTheme="minorHAnsi" w:hAnsiTheme="minorHAnsi"/>
        </w:rPr>
        <w:t>Graduates model Christian character and a depth of spiritual practice, undergirding the interpersonal and intercultural leadership skills required to work in cross-cultural, and multi-level economic urban contexts in ways that foster “inside out” transformation rather than simply solving problems for people.</w:t>
      </w:r>
    </w:p>
    <w:p w:rsidRPr="00013360" w:rsidR="00BD2799" w:rsidP="00E974B1" w:rsidRDefault="00BD2799" w14:paraId="2AB6F8A0" w14:textId="77777777">
      <w:pPr>
        <w:pStyle w:val="ListParagraph"/>
        <w:rPr>
          <w:rFonts w:eastAsia="Calibri" w:cs="Calibri" w:asciiTheme="minorHAnsi" w:hAnsiTheme="minorHAnsi"/>
        </w:rPr>
      </w:pPr>
    </w:p>
    <w:p w:rsidRPr="00013360" w:rsidR="00BD2799" w:rsidRDefault="00BD2799" w14:paraId="21B212AB" w14:textId="77777777">
      <w:pPr>
        <w:widowControl w:val="0"/>
        <w:rPr>
          <w:rFonts w:eastAsia="Calibri" w:cs="Calibri" w:asciiTheme="minorHAnsi" w:hAnsiTheme="minorHAnsi"/>
        </w:rPr>
      </w:pPr>
    </w:p>
    <w:p w:rsidRPr="00013360" w:rsidR="003F6296" w:rsidP="00CB281E" w:rsidRDefault="007318BD" w14:paraId="72CD73A5" w14:textId="77777777">
      <w:pPr>
        <w:pStyle w:val="Heading1"/>
        <w:rPr>
          <w:rFonts w:eastAsia="Calibri" w:asciiTheme="minorHAnsi" w:hAnsiTheme="minorHAnsi"/>
        </w:rPr>
      </w:pPr>
      <w:r w:rsidRPr="00013360">
        <w:rPr>
          <w:rFonts w:eastAsia="Calibri" w:asciiTheme="minorHAnsi" w:hAnsiTheme="minorHAnsi"/>
        </w:rPr>
        <w:t>Bibliography</w:t>
      </w:r>
    </w:p>
    <w:p w:rsidRPr="00013360" w:rsidR="003F6296" w:rsidRDefault="003F6296" w14:paraId="4EDA7CCC" w14:textId="77777777">
      <w:pPr>
        <w:widowControl w:val="0"/>
        <w:rPr>
          <w:rFonts w:eastAsia="Calibri" w:cs="Calibri" w:asciiTheme="minorHAnsi" w:hAnsiTheme="minorHAnsi"/>
          <w:b/>
        </w:rPr>
      </w:pPr>
    </w:p>
    <w:p w:rsidRPr="00013360" w:rsidR="003F6296" w:rsidRDefault="007318BD" w14:paraId="2EF281B1" w14:textId="77777777">
      <w:pPr>
        <w:widowControl w:val="0"/>
        <w:rPr>
          <w:rFonts w:eastAsia="Calibri" w:cs="Calibri" w:asciiTheme="minorHAnsi" w:hAnsiTheme="minorHAnsi"/>
        </w:rPr>
      </w:pPr>
      <w:r w:rsidRPr="00013360">
        <w:rPr>
          <w:rFonts w:eastAsia="Calibri" w:cs="Calibri" w:asciiTheme="minorHAnsi" w:hAnsiTheme="minorHAnsi"/>
        </w:rPr>
        <w:t xml:space="preserve">Indicated below are those materials housed in the </w:t>
      </w:r>
      <w:r w:rsidRPr="00013360" w:rsidR="00627A18">
        <w:rPr>
          <w:rFonts w:eastAsia="Calibri" w:cs="Calibri" w:asciiTheme="minorHAnsi" w:hAnsiTheme="minorHAnsi"/>
        </w:rPr>
        <w:t>WCIU</w:t>
      </w:r>
      <w:r w:rsidRPr="00013360">
        <w:rPr>
          <w:rFonts w:eastAsia="Calibri" w:cs="Calibri" w:asciiTheme="minorHAnsi" w:hAnsiTheme="minorHAnsi"/>
        </w:rPr>
        <w:t xml:space="preserve"> library and available either as hard copy texts for student check-out (when they are on campus) or as e-books accessible online through student login: </w:t>
      </w:r>
    </w:p>
    <w:p w:rsidRPr="00013360" w:rsidR="003F6296" w:rsidP="00CD3D8E" w:rsidRDefault="007318BD" w14:paraId="28662623" w14:textId="77777777">
      <w:pPr>
        <w:numPr>
          <w:ilvl w:val="0"/>
          <w:numId w:val="12"/>
        </w:numPr>
        <w:pBdr>
          <w:top w:val="nil"/>
          <w:left w:val="nil"/>
          <w:bottom w:val="nil"/>
          <w:right w:val="nil"/>
          <w:between w:val="nil"/>
        </w:pBdr>
        <w:tabs>
          <w:tab w:val="left" w:pos="360"/>
        </w:tabs>
        <w:rPr>
          <w:rFonts w:eastAsia="Calibri" w:cs="Calibri" w:asciiTheme="minorHAnsi" w:hAnsiTheme="minorHAnsi"/>
        </w:rPr>
      </w:pPr>
      <w:r w:rsidRPr="00013360">
        <w:rPr>
          <w:rFonts w:eastAsia="Calibri" w:cs="Calibri" w:asciiTheme="minorHAnsi" w:hAnsiTheme="minorHAnsi"/>
        </w:rPr>
        <w:t xml:space="preserve">Agar, M. (1996). </w:t>
      </w:r>
      <w:r w:rsidRPr="00013360">
        <w:rPr>
          <w:rFonts w:eastAsia="Calibri" w:cs="Calibri" w:asciiTheme="minorHAnsi" w:hAnsiTheme="minorHAnsi"/>
          <w:i/>
        </w:rPr>
        <w:t>The professional stranger</w:t>
      </w:r>
      <w:r w:rsidRPr="00013360">
        <w:rPr>
          <w:rFonts w:eastAsia="Calibri" w:cs="Calibri" w:asciiTheme="minorHAnsi" w:hAnsiTheme="minorHAnsi"/>
        </w:rPr>
        <w:t xml:space="preserve">. Academic Press. </w:t>
      </w:r>
    </w:p>
    <w:p w:rsidRPr="00013360" w:rsidR="003F6296" w:rsidP="00CD3D8E" w:rsidRDefault="007318BD" w14:paraId="71D1E773" w14:textId="77777777">
      <w:pPr>
        <w:numPr>
          <w:ilvl w:val="0"/>
          <w:numId w:val="12"/>
        </w:numPr>
        <w:pBdr>
          <w:top w:val="nil"/>
          <w:left w:val="nil"/>
          <w:bottom w:val="nil"/>
          <w:right w:val="nil"/>
          <w:between w:val="nil"/>
        </w:pBdr>
        <w:tabs>
          <w:tab w:val="left" w:pos="360"/>
        </w:tabs>
        <w:ind w:right="144"/>
        <w:rPr>
          <w:rFonts w:eastAsia="Calibri" w:cs="Calibri" w:asciiTheme="minorHAnsi" w:hAnsiTheme="minorHAnsi"/>
        </w:rPr>
      </w:pPr>
      <w:r w:rsidRPr="00013360">
        <w:rPr>
          <w:rFonts w:eastAsia="Calibri" w:cs="Calibri" w:asciiTheme="minorHAnsi" w:hAnsiTheme="minorHAnsi"/>
        </w:rPr>
        <w:t xml:space="preserve">Asher, J. (2000). </w:t>
      </w:r>
      <w:r w:rsidRPr="00013360">
        <w:rPr>
          <w:rFonts w:eastAsia="Calibri" w:cs="Calibri" w:asciiTheme="minorHAnsi" w:hAnsiTheme="minorHAnsi"/>
          <w:i/>
        </w:rPr>
        <w:t xml:space="preserve">Learning another language through actions </w:t>
      </w:r>
      <w:r w:rsidRPr="00013360">
        <w:rPr>
          <w:rFonts w:eastAsia="Calibri" w:cs="Calibri" w:asciiTheme="minorHAnsi" w:hAnsiTheme="minorHAnsi"/>
        </w:rPr>
        <w:t>(6</w:t>
      </w:r>
      <w:r w:rsidRPr="00013360">
        <w:rPr>
          <w:rFonts w:eastAsia="Calibri" w:cs="Calibri" w:asciiTheme="minorHAnsi" w:hAnsiTheme="minorHAnsi"/>
          <w:vertAlign w:val="superscript"/>
        </w:rPr>
        <w:t>th</w:t>
      </w:r>
      <w:r w:rsidRPr="00013360">
        <w:rPr>
          <w:rFonts w:eastAsia="Calibri" w:cs="Calibri" w:asciiTheme="minorHAnsi" w:hAnsiTheme="minorHAnsi"/>
        </w:rPr>
        <w:t xml:space="preserve"> ed.). Los Gatos, CA: Sky Oaks Productions.</w:t>
      </w:r>
    </w:p>
    <w:p w:rsidRPr="00013360" w:rsidR="003F6296" w:rsidP="00CD3D8E" w:rsidRDefault="007318BD" w14:paraId="1CA925B5" w14:textId="77777777">
      <w:pPr>
        <w:numPr>
          <w:ilvl w:val="0"/>
          <w:numId w:val="12"/>
        </w:numPr>
        <w:pBdr>
          <w:top w:val="nil"/>
          <w:left w:val="nil"/>
          <w:bottom w:val="nil"/>
          <w:right w:val="nil"/>
          <w:between w:val="nil"/>
        </w:pBdr>
        <w:tabs>
          <w:tab w:val="left" w:pos="360"/>
        </w:tabs>
        <w:ind w:right="144"/>
        <w:rPr>
          <w:rFonts w:eastAsia="Calibri" w:cs="Calibri" w:asciiTheme="minorHAnsi" w:hAnsiTheme="minorHAnsi"/>
        </w:rPr>
      </w:pPr>
      <w:r w:rsidRPr="00013360">
        <w:rPr>
          <w:rFonts w:eastAsia="Calibri" w:cs="Calibri" w:asciiTheme="minorHAnsi" w:hAnsiTheme="minorHAnsi"/>
        </w:rPr>
        <w:t xml:space="preserve">Axtell, R.E. (1997). </w:t>
      </w:r>
      <w:r w:rsidRPr="00013360">
        <w:rPr>
          <w:rFonts w:eastAsia="Calibri" w:cs="Calibri" w:asciiTheme="minorHAnsi" w:hAnsiTheme="minorHAnsi"/>
          <w:i/>
        </w:rPr>
        <w:t>Gestures: The do’s and taboos of body language around the world</w:t>
      </w:r>
      <w:r w:rsidRPr="00013360">
        <w:rPr>
          <w:rFonts w:eastAsia="Calibri" w:cs="Calibri" w:asciiTheme="minorHAnsi" w:hAnsiTheme="minorHAnsi"/>
        </w:rPr>
        <w:t>. New York: John Wiley.</w:t>
      </w:r>
    </w:p>
    <w:p w:rsidRPr="00013360" w:rsidR="003F6296" w:rsidP="00CD3D8E" w:rsidRDefault="007318BD" w14:paraId="20185F35" w14:textId="77777777">
      <w:pPr>
        <w:numPr>
          <w:ilvl w:val="0"/>
          <w:numId w:val="12"/>
        </w:numPr>
        <w:pBdr>
          <w:top w:val="nil"/>
          <w:left w:val="nil"/>
          <w:bottom w:val="nil"/>
          <w:right w:val="nil"/>
          <w:between w:val="nil"/>
        </w:pBdr>
        <w:tabs>
          <w:tab w:val="left" w:pos="360"/>
        </w:tabs>
        <w:ind w:right="144"/>
        <w:rPr>
          <w:rFonts w:eastAsia="Calibri" w:cs="Calibri" w:asciiTheme="minorHAnsi" w:hAnsiTheme="minorHAnsi"/>
        </w:rPr>
      </w:pPr>
      <w:r w:rsidRPr="00013360">
        <w:rPr>
          <w:rFonts w:eastAsia="Calibri" w:cs="Calibri" w:asciiTheme="minorHAnsi" w:hAnsiTheme="minorHAnsi"/>
        </w:rPr>
        <w:t xml:space="preserve">Brown, H. D. (2006). </w:t>
      </w:r>
      <w:r w:rsidRPr="00013360">
        <w:rPr>
          <w:rFonts w:eastAsia="Calibri" w:cs="Calibri" w:asciiTheme="minorHAnsi" w:hAnsiTheme="minorHAnsi"/>
          <w:i/>
        </w:rPr>
        <w:t xml:space="preserve">Principles of language learning and teaching, </w:t>
      </w:r>
      <w:r w:rsidRPr="00013360">
        <w:rPr>
          <w:rFonts w:eastAsia="Calibri" w:cs="Calibri" w:asciiTheme="minorHAnsi" w:hAnsiTheme="minorHAnsi"/>
        </w:rPr>
        <w:t>(5</w:t>
      </w:r>
      <w:r w:rsidRPr="00013360">
        <w:rPr>
          <w:rFonts w:eastAsia="Calibri" w:cs="Calibri" w:asciiTheme="minorHAnsi" w:hAnsiTheme="minorHAnsi"/>
          <w:vertAlign w:val="superscript"/>
        </w:rPr>
        <w:t>th</w:t>
      </w:r>
      <w:r w:rsidRPr="00013360">
        <w:rPr>
          <w:rFonts w:eastAsia="Calibri" w:cs="Calibri" w:asciiTheme="minorHAnsi" w:hAnsiTheme="minorHAnsi"/>
        </w:rPr>
        <w:t xml:space="preserve"> ed.) Englewood Cliffs, NJ: Prentice Hall Regents.</w:t>
      </w:r>
    </w:p>
    <w:p w:rsidRPr="00013360" w:rsidR="003F6296" w:rsidP="00CD3D8E" w:rsidRDefault="007318BD" w14:paraId="62092E8C" w14:textId="77777777">
      <w:pPr>
        <w:numPr>
          <w:ilvl w:val="0"/>
          <w:numId w:val="12"/>
        </w:numPr>
        <w:pBdr>
          <w:top w:val="nil"/>
          <w:left w:val="nil"/>
          <w:bottom w:val="nil"/>
          <w:right w:val="nil"/>
          <w:between w:val="nil"/>
        </w:pBdr>
        <w:tabs>
          <w:tab w:val="left" w:pos="360"/>
        </w:tabs>
        <w:ind w:right="144"/>
        <w:rPr>
          <w:rFonts w:eastAsia="Calibri" w:cs="Calibri" w:asciiTheme="minorHAnsi" w:hAnsiTheme="minorHAnsi"/>
        </w:rPr>
      </w:pPr>
      <w:r w:rsidRPr="00013360">
        <w:rPr>
          <w:rFonts w:eastAsia="Calibri" w:cs="Calibri" w:asciiTheme="minorHAnsi" w:hAnsiTheme="minorHAnsi"/>
        </w:rPr>
        <w:t xml:space="preserve">Burling, R. (2000). </w:t>
      </w:r>
      <w:r w:rsidRPr="00013360">
        <w:rPr>
          <w:rFonts w:eastAsia="Calibri" w:cs="Calibri" w:asciiTheme="minorHAnsi" w:hAnsiTheme="minorHAnsi"/>
          <w:i/>
        </w:rPr>
        <w:t>Learning a field language</w:t>
      </w:r>
      <w:r w:rsidRPr="00013360">
        <w:rPr>
          <w:rFonts w:eastAsia="Calibri" w:cs="Calibri" w:asciiTheme="minorHAnsi" w:hAnsiTheme="minorHAnsi"/>
        </w:rPr>
        <w:t xml:space="preserve">. Waveland Press.  </w:t>
      </w:r>
    </w:p>
    <w:p w:rsidRPr="00013360" w:rsidR="003F6296" w:rsidP="00CD3D8E" w:rsidRDefault="007318BD" w14:paraId="154B96D7" w14:textId="2EB53BED">
      <w:pPr>
        <w:numPr>
          <w:ilvl w:val="0"/>
          <w:numId w:val="12"/>
        </w:numPr>
        <w:pBdr>
          <w:top w:val="nil"/>
          <w:left w:val="nil"/>
          <w:bottom w:val="nil"/>
          <w:right w:val="nil"/>
          <w:between w:val="nil"/>
        </w:pBdr>
        <w:tabs>
          <w:tab w:val="left" w:pos="360"/>
        </w:tabs>
        <w:rPr>
          <w:rFonts w:asciiTheme="minorHAnsi" w:hAnsiTheme="minorHAnsi"/>
          <w:b/>
        </w:rPr>
      </w:pPr>
      <w:r w:rsidRPr="00013360">
        <w:rPr>
          <w:rFonts w:eastAsia="Calibri" w:cs="Calibri" w:asciiTheme="minorHAnsi" w:hAnsiTheme="minorHAnsi"/>
        </w:rPr>
        <w:t xml:space="preserve">Byram, M. &amp; Roberts, C. (Eds.). (2000). </w:t>
      </w:r>
      <w:r w:rsidRPr="00013360">
        <w:rPr>
          <w:rFonts w:eastAsia="Calibri" w:cs="Calibri" w:asciiTheme="minorHAnsi" w:hAnsiTheme="minorHAnsi"/>
          <w:i/>
        </w:rPr>
        <w:t>Language learners as ethnographers</w:t>
      </w:r>
      <w:r w:rsidRPr="00013360">
        <w:rPr>
          <w:rFonts w:eastAsia="Calibri" w:cs="Calibri" w:asciiTheme="minorHAnsi" w:hAnsiTheme="minorHAnsi"/>
        </w:rPr>
        <w:t xml:space="preserve">. Multilingual Matters. </w:t>
      </w:r>
    </w:p>
    <w:p w:rsidRPr="00013360" w:rsidR="003F6296" w:rsidP="00CD3D8E" w:rsidRDefault="007318BD" w14:paraId="0FE671C0" w14:textId="77777777">
      <w:pPr>
        <w:numPr>
          <w:ilvl w:val="0"/>
          <w:numId w:val="12"/>
        </w:numPr>
        <w:pBdr>
          <w:top w:val="nil"/>
          <w:left w:val="nil"/>
          <w:bottom w:val="nil"/>
          <w:right w:val="nil"/>
          <w:between w:val="nil"/>
        </w:pBdr>
        <w:tabs>
          <w:tab w:val="left" w:pos="0"/>
          <w:tab w:val="left" w:pos="360"/>
        </w:tabs>
        <w:rPr>
          <w:rFonts w:eastAsia="Calibri" w:cs="Calibri" w:asciiTheme="minorHAnsi" w:hAnsiTheme="minorHAnsi"/>
        </w:rPr>
      </w:pPr>
      <w:r w:rsidRPr="00013360">
        <w:rPr>
          <w:rFonts w:eastAsia="Calibri" w:cs="Calibri" w:asciiTheme="minorHAnsi" w:hAnsiTheme="minorHAnsi"/>
        </w:rPr>
        <w:t xml:space="preserve">Cohen, A., Paige, M., Kappler, B., Demmessie, M., Weaver, S., Chi, J., &amp; Lassegard, J. (2003). </w:t>
      </w:r>
      <w:r w:rsidRPr="00013360">
        <w:rPr>
          <w:rFonts w:eastAsia="Calibri" w:cs="Calibri" w:asciiTheme="minorHAnsi" w:hAnsiTheme="minorHAnsi"/>
          <w:i/>
        </w:rPr>
        <w:t>Maximizing study abroad: A student's guide to strategies for language and culture learning and use</w:t>
      </w:r>
      <w:r w:rsidRPr="00013360">
        <w:rPr>
          <w:rFonts w:eastAsia="Calibri" w:cs="Calibri" w:asciiTheme="minorHAnsi" w:hAnsiTheme="minorHAnsi"/>
        </w:rPr>
        <w:t>. University of Minnesota.</w:t>
      </w:r>
    </w:p>
    <w:p w:rsidRPr="00013360" w:rsidR="003F6296" w:rsidP="00CD3D8E" w:rsidRDefault="007318BD" w14:paraId="16A69CB5" w14:textId="77777777">
      <w:pPr>
        <w:numPr>
          <w:ilvl w:val="0"/>
          <w:numId w:val="12"/>
        </w:numPr>
        <w:pBdr>
          <w:top w:val="nil"/>
          <w:left w:val="nil"/>
          <w:bottom w:val="nil"/>
          <w:right w:val="nil"/>
          <w:between w:val="nil"/>
        </w:pBdr>
        <w:tabs>
          <w:tab w:val="left" w:pos="360"/>
        </w:tabs>
        <w:rPr>
          <w:rFonts w:eastAsia="Calibri" w:cs="Calibri" w:asciiTheme="minorHAnsi" w:hAnsiTheme="minorHAnsi"/>
        </w:rPr>
      </w:pPr>
      <w:r w:rsidRPr="00013360">
        <w:rPr>
          <w:rFonts w:eastAsia="Calibri" w:cs="Calibri" w:asciiTheme="minorHAnsi" w:hAnsiTheme="minorHAnsi"/>
        </w:rPr>
        <w:t xml:space="preserve">Crane, J. &amp; Angrosino, M. (1992). </w:t>
      </w:r>
      <w:r w:rsidRPr="00013360">
        <w:rPr>
          <w:rFonts w:eastAsia="Calibri" w:cs="Calibri" w:asciiTheme="minorHAnsi" w:hAnsiTheme="minorHAnsi"/>
          <w:i/>
        </w:rPr>
        <w:t>Field projects in anthropology</w:t>
      </w:r>
      <w:r w:rsidRPr="00013360">
        <w:rPr>
          <w:rFonts w:eastAsia="Calibri" w:cs="Calibri" w:asciiTheme="minorHAnsi" w:hAnsiTheme="minorHAnsi"/>
        </w:rPr>
        <w:t xml:space="preserve"> (3</w:t>
      </w:r>
      <w:r w:rsidRPr="00013360">
        <w:rPr>
          <w:rFonts w:eastAsia="Calibri" w:cs="Calibri" w:asciiTheme="minorHAnsi" w:hAnsiTheme="minorHAnsi"/>
          <w:vertAlign w:val="superscript"/>
        </w:rPr>
        <w:t>rd</w:t>
      </w:r>
      <w:r w:rsidRPr="00013360">
        <w:rPr>
          <w:rFonts w:eastAsia="Calibri" w:cs="Calibri" w:asciiTheme="minorHAnsi" w:hAnsiTheme="minorHAnsi"/>
        </w:rPr>
        <w:t xml:space="preserve"> ed.) Waveland Press. </w:t>
      </w:r>
    </w:p>
    <w:p w:rsidRPr="00013360" w:rsidR="003F6296" w:rsidP="00CD3D8E" w:rsidRDefault="007318BD" w14:paraId="10D689F3" w14:textId="77777777">
      <w:pPr>
        <w:numPr>
          <w:ilvl w:val="0"/>
          <w:numId w:val="12"/>
        </w:numPr>
        <w:pBdr>
          <w:top w:val="nil"/>
          <w:left w:val="nil"/>
          <w:bottom w:val="nil"/>
          <w:right w:val="nil"/>
          <w:between w:val="nil"/>
        </w:pBdr>
        <w:tabs>
          <w:tab w:val="left" w:pos="360"/>
        </w:tabs>
        <w:ind w:right="144"/>
        <w:rPr>
          <w:rFonts w:eastAsia="Calibri" w:cs="Calibri" w:asciiTheme="minorHAnsi" w:hAnsiTheme="minorHAnsi"/>
        </w:rPr>
      </w:pPr>
      <w:r w:rsidRPr="00013360">
        <w:rPr>
          <w:rFonts w:eastAsia="Calibri" w:cs="Calibri" w:asciiTheme="minorHAnsi" w:hAnsiTheme="minorHAnsi"/>
        </w:rPr>
        <w:t xml:space="preserve">Fantini, A.E., et al. (1986). </w:t>
      </w:r>
      <w:r w:rsidRPr="00013360">
        <w:rPr>
          <w:rFonts w:eastAsia="Calibri" w:cs="Calibri" w:asciiTheme="minorHAnsi" w:hAnsiTheme="minorHAnsi"/>
          <w:i/>
        </w:rPr>
        <w:t>Beyond the language classroom: A guide for language teachers</w:t>
      </w:r>
      <w:r w:rsidRPr="00013360">
        <w:rPr>
          <w:rFonts w:eastAsia="Calibri" w:cs="Calibri" w:asciiTheme="minorHAnsi" w:hAnsiTheme="minorHAnsi"/>
        </w:rPr>
        <w:t xml:space="preserve">. Brattleboro, VT: Experiment Press. </w:t>
      </w:r>
    </w:p>
    <w:p w:rsidRPr="00013360" w:rsidR="003F6296" w:rsidP="00CD3D8E" w:rsidRDefault="007318BD" w14:paraId="1176D99D" w14:textId="77777777">
      <w:pPr>
        <w:numPr>
          <w:ilvl w:val="0"/>
          <w:numId w:val="12"/>
        </w:numPr>
        <w:pBdr>
          <w:top w:val="nil"/>
          <w:left w:val="nil"/>
          <w:bottom w:val="nil"/>
          <w:right w:val="nil"/>
          <w:between w:val="nil"/>
        </w:pBdr>
        <w:tabs>
          <w:tab w:val="left" w:pos="360"/>
        </w:tabs>
        <w:rPr>
          <w:rFonts w:eastAsia="Calibri" w:cs="Calibri" w:asciiTheme="minorHAnsi" w:hAnsiTheme="minorHAnsi"/>
        </w:rPr>
      </w:pPr>
      <w:r w:rsidRPr="00013360">
        <w:rPr>
          <w:rFonts w:eastAsia="Calibri" w:cs="Calibri" w:asciiTheme="minorHAnsi" w:hAnsiTheme="minorHAnsi"/>
        </w:rPr>
        <w:t xml:space="preserve">Fetterman, D. (2007). </w:t>
      </w:r>
      <w:r w:rsidRPr="00013360">
        <w:rPr>
          <w:rFonts w:eastAsia="Calibri" w:cs="Calibri" w:asciiTheme="minorHAnsi" w:hAnsiTheme="minorHAnsi"/>
          <w:i/>
        </w:rPr>
        <w:t>Ethnography: Step-by-step</w:t>
      </w:r>
      <w:r w:rsidRPr="00013360">
        <w:rPr>
          <w:rFonts w:eastAsia="Calibri" w:cs="Calibri" w:asciiTheme="minorHAnsi" w:hAnsiTheme="minorHAnsi"/>
        </w:rPr>
        <w:t xml:space="preserve"> (3</w:t>
      </w:r>
      <w:r w:rsidRPr="00013360">
        <w:rPr>
          <w:rFonts w:eastAsia="Calibri" w:cs="Calibri" w:asciiTheme="minorHAnsi" w:hAnsiTheme="minorHAnsi"/>
          <w:vertAlign w:val="superscript"/>
        </w:rPr>
        <w:t>rd</w:t>
      </w:r>
      <w:r w:rsidRPr="00013360">
        <w:rPr>
          <w:rFonts w:eastAsia="Calibri" w:cs="Calibri" w:asciiTheme="minorHAnsi" w:hAnsiTheme="minorHAnsi"/>
        </w:rPr>
        <w:t xml:space="preserve"> ed). Sage Publications. </w:t>
      </w:r>
    </w:p>
    <w:p w:rsidRPr="00013360" w:rsidR="003F6296" w:rsidP="00CD3D8E" w:rsidRDefault="007318BD" w14:paraId="17872791" w14:textId="77777777">
      <w:pPr>
        <w:numPr>
          <w:ilvl w:val="0"/>
          <w:numId w:val="12"/>
        </w:numPr>
        <w:pBdr>
          <w:top w:val="nil"/>
          <w:left w:val="nil"/>
          <w:bottom w:val="nil"/>
          <w:right w:val="nil"/>
          <w:between w:val="nil"/>
        </w:pBdr>
        <w:tabs>
          <w:tab w:val="left" w:pos="360"/>
        </w:tabs>
        <w:ind w:right="144"/>
        <w:rPr>
          <w:rFonts w:eastAsia="Calibri" w:cs="Calibri" w:asciiTheme="minorHAnsi" w:hAnsiTheme="minorHAnsi"/>
        </w:rPr>
      </w:pPr>
      <w:r w:rsidRPr="00013360">
        <w:rPr>
          <w:rFonts w:eastAsia="Calibri" w:cs="Calibri" w:asciiTheme="minorHAnsi" w:hAnsiTheme="minorHAnsi"/>
        </w:rPr>
        <w:t xml:space="preserve">Gradin, D. (2003). </w:t>
      </w:r>
      <w:r w:rsidRPr="00013360">
        <w:rPr>
          <w:rFonts w:eastAsia="Calibri" w:cs="Calibri" w:asciiTheme="minorHAnsi" w:hAnsiTheme="minorHAnsi"/>
          <w:i/>
        </w:rPr>
        <w:t>Program in language acquisition techniques</w:t>
      </w:r>
      <w:r w:rsidRPr="00013360">
        <w:rPr>
          <w:rFonts w:eastAsia="Calibri" w:cs="Calibri" w:asciiTheme="minorHAnsi" w:hAnsiTheme="minorHAnsi"/>
        </w:rPr>
        <w:t xml:space="preserve">. Colorado Springs: Mission Training International. </w:t>
      </w:r>
    </w:p>
    <w:p w:rsidRPr="00013360" w:rsidR="003F6296" w:rsidP="00CD3D8E" w:rsidRDefault="007318BD" w14:paraId="37059CC0" w14:textId="77777777">
      <w:pPr>
        <w:numPr>
          <w:ilvl w:val="0"/>
          <w:numId w:val="12"/>
        </w:numPr>
        <w:pBdr>
          <w:top w:val="nil"/>
          <w:left w:val="nil"/>
          <w:bottom w:val="nil"/>
          <w:right w:val="nil"/>
          <w:between w:val="nil"/>
        </w:pBdr>
        <w:tabs>
          <w:tab w:val="left" w:pos="360"/>
        </w:tabs>
        <w:rPr>
          <w:rFonts w:eastAsia="Calibri" w:cs="Calibri" w:asciiTheme="minorHAnsi" w:hAnsiTheme="minorHAnsi"/>
        </w:rPr>
      </w:pPr>
      <w:r w:rsidRPr="00013360">
        <w:rPr>
          <w:rFonts w:eastAsia="Calibri" w:cs="Calibri" w:asciiTheme="minorHAnsi" w:hAnsiTheme="minorHAnsi"/>
        </w:rPr>
        <w:t xml:space="preserve">Hegeman, D.B. (1999). </w:t>
      </w:r>
      <w:r w:rsidRPr="00013360">
        <w:rPr>
          <w:rFonts w:eastAsia="Calibri" w:cs="Calibri" w:asciiTheme="minorHAnsi" w:hAnsiTheme="minorHAnsi"/>
          <w:i/>
        </w:rPr>
        <w:t>Plowing in hope: Toward a biblical theology of culture</w:t>
      </w:r>
      <w:r w:rsidRPr="00013360">
        <w:rPr>
          <w:rFonts w:eastAsia="Calibri" w:cs="Calibri" w:asciiTheme="minorHAnsi" w:hAnsiTheme="minorHAnsi"/>
        </w:rPr>
        <w:t xml:space="preserve">. Moscow, Idaho: Canon Press. </w:t>
      </w:r>
    </w:p>
    <w:p w:rsidRPr="00013360" w:rsidR="003F6296" w:rsidP="00CD3D8E" w:rsidRDefault="007318BD" w14:paraId="6D5B38A1" w14:textId="77777777">
      <w:pPr>
        <w:numPr>
          <w:ilvl w:val="0"/>
          <w:numId w:val="12"/>
        </w:numPr>
        <w:pBdr>
          <w:top w:val="nil"/>
          <w:left w:val="nil"/>
          <w:bottom w:val="nil"/>
          <w:right w:val="nil"/>
          <w:between w:val="nil"/>
        </w:pBdr>
        <w:tabs>
          <w:tab w:val="left" w:pos="360"/>
        </w:tabs>
        <w:rPr>
          <w:rFonts w:eastAsia="Calibri" w:cs="Calibri" w:asciiTheme="minorHAnsi" w:hAnsiTheme="minorHAnsi"/>
          <w:i/>
        </w:rPr>
      </w:pPr>
      <w:r w:rsidRPr="00013360">
        <w:rPr>
          <w:rFonts w:eastAsia="Calibri" w:cs="Calibri" w:asciiTheme="minorHAnsi" w:hAnsiTheme="minorHAnsi"/>
        </w:rPr>
        <w:t xml:space="preserve">Hess, D. (1994). </w:t>
      </w:r>
      <w:r w:rsidRPr="00013360">
        <w:rPr>
          <w:rFonts w:eastAsia="Calibri" w:cs="Calibri" w:asciiTheme="minorHAnsi" w:hAnsiTheme="minorHAnsi"/>
          <w:i/>
        </w:rPr>
        <w:t>The whole world guide to culture learning.</w:t>
      </w:r>
      <w:r w:rsidRPr="00013360">
        <w:rPr>
          <w:rFonts w:eastAsia="Calibri" w:cs="Calibri" w:asciiTheme="minorHAnsi" w:hAnsiTheme="minorHAnsi"/>
        </w:rPr>
        <w:t xml:space="preserve"> Intercultural Press. </w:t>
      </w:r>
    </w:p>
    <w:p w:rsidRPr="00013360" w:rsidR="003F6296" w:rsidP="00CD3D8E" w:rsidRDefault="00681420" w14:paraId="5F98723F" w14:textId="77777777">
      <w:pPr>
        <w:numPr>
          <w:ilvl w:val="0"/>
          <w:numId w:val="12"/>
        </w:numPr>
        <w:pBdr>
          <w:top w:val="nil"/>
          <w:left w:val="nil"/>
          <w:bottom w:val="nil"/>
          <w:right w:val="nil"/>
          <w:between w:val="nil"/>
        </w:pBdr>
        <w:tabs>
          <w:tab w:val="left" w:pos="360"/>
        </w:tabs>
        <w:rPr>
          <w:rFonts w:eastAsia="Calibri" w:cs="Calibri" w:asciiTheme="minorHAnsi" w:hAnsiTheme="minorHAnsi"/>
        </w:rPr>
      </w:pPr>
      <w:hyperlink r:id="rId28">
        <w:r w:rsidRPr="00013360" w:rsidR="007318BD">
          <w:rPr>
            <w:rFonts w:eastAsia="Calibri" w:cs="Calibri" w:asciiTheme="minorHAnsi" w:hAnsiTheme="minorHAnsi"/>
            <w:color w:val="1155CC"/>
            <w:u w:val="single"/>
          </w:rPr>
          <w:t>Language Learning Bookshelf</w:t>
        </w:r>
      </w:hyperlink>
    </w:p>
    <w:p w:rsidRPr="00013360" w:rsidR="003F6296" w:rsidP="00CD3D8E" w:rsidRDefault="007318BD" w14:paraId="7663BB2B" w14:textId="77777777">
      <w:pPr>
        <w:numPr>
          <w:ilvl w:val="0"/>
          <w:numId w:val="12"/>
        </w:numPr>
        <w:pBdr>
          <w:top w:val="nil"/>
          <w:left w:val="nil"/>
          <w:bottom w:val="nil"/>
          <w:right w:val="nil"/>
          <w:between w:val="nil"/>
        </w:pBdr>
        <w:tabs>
          <w:tab w:val="left" w:pos="360"/>
        </w:tabs>
        <w:ind w:right="144"/>
        <w:rPr>
          <w:rFonts w:eastAsia="Calibri" w:cs="Calibri" w:asciiTheme="minorHAnsi" w:hAnsiTheme="minorHAnsi"/>
        </w:rPr>
      </w:pPr>
      <w:r w:rsidRPr="00013360">
        <w:rPr>
          <w:rFonts w:eastAsia="Calibri" w:cs="Calibri" w:asciiTheme="minorHAnsi" w:hAnsiTheme="minorHAnsi"/>
        </w:rPr>
        <w:t xml:space="preserve">Larson, D. (1984). </w:t>
      </w:r>
      <w:r w:rsidRPr="00013360">
        <w:rPr>
          <w:rFonts w:eastAsia="Calibri" w:cs="Calibri" w:asciiTheme="minorHAnsi" w:hAnsiTheme="minorHAnsi"/>
          <w:i/>
        </w:rPr>
        <w:t>Guidelines for barefoot language learning</w:t>
      </w:r>
      <w:r w:rsidRPr="00013360">
        <w:rPr>
          <w:rFonts w:eastAsia="Calibri" w:cs="Calibri" w:asciiTheme="minorHAnsi" w:hAnsiTheme="minorHAnsi"/>
        </w:rPr>
        <w:t xml:space="preserve">. St. Paul, MN: CMS Publishing, Inc. </w:t>
      </w:r>
    </w:p>
    <w:p w:rsidRPr="00013360" w:rsidR="003F6296" w:rsidP="00CD3D8E" w:rsidRDefault="007318BD" w14:paraId="6B104A1E" w14:textId="77777777">
      <w:pPr>
        <w:numPr>
          <w:ilvl w:val="0"/>
          <w:numId w:val="12"/>
        </w:numPr>
        <w:pBdr>
          <w:top w:val="nil"/>
          <w:left w:val="nil"/>
          <w:bottom w:val="nil"/>
          <w:right w:val="nil"/>
          <w:between w:val="nil"/>
        </w:pBdr>
        <w:tabs>
          <w:tab w:val="left" w:pos="360"/>
        </w:tabs>
        <w:ind w:right="144"/>
        <w:rPr>
          <w:rFonts w:eastAsia="Calibri" w:cs="Calibri" w:asciiTheme="minorHAnsi" w:hAnsiTheme="minorHAnsi"/>
        </w:rPr>
      </w:pPr>
      <w:r w:rsidRPr="00013360">
        <w:rPr>
          <w:rFonts w:eastAsia="Calibri" w:cs="Calibri" w:asciiTheme="minorHAnsi" w:hAnsiTheme="minorHAnsi"/>
        </w:rPr>
        <w:t xml:space="preserve">Larson, D. &amp; W. Smalley. (1984). </w:t>
      </w:r>
      <w:r w:rsidRPr="00013360">
        <w:rPr>
          <w:rFonts w:eastAsia="Calibri" w:cs="Calibri" w:asciiTheme="minorHAnsi" w:hAnsiTheme="minorHAnsi"/>
          <w:i/>
        </w:rPr>
        <w:t>Becoming bilingual</w:t>
      </w:r>
      <w:r w:rsidRPr="00013360">
        <w:rPr>
          <w:rFonts w:eastAsia="Calibri" w:cs="Calibri" w:asciiTheme="minorHAnsi" w:hAnsiTheme="minorHAnsi"/>
        </w:rPr>
        <w:t xml:space="preserve"> (2</w:t>
      </w:r>
      <w:r w:rsidRPr="00013360">
        <w:rPr>
          <w:rFonts w:eastAsia="Calibri" w:cs="Calibri" w:asciiTheme="minorHAnsi" w:hAnsiTheme="minorHAnsi"/>
          <w:vertAlign w:val="superscript"/>
        </w:rPr>
        <w:t>nd</w:t>
      </w:r>
      <w:r w:rsidRPr="00013360">
        <w:rPr>
          <w:rFonts w:eastAsia="Calibri" w:cs="Calibri" w:asciiTheme="minorHAnsi" w:hAnsiTheme="minorHAnsi"/>
        </w:rPr>
        <w:t xml:space="preserve"> ed.). Landam, MD: University Press of America.</w:t>
      </w:r>
    </w:p>
    <w:p w:rsidRPr="00013360" w:rsidR="003F6296" w:rsidP="00CD3D8E" w:rsidRDefault="007318BD" w14:paraId="6AF85782" w14:textId="77777777">
      <w:pPr>
        <w:numPr>
          <w:ilvl w:val="0"/>
          <w:numId w:val="12"/>
        </w:numPr>
        <w:pBdr>
          <w:top w:val="nil"/>
          <w:left w:val="nil"/>
          <w:bottom w:val="nil"/>
          <w:right w:val="nil"/>
          <w:between w:val="nil"/>
        </w:pBdr>
        <w:tabs>
          <w:tab w:val="left" w:pos="360"/>
        </w:tabs>
        <w:rPr>
          <w:rFonts w:eastAsia="Calibri" w:cs="Calibri" w:asciiTheme="minorHAnsi" w:hAnsiTheme="minorHAnsi"/>
        </w:rPr>
      </w:pPr>
      <w:r w:rsidRPr="00013360">
        <w:rPr>
          <w:rFonts w:eastAsia="Calibri" w:cs="Calibri" w:asciiTheme="minorHAnsi" w:hAnsiTheme="minorHAnsi"/>
        </w:rPr>
        <w:t xml:space="preserve">Lofland, J., Snow, D., Anderson, L., &amp; Lofland, L. (2005). </w:t>
      </w:r>
      <w:r w:rsidRPr="00013360">
        <w:rPr>
          <w:rFonts w:eastAsia="Calibri" w:cs="Calibri" w:asciiTheme="minorHAnsi" w:hAnsiTheme="minorHAnsi"/>
          <w:i/>
        </w:rPr>
        <w:t>Analyzing Social Settings: A Guide to Qualitative Observation and Analysis</w:t>
      </w:r>
      <w:r w:rsidRPr="00013360">
        <w:rPr>
          <w:rFonts w:eastAsia="Calibri" w:cs="Calibri" w:asciiTheme="minorHAnsi" w:hAnsiTheme="minorHAnsi"/>
        </w:rPr>
        <w:t xml:space="preserve"> (4</w:t>
      </w:r>
      <w:r w:rsidRPr="00013360">
        <w:rPr>
          <w:rFonts w:eastAsia="Calibri" w:cs="Calibri" w:asciiTheme="minorHAnsi" w:hAnsiTheme="minorHAnsi"/>
          <w:vertAlign w:val="superscript"/>
        </w:rPr>
        <w:t>th</w:t>
      </w:r>
      <w:r w:rsidRPr="00013360">
        <w:rPr>
          <w:rFonts w:eastAsia="Calibri" w:cs="Calibri" w:asciiTheme="minorHAnsi" w:hAnsiTheme="minorHAnsi"/>
        </w:rPr>
        <w:t xml:space="preserve"> ed.) Wadsworth Publishing.</w:t>
      </w:r>
    </w:p>
    <w:p w:rsidRPr="00013360" w:rsidR="003F6296" w:rsidP="00CD3D8E" w:rsidRDefault="007318BD" w14:paraId="544204BF" w14:textId="77777777">
      <w:pPr>
        <w:numPr>
          <w:ilvl w:val="0"/>
          <w:numId w:val="12"/>
        </w:numPr>
        <w:pBdr>
          <w:top w:val="nil"/>
          <w:left w:val="nil"/>
          <w:bottom w:val="nil"/>
          <w:right w:val="nil"/>
          <w:between w:val="nil"/>
        </w:pBdr>
        <w:tabs>
          <w:tab w:val="left" w:pos="360"/>
        </w:tabs>
        <w:rPr>
          <w:rFonts w:eastAsia="Calibri" w:cs="Calibri" w:asciiTheme="minorHAnsi" w:hAnsiTheme="minorHAnsi"/>
        </w:rPr>
      </w:pPr>
      <w:r w:rsidRPr="00013360">
        <w:rPr>
          <w:rFonts w:eastAsia="Calibri" w:cs="Calibri" w:asciiTheme="minorHAnsi" w:hAnsiTheme="minorHAnsi"/>
        </w:rPr>
        <w:t xml:space="preserve">Luzbetak, Louis J. (1989). </w:t>
      </w:r>
      <w:r w:rsidRPr="00013360">
        <w:rPr>
          <w:rFonts w:eastAsia="Calibri" w:cs="Calibri" w:asciiTheme="minorHAnsi" w:hAnsiTheme="minorHAnsi"/>
          <w:i/>
        </w:rPr>
        <w:t>The Church and cultures: New perspectives in missiological anthropology</w:t>
      </w:r>
      <w:r w:rsidRPr="00013360">
        <w:rPr>
          <w:rFonts w:eastAsia="Calibri" w:cs="Calibri" w:asciiTheme="minorHAnsi" w:hAnsiTheme="minorHAnsi"/>
        </w:rPr>
        <w:t>. Orbis Books.</w:t>
      </w:r>
    </w:p>
    <w:p w:rsidRPr="00013360" w:rsidR="003F6296" w:rsidP="00CD3D8E" w:rsidRDefault="007318BD" w14:paraId="03BCEA3C" w14:textId="77777777">
      <w:pPr>
        <w:numPr>
          <w:ilvl w:val="0"/>
          <w:numId w:val="12"/>
        </w:numPr>
        <w:pBdr>
          <w:top w:val="nil"/>
          <w:left w:val="nil"/>
          <w:bottom w:val="nil"/>
          <w:right w:val="nil"/>
          <w:between w:val="nil"/>
        </w:pBdr>
        <w:tabs>
          <w:tab w:val="left" w:pos="360"/>
        </w:tabs>
        <w:ind w:right="144"/>
        <w:rPr>
          <w:rFonts w:eastAsia="Calibri" w:cs="Calibri" w:asciiTheme="minorHAnsi" w:hAnsiTheme="minorHAnsi"/>
        </w:rPr>
      </w:pPr>
      <w:r w:rsidRPr="00013360">
        <w:rPr>
          <w:rFonts w:eastAsia="Calibri" w:cs="Calibri" w:asciiTheme="minorHAnsi" w:hAnsiTheme="minorHAnsi"/>
        </w:rPr>
        <w:t xml:space="preserve">Marshall, T. (1989). </w:t>
      </w:r>
      <w:r w:rsidRPr="00013360">
        <w:rPr>
          <w:rFonts w:eastAsia="Calibri" w:cs="Calibri" w:asciiTheme="minorHAnsi" w:hAnsiTheme="minorHAnsi"/>
          <w:i/>
        </w:rPr>
        <w:t>The whole world guide to language learning</w:t>
      </w:r>
      <w:r w:rsidRPr="00013360">
        <w:rPr>
          <w:rFonts w:eastAsia="Calibri" w:cs="Calibri" w:asciiTheme="minorHAnsi" w:hAnsiTheme="minorHAnsi"/>
        </w:rPr>
        <w:t xml:space="preserve">. Yarmouth, ME: Intercultural Press. </w:t>
      </w:r>
    </w:p>
    <w:p w:rsidRPr="00013360" w:rsidR="003F6296" w:rsidP="00CD3D8E" w:rsidRDefault="007318BD" w14:paraId="0172A0EB" w14:textId="77777777">
      <w:pPr>
        <w:numPr>
          <w:ilvl w:val="0"/>
          <w:numId w:val="12"/>
        </w:numPr>
        <w:pBdr>
          <w:top w:val="nil"/>
          <w:left w:val="nil"/>
          <w:bottom w:val="nil"/>
          <w:right w:val="nil"/>
          <w:between w:val="nil"/>
        </w:pBdr>
        <w:tabs>
          <w:tab w:val="left" w:pos="360"/>
        </w:tabs>
        <w:rPr>
          <w:rFonts w:eastAsia="Calibri" w:cs="Calibri" w:asciiTheme="minorHAnsi" w:hAnsiTheme="minorHAnsi"/>
        </w:rPr>
      </w:pPr>
      <w:r w:rsidRPr="00013360">
        <w:rPr>
          <w:rFonts w:eastAsia="Calibri" w:cs="Calibri" w:asciiTheme="minorHAnsi" w:hAnsiTheme="minorHAnsi"/>
        </w:rPr>
        <w:t xml:space="preserve">McKinney, C. (2000). </w:t>
      </w:r>
      <w:r w:rsidRPr="00013360">
        <w:rPr>
          <w:rFonts w:eastAsia="Calibri" w:cs="Calibri" w:asciiTheme="minorHAnsi" w:hAnsiTheme="minorHAnsi"/>
          <w:i/>
        </w:rPr>
        <w:t>Globe trotting in sandals: A field guide to cultural research.</w:t>
      </w:r>
      <w:r w:rsidRPr="00013360">
        <w:rPr>
          <w:rFonts w:eastAsia="Calibri" w:cs="Calibri" w:asciiTheme="minorHAnsi" w:hAnsiTheme="minorHAnsi"/>
        </w:rPr>
        <w:t xml:space="preserve"> SIL Publications. </w:t>
      </w:r>
    </w:p>
    <w:p w:rsidRPr="00013360" w:rsidR="003F6296" w:rsidP="00CD3D8E" w:rsidRDefault="007318BD" w14:paraId="259415CA" w14:textId="77777777">
      <w:pPr>
        <w:numPr>
          <w:ilvl w:val="0"/>
          <w:numId w:val="12"/>
        </w:numPr>
        <w:pBdr>
          <w:top w:val="nil"/>
          <w:left w:val="nil"/>
          <w:bottom w:val="nil"/>
          <w:right w:val="nil"/>
          <w:between w:val="nil"/>
        </w:pBdr>
        <w:tabs>
          <w:tab w:val="left" w:pos="360"/>
        </w:tabs>
        <w:ind w:right="144"/>
        <w:rPr>
          <w:rFonts w:eastAsia="Calibri" w:cs="Calibri" w:asciiTheme="minorHAnsi" w:hAnsiTheme="minorHAnsi"/>
        </w:rPr>
      </w:pPr>
      <w:r w:rsidRPr="00013360">
        <w:rPr>
          <w:rFonts w:eastAsia="Calibri" w:cs="Calibri" w:asciiTheme="minorHAnsi" w:hAnsiTheme="minorHAnsi"/>
        </w:rPr>
        <w:t xml:space="preserve">Moran, P. (2001). </w:t>
      </w:r>
      <w:r w:rsidRPr="00013360">
        <w:rPr>
          <w:rFonts w:eastAsia="Calibri" w:cs="Calibri" w:asciiTheme="minorHAnsi" w:hAnsiTheme="minorHAnsi"/>
          <w:i/>
        </w:rPr>
        <w:t xml:space="preserve">Lexicarry: Pictures for learning languages </w:t>
      </w:r>
      <w:r w:rsidRPr="00013360">
        <w:rPr>
          <w:rFonts w:eastAsia="Calibri" w:cs="Calibri" w:asciiTheme="minorHAnsi" w:hAnsiTheme="minorHAnsi"/>
        </w:rPr>
        <w:t>(3</w:t>
      </w:r>
      <w:r w:rsidRPr="00013360">
        <w:rPr>
          <w:rFonts w:eastAsia="Calibri" w:cs="Calibri" w:asciiTheme="minorHAnsi" w:hAnsiTheme="minorHAnsi"/>
          <w:vertAlign w:val="superscript"/>
        </w:rPr>
        <w:t>rd</w:t>
      </w:r>
      <w:r w:rsidRPr="00013360">
        <w:rPr>
          <w:rFonts w:eastAsia="Calibri" w:cs="Calibri" w:asciiTheme="minorHAnsi" w:hAnsiTheme="minorHAnsi"/>
        </w:rPr>
        <w:t xml:space="preserve"> ed.) Brattleboro, VT: Pro Lingua Associates. </w:t>
      </w:r>
    </w:p>
    <w:p w:rsidRPr="00013360" w:rsidR="003F6296" w:rsidP="00CD3D8E" w:rsidRDefault="007318BD" w14:paraId="3D14A5A0" w14:textId="77777777">
      <w:pPr>
        <w:numPr>
          <w:ilvl w:val="0"/>
          <w:numId w:val="12"/>
        </w:numPr>
        <w:pBdr>
          <w:top w:val="nil"/>
          <w:left w:val="nil"/>
          <w:bottom w:val="nil"/>
          <w:right w:val="nil"/>
          <w:between w:val="nil"/>
        </w:pBdr>
        <w:tabs>
          <w:tab w:val="left" w:pos="360"/>
        </w:tabs>
        <w:ind w:right="144"/>
        <w:rPr>
          <w:rFonts w:eastAsia="Calibri" w:cs="Calibri" w:asciiTheme="minorHAnsi" w:hAnsiTheme="minorHAnsi"/>
        </w:rPr>
      </w:pPr>
      <w:r w:rsidRPr="00013360">
        <w:rPr>
          <w:rFonts w:eastAsia="Calibri" w:cs="Calibri" w:asciiTheme="minorHAnsi" w:hAnsiTheme="minorHAnsi"/>
        </w:rPr>
        <w:lastRenderedPageBreak/>
        <w:t xml:space="preserve">Morris, D. (2002). </w:t>
      </w:r>
      <w:r w:rsidRPr="00013360">
        <w:rPr>
          <w:rFonts w:eastAsia="Calibri" w:cs="Calibri" w:asciiTheme="minorHAnsi" w:hAnsiTheme="minorHAnsi"/>
          <w:i/>
        </w:rPr>
        <w:t xml:space="preserve">Peoplewatching. </w:t>
      </w:r>
      <w:r w:rsidRPr="00013360">
        <w:rPr>
          <w:rFonts w:eastAsia="Calibri" w:cs="Calibri" w:asciiTheme="minorHAnsi" w:hAnsiTheme="minorHAnsi"/>
        </w:rPr>
        <w:t>Vintage.</w:t>
      </w:r>
    </w:p>
    <w:p w:rsidRPr="00013360" w:rsidR="003F6296" w:rsidP="00CD3D8E" w:rsidRDefault="007318BD" w14:paraId="5C22B5CA" w14:textId="77777777">
      <w:pPr>
        <w:numPr>
          <w:ilvl w:val="0"/>
          <w:numId w:val="12"/>
        </w:numPr>
        <w:pBdr>
          <w:top w:val="nil"/>
          <w:left w:val="nil"/>
          <w:bottom w:val="nil"/>
          <w:right w:val="nil"/>
          <w:between w:val="nil"/>
        </w:pBdr>
        <w:tabs>
          <w:tab w:val="left" w:pos="360"/>
        </w:tabs>
        <w:ind w:right="144"/>
        <w:rPr>
          <w:rFonts w:eastAsia="Calibri" w:cs="Calibri" w:asciiTheme="minorHAnsi" w:hAnsiTheme="minorHAnsi"/>
        </w:rPr>
      </w:pPr>
      <w:r w:rsidRPr="00013360">
        <w:rPr>
          <w:rFonts w:eastAsia="Calibri" w:cs="Calibri" w:asciiTheme="minorHAnsi" w:hAnsiTheme="minorHAnsi"/>
        </w:rPr>
        <w:t xml:space="preserve">Nida, E. (1975). </w:t>
      </w:r>
      <w:r w:rsidRPr="00013360">
        <w:rPr>
          <w:rFonts w:eastAsia="Calibri" w:cs="Calibri" w:asciiTheme="minorHAnsi" w:hAnsiTheme="minorHAnsi"/>
          <w:i/>
        </w:rPr>
        <w:t>Customs and cultures</w:t>
      </w:r>
      <w:r w:rsidRPr="00013360">
        <w:rPr>
          <w:rFonts w:eastAsia="Calibri" w:cs="Calibri" w:asciiTheme="minorHAnsi" w:hAnsiTheme="minorHAnsi"/>
        </w:rPr>
        <w:t xml:space="preserve"> (2</w:t>
      </w:r>
      <w:r w:rsidRPr="00013360">
        <w:rPr>
          <w:rFonts w:eastAsia="Calibri" w:cs="Calibri" w:asciiTheme="minorHAnsi" w:hAnsiTheme="minorHAnsi"/>
          <w:vertAlign w:val="superscript"/>
        </w:rPr>
        <w:t>nd</w:t>
      </w:r>
      <w:r w:rsidRPr="00013360">
        <w:rPr>
          <w:rFonts w:eastAsia="Calibri" w:cs="Calibri" w:asciiTheme="minorHAnsi" w:hAnsiTheme="minorHAnsi"/>
        </w:rPr>
        <w:t xml:space="preserve"> ed.). William Carey Library.</w:t>
      </w:r>
    </w:p>
    <w:p w:rsidRPr="00013360" w:rsidR="003F6296" w:rsidP="00CD3D8E" w:rsidRDefault="007318BD" w14:paraId="3AA4F3A1" w14:textId="77777777">
      <w:pPr>
        <w:numPr>
          <w:ilvl w:val="0"/>
          <w:numId w:val="12"/>
        </w:numPr>
        <w:pBdr>
          <w:top w:val="nil"/>
          <w:left w:val="nil"/>
          <w:bottom w:val="nil"/>
          <w:right w:val="nil"/>
          <w:between w:val="nil"/>
        </w:pBdr>
        <w:tabs>
          <w:tab w:val="left" w:pos="240"/>
          <w:tab w:val="left" w:pos="360"/>
        </w:tabs>
        <w:ind w:right="144"/>
        <w:rPr>
          <w:rFonts w:eastAsia="Calibri" w:cs="Calibri" w:asciiTheme="minorHAnsi" w:hAnsiTheme="minorHAnsi"/>
        </w:rPr>
      </w:pPr>
      <w:r w:rsidRPr="00013360">
        <w:rPr>
          <w:rFonts w:eastAsia="Calibri" w:cs="Calibri" w:asciiTheme="minorHAnsi" w:hAnsiTheme="minorHAnsi"/>
        </w:rPr>
        <w:t xml:space="preserve">Paige, R. M. (Ed.). (1993). </w:t>
      </w:r>
      <w:r w:rsidRPr="00013360">
        <w:rPr>
          <w:rFonts w:eastAsia="Calibri" w:cs="Calibri" w:asciiTheme="minorHAnsi" w:hAnsiTheme="minorHAnsi"/>
          <w:i/>
        </w:rPr>
        <w:t xml:space="preserve">Education for the intercultural experience </w:t>
      </w:r>
      <w:r w:rsidRPr="00013360">
        <w:rPr>
          <w:rFonts w:eastAsia="Calibri" w:cs="Calibri" w:asciiTheme="minorHAnsi" w:hAnsiTheme="minorHAnsi"/>
        </w:rPr>
        <w:t>(2nd ed.) Intercultural Press.</w:t>
      </w:r>
    </w:p>
    <w:p w:rsidRPr="00013360" w:rsidR="003F6296" w:rsidP="00CD3D8E" w:rsidRDefault="007318BD" w14:paraId="65233AE2" w14:textId="77777777">
      <w:pPr>
        <w:numPr>
          <w:ilvl w:val="0"/>
          <w:numId w:val="12"/>
        </w:numPr>
        <w:pBdr>
          <w:top w:val="nil"/>
          <w:left w:val="nil"/>
          <w:bottom w:val="nil"/>
          <w:right w:val="nil"/>
          <w:between w:val="nil"/>
        </w:pBdr>
        <w:tabs>
          <w:tab w:val="left" w:pos="360"/>
        </w:tabs>
        <w:ind w:right="144"/>
        <w:rPr>
          <w:rFonts w:eastAsia="Calibri" w:cs="Calibri" w:asciiTheme="minorHAnsi" w:hAnsiTheme="minorHAnsi"/>
        </w:rPr>
      </w:pPr>
      <w:r w:rsidRPr="00013360">
        <w:rPr>
          <w:rFonts w:eastAsia="Calibri" w:cs="Calibri" w:asciiTheme="minorHAnsi" w:hAnsiTheme="minorHAnsi"/>
        </w:rPr>
        <w:t xml:space="preserve">Peace Corps. (1993). </w:t>
      </w:r>
      <w:r w:rsidRPr="00013360">
        <w:rPr>
          <w:rFonts w:eastAsia="Calibri" w:cs="Calibri" w:asciiTheme="minorHAnsi" w:hAnsiTheme="minorHAnsi"/>
          <w:i/>
        </w:rPr>
        <w:t>Peace Corps language training curriculum</w:t>
      </w:r>
      <w:r w:rsidRPr="00013360">
        <w:rPr>
          <w:rFonts w:eastAsia="Calibri" w:cs="Calibri" w:asciiTheme="minorHAnsi" w:hAnsiTheme="minorHAnsi"/>
        </w:rPr>
        <w:t xml:space="preserve">. Washington, D.C.: Peace Corps Information Collection and Exchange. </w:t>
      </w:r>
    </w:p>
    <w:p w:rsidRPr="00013360" w:rsidR="003F6296" w:rsidP="00CD3D8E" w:rsidRDefault="007318BD" w14:paraId="1396D050" w14:textId="77777777">
      <w:pPr>
        <w:numPr>
          <w:ilvl w:val="0"/>
          <w:numId w:val="12"/>
        </w:numPr>
        <w:pBdr>
          <w:top w:val="nil"/>
          <w:left w:val="nil"/>
          <w:bottom w:val="nil"/>
          <w:right w:val="nil"/>
          <w:between w:val="nil"/>
        </w:pBdr>
        <w:tabs>
          <w:tab w:val="left" w:pos="360"/>
        </w:tabs>
        <w:ind w:right="144"/>
        <w:rPr>
          <w:rFonts w:eastAsia="Calibri" w:cs="Calibri" w:asciiTheme="minorHAnsi" w:hAnsiTheme="minorHAnsi"/>
        </w:rPr>
      </w:pPr>
      <w:r w:rsidRPr="00013360">
        <w:rPr>
          <w:rFonts w:eastAsia="Calibri" w:cs="Calibri" w:asciiTheme="minorHAnsi" w:hAnsiTheme="minorHAnsi"/>
        </w:rPr>
        <w:t xml:space="preserve">Rubin, J., &amp; Thompson, I. (1994). </w:t>
      </w:r>
      <w:r w:rsidRPr="00013360">
        <w:rPr>
          <w:rFonts w:eastAsia="Calibri" w:cs="Calibri" w:asciiTheme="minorHAnsi" w:hAnsiTheme="minorHAnsi"/>
          <w:i/>
        </w:rPr>
        <w:t>How to be a more successful language learner</w:t>
      </w:r>
      <w:r w:rsidRPr="00013360">
        <w:rPr>
          <w:rFonts w:eastAsia="Calibri" w:cs="Calibri" w:asciiTheme="minorHAnsi" w:hAnsiTheme="minorHAnsi"/>
        </w:rPr>
        <w:t xml:space="preserve">. Boston: Heinle and Heinle. </w:t>
      </w:r>
    </w:p>
    <w:p w:rsidRPr="00013360" w:rsidR="003F6296" w:rsidP="00CD3D8E" w:rsidRDefault="007318BD" w14:paraId="1BC2493C" w14:textId="77777777">
      <w:pPr>
        <w:numPr>
          <w:ilvl w:val="0"/>
          <w:numId w:val="12"/>
        </w:numPr>
        <w:pBdr>
          <w:top w:val="nil"/>
          <w:left w:val="nil"/>
          <w:bottom w:val="nil"/>
          <w:right w:val="nil"/>
          <w:between w:val="nil"/>
        </w:pBdr>
        <w:tabs>
          <w:tab w:val="left" w:pos="0"/>
          <w:tab w:val="left" w:pos="360"/>
          <w:tab w:val="left" w:pos="1520"/>
        </w:tabs>
        <w:rPr>
          <w:rFonts w:eastAsia="Calibri" w:cs="Calibri" w:asciiTheme="minorHAnsi" w:hAnsiTheme="minorHAnsi"/>
          <w:b/>
          <w:i/>
        </w:rPr>
      </w:pPr>
      <w:r w:rsidRPr="00013360">
        <w:rPr>
          <w:rFonts w:eastAsia="Calibri" w:cs="Calibri" w:asciiTheme="minorHAnsi" w:hAnsiTheme="minorHAnsi"/>
        </w:rPr>
        <w:t xml:space="preserve">Scheyvens, R. &amp; Storey, D. (Eds.) (2003). </w:t>
      </w:r>
      <w:r w:rsidRPr="00013360">
        <w:rPr>
          <w:rFonts w:eastAsia="Calibri" w:cs="Calibri" w:asciiTheme="minorHAnsi" w:hAnsiTheme="minorHAnsi"/>
          <w:i/>
        </w:rPr>
        <w:t>Development fieldwork: A practical guide</w:t>
      </w:r>
      <w:r w:rsidRPr="00013360">
        <w:rPr>
          <w:rFonts w:eastAsia="Calibri" w:cs="Calibri" w:asciiTheme="minorHAnsi" w:hAnsiTheme="minorHAnsi"/>
        </w:rPr>
        <w:t>. Sage Publications.</w:t>
      </w:r>
    </w:p>
    <w:p w:rsidRPr="00013360" w:rsidR="003F6296" w:rsidP="00CD3D8E" w:rsidRDefault="007318BD" w14:paraId="078030CE" w14:textId="77777777">
      <w:pPr>
        <w:numPr>
          <w:ilvl w:val="0"/>
          <w:numId w:val="12"/>
        </w:numPr>
        <w:pBdr>
          <w:top w:val="nil"/>
          <w:left w:val="nil"/>
          <w:bottom w:val="nil"/>
          <w:right w:val="nil"/>
          <w:between w:val="nil"/>
        </w:pBdr>
        <w:tabs>
          <w:tab w:val="left" w:pos="360"/>
        </w:tabs>
        <w:rPr>
          <w:rFonts w:eastAsia="Calibri" w:cs="Calibri" w:asciiTheme="minorHAnsi" w:hAnsiTheme="minorHAnsi"/>
        </w:rPr>
      </w:pPr>
      <w:r w:rsidRPr="00013360">
        <w:rPr>
          <w:rFonts w:eastAsia="Calibri" w:cs="Calibri" w:asciiTheme="minorHAnsi" w:hAnsiTheme="minorHAnsi"/>
        </w:rPr>
        <w:t xml:space="preserve">Slimbach, R. (2010). </w:t>
      </w:r>
      <w:r w:rsidRPr="00013360">
        <w:rPr>
          <w:rFonts w:eastAsia="Calibri" w:cs="Calibri" w:asciiTheme="minorHAnsi" w:hAnsiTheme="minorHAnsi"/>
          <w:i/>
        </w:rPr>
        <w:t xml:space="preserve">Becoming world wise. </w:t>
      </w:r>
      <w:r w:rsidRPr="00013360">
        <w:rPr>
          <w:rFonts w:eastAsia="Calibri" w:cs="Calibri" w:asciiTheme="minorHAnsi" w:hAnsiTheme="minorHAnsi"/>
        </w:rPr>
        <w:t xml:space="preserve">Stylus. [Available free to </w:t>
      </w:r>
      <w:r w:rsidRPr="00013360" w:rsidR="00627A18">
        <w:rPr>
          <w:rFonts w:eastAsia="Calibri" w:cs="Calibri" w:asciiTheme="minorHAnsi" w:hAnsiTheme="minorHAnsi"/>
        </w:rPr>
        <w:t>WCIU</w:t>
      </w:r>
      <w:r w:rsidRPr="00013360">
        <w:rPr>
          <w:rFonts w:eastAsia="Calibri" w:cs="Calibri" w:asciiTheme="minorHAnsi" w:hAnsiTheme="minorHAnsi"/>
        </w:rPr>
        <w:t xml:space="preserve"> students as e-books on </w:t>
      </w:r>
      <w:r w:rsidRPr="00013360" w:rsidR="00627A18">
        <w:rPr>
          <w:rFonts w:eastAsia="Calibri" w:cs="Calibri" w:asciiTheme="minorHAnsi" w:hAnsiTheme="minorHAnsi"/>
        </w:rPr>
        <w:t>WCIU</w:t>
      </w:r>
      <w:r w:rsidRPr="00013360">
        <w:rPr>
          <w:rFonts w:eastAsia="Calibri" w:cs="Calibri" w:asciiTheme="minorHAnsi" w:hAnsiTheme="minorHAnsi"/>
        </w:rPr>
        <w:t xml:space="preserve"> library website]</w:t>
      </w:r>
    </w:p>
    <w:p w:rsidRPr="00013360" w:rsidR="003F6296" w:rsidRDefault="003F6296" w14:paraId="5BDD168A" w14:textId="77777777">
      <w:pPr>
        <w:widowControl w:val="0"/>
        <w:rPr>
          <w:rFonts w:eastAsia="Calibri" w:cs="Calibri" w:asciiTheme="minorHAnsi" w:hAnsiTheme="minorHAnsi"/>
          <w:b/>
        </w:rPr>
      </w:pPr>
    </w:p>
    <w:p w:rsidRPr="00013360" w:rsidR="00196E0D" w:rsidRDefault="00196E0D" w14:paraId="09D6EB14" w14:textId="77777777">
      <w:pPr>
        <w:widowControl w:val="0"/>
        <w:rPr>
          <w:rFonts w:eastAsia="Calibri" w:cs="Calibri" w:asciiTheme="minorHAnsi" w:hAnsiTheme="minorHAnsi"/>
          <w:b/>
        </w:rPr>
      </w:pPr>
    </w:p>
    <w:p w:rsidRPr="00013360" w:rsidR="00196E0D" w:rsidRDefault="00196E0D" w14:paraId="0146B804" w14:textId="77777777">
      <w:pPr>
        <w:widowControl w:val="0"/>
        <w:rPr>
          <w:rFonts w:eastAsia="Calibri" w:cs="Calibri" w:asciiTheme="minorHAnsi" w:hAnsiTheme="minorHAnsi"/>
          <w:b/>
        </w:rPr>
      </w:pPr>
    </w:p>
    <w:p w:rsidRPr="00013360" w:rsidR="00196E0D" w:rsidRDefault="00196E0D" w14:paraId="64C5C5FD" w14:textId="77777777">
      <w:pPr>
        <w:widowControl w:val="0"/>
        <w:rPr>
          <w:rFonts w:eastAsia="Calibri" w:cs="Calibri" w:asciiTheme="minorHAnsi" w:hAnsiTheme="minorHAnsi"/>
          <w:b/>
        </w:rPr>
      </w:pPr>
    </w:p>
    <w:sectPr w:rsidRPr="00013360" w:rsidR="00196E0D">
      <w:headerReference w:type="even" r:id="rId29"/>
      <w:headerReference w:type="default" r:id="rId30"/>
      <w:footerReference w:type="even" r:id="rId31"/>
      <w:footerReference w:type="default" r:id="rId32"/>
      <w:headerReference w:type="first" r:id="rId33"/>
      <w:footerReference w:type="first" r:id="rId34"/>
      <w:type w:val="continuous"/>
      <w:pgSz w:w="12240" w:h="15840"/>
      <w:pgMar w:top="1080" w:right="1440" w:bottom="108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467DA" w:rsidRDefault="00A467DA" w14:paraId="6209705B" w14:textId="77777777">
      <w:r>
        <w:separator/>
      </w:r>
    </w:p>
  </w:endnote>
  <w:endnote w:type="continuationSeparator" w:id="0">
    <w:p w:rsidR="00A467DA" w:rsidRDefault="00A467DA" w14:paraId="66E15C19" w14:textId="77777777">
      <w:r>
        <w:continuationSeparator/>
      </w:r>
    </w:p>
  </w:endnote>
  <w:endnote w:type="continuationNotice" w:id="1">
    <w:p w:rsidR="00A467DA" w:rsidRDefault="00A467DA" w14:paraId="37676C9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stria">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44A00" w:rsidRDefault="00C862BA" w14:paraId="0F056629" w14:textId="77777777">
    <w:pPr>
      <w:pStyle w:val="Footer"/>
    </w:pPr>
    <w:r>
      <w:fldChar w:fldCharType="begin"/>
    </w:r>
    <w:r>
      <w:instrText xml:space="preserve"> PAGE   \* MERGEFORMAT </w:instrText>
    </w:r>
    <w:r>
      <w:fldChar w:fldCharType="separate"/>
    </w:r>
    <w:r>
      <w:rPr>
        <w:noProof/>
      </w:rPr>
      <w:t>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85136342"/>
      <w:docPartObj>
        <w:docPartGallery w:val="Page Numbers (Bottom of Page)"/>
        <w:docPartUnique/>
      </w:docPartObj>
    </w:sdtPr>
    <w:sdtEndPr>
      <w:rPr>
        <w:noProof/>
      </w:rPr>
    </w:sdtEndPr>
    <w:sdtContent>
      <w:p w:rsidR="00C862BA" w:rsidRDefault="00D830D7" w14:paraId="0011ED29" w14:textId="5C208363">
        <w:pPr>
          <w:pStyle w:val="Footer"/>
        </w:pPr>
        <w:r>
          <w:fldChar w:fldCharType="begin"/>
        </w:r>
        <w:r>
          <w:instrText xml:space="preserve"> PAGE   \* MERGEFORMAT </w:instrText>
        </w:r>
        <w:r>
          <w:fldChar w:fldCharType="separate"/>
        </w:r>
        <w:r>
          <w:t>2</w:t>
        </w:r>
        <w:r>
          <w:rPr>
            <w:noProof/>
          </w:rPr>
          <w:fldChar w:fldCharType="end"/>
        </w:r>
      </w:p>
    </w:sdtContent>
  </w:sdt>
  <w:p w:rsidR="00D830D7" w:rsidP="00482771" w:rsidRDefault="00D830D7" w14:paraId="2208FEAB" w14:textId="08620C60">
    <w:pPr>
      <w:pStyle w:val="Footer"/>
      <w:tabs>
        <w:tab w:val="right" w:pos="9450"/>
      </w:tabs>
      <w:ind w:right="45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BC76AE" w:rsidR="00D830D7" w:rsidRDefault="00D830D7" w14:paraId="7E64F1D6" w14:textId="77777777">
    <w:pPr>
      <w:pStyle w:val="Footer"/>
      <w:jc w:val="center"/>
    </w:pPr>
    <w:r>
      <w:t>STUDENT</w:t>
    </w:r>
    <w:r w:rsidRPr="00BC76AE">
      <w:t xml:space="preserve"> GUIDE PAGE </w:t>
    </w:r>
    <w:r w:rsidRPr="00BC76AE">
      <w:fldChar w:fldCharType="begin"/>
    </w:r>
    <w:r w:rsidRPr="00BC76AE">
      <w:instrText xml:space="preserve"> PAGE   \* MERGEFORMAT </w:instrText>
    </w:r>
    <w:r w:rsidRPr="00BC76AE">
      <w:fldChar w:fldCharType="separate"/>
    </w:r>
    <w:r>
      <w:rPr>
        <w:noProof/>
      </w:rPr>
      <w:t>21</w:t>
    </w:r>
    <w:r w:rsidRPr="00BC76AE">
      <w:fldChar w:fldCharType="end"/>
    </w:r>
  </w:p>
  <w:p w:rsidRPr="00BC76AE" w:rsidR="00D830D7" w:rsidP="00C14D96" w:rsidRDefault="00D830D7" w14:paraId="019E89E5" w14:textId="77777777">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02288" w:rsidRDefault="00602288" w14:paraId="392655CF" w14:textId="77777777">
    <w:pPr>
      <w:pBdr>
        <w:top w:val="nil"/>
        <w:left w:val="nil"/>
        <w:bottom w:val="nil"/>
        <w:right w:val="nil"/>
        <w:between w:val="nil"/>
      </w:pBdr>
      <w:tabs>
        <w:tab w:val="center" w:pos="4320"/>
        <w:tab w:val="right" w:pos="8640"/>
      </w:tabs>
      <w:jc w:val="center"/>
    </w:pPr>
    <w:r>
      <w:fldChar w:fldCharType="begin"/>
    </w:r>
    <w:r>
      <w:instrText>PAGE</w:instrText>
    </w:r>
    <w:r>
      <w:fldChar w:fldCharType="end"/>
    </w:r>
  </w:p>
  <w:p w:rsidR="00602288" w:rsidRDefault="00602288" w14:paraId="0EB6B870" w14:textId="77777777">
    <w:pPr>
      <w:pBdr>
        <w:top w:val="nil"/>
        <w:left w:val="nil"/>
        <w:bottom w:val="nil"/>
        <w:right w:val="nil"/>
        <w:between w:val="nil"/>
      </w:pBdr>
      <w:tabs>
        <w:tab w:val="center" w:pos="4320"/>
        <w:tab w:val="right" w:pos="8640"/>
      </w:tabs>
    </w:pPr>
  </w:p>
  <w:p w:rsidR="002E436F" w:rsidRDefault="002E436F" w14:paraId="7EE704ED" w14:textId="7777777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02288" w:rsidRDefault="00602288" w14:paraId="0FA24AE4" w14:textId="77777777">
    <w:pPr>
      <w:pBdr>
        <w:top w:val="nil"/>
        <w:left w:val="nil"/>
        <w:bottom w:val="nil"/>
        <w:right w:val="nil"/>
        <w:between w:val="nil"/>
      </w:pBdr>
      <w:tabs>
        <w:tab w:val="center" w:pos="4320"/>
        <w:tab w:val="right" w:pos="8640"/>
      </w:tabs>
      <w:jc w:val="center"/>
      <w:rPr>
        <w:rFonts w:ascii="Times New Roman" w:hAnsi="Times New Roman" w:eastAsia="Times New Roman"/>
        <w:sz w:val="22"/>
        <w:szCs w:val="22"/>
      </w:rPr>
    </w:pPr>
    <w:r>
      <w:rPr>
        <w:rFonts w:ascii="Times New Roman" w:hAnsi="Times New Roman" w:eastAsia="Times New Roman"/>
        <w:sz w:val="22"/>
        <w:szCs w:val="22"/>
      </w:rPr>
      <w:fldChar w:fldCharType="begin"/>
    </w:r>
    <w:r>
      <w:rPr>
        <w:rFonts w:ascii="Times New Roman" w:hAnsi="Times New Roman" w:eastAsia="Times New Roman"/>
        <w:sz w:val="22"/>
        <w:szCs w:val="22"/>
      </w:rPr>
      <w:instrText>PAGE</w:instrText>
    </w:r>
    <w:r>
      <w:rPr>
        <w:rFonts w:ascii="Times New Roman" w:hAnsi="Times New Roman" w:eastAsia="Times New Roman"/>
        <w:sz w:val="22"/>
        <w:szCs w:val="22"/>
      </w:rPr>
      <w:fldChar w:fldCharType="separate"/>
    </w:r>
    <w:r>
      <w:rPr>
        <w:rFonts w:ascii="Times New Roman" w:hAnsi="Times New Roman" w:eastAsia="Times New Roman"/>
        <w:noProof/>
        <w:sz w:val="22"/>
        <w:szCs w:val="22"/>
      </w:rPr>
      <w:t>2</w:t>
    </w:r>
    <w:r>
      <w:rPr>
        <w:rFonts w:ascii="Times New Roman" w:hAnsi="Times New Roman" w:eastAsia="Times New Roman"/>
        <w:sz w:val="22"/>
        <w:szCs w:val="22"/>
      </w:rPr>
      <w:fldChar w:fldCharType="end"/>
    </w:r>
  </w:p>
  <w:p w:rsidR="00602288" w:rsidRDefault="00602288" w14:paraId="601FCA45" w14:textId="77777777">
    <w:pPr>
      <w:pBdr>
        <w:top w:val="nil"/>
        <w:left w:val="nil"/>
        <w:bottom w:val="nil"/>
        <w:right w:val="nil"/>
        <w:between w:val="nil"/>
      </w:pBdr>
      <w:tabs>
        <w:tab w:val="right" w:pos="9360"/>
      </w:tabs>
      <w:rPr>
        <w:rFonts w:ascii="Lustria" w:hAnsi="Lustria" w:eastAsia="Lustria" w:cs="Lustria"/>
      </w:rPr>
    </w:pPr>
  </w:p>
  <w:p w:rsidR="002E436F" w:rsidRDefault="002E436F" w14:paraId="00A14873" w14:textId="77777777"/>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02288" w:rsidRDefault="00602288" w14:paraId="52EF9474" w14:textId="77777777">
    <w:pPr>
      <w:pBdr>
        <w:top w:val="nil"/>
        <w:left w:val="nil"/>
        <w:bottom w:val="nil"/>
        <w:right w:val="nil"/>
        <w:between w:val="nil"/>
      </w:pBd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467DA" w:rsidRDefault="00A467DA" w14:paraId="521EE8EF" w14:textId="77777777">
      <w:r>
        <w:separator/>
      </w:r>
    </w:p>
  </w:footnote>
  <w:footnote w:type="continuationSeparator" w:id="0">
    <w:p w:rsidR="00A467DA" w:rsidRDefault="00A467DA" w14:paraId="1C36EBEB" w14:textId="77777777">
      <w:r>
        <w:continuationSeparator/>
      </w:r>
    </w:p>
  </w:footnote>
  <w:footnote w:type="continuationNotice" w:id="1">
    <w:p w:rsidR="00A467DA" w:rsidRDefault="00A467DA" w14:paraId="22D75A03" w14:textId="77777777"/>
  </w:footnote>
  <w:footnote w:id="2">
    <w:p w:rsidR="00602288" w:rsidRDefault="00602288" w14:paraId="6DB95DE8" w14:textId="77777777">
      <w:pPr>
        <w:pBdr>
          <w:top w:val="nil"/>
          <w:left w:val="nil"/>
          <w:bottom w:val="nil"/>
          <w:right w:val="nil"/>
          <w:between w:val="nil"/>
        </w:pBdr>
        <w:rPr>
          <w:rFonts w:ascii="Garamond" w:hAnsi="Garamond" w:eastAsia="Garamond" w:cs="Garamond"/>
        </w:rPr>
      </w:pPr>
      <w:r>
        <w:rPr>
          <w:vertAlign w:val="superscript"/>
        </w:rPr>
        <w:footnoteRef/>
      </w:r>
      <w:r>
        <w:rPr>
          <w:rFonts w:ascii="Garamond" w:hAnsi="Garamond" w:eastAsia="Garamond" w:cs="Garamond"/>
        </w:rPr>
        <w:t xml:space="preserve"> </w:t>
      </w:r>
      <w:r>
        <w:rPr>
          <w:rFonts w:ascii="Garamond" w:hAnsi="Garamond" w:eastAsia="Garamond" w:cs="Garamond"/>
          <w:sz w:val="18"/>
          <w:szCs w:val="18"/>
        </w:rPr>
        <w:t>Each language has a different level of difficulty. The passing standard is defined in relationship to that level of difficulty. For example, learning Portuguese to an Intermediate-high level requires approx. half the time that it takes to learn Hindi. These levels are defined in the Language Learning Policy.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Pr="00D94FB8" w:rsidR="00C862BA" w:rsidP="00174160" w:rsidRDefault="00C862BA" w14:paraId="1831DA2B" w14:textId="4C2D45DD">
    <w:pPr>
      <w:pStyle w:val="Title"/>
      <w:tabs>
        <w:tab w:val="right" w:pos="9360"/>
      </w:tabs>
      <w:ind w:left="-180"/>
      <w:jc w:val="left"/>
      <w:rPr>
        <w:sz w:val="24"/>
      </w:rPr>
    </w:pPr>
    <w:r w:rsidRPr="0019744D">
      <w:rPr>
        <w:noProof/>
        <w:lang w:bidi="he-IL"/>
      </w:rPr>
      <w:drawing>
        <wp:anchor distT="0" distB="0" distL="114300" distR="114300" simplePos="0" relativeHeight="251658242" behindDoc="1" locked="0" layoutInCell="1" allowOverlap="1" wp14:anchorId="15D37F4E" wp14:editId="6DC79618">
          <wp:simplePos x="0" y="0"/>
          <wp:positionH relativeFrom="column">
            <wp:posOffset>2937146</wp:posOffset>
          </wp:positionH>
          <wp:positionV relativeFrom="paragraph">
            <wp:posOffset>8213</wp:posOffset>
          </wp:positionV>
          <wp:extent cx="589915" cy="589915"/>
          <wp:effectExtent l="0" t="0" r="635" b="6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589915" cy="589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66F69D6D">
      <w:rPr>
        <w:sz w:val="24"/>
        <w:szCs w:val="24"/>
      </w:rPr>
      <w:t xml:space="preserve">William Carey International University </w:t>
    </w:r>
    <w:r>
      <w:rPr>
        <w:sz w:val="24"/>
      </w:rPr>
      <w:tab/>
    </w:r>
    <w:r w:rsidRPr="66F69D6D">
      <w:rPr>
        <w:sz w:val="20"/>
      </w:rPr>
      <w:t>Registrar’s Office</w:t>
    </w:r>
  </w:p>
  <w:p w:rsidR="00C862BA" w:rsidP="00174160" w:rsidRDefault="00C862BA" w14:paraId="4B8B6F4C" w14:textId="77777777">
    <w:pPr>
      <w:tabs>
        <w:tab w:val="right" w:pos="9360"/>
      </w:tabs>
      <w:ind w:left="-180"/>
      <w:jc w:val="both"/>
    </w:pPr>
    <w:r w:rsidRPr="0069610A">
      <w:t>1605 E Elizabeth Street, Pasadena, CA 91104</w:t>
    </w:r>
    <w:r>
      <w:tab/>
    </w:r>
    <w:r w:rsidRPr="00770716">
      <w:t>Phone: 626-398-22</w:t>
    </w:r>
    <w:r>
      <w:t>22</w:t>
    </w:r>
  </w:p>
  <w:p w:rsidRPr="00AD1C3A" w:rsidR="00C862BA" w:rsidP="00174160" w:rsidRDefault="00C862BA" w14:paraId="29F0CC1F" w14:textId="77777777">
    <w:pPr>
      <w:pStyle w:val="Header"/>
    </w:pPr>
    <w:r>
      <w:tab/>
    </w:r>
    <w:r w:rsidRPr="00770716">
      <w:t>registrar@wciu.edu</w:t>
    </w:r>
  </w:p>
  <w:p w:rsidR="00D830D7" w:rsidRDefault="00D830D7" w14:paraId="24E80D5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Pr="00D94FB8" w:rsidR="00D830D7" w:rsidP="00DB2648" w:rsidRDefault="00D830D7" w14:paraId="42DC010C" w14:textId="77777777">
    <w:pPr>
      <w:pStyle w:val="Title"/>
      <w:tabs>
        <w:tab w:val="right" w:pos="9360"/>
      </w:tabs>
      <w:ind w:left="-180"/>
      <w:jc w:val="left"/>
      <w:rPr>
        <w:sz w:val="24"/>
      </w:rPr>
    </w:pPr>
    <w:r w:rsidRPr="0019744D">
      <w:rPr>
        <w:noProof/>
        <w:lang w:bidi="he-IL"/>
      </w:rPr>
      <w:drawing>
        <wp:anchor distT="0" distB="0" distL="114300" distR="114300" simplePos="0" relativeHeight="251658241" behindDoc="1" locked="0" layoutInCell="1" allowOverlap="1" wp14:anchorId="7C018758" wp14:editId="5E205B5B">
          <wp:simplePos x="0" y="0"/>
          <wp:positionH relativeFrom="column">
            <wp:posOffset>2937146</wp:posOffset>
          </wp:positionH>
          <wp:positionV relativeFrom="paragraph">
            <wp:posOffset>8213</wp:posOffset>
          </wp:positionV>
          <wp:extent cx="589915" cy="589915"/>
          <wp:effectExtent l="0" t="0" r="635"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589915" cy="58991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66F69D6D" w:rsidR="2F77314F">
      <w:rPr>
        <w:sz w:val="24"/>
        <w:szCs w:val="24"/>
      </w:rPr>
      <w:t xml:space="preserve">William Carey International University </w:t>
    </w:r>
    <w:r>
      <w:rPr>
        <w:sz w:val="24"/>
      </w:rPr>
      <w:tab/>
    </w:r>
    <w:r w:rsidRPr="2F77314F" w:rsidR="2F77314F">
      <w:rPr>
        <w:sz w:val="20"/>
      </w:rPr>
      <w:t>Registrar’s Office</w:t>
    </w:r>
  </w:p>
  <w:p w:rsidR="00D830D7" w:rsidP="004335F1" w:rsidRDefault="00D830D7" w14:paraId="0D21054D" w14:textId="0DD52484">
    <w:pPr>
      <w:tabs>
        <w:tab w:val="right" w:pos="9360"/>
      </w:tabs>
      <w:spacing w:after="0"/>
      <w:ind w:left="-180"/>
      <w:jc w:val="both"/>
    </w:pPr>
    <w:r w:rsidRPr="0069610A">
      <w:t>1605 E Elizabeth Street, Pasadena, CA 91104</w:t>
    </w:r>
    <w:r>
      <w:tab/>
    </w:r>
    <w:r w:rsidRPr="00770716">
      <w:t>Phone: 626-398-22</w:t>
    </w:r>
    <w:r w:rsidR="006E5FF8">
      <w:t>22</w:t>
    </w:r>
  </w:p>
  <w:p w:rsidRPr="00770716" w:rsidR="00D830D7" w:rsidP="00E176DD" w:rsidRDefault="00D830D7" w14:paraId="46D50994" w14:textId="77777777">
    <w:pPr>
      <w:tabs>
        <w:tab w:val="right" w:pos="9360"/>
      </w:tabs>
      <w:spacing w:after="0"/>
      <w:ind w:left="-180"/>
      <w:jc w:val="both"/>
    </w:pPr>
    <w:r>
      <w:tab/>
    </w:r>
    <w:r w:rsidRPr="00770716">
      <w:t>registrar@wciu.edu</w:t>
    </w:r>
  </w:p>
  <w:p w:rsidR="00D830D7" w:rsidRDefault="00D830D7" w14:paraId="75DD4BDA"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8E61DF" w:rsidR="00D830D7" w:rsidP="008E61DF" w:rsidRDefault="00D830D7" w14:paraId="0A69CC8E" w14:textId="77777777">
    <w:pPr>
      <w:ind w:left="5760" w:firstLine="7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02288" w:rsidRDefault="00602288" w14:paraId="3AA3C442" w14:textId="77777777">
    <w:pPr>
      <w:pBdr>
        <w:top w:val="nil"/>
        <w:left w:val="nil"/>
        <w:bottom w:val="nil"/>
        <w:right w:val="nil"/>
        <w:between w:val="nil"/>
      </w:pBdr>
      <w:tabs>
        <w:tab w:val="center" w:pos="4320"/>
        <w:tab w:val="right" w:pos="8640"/>
      </w:tabs>
    </w:pPr>
  </w:p>
  <w:p w:rsidR="002E436F" w:rsidRDefault="002E436F" w14:paraId="4BF849FC" w14:textId="77777777"/>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02288" w:rsidRDefault="00602288" w14:paraId="01470AC8" w14:textId="77777777">
    <w:pPr>
      <w:pBdr>
        <w:top w:val="nil"/>
        <w:left w:val="nil"/>
        <w:bottom w:val="nil"/>
        <w:right w:val="nil"/>
        <w:between w:val="nil"/>
      </w:pBdr>
      <w:tabs>
        <w:tab w:val="center" w:pos="4320"/>
        <w:tab w:val="right" w:pos="8640"/>
      </w:tabs>
    </w:pPr>
  </w:p>
  <w:p w:rsidR="002E436F" w:rsidRDefault="002E436F" w14:paraId="7D81429D" w14:textId="77777777"/>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Pr="00D94FB8" w:rsidR="00A86037" w:rsidP="00A86037" w:rsidRDefault="2F77314F" w14:paraId="3FBDA2A2" w14:textId="77777777">
    <w:pPr>
      <w:pStyle w:val="Title"/>
      <w:tabs>
        <w:tab w:val="right" w:pos="9360"/>
      </w:tabs>
      <w:ind w:left="-180"/>
      <w:jc w:val="left"/>
      <w:rPr>
        <w:sz w:val="24"/>
      </w:rPr>
    </w:pPr>
    <w:r>
      <w:rPr>
        <w:noProof/>
      </w:rPr>
      <w:drawing>
        <wp:anchor distT="0" distB="0" distL="114300" distR="114300" simplePos="0" relativeHeight="251658240" behindDoc="1" locked="0" layoutInCell="1" allowOverlap="1" wp14:anchorId="731672EF" wp14:editId="437085F3">
          <wp:simplePos x="0" y="0"/>
          <wp:positionH relativeFrom="column">
            <wp:align>left</wp:align>
          </wp:positionH>
          <wp:positionV relativeFrom="paragraph">
            <wp:posOffset>0</wp:posOffset>
          </wp:positionV>
          <wp:extent cx="627380" cy="589915"/>
          <wp:effectExtent l="0" t="0" r="0" b="0"/>
          <wp:wrapNone/>
          <wp:docPr id="107561437" name="Picture 2127286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7286152"/>
                  <pic:cNvPicPr/>
                </pic:nvPicPr>
                <pic:blipFill>
                  <a:blip r:embed="rId1">
                    <a:extLst>
                      <a:ext uri="{28A0092B-C50C-407E-A947-70E740481C1C}">
                        <a14:useLocalDpi xmlns:a14="http://schemas.microsoft.com/office/drawing/2010/main" val="0"/>
                      </a:ext>
                    </a:extLst>
                  </a:blip>
                  <a:srcRect l="23551" t="11614" r="34304" b="57735"/>
                  <a:stretch>
                    <a:fillRect/>
                  </a:stretch>
                </pic:blipFill>
                <pic:spPr>
                  <a:xfrm>
                    <a:off x="0" y="0"/>
                    <a:ext cx="627380" cy="589915"/>
                  </a:xfrm>
                  <a:prstGeom prst="rect">
                    <a:avLst/>
                  </a:prstGeom>
                </pic:spPr>
              </pic:pic>
            </a:graphicData>
          </a:graphic>
          <wp14:sizeRelH relativeFrom="page">
            <wp14:pctWidth>0</wp14:pctWidth>
          </wp14:sizeRelH>
          <wp14:sizeRelV relativeFrom="page">
            <wp14:pctHeight>0</wp14:pctHeight>
          </wp14:sizeRelV>
        </wp:anchor>
      </w:drawing>
    </w:r>
    <w:r w:rsidRPr="2F77314F">
      <w:rPr>
        <w:sz w:val="24"/>
        <w:szCs w:val="24"/>
      </w:rPr>
      <w:t xml:space="preserve">William Carey International University </w:t>
    </w:r>
    <w:r w:rsidR="00A86037">
      <w:rPr>
        <w:sz w:val="24"/>
      </w:rPr>
      <w:tab/>
    </w:r>
    <w:r w:rsidRPr="2F77314F">
      <w:rPr>
        <w:sz w:val="20"/>
      </w:rPr>
      <w:t>Registrar’s Office</w:t>
    </w:r>
  </w:p>
  <w:p w:rsidR="00A86037" w:rsidP="00A86037" w:rsidRDefault="00A86037" w14:paraId="6914F525" w14:textId="77777777">
    <w:pPr>
      <w:tabs>
        <w:tab w:val="right" w:pos="9360"/>
      </w:tabs>
      <w:spacing w:after="0"/>
      <w:ind w:left="-180"/>
      <w:jc w:val="both"/>
    </w:pPr>
    <w:r w:rsidRPr="0069610A">
      <w:t>1605 E Elizabeth Street, Pasadena, CA 91104</w:t>
    </w:r>
    <w:r>
      <w:tab/>
    </w:r>
    <w:r w:rsidRPr="00770716">
      <w:t>Phone: 626-398-2273</w:t>
    </w:r>
  </w:p>
  <w:p w:rsidRPr="00770716" w:rsidR="00A86037" w:rsidP="00A86037" w:rsidRDefault="00A86037" w14:paraId="640D738A" w14:textId="77777777">
    <w:pPr>
      <w:tabs>
        <w:tab w:val="right" w:pos="9360"/>
      </w:tabs>
      <w:spacing w:after="0"/>
      <w:ind w:left="-180"/>
      <w:jc w:val="both"/>
    </w:pPr>
    <w:r>
      <w:tab/>
    </w:r>
    <w:r w:rsidRPr="00770716">
      <w:t>registrar@wciu.edu</w:t>
    </w:r>
  </w:p>
  <w:p w:rsidR="00602288" w:rsidRDefault="00602288" w14:paraId="0A832394" w14:textId="77777777">
    <w:pPr>
      <w:pBdr>
        <w:top w:val="nil"/>
        <w:left w:val="nil"/>
        <w:bottom w:val="nil"/>
        <w:right w:val="nil"/>
        <w:between w:val="nil"/>
      </w:pBdr>
      <w:tabs>
        <w:tab w:val="center" w:pos="4320"/>
        <w:tab w:val="right"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8018C"/>
    <w:multiLevelType w:val="hybridMultilevel"/>
    <w:tmpl w:val="F840787E"/>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 w15:restartNumberingAfterBreak="0">
    <w:nsid w:val="08752EC4"/>
    <w:multiLevelType w:val="multilevel"/>
    <w:tmpl w:val="A280B22A"/>
    <w:lvl w:ilvl="0">
      <w:start w:val="1"/>
      <w:numFmt w:val="decimal"/>
      <w:lvlText w:val="%1."/>
      <w:lvlJc w:val="left"/>
      <w:pPr>
        <w:ind w:left="810" w:hanging="220"/>
      </w:pPr>
      <w:rPr>
        <w:smallCaps w:val="0"/>
        <w:strike w:val="0"/>
        <w:shd w:val="clear" w:color="auto" w:fill="auto"/>
        <w:vertAlign w:val="baseline"/>
      </w:rPr>
    </w:lvl>
    <w:lvl w:ilvl="1">
      <w:start w:val="1"/>
      <w:numFmt w:val="decimal"/>
      <w:lvlText w:val="%2)"/>
      <w:lvlJc w:val="left"/>
      <w:pPr>
        <w:ind w:left="1440" w:hanging="360"/>
      </w:pPr>
      <w:rPr>
        <w:smallCaps w:val="0"/>
        <w:strike w:val="0"/>
        <w:shd w:val="clear" w:color="auto" w:fill="auto"/>
        <w:vertAlign w:val="baseline"/>
      </w:rPr>
    </w:lvl>
    <w:lvl w:ilvl="2">
      <w:start w:val="1"/>
      <w:numFmt w:val="decimal"/>
      <w:lvlText w:val="%3."/>
      <w:lvlJc w:val="left"/>
      <w:pPr>
        <w:ind w:left="2160" w:hanging="36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decimal"/>
      <w:lvlText w:val="%5."/>
      <w:lvlJc w:val="left"/>
      <w:pPr>
        <w:ind w:left="3600" w:hanging="360"/>
      </w:pPr>
      <w:rPr>
        <w:smallCaps w:val="0"/>
        <w:strike w:val="0"/>
        <w:shd w:val="clear" w:color="auto" w:fill="auto"/>
        <w:vertAlign w:val="baseline"/>
      </w:rPr>
    </w:lvl>
    <w:lvl w:ilvl="5">
      <w:start w:val="1"/>
      <w:numFmt w:val="decimal"/>
      <w:lvlText w:val="%6."/>
      <w:lvlJc w:val="left"/>
      <w:pPr>
        <w:ind w:left="4320" w:hanging="36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decimal"/>
      <w:lvlText w:val="%8."/>
      <w:lvlJc w:val="left"/>
      <w:pPr>
        <w:ind w:left="5760" w:hanging="360"/>
      </w:pPr>
      <w:rPr>
        <w:smallCaps w:val="0"/>
        <w:strike w:val="0"/>
        <w:shd w:val="clear" w:color="auto" w:fill="auto"/>
        <w:vertAlign w:val="baseline"/>
      </w:rPr>
    </w:lvl>
    <w:lvl w:ilvl="8">
      <w:start w:val="1"/>
      <w:numFmt w:val="decimal"/>
      <w:lvlText w:val="%9."/>
      <w:lvlJc w:val="left"/>
      <w:pPr>
        <w:ind w:left="6480" w:hanging="360"/>
      </w:pPr>
      <w:rPr>
        <w:smallCaps w:val="0"/>
        <w:strike w:val="0"/>
        <w:shd w:val="clear" w:color="auto" w:fill="auto"/>
        <w:vertAlign w:val="baseline"/>
      </w:rPr>
    </w:lvl>
  </w:abstractNum>
  <w:abstractNum w:abstractNumId="2" w15:restartNumberingAfterBreak="0">
    <w:nsid w:val="1A0F6F33"/>
    <w:multiLevelType w:val="multilevel"/>
    <w:tmpl w:val="9B162C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FEF40C9"/>
    <w:multiLevelType w:val="hybridMultilevel"/>
    <w:tmpl w:val="A872BE5E"/>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2CF1ADD"/>
    <w:multiLevelType w:val="multilevel"/>
    <w:tmpl w:val="8BF012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6D27163"/>
    <w:multiLevelType w:val="multilevel"/>
    <w:tmpl w:val="47D4F784"/>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6" w15:restartNumberingAfterBreak="0">
    <w:nsid w:val="26E37A23"/>
    <w:multiLevelType w:val="multilevel"/>
    <w:tmpl w:val="A3440E72"/>
    <w:lvl w:ilvl="0">
      <w:start w:val="1"/>
      <w:numFmt w:val="bullet"/>
      <w:lvlText w:val="-"/>
      <w:lvlJc w:val="left"/>
      <w:pPr>
        <w:ind w:left="274" w:firstLine="0"/>
      </w:pPr>
      <w:rPr>
        <w:rFonts w:ascii="Courier New" w:hAnsi="Courier New" w:eastAsia="Courier New" w:cs="Courier New"/>
        <w:b/>
        <w:i w:val="0"/>
        <w:smallCaps w:val="0"/>
        <w:strike w:val="0"/>
        <w:shd w:val="clear" w:color="auto" w:fill="auto"/>
        <w:vertAlign w:val="baseline"/>
      </w:rPr>
    </w:lvl>
    <w:lvl w:ilvl="1">
      <w:start w:val="1"/>
      <w:numFmt w:val="bullet"/>
      <w:lvlText w:val="o"/>
      <w:lvlJc w:val="left"/>
      <w:pPr>
        <w:ind w:left="547" w:hanging="8"/>
      </w:pPr>
      <w:rPr>
        <w:rFonts w:ascii="Courier New" w:hAnsi="Courier New" w:eastAsia="Courier New" w:cs="Courier New"/>
        <w:b/>
        <w:i w:val="0"/>
        <w:smallCaps w:val="0"/>
        <w:strike w:val="0"/>
        <w:shd w:val="clear" w:color="auto" w:fill="auto"/>
        <w:vertAlign w:val="baseline"/>
      </w:rPr>
    </w:lvl>
    <w:lvl w:ilvl="2">
      <w:start w:val="1"/>
      <w:numFmt w:val="bullet"/>
      <w:lvlText w:val="▪"/>
      <w:lvlJc w:val="left"/>
      <w:pPr>
        <w:ind w:left="1267" w:hanging="8"/>
      </w:pPr>
      <w:rPr>
        <w:rFonts w:ascii="Courier New" w:hAnsi="Courier New" w:eastAsia="Courier New" w:cs="Courier New"/>
        <w:b/>
        <w:i w:val="0"/>
        <w:smallCaps w:val="0"/>
        <w:strike w:val="0"/>
        <w:shd w:val="clear" w:color="auto" w:fill="auto"/>
        <w:vertAlign w:val="baseline"/>
      </w:rPr>
    </w:lvl>
    <w:lvl w:ilvl="3">
      <w:start w:val="1"/>
      <w:numFmt w:val="bullet"/>
      <w:lvlText w:val="•"/>
      <w:lvlJc w:val="left"/>
      <w:pPr>
        <w:ind w:left="1987" w:hanging="8"/>
      </w:pPr>
      <w:rPr>
        <w:rFonts w:ascii="Courier New" w:hAnsi="Courier New" w:eastAsia="Courier New" w:cs="Courier New"/>
        <w:b/>
        <w:i w:val="0"/>
        <w:smallCaps w:val="0"/>
        <w:strike w:val="0"/>
        <w:shd w:val="clear" w:color="auto" w:fill="auto"/>
        <w:vertAlign w:val="baseline"/>
      </w:rPr>
    </w:lvl>
    <w:lvl w:ilvl="4">
      <w:start w:val="1"/>
      <w:numFmt w:val="bullet"/>
      <w:lvlText w:val="o"/>
      <w:lvlJc w:val="left"/>
      <w:pPr>
        <w:ind w:left="2707" w:hanging="8"/>
      </w:pPr>
      <w:rPr>
        <w:rFonts w:ascii="Courier New" w:hAnsi="Courier New" w:eastAsia="Courier New" w:cs="Courier New"/>
        <w:b/>
        <w:i w:val="0"/>
        <w:smallCaps w:val="0"/>
        <w:strike w:val="0"/>
        <w:shd w:val="clear" w:color="auto" w:fill="auto"/>
        <w:vertAlign w:val="baseline"/>
      </w:rPr>
    </w:lvl>
    <w:lvl w:ilvl="5">
      <w:start w:val="1"/>
      <w:numFmt w:val="bullet"/>
      <w:lvlText w:val="▪"/>
      <w:lvlJc w:val="left"/>
      <w:pPr>
        <w:ind w:left="3427" w:hanging="8"/>
      </w:pPr>
      <w:rPr>
        <w:rFonts w:ascii="Courier New" w:hAnsi="Courier New" w:eastAsia="Courier New" w:cs="Courier New"/>
        <w:b/>
        <w:i w:val="0"/>
        <w:smallCaps w:val="0"/>
        <w:strike w:val="0"/>
        <w:shd w:val="clear" w:color="auto" w:fill="auto"/>
        <w:vertAlign w:val="baseline"/>
      </w:rPr>
    </w:lvl>
    <w:lvl w:ilvl="6">
      <w:start w:val="1"/>
      <w:numFmt w:val="bullet"/>
      <w:lvlText w:val="•"/>
      <w:lvlJc w:val="left"/>
      <w:pPr>
        <w:ind w:left="4147" w:hanging="8"/>
      </w:pPr>
      <w:rPr>
        <w:rFonts w:ascii="Courier New" w:hAnsi="Courier New" w:eastAsia="Courier New" w:cs="Courier New"/>
        <w:b/>
        <w:i w:val="0"/>
        <w:smallCaps w:val="0"/>
        <w:strike w:val="0"/>
        <w:shd w:val="clear" w:color="auto" w:fill="auto"/>
        <w:vertAlign w:val="baseline"/>
      </w:rPr>
    </w:lvl>
    <w:lvl w:ilvl="7">
      <w:start w:val="1"/>
      <w:numFmt w:val="bullet"/>
      <w:lvlText w:val="o"/>
      <w:lvlJc w:val="left"/>
      <w:pPr>
        <w:ind w:left="4867" w:hanging="8"/>
      </w:pPr>
      <w:rPr>
        <w:rFonts w:ascii="Courier New" w:hAnsi="Courier New" w:eastAsia="Courier New" w:cs="Courier New"/>
        <w:b/>
        <w:i w:val="0"/>
        <w:smallCaps w:val="0"/>
        <w:strike w:val="0"/>
        <w:shd w:val="clear" w:color="auto" w:fill="auto"/>
        <w:vertAlign w:val="baseline"/>
      </w:rPr>
    </w:lvl>
    <w:lvl w:ilvl="8">
      <w:start w:val="1"/>
      <w:numFmt w:val="bullet"/>
      <w:lvlText w:val="▪"/>
      <w:lvlJc w:val="left"/>
      <w:pPr>
        <w:ind w:left="5587" w:hanging="7"/>
      </w:pPr>
      <w:rPr>
        <w:rFonts w:ascii="Courier New" w:hAnsi="Courier New" w:eastAsia="Courier New" w:cs="Courier New"/>
        <w:b/>
        <w:i w:val="0"/>
        <w:smallCaps w:val="0"/>
        <w:strike w:val="0"/>
        <w:shd w:val="clear" w:color="auto" w:fill="auto"/>
        <w:vertAlign w:val="baseline"/>
      </w:rPr>
    </w:lvl>
  </w:abstractNum>
  <w:abstractNum w:abstractNumId="7" w15:restartNumberingAfterBreak="0">
    <w:nsid w:val="2CBC6E97"/>
    <w:multiLevelType w:val="hybridMultilevel"/>
    <w:tmpl w:val="3A3A1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C96BCC"/>
    <w:multiLevelType w:val="multilevel"/>
    <w:tmpl w:val="5A6C7544"/>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3A35414D"/>
    <w:multiLevelType w:val="hybridMultilevel"/>
    <w:tmpl w:val="EFF2B600"/>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abstractNum w:abstractNumId="10" w15:restartNumberingAfterBreak="0">
    <w:nsid w:val="3DEC54AA"/>
    <w:multiLevelType w:val="hybridMultilevel"/>
    <w:tmpl w:val="6744FD4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40FB165E"/>
    <w:multiLevelType w:val="hybridMultilevel"/>
    <w:tmpl w:val="3B268320"/>
    <w:lvl w:ilvl="0" w:tplc="EA184B6E">
      <w:start w:val="1"/>
      <w:numFmt w:val="bullet"/>
      <w:pStyle w:val="ListBullet"/>
      <w:lvlText w:val=""/>
      <w:lvlJc w:val="left"/>
      <w:pPr>
        <w:tabs>
          <w:tab w:val="num" w:pos="144"/>
        </w:tabs>
        <w:ind w:left="144" w:hanging="144"/>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12" w15:restartNumberingAfterBreak="0">
    <w:nsid w:val="43D91E97"/>
    <w:multiLevelType w:val="multilevel"/>
    <w:tmpl w:val="96F23194"/>
    <w:lvl w:ilvl="0">
      <w:start w:val="1"/>
      <w:numFmt w:val="bullet"/>
      <w:lvlText w:val="-"/>
      <w:lvlJc w:val="left"/>
      <w:pPr>
        <w:ind w:left="270" w:firstLine="0"/>
      </w:pPr>
      <w:rPr>
        <w:rFonts w:ascii="Courier New" w:hAnsi="Courier New" w:eastAsia="Courier New" w:cs="Courier New"/>
        <w:b/>
        <w:i w:val="0"/>
        <w:smallCaps w:val="0"/>
        <w:strike w:val="0"/>
        <w:shd w:val="clear" w:color="auto" w:fill="auto"/>
        <w:vertAlign w:val="baseline"/>
      </w:rPr>
    </w:lvl>
    <w:lvl w:ilvl="1">
      <w:start w:val="1"/>
      <w:numFmt w:val="bullet"/>
      <w:lvlText w:val="o"/>
      <w:lvlJc w:val="left"/>
      <w:pPr>
        <w:ind w:left="547" w:firstLine="0"/>
      </w:pPr>
      <w:rPr>
        <w:rFonts w:ascii="Courier New" w:hAnsi="Courier New" w:eastAsia="Courier New" w:cs="Courier New"/>
        <w:b/>
        <w:i w:val="0"/>
        <w:smallCaps w:val="0"/>
        <w:strike w:val="0"/>
        <w:shd w:val="clear" w:color="auto" w:fill="auto"/>
        <w:vertAlign w:val="baseline"/>
      </w:rPr>
    </w:lvl>
    <w:lvl w:ilvl="2">
      <w:start w:val="1"/>
      <w:numFmt w:val="bullet"/>
      <w:lvlText w:val="▪"/>
      <w:lvlJc w:val="left"/>
      <w:pPr>
        <w:ind w:left="1267" w:firstLine="0"/>
      </w:pPr>
      <w:rPr>
        <w:rFonts w:ascii="Courier New" w:hAnsi="Courier New" w:eastAsia="Courier New" w:cs="Courier New"/>
        <w:b/>
        <w:i w:val="0"/>
        <w:smallCaps w:val="0"/>
        <w:strike w:val="0"/>
        <w:shd w:val="clear" w:color="auto" w:fill="auto"/>
        <w:vertAlign w:val="baseline"/>
      </w:rPr>
    </w:lvl>
    <w:lvl w:ilvl="3">
      <w:start w:val="1"/>
      <w:numFmt w:val="bullet"/>
      <w:lvlText w:val="•"/>
      <w:lvlJc w:val="left"/>
      <w:pPr>
        <w:ind w:left="1987" w:firstLine="0"/>
      </w:pPr>
      <w:rPr>
        <w:rFonts w:ascii="Courier New" w:hAnsi="Courier New" w:eastAsia="Courier New" w:cs="Courier New"/>
        <w:b/>
        <w:i w:val="0"/>
        <w:smallCaps w:val="0"/>
        <w:strike w:val="0"/>
        <w:shd w:val="clear" w:color="auto" w:fill="auto"/>
        <w:vertAlign w:val="baseline"/>
      </w:rPr>
    </w:lvl>
    <w:lvl w:ilvl="4">
      <w:start w:val="1"/>
      <w:numFmt w:val="bullet"/>
      <w:lvlText w:val="o"/>
      <w:lvlJc w:val="left"/>
      <w:pPr>
        <w:ind w:left="2707" w:firstLine="0"/>
      </w:pPr>
      <w:rPr>
        <w:rFonts w:ascii="Courier New" w:hAnsi="Courier New" w:eastAsia="Courier New" w:cs="Courier New"/>
        <w:b/>
        <w:i w:val="0"/>
        <w:smallCaps w:val="0"/>
        <w:strike w:val="0"/>
        <w:shd w:val="clear" w:color="auto" w:fill="auto"/>
        <w:vertAlign w:val="baseline"/>
      </w:rPr>
    </w:lvl>
    <w:lvl w:ilvl="5">
      <w:start w:val="1"/>
      <w:numFmt w:val="bullet"/>
      <w:lvlText w:val="▪"/>
      <w:lvlJc w:val="left"/>
      <w:pPr>
        <w:ind w:left="3427" w:firstLine="0"/>
      </w:pPr>
      <w:rPr>
        <w:rFonts w:ascii="Courier New" w:hAnsi="Courier New" w:eastAsia="Courier New" w:cs="Courier New"/>
        <w:b/>
        <w:i w:val="0"/>
        <w:smallCaps w:val="0"/>
        <w:strike w:val="0"/>
        <w:shd w:val="clear" w:color="auto" w:fill="auto"/>
        <w:vertAlign w:val="baseline"/>
      </w:rPr>
    </w:lvl>
    <w:lvl w:ilvl="6">
      <w:start w:val="1"/>
      <w:numFmt w:val="bullet"/>
      <w:lvlText w:val="•"/>
      <w:lvlJc w:val="left"/>
      <w:pPr>
        <w:ind w:left="4147" w:firstLine="0"/>
      </w:pPr>
      <w:rPr>
        <w:rFonts w:ascii="Courier New" w:hAnsi="Courier New" w:eastAsia="Courier New" w:cs="Courier New"/>
        <w:b/>
        <w:i w:val="0"/>
        <w:smallCaps w:val="0"/>
        <w:strike w:val="0"/>
        <w:shd w:val="clear" w:color="auto" w:fill="auto"/>
        <w:vertAlign w:val="baseline"/>
      </w:rPr>
    </w:lvl>
    <w:lvl w:ilvl="7">
      <w:start w:val="1"/>
      <w:numFmt w:val="bullet"/>
      <w:lvlText w:val="o"/>
      <w:lvlJc w:val="left"/>
      <w:pPr>
        <w:ind w:left="4867" w:firstLine="0"/>
      </w:pPr>
      <w:rPr>
        <w:rFonts w:ascii="Courier New" w:hAnsi="Courier New" w:eastAsia="Courier New" w:cs="Courier New"/>
        <w:b/>
        <w:i w:val="0"/>
        <w:smallCaps w:val="0"/>
        <w:strike w:val="0"/>
        <w:shd w:val="clear" w:color="auto" w:fill="auto"/>
        <w:vertAlign w:val="baseline"/>
      </w:rPr>
    </w:lvl>
    <w:lvl w:ilvl="8">
      <w:start w:val="1"/>
      <w:numFmt w:val="bullet"/>
      <w:lvlText w:val="▪"/>
      <w:lvlJc w:val="left"/>
      <w:pPr>
        <w:ind w:left="5587" w:firstLine="0"/>
      </w:pPr>
      <w:rPr>
        <w:rFonts w:ascii="Courier New" w:hAnsi="Courier New" w:eastAsia="Courier New" w:cs="Courier New"/>
        <w:b/>
        <w:i w:val="0"/>
        <w:smallCaps w:val="0"/>
        <w:strike w:val="0"/>
        <w:shd w:val="clear" w:color="auto" w:fill="auto"/>
        <w:vertAlign w:val="baseline"/>
      </w:rPr>
    </w:lvl>
  </w:abstractNum>
  <w:abstractNum w:abstractNumId="13" w15:restartNumberingAfterBreak="0">
    <w:nsid w:val="46EC116F"/>
    <w:multiLevelType w:val="hybridMultilevel"/>
    <w:tmpl w:val="E07CA29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51AB57B0"/>
    <w:multiLevelType w:val="multilevel"/>
    <w:tmpl w:val="A06277CA"/>
    <w:lvl w:ilvl="0">
      <w:start w:val="1"/>
      <w:numFmt w:val="decimal"/>
      <w:lvlText w:val="%1."/>
      <w:lvlJc w:val="left"/>
      <w:pPr>
        <w:ind w:left="810" w:hanging="220"/>
      </w:pPr>
      <w:rPr>
        <w:smallCaps w:val="0"/>
        <w:strike w:val="0"/>
        <w:shd w:val="clear" w:color="auto" w:fill="auto"/>
        <w:vertAlign w:val="baseline"/>
      </w:rPr>
    </w:lvl>
    <w:lvl w:ilvl="1">
      <w:start w:val="1"/>
      <w:numFmt w:val="decimal"/>
      <w:lvlText w:val="%2."/>
      <w:lvlJc w:val="left"/>
      <w:pPr>
        <w:ind w:left="1440" w:hanging="360"/>
      </w:pPr>
      <w:rPr>
        <w:smallCaps w:val="0"/>
        <w:strike w:val="0"/>
        <w:shd w:val="clear" w:color="auto" w:fill="auto"/>
        <w:vertAlign w:val="baseline"/>
      </w:rPr>
    </w:lvl>
    <w:lvl w:ilvl="2">
      <w:start w:val="1"/>
      <w:numFmt w:val="decimal"/>
      <w:lvlText w:val="%3."/>
      <w:lvlJc w:val="left"/>
      <w:pPr>
        <w:ind w:left="2160" w:hanging="360"/>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decimal"/>
      <w:lvlText w:val="%5."/>
      <w:lvlJc w:val="left"/>
      <w:pPr>
        <w:ind w:left="3600" w:hanging="360"/>
      </w:pPr>
      <w:rPr>
        <w:smallCaps w:val="0"/>
        <w:strike w:val="0"/>
        <w:shd w:val="clear" w:color="auto" w:fill="auto"/>
        <w:vertAlign w:val="baseline"/>
      </w:rPr>
    </w:lvl>
    <w:lvl w:ilvl="5">
      <w:start w:val="1"/>
      <w:numFmt w:val="decimal"/>
      <w:lvlText w:val="%6."/>
      <w:lvlJc w:val="left"/>
      <w:pPr>
        <w:ind w:left="4320" w:hanging="360"/>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decimal"/>
      <w:lvlText w:val="%8."/>
      <w:lvlJc w:val="left"/>
      <w:pPr>
        <w:ind w:left="5760" w:hanging="360"/>
      </w:pPr>
      <w:rPr>
        <w:smallCaps w:val="0"/>
        <w:strike w:val="0"/>
        <w:shd w:val="clear" w:color="auto" w:fill="auto"/>
        <w:vertAlign w:val="baseline"/>
      </w:rPr>
    </w:lvl>
    <w:lvl w:ilvl="8">
      <w:start w:val="1"/>
      <w:numFmt w:val="decimal"/>
      <w:lvlText w:val="%9."/>
      <w:lvlJc w:val="left"/>
      <w:pPr>
        <w:ind w:left="6480" w:hanging="360"/>
      </w:pPr>
      <w:rPr>
        <w:smallCaps w:val="0"/>
        <w:strike w:val="0"/>
        <w:shd w:val="clear" w:color="auto" w:fill="auto"/>
        <w:vertAlign w:val="baseline"/>
      </w:rPr>
    </w:lvl>
  </w:abstractNum>
  <w:abstractNum w:abstractNumId="15" w15:restartNumberingAfterBreak="0">
    <w:nsid w:val="54C12ED2"/>
    <w:multiLevelType w:val="hybridMultilevel"/>
    <w:tmpl w:val="3EB62FE2"/>
    <w:lvl w:ilvl="0" w:tplc="F1423456">
      <w:start w:val="1"/>
      <w:numFmt w:val="upperLetter"/>
      <w:pStyle w:val="StyleHeading2TimesNewRoman11pt"/>
      <w:lvlText w:val="%1."/>
      <w:lvlJc w:val="left"/>
      <w:pPr>
        <w:tabs>
          <w:tab w:val="num" w:pos="360"/>
        </w:tabs>
        <w:ind w:left="36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80A3690"/>
    <w:multiLevelType w:val="hybridMultilevel"/>
    <w:tmpl w:val="E75AF3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5D3C0EE5"/>
    <w:multiLevelType w:val="multilevel"/>
    <w:tmpl w:val="173249DE"/>
    <w:lvl w:ilvl="0">
      <w:start w:val="1"/>
      <w:numFmt w:val="bullet"/>
      <w:lvlText w:val="●"/>
      <w:lvlJc w:val="left"/>
      <w:pPr>
        <w:ind w:left="3240" w:hanging="360"/>
      </w:pPr>
      <w:rPr>
        <w:rFonts w:ascii="Noto Sans Symbols" w:hAnsi="Noto Sans Symbols" w:eastAsia="Noto Sans Symbols" w:cs="Noto Sans Symbols"/>
        <w:color w:val="000000"/>
      </w:rPr>
    </w:lvl>
    <w:lvl w:ilvl="1">
      <w:start w:val="1"/>
      <w:numFmt w:val="bullet"/>
      <w:lvlText w:val="o"/>
      <w:lvlJc w:val="left"/>
      <w:pPr>
        <w:ind w:left="1800" w:hanging="360"/>
      </w:pPr>
      <w:rPr>
        <w:rFonts w:ascii="Courier New" w:hAnsi="Courier New" w:eastAsia="Courier New" w:cs="Courier New"/>
      </w:rPr>
    </w:lvl>
    <w:lvl w:ilvl="2">
      <w:start w:val="1"/>
      <w:numFmt w:val="bullet"/>
      <w:lvlText w:val="▪"/>
      <w:lvlJc w:val="left"/>
      <w:pPr>
        <w:ind w:left="2520" w:hanging="360"/>
      </w:pPr>
      <w:rPr>
        <w:rFonts w:ascii="Noto Sans Symbols" w:hAnsi="Noto Sans Symbols" w:eastAsia="Noto Sans Symbols" w:cs="Noto Sans Symbols"/>
      </w:rPr>
    </w:lvl>
    <w:lvl w:ilvl="3">
      <w:start w:val="1"/>
      <w:numFmt w:val="bullet"/>
      <w:lvlText w:val="●"/>
      <w:lvlJc w:val="left"/>
      <w:pPr>
        <w:ind w:left="3240" w:hanging="360"/>
      </w:pPr>
      <w:rPr>
        <w:rFonts w:ascii="Noto Sans Symbols" w:hAnsi="Noto Sans Symbols" w:eastAsia="Noto Sans Symbols" w:cs="Noto Sans Symbols"/>
      </w:rPr>
    </w:lvl>
    <w:lvl w:ilvl="4">
      <w:start w:val="1"/>
      <w:numFmt w:val="bullet"/>
      <w:lvlText w:val="o"/>
      <w:lvlJc w:val="left"/>
      <w:pPr>
        <w:ind w:left="3960" w:hanging="360"/>
      </w:pPr>
      <w:rPr>
        <w:rFonts w:ascii="Courier New" w:hAnsi="Courier New" w:eastAsia="Courier New" w:cs="Courier New"/>
      </w:rPr>
    </w:lvl>
    <w:lvl w:ilvl="5">
      <w:start w:val="1"/>
      <w:numFmt w:val="bullet"/>
      <w:lvlText w:val="▪"/>
      <w:lvlJc w:val="left"/>
      <w:pPr>
        <w:ind w:left="4680" w:hanging="360"/>
      </w:pPr>
      <w:rPr>
        <w:rFonts w:ascii="Noto Sans Symbols" w:hAnsi="Noto Sans Symbols" w:eastAsia="Noto Sans Symbols" w:cs="Noto Sans Symbols"/>
      </w:rPr>
    </w:lvl>
    <w:lvl w:ilvl="6">
      <w:start w:val="1"/>
      <w:numFmt w:val="bullet"/>
      <w:lvlText w:val="●"/>
      <w:lvlJc w:val="left"/>
      <w:pPr>
        <w:ind w:left="5400" w:hanging="360"/>
      </w:pPr>
      <w:rPr>
        <w:rFonts w:ascii="Noto Sans Symbols" w:hAnsi="Noto Sans Symbols" w:eastAsia="Noto Sans Symbols" w:cs="Noto Sans Symbols"/>
      </w:rPr>
    </w:lvl>
    <w:lvl w:ilvl="7">
      <w:start w:val="1"/>
      <w:numFmt w:val="bullet"/>
      <w:lvlText w:val="o"/>
      <w:lvlJc w:val="left"/>
      <w:pPr>
        <w:ind w:left="6120" w:hanging="360"/>
      </w:pPr>
      <w:rPr>
        <w:rFonts w:ascii="Courier New" w:hAnsi="Courier New" w:eastAsia="Courier New" w:cs="Courier New"/>
      </w:rPr>
    </w:lvl>
    <w:lvl w:ilvl="8">
      <w:start w:val="1"/>
      <w:numFmt w:val="bullet"/>
      <w:lvlText w:val="▪"/>
      <w:lvlJc w:val="left"/>
      <w:pPr>
        <w:ind w:left="6840" w:hanging="360"/>
      </w:pPr>
      <w:rPr>
        <w:rFonts w:ascii="Noto Sans Symbols" w:hAnsi="Noto Sans Symbols" w:eastAsia="Noto Sans Symbols" w:cs="Noto Sans Symbols"/>
      </w:rPr>
    </w:lvl>
  </w:abstractNum>
  <w:abstractNum w:abstractNumId="18" w15:restartNumberingAfterBreak="0">
    <w:nsid w:val="5DD162A8"/>
    <w:multiLevelType w:val="hybridMultilevel"/>
    <w:tmpl w:val="23D2B42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63127AAB"/>
    <w:multiLevelType w:val="multilevel"/>
    <w:tmpl w:val="D1B22AAC"/>
    <w:lvl w:ilvl="0">
      <w:start w:val="1"/>
      <w:numFmt w:val="decimal"/>
      <w:lvlText w:val="%1."/>
      <w:lvlJc w:val="left"/>
      <w:pPr>
        <w:ind w:left="360" w:hanging="360"/>
      </w:pPr>
      <w:rPr>
        <w:rFonts w:ascii="Calibri" w:hAnsi="Calibri" w:eastAsia="Calibri" w:cs="Calibri"/>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632373F9"/>
    <w:multiLevelType w:val="hybridMultilevel"/>
    <w:tmpl w:val="BFEE9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CF158F"/>
    <w:multiLevelType w:val="hybridMultilevel"/>
    <w:tmpl w:val="8320F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59049A"/>
    <w:multiLevelType w:val="hybridMultilevel"/>
    <w:tmpl w:val="223E2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79B025F6"/>
    <w:multiLevelType w:val="hybridMultilevel"/>
    <w:tmpl w:val="345AE10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7B81602F"/>
    <w:multiLevelType w:val="multilevel"/>
    <w:tmpl w:val="839C8F60"/>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5" w15:restartNumberingAfterBreak="0">
    <w:nsid w:val="7BEA0E4F"/>
    <w:multiLevelType w:val="multilevel"/>
    <w:tmpl w:val="62B8BDA8"/>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num w:numId="1">
    <w:abstractNumId w:val="25"/>
  </w:num>
  <w:num w:numId="2">
    <w:abstractNumId w:val="8"/>
  </w:num>
  <w:num w:numId="3">
    <w:abstractNumId w:val="17"/>
  </w:num>
  <w:num w:numId="4">
    <w:abstractNumId w:val="4"/>
  </w:num>
  <w:num w:numId="5">
    <w:abstractNumId w:val="19"/>
  </w:num>
  <w:num w:numId="6">
    <w:abstractNumId w:val="2"/>
  </w:num>
  <w:num w:numId="7">
    <w:abstractNumId w:val="12"/>
  </w:num>
  <w:num w:numId="8">
    <w:abstractNumId w:val="6"/>
  </w:num>
  <w:num w:numId="9">
    <w:abstractNumId w:val="5"/>
  </w:num>
  <w:num w:numId="10">
    <w:abstractNumId w:val="1"/>
  </w:num>
  <w:num w:numId="11">
    <w:abstractNumId w:val="14"/>
  </w:num>
  <w:num w:numId="12">
    <w:abstractNumId w:val="24"/>
  </w:num>
  <w:num w:numId="13">
    <w:abstractNumId w:val="7"/>
  </w:num>
  <w:num w:numId="14">
    <w:abstractNumId w:val="11"/>
  </w:num>
  <w:num w:numId="15">
    <w:abstractNumId w:val="3"/>
  </w:num>
  <w:num w:numId="16">
    <w:abstractNumId w:val="22"/>
  </w:num>
  <w:num w:numId="17">
    <w:abstractNumId w:val="16"/>
  </w:num>
  <w:num w:numId="18">
    <w:abstractNumId w:val="23"/>
  </w:num>
  <w:num w:numId="19">
    <w:abstractNumId w:val="0"/>
  </w:num>
  <w:num w:numId="20">
    <w:abstractNumId w:val="15"/>
  </w:num>
  <w:num w:numId="21">
    <w:abstractNumId w:val="13"/>
  </w:num>
  <w:num w:numId="22">
    <w:abstractNumId w:val="21"/>
  </w:num>
  <w:num w:numId="23">
    <w:abstractNumId w:val="20"/>
  </w:num>
  <w:num w:numId="24">
    <w:abstractNumId w:val="10"/>
  </w:num>
  <w:num w:numId="25">
    <w:abstractNumId w:val="9"/>
  </w:num>
  <w:num w:numId="26">
    <w:abstractNumId w:val="18"/>
  </w:num>
  <w:numIdMacAtCleanup w:val="2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attachedTemplate r:id="rId1"/>
  <w:linkStyles/>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LQ0sTC2NDG2MLc0NjFV0lEKTi0uzszPAymwqAUAOxCCCSwAAAA="/>
  </w:docVars>
  <w:rsids>
    <w:rsidRoot w:val="003F6296"/>
    <w:rsid w:val="00000BB1"/>
    <w:rsid w:val="00011ACB"/>
    <w:rsid w:val="00013360"/>
    <w:rsid w:val="00022F4A"/>
    <w:rsid w:val="00032A59"/>
    <w:rsid w:val="0003312F"/>
    <w:rsid w:val="0003741E"/>
    <w:rsid w:val="00051876"/>
    <w:rsid w:val="00062065"/>
    <w:rsid w:val="0006471F"/>
    <w:rsid w:val="00066D38"/>
    <w:rsid w:val="00081E56"/>
    <w:rsid w:val="00082E7E"/>
    <w:rsid w:val="00093886"/>
    <w:rsid w:val="00093CE7"/>
    <w:rsid w:val="00093FA9"/>
    <w:rsid w:val="00097F1B"/>
    <w:rsid w:val="000A1E0B"/>
    <w:rsid w:val="000A25DB"/>
    <w:rsid w:val="000A7E54"/>
    <w:rsid w:val="000C2FCD"/>
    <w:rsid w:val="000C451D"/>
    <w:rsid w:val="000C4569"/>
    <w:rsid w:val="000D2CAF"/>
    <w:rsid w:val="000E10FE"/>
    <w:rsid w:val="000F2DF3"/>
    <w:rsid w:val="000F4613"/>
    <w:rsid w:val="000F4DBC"/>
    <w:rsid w:val="000F6817"/>
    <w:rsid w:val="00100013"/>
    <w:rsid w:val="001023EA"/>
    <w:rsid w:val="00113DEA"/>
    <w:rsid w:val="00121621"/>
    <w:rsid w:val="00136BAE"/>
    <w:rsid w:val="00151820"/>
    <w:rsid w:val="0015185B"/>
    <w:rsid w:val="00156125"/>
    <w:rsid w:val="00170723"/>
    <w:rsid w:val="0017090C"/>
    <w:rsid w:val="00173BFC"/>
    <w:rsid w:val="00174160"/>
    <w:rsid w:val="001762F1"/>
    <w:rsid w:val="00180FE8"/>
    <w:rsid w:val="00186163"/>
    <w:rsid w:val="00186EE7"/>
    <w:rsid w:val="00190A9A"/>
    <w:rsid w:val="00191957"/>
    <w:rsid w:val="001959DF"/>
    <w:rsid w:val="00196E0D"/>
    <w:rsid w:val="001A258B"/>
    <w:rsid w:val="001A359D"/>
    <w:rsid w:val="001A667F"/>
    <w:rsid w:val="001A6DE4"/>
    <w:rsid w:val="001C535D"/>
    <w:rsid w:val="001C7B77"/>
    <w:rsid w:val="001D0C70"/>
    <w:rsid w:val="001D76BA"/>
    <w:rsid w:val="001E0A91"/>
    <w:rsid w:val="0020113F"/>
    <w:rsid w:val="00203018"/>
    <w:rsid w:val="00204FDD"/>
    <w:rsid w:val="00211F65"/>
    <w:rsid w:val="0021761D"/>
    <w:rsid w:val="00226819"/>
    <w:rsid w:val="0023034A"/>
    <w:rsid w:val="0023598D"/>
    <w:rsid w:val="00244A00"/>
    <w:rsid w:val="00247807"/>
    <w:rsid w:val="00251DE2"/>
    <w:rsid w:val="00257152"/>
    <w:rsid w:val="0026500C"/>
    <w:rsid w:val="002656BD"/>
    <w:rsid w:val="00273B71"/>
    <w:rsid w:val="00273FFA"/>
    <w:rsid w:val="00274D34"/>
    <w:rsid w:val="00275ACF"/>
    <w:rsid w:val="00281AA0"/>
    <w:rsid w:val="00283BDC"/>
    <w:rsid w:val="00285F59"/>
    <w:rsid w:val="002979C9"/>
    <w:rsid w:val="00297CD1"/>
    <w:rsid w:val="002A0C00"/>
    <w:rsid w:val="002A2B0A"/>
    <w:rsid w:val="002A690A"/>
    <w:rsid w:val="002A7509"/>
    <w:rsid w:val="002D1450"/>
    <w:rsid w:val="002D52E1"/>
    <w:rsid w:val="002D6905"/>
    <w:rsid w:val="002E4353"/>
    <w:rsid w:val="002E436F"/>
    <w:rsid w:val="002E793B"/>
    <w:rsid w:val="002F35D1"/>
    <w:rsid w:val="002F438B"/>
    <w:rsid w:val="002F582F"/>
    <w:rsid w:val="002F68E3"/>
    <w:rsid w:val="00301945"/>
    <w:rsid w:val="00303036"/>
    <w:rsid w:val="00303C36"/>
    <w:rsid w:val="00311ECC"/>
    <w:rsid w:val="00323A4A"/>
    <w:rsid w:val="0032513F"/>
    <w:rsid w:val="00332DD6"/>
    <w:rsid w:val="003419F3"/>
    <w:rsid w:val="00343CAF"/>
    <w:rsid w:val="003451D7"/>
    <w:rsid w:val="003611F3"/>
    <w:rsid w:val="00365507"/>
    <w:rsid w:val="003713E8"/>
    <w:rsid w:val="00374FBE"/>
    <w:rsid w:val="0037566D"/>
    <w:rsid w:val="0037719A"/>
    <w:rsid w:val="00383A2A"/>
    <w:rsid w:val="003845CA"/>
    <w:rsid w:val="003945C6"/>
    <w:rsid w:val="00395B56"/>
    <w:rsid w:val="003968A4"/>
    <w:rsid w:val="003B188C"/>
    <w:rsid w:val="003B45E3"/>
    <w:rsid w:val="003B5A48"/>
    <w:rsid w:val="003C0922"/>
    <w:rsid w:val="003C2E4C"/>
    <w:rsid w:val="003D0C7C"/>
    <w:rsid w:val="003D77F4"/>
    <w:rsid w:val="003E3EE6"/>
    <w:rsid w:val="003F6296"/>
    <w:rsid w:val="0040019C"/>
    <w:rsid w:val="0040075F"/>
    <w:rsid w:val="004018C3"/>
    <w:rsid w:val="004037DE"/>
    <w:rsid w:val="0040451D"/>
    <w:rsid w:val="00414FBE"/>
    <w:rsid w:val="00417FF3"/>
    <w:rsid w:val="004202C8"/>
    <w:rsid w:val="00421185"/>
    <w:rsid w:val="00434286"/>
    <w:rsid w:val="00434564"/>
    <w:rsid w:val="0043746A"/>
    <w:rsid w:val="00441FAE"/>
    <w:rsid w:val="00442821"/>
    <w:rsid w:val="004446B4"/>
    <w:rsid w:val="00445EC3"/>
    <w:rsid w:val="00451426"/>
    <w:rsid w:val="004738F9"/>
    <w:rsid w:val="00475035"/>
    <w:rsid w:val="00480513"/>
    <w:rsid w:val="004817CE"/>
    <w:rsid w:val="00482208"/>
    <w:rsid w:val="004836C4"/>
    <w:rsid w:val="0048407C"/>
    <w:rsid w:val="00494560"/>
    <w:rsid w:val="004A08A1"/>
    <w:rsid w:val="004A1ACA"/>
    <w:rsid w:val="004A68D4"/>
    <w:rsid w:val="004B2E1A"/>
    <w:rsid w:val="004B4035"/>
    <w:rsid w:val="004B7E62"/>
    <w:rsid w:val="004C1286"/>
    <w:rsid w:val="004C231B"/>
    <w:rsid w:val="004C4B09"/>
    <w:rsid w:val="004C4B5B"/>
    <w:rsid w:val="004D21F8"/>
    <w:rsid w:val="004E160A"/>
    <w:rsid w:val="004F1D14"/>
    <w:rsid w:val="004F362E"/>
    <w:rsid w:val="004F6BBA"/>
    <w:rsid w:val="00511D70"/>
    <w:rsid w:val="00525741"/>
    <w:rsid w:val="00526466"/>
    <w:rsid w:val="00530785"/>
    <w:rsid w:val="00530DA4"/>
    <w:rsid w:val="005314EF"/>
    <w:rsid w:val="00547986"/>
    <w:rsid w:val="00550F7A"/>
    <w:rsid w:val="0055566A"/>
    <w:rsid w:val="0056045B"/>
    <w:rsid w:val="00561ACD"/>
    <w:rsid w:val="0057042E"/>
    <w:rsid w:val="00583581"/>
    <w:rsid w:val="00585C59"/>
    <w:rsid w:val="0059064A"/>
    <w:rsid w:val="00590F87"/>
    <w:rsid w:val="00592158"/>
    <w:rsid w:val="0059238A"/>
    <w:rsid w:val="00594F7A"/>
    <w:rsid w:val="00595678"/>
    <w:rsid w:val="00596698"/>
    <w:rsid w:val="005A22F2"/>
    <w:rsid w:val="005B186E"/>
    <w:rsid w:val="005B1D7E"/>
    <w:rsid w:val="005B4E43"/>
    <w:rsid w:val="005B710A"/>
    <w:rsid w:val="005B7C21"/>
    <w:rsid w:val="005C227D"/>
    <w:rsid w:val="005C6217"/>
    <w:rsid w:val="005C69E3"/>
    <w:rsid w:val="005C778B"/>
    <w:rsid w:val="005D7A83"/>
    <w:rsid w:val="005E0FFA"/>
    <w:rsid w:val="005E211C"/>
    <w:rsid w:val="005E43EC"/>
    <w:rsid w:val="005E785B"/>
    <w:rsid w:val="005F0C7C"/>
    <w:rsid w:val="005F0ECD"/>
    <w:rsid w:val="005F52C1"/>
    <w:rsid w:val="005F6988"/>
    <w:rsid w:val="00602288"/>
    <w:rsid w:val="00605032"/>
    <w:rsid w:val="006065B1"/>
    <w:rsid w:val="00607CD6"/>
    <w:rsid w:val="00613DA0"/>
    <w:rsid w:val="00617E1D"/>
    <w:rsid w:val="006201F4"/>
    <w:rsid w:val="00627A18"/>
    <w:rsid w:val="00631A88"/>
    <w:rsid w:val="00634BAB"/>
    <w:rsid w:val="006367D6"/>
    <w:rsid w:val="006423D6"/>
    <w:rsid w:val="0064547D"/>
    <w:rsid w:val="0064620C"/>
    <w:rsid w:val="00652697"/>
    <w:rsid w:val="00653ACE"/>
    <w:rsid w:val="006550D8"/>
    <w:rsid w:val="006579D6"/>
    <w:rsid w:val="00675C18"/>
    <w:rsid w:val="00676FD9"/>
    <w:rsid w:val="00680CAC"/>
    <w:rsid w:val="00681420"/>
    <w:rsid w:val="0068209E"/>
    <w:rsid w:val="006859B8"/>
    <w:rsid w:val="00685C71"/>
    <w:rsid w:val="00691A44"/>
    <w:rsid w:val="0069576D"/>
    <w:rsid w:val="006961F4"/>
    <w:rsid w:val="006A2E9C"/>
    <w:rsid w:val="006A3317"/>
    <w:rsid w:val="006B65C7"/>
    <w:rsid w:val="006C0156"/>
    <w:rsid w:val="006D0C1C"/>
    <w:rsid w:val="006D39C3"/>
    <w:rsid w:val="006DC650"/>
    <w:rsid w:val="006E2183"/>
    <w:rsid w:val="006E4A1F"/>
    <w:rsid w:val="006E528E"/>
    <w:rsid w:val="006E53DB"/>
    <w:rsid w:val="006E5FF8"/>
    <w:rsid w:val="006F07B6"/>
    <w:rsid w:val="006F545C"/>
    <w:rsid w:val="006F5C3B"/>
    <w:rsid w:val="006F6DE0"/>
    <w:rsid w:val="006F7572"/>
    <w:rsid w:val="006F7ACB"/>
    <w:rsid w:val="006F7E55"/>
    <w:rsid w:val="00704278"/>
    <w:rsid w:val="0070546F"/>
    <w:rsid w:val="00711735"/>
    <w:rsid w:val="00722F94"/>
    <w:rsid w:val="007275AC"/>
    <w:rsid w:val="007318BD"/>
    <w:rsid w:val="00732562"/>
    <w:rsid w:val="00736F88"/>
    <w:rsid w:val="007372F4"/>
    <w:rsid w:val="0074400C"/>
    <w:rsid w:val="0074506A"/>
    <w:rsid w:val="0074570E"/>
    <w:rsid w:val="00745D2B"/>
    <w:rsid w:val="00754096"/>
    <w:rsid w:val="0076042C"/>
    <w:rsid w:val="00760CB3"/>
    <w:rsid w:val="00765BC5"/>
    <w:rsid w:val="00767DBB"/>
    <w:rsid w:val="00770564"/>
    <w:rsid w:val="00775605"/>
    <w:rsid w:val="0078263B"/>
    <w:rsid w:val="00786291"/>
    <w:rsid w:val="0079281F"/>
    <w:rsid w:val="0079489A"/>
    <w:rsid w:val="00797A96"/>
    <w:rsid w:val="007B189C"/>
    <w:rsid w:val="007B4117"/>
    <w:rsid w:val="007B5DF2"/>
    <w:rsid w:val="007B79C7"/>
    <w:rsid w:val="007C0447"/>
    <w:rsid w:val="007C4FA6"/>
    <w:rsid w:val="007D468D"/>
    <w:rsid w:val="007D4F25"/>
    <w:rsid w:val="007E06EC"/>
    <w:rsid w:val="007E1D1B"/>
    <w:rsid w:val="007E635A"/>
    <w:rsid w:val="007E7353"/>
    <w:rsid w:val="008022C7"/>
    <w:rsid w:val="00802410"/>
    <w:rsid w:val="008049D3"/>
    <w:rsid w:val="00814671"/>
    <w:rsid w:val="008166AD"/>
    <w:rsid w:val="0083065E"/>
    <w:rsid w:val="00833399"/>
    <w:rsid w:val="0083708E"/>
    <w:rsid w:val="008426F1"/>
    <w:rsid w:val="00854F17"/>
    <w:rsid w:val="0085628B"/>
    <w:rsid w:val="008574B8"/>
    <w:rsid w:val="008661F9"/>
    <w:rsid w:val="00867B69"/>
    <w:rsid w:val="00867D96"/>
    <w:rsid w:val="00877C6E"/>
    <w:rsid w:val="00881019"/>
    <w:rsid w:val="00883E9B"/>
    <w:rsid w:val="0088783D"/>
    <w:rsid w:val="008919A4"/>
    <w:rsid w:val="00895F24"/>
    <w:rsid w:val="008966E4"/>
    <w:rsid w:val="008A20AF"/>
    <w:rsid w:val="008A21B3"/>
    <w:rsid w:val="008A4689"/>
    <w:rsid w:val="008B2BBA"/>
    <w:rsid w:val="008B2BBC"/>
    <w:rsid w:val="008B2BC4"/>
    <w:rsid w:val="008B487C"/>
    <w:rsid w:val="008B5AB2"/>
    <w:rsid w:val="008B62D0"/>
    <w:rsid w:val="008C1EE4"/>
    <w:rsid w:val="008D0049"/>
    <w:rsid w:val="008D1835"/>
    <w:rsid w:val="008D48E3"/>
    <w:rsid w:val="008E1911"/>
    <w:rsid w:val="008E4E5E"/>
    <w:rsid w:val="008F0DA4"/>
    <w:rsid w:val="00903F95"/>
    <w:rsid w:val="00911434"/>
    <w:rsid w:val="00914886"/>
    <w:rsid w:val="00915775"/>
    <w:rsid w:val="00915C61"/>
    <w:rsid w:val="0092271A"/>
    <w:rsid w:val="009246B6"/>
    <w:rsid w:val="0092710F"/>
    <w:rsid w:val="00932C99"/>
    <w:rsid w:val="00934D85"/>
    <w:rsid w:val="009376E5"/>
    <w:rsid w:val="00943840"/>
    <w:rsid w:val="009456B5"/>
    <w:rsid w:val="00951344"/>
    <w:rsid w:val="009559F2"/>
    <w:rsid w:val="0096299C"/>
    <w:rsid w:val="00964E7D"/>
    <w:rsid w:val="00966BA7"/>
    <w:rsid w:val="00967B98"/>
    <w:rsid w:val="00970BDC"/>
    <w:rsid w:val="00971C0B"/>
    <w:rsid w:val="0097258C"/>
    <w:rsid w:val="00973753"/>
    <w:rsid w:val="00975CC0"/>
    <w:rsid w:val="00980E08"/>
    <w:rsid w:val="009875EF"/>
    <w:rsid w:val="00997D94"/>
    <w:rsid w:val="009A0FEE"/>
    <w:rsid w:val="009A3327"/>
    <w:rsid w:val="009A5D68"/>
    <w:rsid w:val="009B10EC"/>
    <w:rsid w:val="009B2BC8"/>
    <w:rsid w:val="009B439F"/>
    <w:rsid w:val="009C745A"/>
    <w:rsid w:val="009D225C"/>
    <w:rsid w:val="009D48D1"/>
    <w:rsid w:val="009E00A0"/>
    <w:rsid w:val="009E2BB8"/>
    <w:rsid w:val="009E2BD9"/>
    <w:rsid w:val="009F2B3B"/>
    <w:rsid w:val="009F3078"/>
    <w:rsid w:val="009F3B2B"/>
    <w:rsid w:val="009F3F5B"/>
    <w:rsid w:val="009F40DB"/>
    <w:rsid w:val="009F40FC"/>
    <w:rsid w:val="009F4207"/>
    <w:rsid w:val="009F662B"/>
    <w:rsid w:val="00A07534"/>
    <w:rsid w:val="00A16C20"/>
    <w:rsid w:val="00A16CFE"/>
    <w:rsid w:val="00A22BAB"/>
    <w:rsid w:val="00A27349"/>
    <w:rsid w:val="00A40A99"/>
    <w:rsid w:val="00A42907"/>
    <w:rsid w:val="00A467DA"/>
    <w:rsid w:val="00A626E6"/>
    <w:rsid w:val="00A712A8"/>
    <w:rsid w:val="00A71522"/>
    <w:rsid w:val="00A7715D"/>
    <w:rsid w:val="00A77922"/>
    <w:rsid w:val="00A80B70"/>
    <w:rsid w:val="00A82878"/>
    <w:rsid w:val="00A83A5E"/>
    <w:rsid w:val="00A86037"/>
    <w:rsid w:val="00A92DDD"/>
    <w:rsid w:val="00A9499F"/>
    <w:rsid w:val="00AA4C3A"/>
    <w:rsid w:val="00AC1515"/>
    <w:rsid w:val="00AC4035"/>
    <w:rsid w:val="00AC760C"/>
    <w:rsid w:val="00AD1C3A"/>
    <w:rsid w:val="00AD63B6"/>
    <w:rsid w:val="00AD6478"/>
    <w:rsid w:val="00AD7627"/>
    <w:rsid w:val="00AE1A63"/>
    <w:rsid w:val="00AE72E4"/>
    <w:rsid w:val="00AF0D78"/>
    <w:rsid w:val="00AF24B5"/>
    <w:rsid w:val="00AF277E"/>
    <w:rsid w:val="00B02581"/>
    <w:rsid w:val="00B13D9D"/>
    <w:rsid w:val="00B17770"/>
    <w:rsid w:val="00B31A26"/>
    <w:rsid w:val="00B32C14"/>
    <w:rsid w:val="00B335AD"/>
    <w:rsid w:val="00B34C81"/>
    <w:rsid w:val="00B42CC5"/>
    <w:rsid w:val="00B54085"/>
    <w:rsid w:val="00B54111"/>
    <w:rsid w:val="00B562B9"/>
    <w:rsid w:val="00B57EE3"/>
    <w:rsid w:val="00B630A8"/>
    <w:rsid w:val="00B645E9"/>
    <w:rsid w:val="00B67A9C"/>
    <w:rsid w:val="00B71755"/>
    <w:rsid w:val="00B733B8"/>
    <w:rsid w:val="00B74AA6"/>
    <w:rsid w:val="00B80B8A"/>
    <w:rsid w:val="00B84459"/>
    <w:rsid w:val="00B84617"/>
    <w:rsid w:val="00B85EE0"/>
    <w:rsid w:val="00B865AD"/>
    <w:rsid w:val="00B93555"/>
    <w:rsid w:val="00BA4C2C"/>
    <w:rsid w:val="00BB5264"/>
    <w:rsid w:val="00BB6558"/>
    <w:rsid w:val="00BB7431"/>
    <w:rsid w:val="00BC0593"/>
    <w:rsid w:val="00BC6A07"/>
    <w:rsid w:val="00BD0052"/>
    <w:rsid w:val="00BD2799"/>
    <w:rsid w:val="00BD3E64"/>
    <w:rsid w:val="00BE3B67"/>
    <w:rsid w:val="00BE57DF"/>
    <w:rsid w:val="00BE6A06"/>
    <w:rsid w:val="00BF2995"/>
    <w:rsid w:val="00C0021E"/>
    <w:rsid w:val="00C03A61"/>
    <w:rsid w:val="00C0507A"/>
    <w:rsid w:val="00C110A8"/>
    <w:rsid w:val="00C12A5E"/>
    <w:rsid w:val="00C14F4A"/>
    <w:rsid w:val="00C1620B"/>
    <w:rsid w:val="00C176B8"/>
    <w:rsid w:val="00C2363D"/>
    <w:rsid w:val="00C23CD8"/>
    <w:rsid w:val="00C31A6D"/>
    <w:rsid w:val="00C330AF"/>
    <w:rsid w:val="00C37F86"/>
    <w:rsid w:val="00C55EE7"/>
    <w:rsid w:val="00C56B13"/>
    <w:rsid w:val="00C63CA9"/>
    <w:rsid w:val="00C674A3"/>
    <w:rsid w:val="00C6797C"/>
    <w:rsid w:val="00C7539C"/>
    <w:rsid w:val="00C76E7A"/>
    <w:rsid w:val="00C862BA"/>
    <w:rsid w:val="00C86DFA"/>
    <w:rsid w:val="00C877FE"/>
    <w:rsid w:val="00C96BC1"/>
    <w:rsid w:val="00C97756"/>
    <w:rsid w:val="00CA4DF6"/>
    <w:rsid w:val="00CA6719"/>
    <w:rsid w:val="00CB05EC"/>
    <w:rsid w:val="00CB0995"/>
    <w:rsid w:val="00CB0BCF"/>
    <w:rsid w:val="00CB0D31"/>
    <w:rsid w:val="00CB281E"/>
    <w:rsid w:val="00CB63D1"/>
    <w:rsid w:val="00CC0C78"/>
    <w:rsid w:val="00CC5DF6"/>
    <w:rsid w:val="00CD29A3"/>
    <w:rsid w:val="00CD36FA"/>
    <w:rsid w:val="00CD3D8E"/>
    <w:rsid w:val="00CD4CED"/>
    <w:rsid w:val="00CD759F"/>
    <w:rsid w:val="00CE7E70"/>
    <w:rsid w:val="00CF1F54"/>
    <w:rsid w:val="00CF4061"/>
    <w:rsid w:val="00CF610E"/>
    <w:rsid w:val="00CF63F6"/>
    <w:rsid w:val="00D011A6"/>
    <w:rsid w:val="00D036D2"/>
    <w:rsid w:val="00D05E37"/>
    <w:rsid w:val="00D06AA5"/>
    <w:rsid w:val="00D13E5A"/>
    <w:rsid w:val="00D16538"/>
    <w:rsid w:val="00D20771"/>
    <w:rsid w:val="00D23066"/>
    <w:rsid w:val="00D23C2E"/>
    <w:rsid w:val="00D244AC"/>
    <w:rsid w:val="00D25147"/>
    <w:rsid w:val="00D27615"/>
    <w:rsid w:val="00D30283"/>
    <w:rsid w:val="00D33C59"/>
    <w:rsid w:val="00D3436C"/>
    <w:rsid w:val="00D466AB"/>
    <w:rsid w:val="00D52B27"/>
    <w:rsid w:val="00D52CDC"/>
    <w:rsid w:val="00D53B1D"/>
    <w:rsid w:val="00D570AB"/>
    <w:rsid w:val="00D609BB"/>
    <w:rsid w:val="00D60CA3"/>
    <w:rsid w:val="00D812DF"/>
    <w:rsid w:val="00D830D7"/>
    <w:rsid w:val="00D90EBE"/>
    <w:rsid w:val="00DB29B3"/>
    <w:rsid w:val="00DB432A"/>
    <w:rsid w:val="00DB76D7"/>
    <w:rsid w:val="00DC15B6"/>
    <w:rsid w:val="00DC24EC"/>
    <w:rsid w:val="00DC5B12"/>
    <w:rsid w:val="00DC6D59"/>
    <w:rsid w:val="00DE4D67"/>
    <w:rsid w:val="00DE6FBD"/>
    <w:rsid w:val="00DE7842"/>
    <w:rsid w:val="00DF1251"/>
    <w:rsid w:val="00DF46D1"/>
    <w:rsid w:val="00E02B0C"/>
    <w:rsid w:val="00E114F9"/>
    <w:rsid w:val="00E17D3E"/>
    <w:rsid w:val="00E2573F"/>
    <w:rsid w:val="00E26069"/>
    <w:rsid w:val="00E44412"/>
    <w:rsid w:val="00E44CB2"/>
    <w:rsid w:val="00E63656"/>
    <w:rsid w:val="00E674C8"/>
    <w:rsid w:val="00E709E9"/>
    <w:rsid w:val="00E70A5A"/>
    <w:rsid w:val="00E87F77"/>
    <w:rsid w:val="00E87FEE"/>
    <w:rsid w:val="00E9034C"/>
    <w:rsid w:val="00E903CD"/>
    <w:rsid w:val="00E9548B"/>
    <w:rsid w:val="00E974B1"/>
    <w:rsid w:val="00EA67E4"/>
    <w:rsid w:val="00EA7CB3"/>
    <w:rsid w:val="00EC26EA"/>
    <w:rsid w:val="00ED3F9A"/>
    <w:rsid w:val="00ED6157"/>
    <w:rsid w:val="00EE2917"/>
    <w:rsid w:val="00EF1CF2"/>
    <w:rsid w:val="00EF393E"/>
    <w:rsid w:val="00EF3A08"/>
    <w:rsid w:val="00EF53A9"/>
    <w:rsid w:val="00F043D3"/>
    <w:rsid w:val="00F0504D"/>
    <w:rsid w:val="00F06938"/>
    <w:rsid w:val="00F16B69"/>
    <w:rsid w:val="00F17FFB"/>
    <w:rsid w:val="00F234CD"/>
    <w:rsid w:val="00F247C3"/>
    <w:rsid w:val="00F27D12"/>
    <w:rsid w:val="00F30B26"/>
    <w:rsid w:val="00F310A0"/>
    <w:rsid w:val="00F32948"/>
    <w:rsid w:val="00F34E94"/>
    <w:rsid w:val="00F41BDF"/>
    <w:rsid w:val="00F463BA"/>
    <w:rsid w:val="00F6462B"/>
    <w:rsid w:val="00F76475"/>
    <w:rsid w:val="00F87E2C"/>
    <w:rsid w:val="00F920EF"/>
    <w:rsid w:val="00FA212F"/>
    <w:rsid w:val="00FA3523"/>
    <w:rsid w:val="00FB05E8"/>
    <w:rsid w:val="00FB5859"/>
    <w:rsid w:val="00FC080B"/>
    <w:rsid w:val="00FD0168"/>
    <w:rsid w:val="00FD14B5"/>
    <w:rsid w:val="00FD3BC1"/>
    <w:rsid w:val="00FD4560"/>
    <w:rsid w:val="00FE22F5"/>
    <w:rsid w:val="00FE39BC"/>
    <w:rsid w:val="00FE6CD7"/>
    <w:rsid w:val="00FF1E95"/>
    <w:rsid w:val="00FF3BC3"/>
    <w:rsid w:val="00FF63C3"/>
    <w:rsid w:val="00FF6A2B"/>
    <w:rsid w:val="082A6DB5"/>
    <w:rsid w:val="084E033E"/>
    <w:rsid w:val="10FD1934"/>
    <w:rsid w:val="14304103"/>
    <w:rsid w:val="1A39241F"/>
    <w:rsid w:val="2991FE85"/>
    <w:rsid w:val="2B896022"/>
    <w:rsid w:val="2BB20C42"/>
    <w:rsid w:val="2D533DE4"/>
    <w:rsid w:val="2F77314F"/>
    <w:rsid w:val="2FE5241D"/>
    <w:rsid w:val="303D51B3"/>
    <w:rsid w:val="320AFC68"/>
    <w:rsid w:val="3709A34D"/>
    <w:rsid w:val="3DCCCDA6"/>
    <w:rsid w:val="3F2B9DE6"/>
    <w:rsid w:val="404CBD0C"/>
    <w:rsid w:val="48401CE3"/>
    <w:rsid w:val="508ECBA4"/>
    <w:rsid w:val="57B3DF88"/>
    <w:rsid w:val="5A5B1957"/>
    <w:rsid w:val="667C2CBB"/>
    <w:rsid w:val="67C7A2C5"/>
    <w:rsid w:val="6B311690"/>
    <w:rsid w:val="7AEAC02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9AFFA7"/>
  <w15:docId w15:val="{C257A6A7-CCF0-4BAA-BD9B-1AC6331D1A9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imes" w:hAnsi="Times" w:eastAsia="Times" w:cs="Time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3" w:qFormat="1"/>
    <w:lsdException w:name="heading 2" w:uiPriority="4"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4"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semiHidden="1" w:unhideWhenUsed="1"/>
    <w:lsdException w:name="Strong" w:uiPriority="15"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3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0" w:semiHidden="1" w:unhideWhenUsed="1" w:qFormat="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81420"/>
    <w:pPr>
      <w:spacing w:after="120"/>
    </w:pPr>
    <w:rPr>
      <w:rFonts w:ascii="Arial Narrow" w:hAnsi="Arial Narrow" w:eastAsia="Trebuchet MS" w:cs="Times New Roman"/>
      <w:color w:val="000000"/>
      <w:sz w:val="20"/>
      <w:szCs w:val="20"/>
    </w:rPr>
  </w:style>
  <w:style w:type="paragraph" w:styleId="Heading1">
    <w:name w:val="heading 1"/>
    <w:basedOn w:val="Normal"/>
    <w:next w:val="Normal"/>
    <w:link w:val="Heading1Char"/>
    <w:uiPriority w:val="3"/>
    <w:qFormat/>
    <w:rsid w:val="00681420"/>
    <w:pPr>
      <w:keepNext/>
      <w:keepLines/>
      <w:spacing w:before="560" w:after="180"/>
      <w:jc w:val="center"/>
      <w:outlineLvl w:val="0"/>
    </w:pPr>
    <w:rPr>
      <w:rFonts w:eastAsiaTheme="majorEastAsia" w:cstheme="majorBidi"/>
      <w:b/>
      <w:bCs/>
      <w:sz w:val="24"/>
      <w:u w:val="single"/>
    </w:rPr>
  </w:style>
  <w:style w:type="paragraph" w:styleId="Heading2">
    <w:name w:val="heading 2"/>
    <w:basedOn w:val="Normal"/>
    <w:next w:val="Normal"/>
    <w:link w:val="Heading2Char"/>
    <w:uiPriority w:val="4"/>
    <w:unhideWhenUsed/>
    <w:qFormat/>
    <w:rsid w:val="00681420"/>
    <w:pPr>
      <w:shd w:val="clear" w:color="auto" w:fill="E6E6E6"/>
      <w:spacing w:before="240"/>
      <w:outlineLvl w:val="1"/>
    </w:pPr>
    <w:rPr>
      <w:b/>
      <w:bCs/>
      <w:noProof/>
    </w:rPr>
  </w:style>
  <w:style w:type="paragraph" w:styleId="Heading3">
    <w:name w:val="heading 3"/>
    <w:basedOn w:val="Normal"/>
    <w:next w:val="Normal"/>
    <w:link w:val="Heading3Char"/>
    <w:uiPriority w:val="9"/>
    <w:unhideWhenUsed/>
    <w:qFormat/>
    <w:rsid w:val="00681420"/>
    <w:pPr>
      <w:shd w:val="clear" w:color="auto" w:fill="E6E6E6"/>
      <w:outlineLvl w:val="2"/>
    </w:pPr>
    <w:rPr>
      <w:b/>
      <w:bCs/>
      <w:i/>
      <w:iCs/>
    </w:rPr>
  </w:style>
  <w:style w:type="paragraph" w:styleId="Heading4">
    <w:name w:val="heading 4"/>
    <w:basedOn w:val="Normal"/>
    <w:next w:val="Normal"/>
    <w:link w:val="Heading4Char"/>
    <w:uiPriority w:val="9"/>
    <w:unhideWhenUsed/>
    <w:qFormat/>
    <w:rsid w:val="00681420"/>
    <w:pPr>
      <w:keepNext/>
      <w:keepLines/>
      <w:spacing w:before="40" w:after="0"/>
      <w:outlineLvl w:val="3"/>
    </w:pPr>
    <w:rPr>
      <w:rFonts w:asciiTheme="majorBidi" w:hAnsiTheme="majorBidi" w:eastAsiaTheme="majorEastAsia" w:cstheme="majorBidi"/>
      <w:i/>
      <w:iCs/>
      <w:color w:val="000000" w:themeColor="text1"/>
      <w:sz w:val="22"/>
    </w:rPr>
  </w:style>
  <w:style w:type="paragraph" w:styleId="Heading5">
    <w:name w:val="heading 5"/>
    <w:basedOn w:val="Normal"/>
    <w:next w:val="Normal"/>
    <w:link w:val="Heading5Char"/>
    <w:uiPriority w:val="9"/>
    <w:unhideWhenUsed/>
    <w:qFormat/>
    <w:rsid w:val="00681420"/>
    <w:pPr>
      <w:keepNext/>
      <w:keepLines/>
      <w:spacing w:before="40" w:after="0"/>
      <w:outlineLvl w:val="4"/>
    </w:pPr>
    <w:rPr>
      <w:rFonts w:asciiTheme="majorHAnsi" w:hAnsiTheme="majorHAnsi" w:eastAsiaTheme="majorEastAsia" w:cstheme="majorBidi"/>
      <w:b/>
      <w:color w:val="4F81BD" w:themeColor="accent1"/>
    </w:rPr>
  </w:style>
  <w:style w:type="paragraph" w:styleId="Heading6">
    <w:name w:val="heading 6"/>
    <w:basedOn w:val="Normal"/>
    <w:next w:val="Normal"/>
    <w:link w:val="Heading6Char"/>
    <w:uiPriority w:val="9"/>
    <w:unhideWhenUsed/>
    <w:qFormat/>
    <w:rsid w:val="00681420"/>
    <w:pPr>
      <w:keepNext/>
      <w:keepLines/>
      <w:spacing w:before="40" w:after="0"/>
      <w:outlineLvl w:val="5"/>
    </w:pPr>
    <w:rPr>
      <w:rFonts w:asciiTheme="majorHAnsi" w:hAnsiTheme="majorHAnsi" w:eastAsiaTheme="majorEastAsia" w:cstheme="majorBidi"/>
      <w:color w:val="4F81BD" w:themeColor="accent1"/>
    </w:rPr>
  </w:style>
  <w:style w:type="paragraph" w:styleId="Heading7">
    <w:name w:val="heading 7"/>
    <w:basedOn w:val="Normal"/>
    <w:next w:val="Normal"/>
    <w:link w:val="Heading7Char"/>
    <w:uiPriority w:val="9"/>
    <w:semiHidden/>
    <w:unhideWhenUsed/>
    <w:qFormat/>
    <w:rsid w:val="00681420"/>
    <w:pPr>
      <w:keepNext/>
      <w:keepLines/>
      <w:spacing w:before="40" w:after="0"/>
      <w:outlineLvl w:val="6"/>
    </w:pPr>
    <w:rPr>
      <w:rFonts w:asciiTheme="majorHAnsi" w:hAnsiTheme="majorHAnsi" w:eastAsiaTheme="majorEastAsia" w:cstheme="majorBidi"/>
      <w:i/>
      <w:iCs/>
      <w:color w:val="4F81BD" w:themeColor="accent1"/>
    </w:rPr>
  </w:style>
  <w:style w:type="paragraph" w:styleId="Heading8">
    <w:name w:val="heading 8"/>
    <w:basedOn w:val="Normal"/>
    <w:next w:val="Normal"/>
    <w:link w:val="Heading8Char"/>
    <w:uiPriority w:val="9"/>
    <w:semiHidden/>
    <w:unhideWhenUsed/>
    <w:qFormat/>
    <w:rsid w:val="00681420"/>
    <w:pPr>
      <w:keepNext/>
      <w:keepLines/>
      <w:spacing w:before="40" w:after="0"/>
      <w:outlineLvl w:val="7"/>
    </w:pPr>
    <w:rPr>
      <w:rFonts w:asciiTheme="majorHAnsi" w:hAnsiTheme="majorHAnsi" w:eastAsiaTheme="majorEastAsia" w:cstheme="majorBidi"/>
      <w:color w:val="272727" w:themeColor="text1" w:themeTint="D8"/>
      <w:szCs w:val="21"/>
    </w:rPr>
  </w:style>
  <w:style w:type="paragraph" w:styleId="Heading9">
    <w:name w:val="heading 9"/>
    <w:basedOn w:val="Normal"/>
    <w:next w:val="Normal"/>
    <w:link w:val="Heading9Char"/>
    <w:uiPriority w:val="9"/>
    <w:semiHidden/>
    <w:unhideWhenUsed/>
    <w:qFormat/>
    <w:rsid w:val="00681420"/>
    <w:pPr>
      <w:keepNext/>
      <w:keepLines/>
      <w:spacing w:before="40" w:after="0"/>
      <w:outlineLvl w:val="8"/>
    </w:pPr>
    <w:rPr>
      <w:rFonts w:asciiTheme="majorHAnsi" w:hAnsiTheme="majorHAnsi" w:eastAsiaTheme="majorEastAsia" w:cstheme="majorBidi"/>
      <w:i/>
      <w:iCs/>
      <w:color w:val="272727" w:themeColor="text1" w:themeTint="D8"/>
      <w:szCs w:val="21"/>
    </w:rPr>
  </w:style>
  <w:style w:type="character" w:styleId="DefaultParagraphFont" w:default="1">
    <w:name w:val="Default Paragraph Font"/>
    <w:uiPriority w:val="1"/>
    <w:semiHidden/>
    <w:unhideWhenUsed/>
    <w:rsid w:val="00681420"/>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rsid w:val="00681420"/>
  </w:style>
  <w:style w:type="paragraph" w:styleId="Title">
    <w:name w:val="Title"/>
    <w:basedOn w:val="Normal"/>
    <w:next w:val="Normal"/>
    <w:link w:val="TitleChar"/>
    <w:uiPriority w:val="2"/>
    <w:qFormat/>
    <w:rsid w:val="00681420"/>
    <w:pPr>
      <w:spacing w:after="80"/>
      <w:contextualSpacing/>
      <w:jc w:val="center"/>
    </w:pPr>
    <w:rPr>
      <w:rFonts w:eastAsiaTheme="majorEastAsia" w:cstheme="majorBidi"/>
      <w:b/>
      <w:bCs/>
      <w:kern w:val="28"/>
      <w:sz w:val="32"/>
    </w:rPr>
  </w:style>
  <w:style w:type="paragraph" w:styleId="Subtitle">
    <w:name w:val="Subtitle"/>
    <w:basedOn w:val="Heading2"/>
    <w:next w:val="Normal"/>
    <w:link w:val="SubtitleChar"/>
    <w:uiPriority w:val="2"/>
    <w:qFormat/>
    <w:rsid w:val="00681420"/>
    <w:pPr>
      <w:spacing w:before="120"/>
      <w:jc w:val="center"/>
    </w:pPr>
    <w:rPr>
      <w:rFonts w:asciiTheme="majorBidi" w:hAnsiTheme="majorBidi" w:cstheme="majorBidi"/>
      <w:sz w:val="28"/>
      <w:szCs w:val="28"/>
    </w:rPr>
  </w:style>
  <w:style w:type="table" w:styleId="a" w:customStyle="1">
    <w:basedOn w:val="TableNormal"/>
    <w:tblPr>
      <w:tblStyleRowBandSize w:val="1"/>
      <w:tblStyleColBandSize w:val="1"/>
      <w:tblCellMar>
        <w:left w:w="0" w:type="dxa"/>
        <w:right w:w="0" w:type="dxa"/>
      </w:tblCellMar>
    </w:tblPr>
  </w:style>
  <w:style w:type="table" w:styleId="a0" w:customStyle="1">
    <w:basedOn w:val="TableNormal"/>
    <w:tblPr>
      <w:tblStyleRowBandSize w:val="1"/>
      <w:tblStyleColBandSize w:val="1"/>
      <w:tblCellMar>
        <w:left w:w="0" w:type="dxa"/>
        <w:right w:w="0" w:type="dxa"/>
      </w:tblCellMar>
    </w:tblPr>
  </w:style>
  <w:style w:type="table" w:styleId="a1" w:customStyle="1">
    <w:basedOn w:val="TableNormal"/>
    <w:tblPr>
      <w:tblStyleRowBandSize w:val="1"/>
      <w:tblStyleColBandSize w:val="1"/>
      <w:tblCellMar>
        <w:top w:w="15" w:type="dxa"/>
        <w:left w:w="15" w:type="dxa"/>
        <w:bottom w:w="15" w:type="dxa"/>
        <w:right w:w="15" w:type="dxa"/>
      </w:tblCellMar>
    </w:tblPr>
  </w:style>
  <w:style w:type="table" w:styleId="a2" w:customStyle="1">
    <w:basedOn w:val="TableNormal"/>
    <w:tblPr>
      <w:tblStyleRowBandSize w:val="1"/>
      <w:tblStyleColBandSize w:val="1"/>
      <w:tblCellMar>
        <w:top w:w="100" w:type="dxa"/>
        <w:left w:w="100" w:type="dxa"/>
        <w:bottom w:w="100" w:type="dxa"/>
        <w:right w:w="100" w:type="dxa"/>
      </w:tblCellMar>
    </w:tblPr>
  </w:style>
  <w:style w:type="table" w:styleId="a3" w:customStyle="1">
    <w:basedOn w:val="TableNormal"/>
    <w:tblPr>
      <w:tblStyleRowBandSize w:val="1"/>
      <w:tblStyleColBandSize w:val="1"/>
      <w:tblCellMar>
        <w:left w:w="0" w:type="dxa"/>
        <w:right w:w="0" w:type="dxa"/>
      </w:tblCellMar>
    </w:tblPr>
  </w:style>
  <w:style w:type="table" w:styleId="a4" w:customStyle="1">
    <w:basedOn w:val="TableNormal"/>
    <w:tblPr>
      <w:tblStyleRowBandSize w:val="1"/>
      <w:tblStyleColBandSize w:val="1"/>
      <w:tblCellMar>
        <w:left w:w="0" w:type="dxa"/>
        <w:right w:w="0" w:type="dxa"/>
      </w:tblCellMar>
    </w:tblPr>
  </w:style>
  <w:style w:type="table" w:styleId="a5" w:customStyle="1">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rsid w:val="00681420"/>
    <w:rPr>
      <w:rFonts w:ascii="Tahoma" w:hAnsi="Tahoma" w:cs="Tahoma"/>
      <w:sz w:val="16"/>
      <w:szCs w:val="16"/>
    </w:rPr>
  </w:style>
  <w:style w:type="character" w:styleId="BalloonTextChar" w:customStyle="1">
    <w:name w:val="Balloon Text Char"/>
    <w:link w:val="BalloonText"/>
    <w:rsid w:val="00681420"/>
    <w:rPr>
      <w:rFonts w:ascii="Tahoma" w:hAnsi="Tahoma" w:eastAsia="Trebuchet MS" w:cs="Tahoma"/>
      <w:color w:val="000000"/>
      <w:sz w:val="16"/>
      <w:szCs w:val="16"/>
    </w:rPr>
  </w:style>
  <w:style w:type="character" w:styleId="Hyperlink">
    <w:name w:val="Hyperlink"/>
    <w:basedOn w:val="DefaultParagraphFont"/>
    <w:uiPriority w:val="99"/>
    <w:unhideWhenUsed/>
    <w:rsid w:val="00681420"/>
    <w:rPr>
      <w:color w:val="0000FF" w:themeColor="hyperlink"/>
      <w:u w:val="single"/>
    </w:rPr>
  </w:style>
  <w:style w:type="character" w:styleId="TitleChar" w:customStyle="1">
    <w:name w:val="Title Char"/>
    <w:basedOn w:val="DefaultParagraphFont"/>
    <w:link w:val="Title"/>
    <w:uiPriority w:val="2"/>
    <w:rsid w:val="00681420"/>
    <w:rPr>
      <w:rFonts w:ascii="Arial Narrow" w:hAnsi="Arial Narrow" w:eastAsiaTheme="majorEastAsia" w:cstheme="majorBidi"/>
      <w:b/>
      <w:bCs/>
      <w:color w:val="000000"/>
      <w:kern w:val="28"/>
      <w:sz w:val="32"/>
      <w:szCs w:val="20"/>
    </w:rPr>
  </w:style>
  <w:style w:type="paragraph" w:styleId="BodyText">
    <w:name w:val="Body Text"/>
    <w:basedOn w:val="Normal"/>
    <w:link w:val="BodyTextChar"/>
    <w:rsid w:val="00681420"/>
    <w:rPr>
      <w:rFonts w:ascii="Times" w:hAnsi="Times" w:eastAsia="Times"/>
      <w:color w:val="auto"/>
      <w:sz w:val="24"/>
    </w:rPr>
  </w:style>
  <w:style w:type="character" w:styleId="BodyTextChar" w:customStyle="1">
    <w:name w:val="Body Text Char"/>
    <w:basedOn w:val="DefaultParagraphFont"/>
    <w:link w:val="BodyText"/>
    <w:rsid w:val="00681420"/>
    <w:rPr>
      <w:rFonts w:cs="Times New Roman"/>
      <w:szCs w:val="20"/>
    </w:rPr>
  </w:style>
  <w:style w:type="paragraph" w:styleId="ListParagraph">
    <w:name w:val="List Paragraph"/>
    <w:basedOn w:val="Normal"/>
    <w:uiPriority w:val="34"/>
    <w:unhideWhenUsed/>
    <w:qFormat/>
    <w:rsid w:val="00681420"/>
    <w:pPr>
      <w:ind w:left="720"/>
      <w:contextualSpacing/>
    </w:pPr>
  </w:style>
  <w:style w:type="paragraph" w:styleId="List">
    <w:name w:val="List"/>
    <w:basedOn w:val="Normal"/>
    <w:uiPriority w:val="99"/>
    <w:unhideWhenUsed/>
    <w:rsid w:val="00681420"/>
    <w:pPr>
      <w:ind w:left="360" w:hanging="360"/>
      <w:contextualSpacing/>
    </w:pPr>
  </w:style>
  <w:style w:type="paragraph" w:styleId="Header">
    <w:name w:val="header"/>
    <w:basedOn w:val="Normal"/>
    <w:link w:val="HeaderChar"/>
    <w:uiPriority w:val="99"/>
    <w:unhideWhenUsed/>
    <w:rsid w:val="00681420"/>
    <w:pPr>
      <w:spacing w:after="0"/>
    </w:pPr>
  </w:style>
  <w:style w:type="character" w:styleId="HeaderChar" w:customStyle="1">
    <w:name w:val="Header Char"/>
    <w:basedOn w:val="DefaultParagraphFont"/>
    <w:link w:val="Header"/>
    <w:uiPriority w:val="99"/>
    <w:rsid w:val="00681420"/>
    <w:rPr>
      <w:rFonts w:ascii="Arial Narrow" w:hAnsi="Arial Narrow" w:eastAsia="Trebuchet MS" w:cs="Times New Roman"/>
      <w:color w:val="000000"/>
      <w:sz w:val="20"/>
      <w:szCs w:val="20"/>
    </w:rPr>
  </w:style>
  <w:style w:type="paragraph" w:styleId="Footer">
    <w:name w:val="footer"/>
    <w:basedOn w:val="Normal"/>
    <w:link w:val="FooterChar"/>
    <w:uiPriority w:val="99"/>
    <w:unhideWhenUsed/>
    <w:rsid w:val="00681420"/>
    <w:pPr>
      <w:spacing w:before="120" w:after="0"/>
      <w:jc w:val="right"/>
    </w:pPr>
    <w:rPr>
      <w:b/>
      <w:bCs/>
      <w:color w:val="262626" w:themeColor="text1" w:themeTint="D9"/>
    </w:rPr>
  </w:style>
  <w:style w:type="character" w:styleId="FooterChar" w:customStyle="1">
    <w:name w:val="Footer Char"/>
    <w:basedOn w:val="DefaultParagraphFont"/>
    <w:link w:val="Footer"/>
    <w:uiPriority w:val="99"/>
    <w:rsid w:val="00681420"/>
    <w:rPr>
      <w:rFonts w:ascii="Arial Narrow" w:hAnsi="Arial Narrow" w:eastAsia="Trebuchet MS" w:cs="Times New Roman"/>
      <w:b/>
      <w:bCs/>
      <w:color w:val="262626" w:themeColor="text1" w:themeTint="D9"/>
      <w:sz w:val="20"/>
      <w:szCs w:val="20"/>
    </w:rPr>
  </w:style>
  <w:style w:type="character" w:styleId="CommentReference">
    <w:name w:val="annotation reference"/>
    <w:rsid w:val="00681420"/>
    <w:rPr>
      <w:sz w:val="18"/>
      <w:szCs w:val="18"/>
    </w:rPr>
  </w:style>
  <w:style w:type="paragraph" w:styleId="CommentText">
    <w:name w:val="annotation text"/>
    <w:basedOn w:val="Normal"/>
    <w:link w:val="CommentTextChar"/>
    <w:rsid w:val="00681420"/>
    <w:rPr>
      <w:szCs w:val="24"/>
    </w:rPr>
  </w:style>
  <w:style w:type="character" w:styleId="CommentTextChar" w:customStyle="1">
    <w:name w:val="Comment Text Char"/>
    <w:link w:val="CommentText"/>
    <w:rsid w:val="00681420"/>
    <w:rPr>
      <w:rFonts w:ascii="Arial Narrow" w:hAnsi="Arial Narrow" w:eastAsia="Trebuchet MS" w:cs="Times New Roman"/>
      <w:color w:val="000000"/>
      <w:sz w:val="20"/>
    </w:rPr>
  </w:style>
  <w:style w:type="paragraph" w:styleId="CommentSubject">
    <w:name w:val="annotation subject"/>
    <w:basedOn w:val="CommentText"/>
    <w:next w:val="CommentText"/>
    <w:link w:val="CommentSubjectChar"/>
    <w:rsid w:val="00681420"/>
    <w:rPr>
      <w:b/>
      <w:bCs/>
      <w:szCs w:val="20"/>
    </w:rPr>
  </w:style>
  <w:style w:type="character" w:styleId="CommentSubjectChar" w:customStyle="1">
    <w:name w:val="Comment Subject Char"/>
    <w:link w:val="CommentSubject"/>
    <w:rsid w:val="00681420"/>
    <w:rPr>
      <w:rFonts w:ascii="Arial Narrow" w:hAnsi="Arial Narrow" w:eastAsia="Trebuchet MS" w:cs="Times New Roman"/>
      <w:b/>
      <w:bCs/>
      <w:color w:val="000000"/>
      <w:sz w:val="20"/>
      <w:szCs w:val="20"/>
    </w:rPr>
  </w:style>
  <w:style w:type="character" w:styleId="Heading7Char" w:customStyle="1">
    <w:name w:val="Heading 7 Char"/>
    <w:basedOn w:val="DefaultParagraphFont"/>
    <w:link w:val="Heading7"/>
    <w:uiPriority w:val="9"/>
    <w:semiHidden/>
    <w:rsid w:val="00681420"/>
    <w:rPr>
      <w:rFonts w:asciiTheme="majorHAnsi" w:hAnsiTheme="majorHAnsi" w:eastAsiaTheme="majorEastAsia" w:cstheme="majorBidi"/>
      <w:i/>
      <w:iCs/>
      <w:color w:val="4F81BD" w:themeColor="accent1"/>
      <w:sz w:val="20"/>
      <w:szCs w:val="20"/>
    </w:rPr>
  </w:style>
  <w:style w:type="character" w:styleId="Heading8Char" w:customStyle="1">
    <w:name w:val="Heading 8 Char"/>
    <w:basedOn w:val="DefaultParagraphFont"/>
    <w:link w:val="Heading8"/>
    <w:uiPriority w:val="9"/>
    <w:semiHidden/>
    <w:rsid w:val="00681420"/>
    <w:rPr>
      <w:rFonts w:asciiTheme="majorHAnsi" w:hAnsiTheme="majorHAnsi" w:eastAsiaTheme="majorEastAsia" w:cstheme="majorBidi"/>
      <w:color w:val="272727" w:themeColor="text1" w:themeTint="D8"/>
      <w:sz w:val="20"/>
      <w:szCs w:val="21"/>
    </w:rPr>
  </w:style>
  <w:style w:type="character" w:styleId="Heading9Char" w:customStyle="1">
    <w:name w:val="Heading 9 Char"/>
    <w:basedOn w:val="DefaultParagraphFont"/>
    <w:link w:val="Heading9"/>
    <w:uiPriority w:val="9"/>
    <w:semiHidden/>
    <w:rsid w:val="00681420"/>
    <w:rPr>
      <w:rFonts w:asciiTheme="majorHAnsi" w:hAnsiTheme="majorHAnsi" w:eastAsiaTheme="majorEastAsia" w:cstheme="majorBidi"/>
      <w:i/>
      <w:iCs/>
      <w:color w:val="272727" w:themeColor="text1" w:themeTint="D8"/>
      <w:sz w:val="20"/>
      <w:szCs w:val="21"/>
    </w:rPr>
  </w:style>
  <w:style w:type="character" w:styleId="Heading3Char" w:customStyle="1">
    <w:name w:val="Heading 3 Char"/>
    <w:basedOn w:val="DefaultParagraphFont"/>
    <w:link w:val="Heading3"/>
    <w:uiPriority w:val="9"/>
    <w:rsid w:val="00681420"/>
    <w:rPr>
      <w:rFonts w:ascii="Arial Narrow" w:hAnsi="Arial Narrow" w:eastAsia="Trebuchet MS" w:cs="Times New Roman"/>
      <w:b/>
      <w:bCs/>
      <w:i/>
      <w:iCs/>
      <w:color w:val="000000"/>
      <w:sz w:val="20"/>
      <w:szCs w:val="20"/>
      <w:shd w:val="clear" w:color="auto" w:fill="E6E6E6"/>
    </w:rPr>
  </w:style>
  <w:style w:type="character" w:styleId="PageNumber">
    <w:name w:val="page number"/>
    <w:basedOn w:val="DefaultParagraphFont"/>
    <w:rsid w:val="00681420"/>
  </w:style>
  <w:style w:type="paragraph" w:styleId="BodyTextIndent">
    <w:name w:val="Body Text Indent"/>
    <w:basedOn w:val="Normal"/>
    <w:link w:val="BodyTextIndentChar"/>
    <w:rsid w:val="00681420"/>
    <w:pPr>
      <w:ind w:left="720" w:firstLine="720"/>
    </w:pPr>
  </w:style>
  <w:style w:type="character" w:styleId="BodyTextIndentChar" w:customStyle="1">
    <w:name w:val="Body Text Indent Char"/>
    <w:link w:val="BodyTextIndent"/>
    <w:rsid w:val="00681420"/>
    <w:rPr>
      <w:rFonts w:ascii="Arial Narrow" w:hAnsi="Arial Narrow" w:eastAsia="Trebuchet MS" w:cs="Times New Roman"/>
      <w:color w:val="000000"/>
      <w:sz w:val="20"/>
      <w:szCs w:val="20"/>
    </w:rPr>
  </w:style>
  <w:style w:type="paragraph" w:styleId="FootnoteText">
    <w:name w:val="footnote text"/>
    <w:basedOn w:val="Normal"/>
    <w:link w:val="FootnoteTextChar"/>
    <w:rsid w:val="00681420"/>
  </w:style>
  <w:style w:type="character" w:styleId="FootnoteTextChar" w:customStyle="1">
    <w:name w:val="Footnote Text Char"/>
    <w:basedOn w:val="DefaultParagraphFont"/>
    <w:link w:val="FootnoteText"/>
    <w:rsid w:val="00681420"/>
    <w:rPr>
      <w:rFonts w:ascii="Arial Narrow" w:hAnsi="Arial Narrow" w:eastAsia="Trebuchet MS" w:cs="Times New Roman"/>
      <w:color w:val="000000"/>
      <w:sz w:val="20"/>
      <w:szCs w:val="20"/>
    </w:rPr>
  </w:style>
  <w:style w:type="character" w:styleId="FootnoteReference">
    <w:name w:val="footnote reference"/>
    <w:rsid w:val="00681420"/>
    <w:rPr>
      <w:vertAlign w:val="superscript"/>
    </w:rPr>
  </w:style>
  <w:style w:type="paragraph" w:styleId="Style1" w:customStyle="1">
    <w:name w:val="Style1"/>
    <w:basedOn w:val="Normal"/>
    <w:rsid w:val="00681420"/>
    <w:pPr>
      <w:ind w:left="720" w:hanging="720"/>
    </w:pPr>
  </w:style>
  <w:style w:type="character" w:styleId="FollowedHyperlink">
    <w:name w:val="FollowedHyperlink"/>
    <w:uiPriority w:val="99"/>
    <w:rsid w:val="00681420"/>
    <w:rPr>
      <w:color w:val="800080"/>
      <w:u w:val="single"/>
    </w:rPr>
  </w:style>
  <w:style w:type="paragraph" w:styleId="hanging" w:customStyle="1">
    <w:name w:val="hanging"/>
    <w:basedOn w:val="Normal"/>
    <w:rsid w:val="00681420"/>
    <w:pPr>
      <w:ind w:left="720" w:hanging="720"/>
    </w:pPr>
  </w:style>
  <w:style w:type="paragraph" w:styleId="112" w:customStyle="1">
    <w:name w:val="1 1/2"/>
    <w:basedOn w:val="Normal"/>
    <w:rsid w:val="00681420"/>
    <w:pPr>
      <w:spacing w:line="360" w:lineRule="auto"/>
    </w:pPr>
  </w:style>
  <w:style w:type="paragraph" w:styleId="hangingindent" w:customStyle="1">
    <w:name w:val="hanging indent"/>
    <w:basedOn w:val="Normal"/>
    <w:rsid w:val="00681420"/>
    <w:pPr>
      <w:ind w:left="720" w:hanging="720"/>
    </w:pPr>
  </w:style>
  <w:style w:type="paragraph" w:styleId="doublespace" w:customStyle="1">
    <w:name w:val="double space"/>
    <w:basedOn w:val="Normal"/>
    <w:rsid w:val="00681420"/>
    <w:pPr>
      <w:spacing w:line="480" w:lineRule="auto"/>
      <w:ind w:firstLine="720"/>
    </w:pPr>
  </w:style>
  <w:style w:type="paragraph" w:styleId="bibliography2" w:customStyle="1">
    <w:name w:val="bibliography 2"/>
    <w:basedOn w:val="Normal"/>
    <w:rsid w:val="00681420"/>
    <w:pPr>
      <w:ind w:left="1440" w:hanging="720"/>
    </w:pPr>
  </w:style>
  <w:style w:type="paragraph" w:styleId="oneandahalf" w:customStyle="1">
    <w:name w:val="one and a half"/>
    <w:basedOn w:val="Normal"/>
    <w:rsid w:val="00681420"/>
    <w:pPr>
      <w:spacing w:line="360" w:lineRule="auto"/>
    </w:pPr>
  </w:style>
  <w:style w:type="paragraph" w:styleId="endnote" w:customStyle="1">
    <w:name w:val="end note"/>
    <w:basedOn w:val="hanging"/>
    <w:rsid w:val="00681420"/>
    <w:pPr>
      <w:ind w:left="0" w:firstLine="720"/>
    </w:pPr>
    <w:rPr>
      <w:vertAlign w:val="superscript"/>
    </w:rPr>
  </w:style>
  <w:style w:type="paragraph" w:styleId="indent" w:customStyle="1">
    <w:name w:val="indent"/>
    <w:basedOn w:val="Normal"/>
    <w:rsid w:val="00681420"/>
    <w:pPr>
      <w:ind w:firstLine="720"/>
    </w:pPr>
  </w:style>
  <w:style w:type="paragraph" w:styleId="singlespace" w:customStyle="1">
    <w:name w:val="single space"/>
    <w:basedOn w:val="Normal"/>
    <w:rsid w:val="00681420"/>
  </w:style>
  <w:style w:type="paragraph" w:styleId="reading" w:customStyle="1">
    <w:name w:val="reading"/>
    <w:basedOn w:val="BodyTextIndent2"/>
    <w:rsid w:val="00681420"/>
    <w:pPr>
      <w:tabs>
        <w:tab w:val="decimal" w:pos="1980"/>
        <w:tab w:val="left" w:pos="2160"/>
      </w:tabs>
      <w:spacing w:after="0" w:line="240" w:lineRule="auto"/>
      <w:ind w:left="1440" w:hanging="18"/>
    </w:pPr>
    <w:rPr>
      <w:rFonts w:eastAsia="Times New Roman"/>
      <w:szCs w:val="24"/>
    </w:rPr>
  </w:style>
  <w:style w:type="paragraph" w:styleId="BodyTextIndent2">
    <w:name w:val="Body Text Indent 2"/>
    <w:basedOn w:val="Normal"/>
    <w:link w:val="BodyTextIndent2Char"/>
    <w:rsid w:val="00681420"/>
    <w:pPr>
      <w:spacing w:line="480" w:lineRule="auto"/>
      <w:ind w:left="360"/>
    </w:pPr>
  </w:style>
  <w:style w:type="character" w:styleId="BodyTextIndent2Char" w:customStyle="1">
    <w:name w:val="Body Text Indent 2 Char"/>
    <w:link w:val="BodyTextIndent2"/>
    <w:rsid w:val="00681420"/>
    <w:rPr>
      <w:rFonts w:ascii="Arial Narrow" w:hAnsi="Arial Narrow" w:eastAsia="Trebuchet MS" w:cs="Times New Roman"/>
      <w:color w:val="000000"/>
      <w:sz w:val="20"/>
      <w:szCs w:val="20"/>
    </w:rPr>
  </w:style>
  <w:style w:type="paragraph" w:styleId="List1" w:customStyle="1">
    <w:name w:val="List1"/>
    <w:basedOn w:val="Normal"/>
    <w:rsid w:val="00681420"/>
    <w:pPr>
      <w:widowControl w:val="0"/>
      <w:tabs>
        <w:tab w:val="left" w:pos="360"/>
      </w:tabs>
      <w:spacing w:before="40"/>
      <w:ind w:left="216" w:hanging="216"/>
    </w:pPr>
    <w:rPr>
      <w:rFonts w:eastAsia="Times New Roman" w:cs="Helvetica"/>
    </w:rPr>
  </w:style>
  <w:style w:type="paragraph" w:styleId="DCPAssignmentReadings" w:customStyle="1">
    <w:name w:val="DCP Assignment Readings"/>
    <w:basedOn w:val="Normal"/>
    <w:rsid w:val="00681420"/>
    <w:pPr>
      <w:widowControl w:val="0"/>
      <w:autoSpaceDE w:val="0"/>
      <w:autoSpaceDN w:val="0"/>
      <w:adjustRightInd w:val="0"/>
      <w:ind w:left="1440" w:hanging="1170"/>
    </w:pPr>
    <w:rPr>
      <w:rFonts w:eastAsia="Times New Roman"/>
      <w:szCs w:val="24"/>
    </w:rPr>
  </w:style>
  <w:style w:type="paragraph" w:styleId="DCPAssignments-Main" w:customStyle="1">
    <w:name w:val="DCP Assignments-Main"/>
    <w:basedOn w:val="DCPAssignmentReadings"/>
    <w:rsid w:val="00681420"/>
    <w:pPr>
      <w:spacing w:line="360" w:lineRule="auto"/>
      <w:ind w:left="274" w:firstLine="0"/>
    </w:pPr>
  </w:style>
  <w:style w:type="character" w:styleId="title-link-wrapper" w:customStyle="1">
    <w:name w:val="title-link-wrapper"/>
    <w:basedOn w:val="DefaultParagraphFont"/>
    <w:rsid w:val="00681420"/>
  </w:style>
  <w:style w:type="character" w:styleId="medium-font" w:customStyle="1">
    <w:name w:val="medium-font"/>
    <w:basedOn w:val="DefaultParagraphFont"/>
    <w:rsid w:val="00681420"/>
  </w:style>
  <w:style w:type="paragraph" w:styleId="BodyTextIndent3">
    <w:name w:val="Body Text Indent 3"/>
    <w:basedOn w:val="Normal"/>
    <w:link w:val="BodyTextIndent3Char"/>
    <w:rsid w:val="00681420"/>
    <w:pPr>
      <w:ind w:left="360"/>
    </w:pPr>
    <w:rPr>
      <w:sz w:val="16"/>
      <w:szCs w:val="16"/>
    </w:rPr>
  </w:style>
  <w:style w:type="character" w:styleId="BodyTextIndent3Char" w:customStyle="1">
    <w:name w:val="Body Text Indent 3 Char"/>
    <w:link w:val="BodyTextIndent3"/>
    <w:rsid w:val="00681420"/>
    <w:rPr>
      <w:rFonts w:ascii="Arial Narrow" w:hAnsi="Arial Narrow" w:eastAsia="Trebuchet MS" w:cs="Times New Roman"/>
      <w:color w:val="000000"/>
      <w:sz w:val="16"/>
      <w:szCs w:val="16"/>
    </w:rPr>
  </w:style>
  <w:style w:type="paragraph" w:styleId="ColorfulList-Accent11" w:customStyle="1">
    <w:name w:val="Colorful List - Accent 11"/>
    <w:basedOn w:val="Normal"/>
    <w:uiPriority w:val="34"/>
    <w:qFormat/>
    <w:rsid w:val="00681420"/>
    <w:pPr>
      <w:spacing w:after="200" w:line="276" w:lineRule="auto"/>
      <w:ind w:left="720"/>
      <w:contextualSpacing/>
    </w:pPr>
    <w:rPr>
      <w:rFonts w:ascii="Calibri" w:hAnsi="Calibri" w:eastAsia="Times New Roman"/>
      <w:sz w:val="22"/>
      <w:szCs w:val="22"/>
      <w:lang w:eastAsia="zh-CN"/>
    </w:rPr>
  </w:style>
  <w:style w:type="character" w:styleId="Emphasis">
    <w:name w:val="Emphasis"/>
    <w:uiPriority w:val="20"/>
    <w:qFormat/>
    <w:rsid w:val="00681420"/>
    <w:rPr>
      <w:i/>
      <w:iCs/>
    </w:rPr>
  </w:style>
  <w:style w:type="paragraph" w:styleId="NormalWeb">
    <w:name w:val="Normal (Web)"/>
    <w:basedOn w:val="Normal"/>
    <w:uiPriority w:val="99"/>
    <w:unhideWhenUsed/>
    <w:rsid w:val="00681420"/>
    <w:pPr>
      <w:spacing w:before="100" w:beforeAutospacing="1" w:after="100" w:afterAutospacing="1"/>
    </w:pPr>
    <w:rPr>
      <w:rFonts w:eastAsia="Calibri"/>
      <w:szCs w:val="24"/>
    </w:rPr>
  </w:style>
  <w:style w:type="character" w:styleId="Heading1Char" w:customStyle="1">
    <w:name w:val="Heading 1 Char"/>
    <w:basedOn w:val="DefaultParagraphFont"/>
    <w:link w:val="Heading1"/>
    <w:uiPriority w:val="3"/>
    <w:rsid w:val="00681420"/>
    <w:rPr>
      <w:rFonts w:ascii="Arial Narrow" w:hAnsi="Arial Narrow" w:eastAsiaTheme="majorEastAsia" w:cstheme="majorBidi"/>
      <w:b/>
      <w:bCs/>
      <w:color w:val="000000"/>
      <w:szCs w:val="20"/>
      <w:u w:val="single"/>
    </w:rPr>
  </w:style>
  <w:style w:type="character" w:styleId="Strong">
    <w:name w:val="Strong"/>
    <w:basedOn w:val="DefaultParagraphFont"/>
    <w:uiPriority w:val="15"/>
    <w:qFormat/>
    <w:rsid w:val="00681420"/>
    <w:rPr>
      <w:b/>
      <w:bCs/>
      <w:color w:val="262626" w:themeColor="text1" w:themeTint="D9"/>
    </w:rPr>
  </w:style>
  <w:style w:type="character" w:styleId="Heading2Char" w:customStyle="1">
    <w:name w:val="Heading 2 Char"/>
    <w:basedOn w:val="DefaultParagraphFont"/>
    <w:link w:val="Heading2"/>
    <w:uiPriority w:val="4"/>
    <w:rsid w:val="00681420"/>
    <w:rPr>
      <w:rFonts w:ascii="Arial Narrow" w:hAnsi="Arial Narrow" w:eastAsia="Trebuchet MS" w:cs="Times New Roman"/>
      <w:b/>
      <w:bCs/>
      <w:noProof/>
      <w:color w:val="000000"/>
      <w:sz w:val="20"/>
      <w:szCs w:val="20"/>
      <w:shd w:val="clear" w:color="auto" w:fill="E6E6E6"/>
    </w:rPr>
  </w:style>
  <w:style w:type="character" w:styleId="Heading4Char" w:customStyle="1">
    <w:name w:val="Heading 4 Char"/>
    <w:basedOn w:val="DefaultParagraphFont"/>
    <w:link w:val="Heading4"/>
    <w:uiPriority w:val="9"/>
    <w:rsid w:val="00681420"/>
    <w:rPr>
      <w:rFonts w:asciiTheme="majorBidi" w:hAnsiTheme="majorBidi" w:eastAsiaTheme="majorEastAsia" w:cstheme="majorBidi"/>
      <w:i/>
      <w:iCs/>
      <w:color w:val="000000" w:themeColor="text1"/>
      <w:sz w:val="22"/>
      <w:szCs w:val="20"/>
    </w:rPr>
  </w:style>
  <w:style w:type="character" w:styleId="Heading5Char" w:customStyle="1">
    <w:name w:val="Heading 5 Char"/>
    <w:basedOn w:val="DefaultParagraphFont"/>
    <w:link w:val="Heading5"/>
    <w:uiPriority w:val="9"/>
    <w:rsid w:val="00681420"/>
    <w:rPr>
      <w:rFonts w:asciiTheme="majorHAnsi" w:hAnsiTheme="majorHAnsi" w:eastAsiaTheme="majorEastAsia" w:cstheme="majorBidi"/>
      <w:b/>
      <w:color w:val="4F81BD" w:themeColor="accent1"/>
      <w:sz w:val="20"/>
      <w:szCs w:val="20"/>
    </w:rPr>
  </w:style>
  <w:style w:type="character" w:styleId="Heading6Char" w:customStyle="1">
    <w:name w:val="Heading 6 Char"/>
    <w:basedOn w:val="DefaultParagraphFont"/>
    <w:link w:val="Heading6"/>
    <w:uiPriority w:val="9"/>
    <w:rsid w:val="00681420"/>
    <w:rPr>
      <w:rFonts w:asciiTheme="majorHAnsi" w:hAnsiTheme="majorHAnsi" w:eastAsiaTheme="majorEastAsia" w:cstheme="majorBidi"/>
      <w:color w:val="4F81BD" w:themeColor="accent1"/>
      <w:sz w:val="20"/>
      <w:szCs w:val="20"/>
    </w:rPr>
  </w:style>
  <w:style w:type="table" w:styleId="TableGrid">
    <w:name w:val="Table Grid"/>
    <w:basedOn w:val="TableNormal"/>
    <w:uiPriority w:val="39"/>
    <w:rsid w:val="00681420"/>
    <w:rPr>
      <w:rFonts w:cs="Times New Roman" w:eastAsiaTheme="minorHAnsi"/>
      <w:sz w:val="20"/>
      <w:szCs w:val="20"/>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Light">
    <w:name w:val="Grid Table Light"/>
    <w:basedOn w:val="TableNormal"/>
    <w:uiPriority w:val="40"/>
    <w:rsid w:val="00681420"/>
    <w:rPr>
      <w:rFonts w:cs="Times New Roman" w:eastAsiaTheme="minorHAnsi"/>
      <w:sz w:val="20"/>
      <w:szCs w:val="20"/>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i w:val="0"/>
        <w:color w:val="4F81BD" w:themeColor="accent1"/>
      </w:rPr>
      <w:tblPr/>
      <w:tcPr>
        <w:tcBorders>
          <w:bottom w:val="nil"/>
        </w:tcBorders>
      </w:tcPr>
    </w:tblStylePr>
  </w:style>
  <w:style w:type="paragraph" w:styleId="ListBullet">
    <w:name w:val="List Bullet"/>
    <w:basedOn w:val="Normal"/>
    <w:uiPriority w:val="14"/>
    <w:unhideWhenUsed/>
    <w:qFormat/>
    <w:rsid w:val="00681420"/>
    <w:pPr>
      <w:numPr>
        <w:numId w:val="14"/>
      </w:numPr>
    </w:pPr>
  </w:style>
  <w:style w:type="character" w:styleId="SubtitleChar" w:customStyle="1">
    <w:name w:val="Subtitle Char"/>
    <w:basedOn w:val="DefaultParagraphFont"/>
    <w:link w:val="Subtitle"/>
    <w:uiPriority w:val="2"/>
    <w:rsid w:val="00681420"/>
    <w:rPr>
      <w:rFonts w:eastAsia="Trebuchet MS" w:asciiTheme="majorBidi" w:hAnsiTheme="majorBidi" w:cstheme="majorBidi"/>
      <w:b/>
      <w:bCs/>
      <w:noProof/>
      <w:color w:val="000000"/>
      <w:sz w:val="28"/>
      <w:szCs w:val="28"/>
      <w:shd w:val="clear" w:color="auto" w:fill="E6E6E6"/>
    </w:rPr>
  </w:style>
  <w:style w:type="table" w:styleId="PlainTable4">
    <w:name w:val="Plain Table 4"/>
    <w:basedOn w:val="TableNormal"/>
    <w:uiPriority w:val="44"/>
    <w:rsid w:val="00681420"/>
    <w:rPr>
      <w:rFonts w:cs="Times New Roman" w:eastAsiaTheme="minorHAnsi"/>
      <w:sz w:val="2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yllabusTable-NoBorders" w:customStyle="1">
    <w:name w:val="Syllabus Table - No Borders"/>
    <w:basedOn w:val="TableNormal"/>
    <w:uiPriority w:val="99"/>
    <w:rsid w:val="00681420"/>
    <w:rPr>
      <w:rFonts w:cs="Times New Roman" w:eastAsiaTheme="minorHAnsi"/>
      <w:sz w:val="20"/>
      <w:szCs w:val="20"/>
      <w:lang w:eastAsia="ja-JP"/>
    </w:rPr>
    <w:tblPr>
      <w:tblCellMar>
        <w:left w:w="0" w:type="dxa"/>
        <w:right w:w="115" w:type="dxa"/>
      </w:tblCellMar>
    </w:tblPr>
    <w:tblStylePr w:type="firstRow">
      <w:pPr>
        <w:wordWrap/>
        <w:spacing w:after="80" w:afterLines="0" w:afterAutospacing="0"/>
      </w:pPr>
      <w:rPr>
        <w:rFonts w:asciiTheme="majorHAnsi" w:hAnsiTheme="majorHAnsi"/>
        <w:b/>
        <w:color w:val="4F81BD" w:themeColor="accent1"/>
        <w:sz w:val="20"/>
      </w:rPr>
      <w:tblPr/>
      <w:trPr>
        <w:tblHeader/>
      </w:trPr>
    </w:tblStylePr>
  </w:style>
  <w:style w:type="table" w:styleId="SyllabusTable-withBorders" w:customStyle="1">
    <w:name w:val="Syllabus Table - with Borders"/>
    <w:basedOn w:val="TableNormal"/>
    <w:uiPriority w:val="99"/>
    <w:rsid w:val="00681420"/>
    <w:pPr>
      <w:spacing w:before="80" w:after="80"/>
    </w:pPr>
    <w:rPr>
      <w:rFonts w:cs="Times New Roman" w:eastAsiaTheme="minorHAnsi"/>
      <w:sz w:val="20"/>
      <w:szCs w:val="20"/>
      <w:lang w:eastAsia="ja-JP"/>
    </w:rPr>
    <w:tblPr>
      <w:tblBorders>
        <w:bottom w:val="single" w:color="4F81BD" w:themeColor="accent1" w:sz="4" w:space="0"/>
        <w:insideH w:val="single" w:color="BFBFBF" w:themeColor="background1" w:themeShade="BF" w:sz="4" w:space="0"/>
      </w:tblBorders>
      <w:tblCellMar>
        <w:left w:w="0" w:type="dxa"/>
        <w:right w:w="115" w:type="dxa"/>
      </w:tblCellMar>
    </w:tblPr>
    <w:tblStylePr w:type="firstRow">
      <w:pPr>
        <w:wordWrap/>
        <w:spacing w:before="0" w:beforeLines="0" w:beforeAutospacing="0" w:after="80" w:afterLines="0" w:afterAutospacing="0"/>
      </w:pPr>
      <w:rPr>
        <w:rFonts w:asciiTheme="majorHAnsi" w:hAnsiTheme="majorHAnsi"/>
        <w:b/>
        <w:color w:val="4F81BD" w:themeColor="accent1"/>
        <w:sz w:val="20"/>
      </w:rPr>
      <w:tblPr/>
      <w:trPr>
        <w:tblHeader/>
      </w:trPr>
      <w:tcPr>
        <w:tcBorders>
          <w:top w:val="nil"/>
          <w:left w:val="nil"/>
          <w:bottom w:val="single" w:color="4F81BD" w:themeColor="accent1" w:sz="4" w:space="0"/>
          <w:right w:val="nil"/>
          <w:insideH w:val="nil"/>
          <w:insideV w:val="nil"/>
          <w:tl2br w:val="nil"/>
          <w:tr2bl w:val="nil"/>
        </w:tcBorders>
      </w:tcPr>
    </w:tblStylePr>
    <w:tblStylePr w:type="firstCol">
      <w:rPr>
        <w:b/>
        <w:color w:val="262626" w:themeColor="text1" w:themeTint="D9"/>
      </w:rPr>
    </w:tblStylePr>
  </w:style>
  <w:style w:type="paragraph" w:styleId="NoSpacing">
    <w:name w:val="No Spacing"/>
    <w:uiPriority w:val="36"/>
    <w:qFormat/>
    <w:rsid w:val="00681420"/>
    <w:rPr>
      <w:rFonts w:cs="Times New Roman" w:eastAsiaTheme="minorHAnsi"/>
      <w:sz w:val="20"/>
      <w:szCs w:val="20"/>
    </w:rPr>
  </w:style>
  <w:style w:type="paragraph" w:styleId="Caption">
    <w:name w:val="caption"/>
    <w:basedOn w:val="Normal"/>
    <w:next w:val="Normal"/>
    <w:uiPriority w:val="35"/>
    <w:semiHidden/>
    <w:unhideWhenUsed/>
    <w:qFormat/>
    <w:rsid w:val="00681420"/>
    <w:pPr>
      <w:spacing w:after="200"/>
    </w:pPr>
    <w:rPr>
      <w:i/>
      <w:iCs/>
      <w:sz w:val="18"/>
      <w:szCs w:val="18"/>
    </w:rPr>
  </w:style>
  <w:style w:type="character" w:styleId="BookTitle">
    <w:name w:val="Book Title"/>
    <w:basedOn w:val="DefaultParagraphFont"/>
    <w:uiPriority w:val="33"/>
    <w:unhideWhenUsed/>
    <w:qFormat/>
    <w:rsid w:val="00681420"/>
    <w:rPr>
      <w:b/>
      <w:bCs/>
      <w:i/>
      <w:iCs/>
      <w:spacing w:val="0"/>
    </w:rPr>
  </w:style>
  <w:style w:type="character" w:styleId="IntenseReference">
    <w:name w:val="Intense Reference"/>
    <w:basedOn w:val="DefaultParagraphFont"/>
    <w:uiPriority w:val="32"/>
    <w:unhideWhenUsed/>
    <w:qFormat/>
    <w:rsid w:val="00681420"/>
    <w:rPr>
      <w:b/>
      <w:bCs/>
      <w:caps w:val="0"/>
      <w:smallCaps/>
      <w:color w:val="4F81BD" w:themeColor="accent1"/>
      <w:spacing w:val="0"/>
    </w:rPr>
  </w:style>
  <w:style w:type="paragraph" w:styleId="TOCHeading">
    <w:name w:val="TOC Heading"/>
    <w:basedOn w:val="Heading1"/>
    <w:next w:val="Normal"/>
    <w:uiPriority w:val="39"/>
    <w:semiHidden/>
    <w:unhideWhenUsed/>
    <w:qFormat/>
    <w:rsid w:val="00681420"/>
    <w:pPr>
      <w:spacing w:before="240" w:after="0"/>
      <w:outlineLvl w:val="9"/>
    </w:pPr>
    <w:rPr>
      <w:b w:val="0"/>
      <w:bCs w:val="0"/>
      <w:color w:val="4F81BD" w:themeColor="accent1"/>
      <w:sz w:val="32"/>
      <w:szCs w:val="32"/>
    </w:rPr>
  </w:style>
  <w:style w:type="paragraph" w:styleId="paragraph" w:customStyle="1">
    <w:name w:val="paragraph"/>
    <w:basedOn w:val="Normal"/>
    <w:rsid w:val="00681420"/>
    <w:pPr>
      <w:spacing w:before="100" w:beforeAutospacing="1" w:after="100" w:afterAutospacing="1"/>
    </w:pPr>
    <w:rPr>
      <w:rFonts w:eastAsia="Times New Roman"/>
      <w:color w:val="auto"/>
      <w:sz w:val="24"/>
      <w:szCs w:val="24"/>
    </w:rPr>
  </w:style>
  <w:style w:type="character" w:styleId="normaltextrun" w:customStyle="1">
    <w:name w:val="normaltextrun"/>
    <w:basedOn w:val="DefaultParagraphFont"/>
    <w:rsid w:val="00681420"/>
  </w:style>
  <w:style w:type="character" w:styleId="eop" w:customStyle="1">
    <w:name w:val="eop"/>
    <w:basedOn w:val="DefaultParagraphFont"/>
    <w:rsid w:val="00681420"/>
  </w:style>
  <w:style w:type="character" w:styleId="apple-converted-space" w:customStyle="1">
    <w:name w:val="apple-converted-space"/>
    <w:basedOn w:val="DefaultParagraphFont"/>
    <w:rsid w:val="00681420"/>
  </w:style>
  <w:style w:type="character" w:styleId="UnresolvedMention1" w:customStyle="1">
    <w:name w:val="Unresolved Mention1"/>
    <w:basedOn w:val="DefaultParagraphFont"/>
    <w:uiPriority w:val="99"/>
    <w:semiHidden/>
    <w:unhideWhenUsed/>
    <w:rsid w:val="00681420"/>
    <w:rPr>
      <w:color w:val="605E5C"/>
      <w:shd w:val="clear" w:color="auto" w:fill="E1DFDD"/>
    </w:rPr>
  </w:style>
  <w:style w:type="paragraph" w:styleId="List2">
    <w:name w:val="List 2"/>
    <w:basedOn w:val="Normal"/>
    <w:uiPriority w:val="99"/>
    <w:unhideWhenUsed/>
    <w:rsid w:val="00681420"/>
    <w:pPr>
      <w:ind w:left="720" w:hanging="360"/>
      <w:contextualSpacing/>
    </w:pPr>
  </w:style>
  <w:style w:type="paragraph" w:styleId="Normal1" w:customStyle="1">
    <w:name w:val="Normal1"/>
    <w:rsid w:val="00681420"/>
    <w:rPr>
      <w:rFonts w:ascii="Times New Roman" w:hAnsi="Times New Roman" w:eastAsia="Times New Roman" w:cs="Times New Roman"/>
      <w:color w:val="000000"/>
      <w:szCs w:val="22"/>
    </w:rPr>
  </w:style>
  <w:style w:type="character" w:styleId="UnresolvedMention">
    <w:name w:val="Unresolved Mention"/>
    <w:basedOn w:val="DefaultParagraphFont"/>
    <w:uiPriority w:val="99"/>
    <w:semiHidden/>
    <w:unhideWhenUsed/>
    <w:rsid w:val="00681420"/>
    <w:rPr>
      <w:color w:val="605E5C"/>
      <w:shd w:val="clear" w:color="auto" w:fill="E1DFDD"/>
    </w:rPr>
  </w:style>
  <w:style w:type="paragraph" w:styleId="Bibliography">
    <w:name w:val="Bibliography"/>
    <w:basedOn w:val="Normal"/>
    <w:next w:val="Normal"/>
    <w:unhideWhenUsed/>
    <w:qFormat/>
    <w:rsid w:val="00681420"/>
    <w:pPr>
      <w:spacing w:after="0"/>
      <w:ind w:left="360" w:hanging="360"/>
    </w:pPr>
  </w:style>
  <w:style w:type="paragraph" w:styleId="Normal12ptBlack" w:customStyle="1">
    <w:name w:val="Normal + 12 pt (Black)"/>
    <w:basedOn w:val="Normal"/>
    <w:link w:val="Normal12ptBlackChar"/>
    <w:rsid w:val="00681420"/>
    <w:pPr>
      <w:spacing w:after="0"/>
    </w:pPr>
    <w:rPr>
      <w:rFonts w:eastAsia="Times New Roman"/>
      <w:color w:val="auto"/>
      <w:lang w:val="en-NZ" w:eastAsia="en-NZ"/>
    </w:rPr>
  </w:style>
  <w:style w:type="character" w:styleId="Normal12ptBlackChar" w:customStyle="1">
    <w:name w:val="Normal + 12 pt (Black) Char"/>
    <w:link w:val="Normal12ptBlack"/>
    <w:rsid w:val="00681420"/>
    <w:rPr>
      <w:rFonts w:ascii="Arial Narrow" w:hAnsi="Arial Narrow" w:eastAsia="Times New Roman" w:cs="Times New Roman"/>
      <w:sz w:val="20"/>
      <w:szCs w:val="20"/>
      <w:lang w:val="en-NZ" w:eastAsia="en-NZ"/>
    </w:rPr>
  </w:style>
  <w:style w:type="character" w:styleId="None" w:customStyle="1">
    <w:name w:val="None"/>
    <w:rsid w:val="00681420"/>
  </w:style>
  <w:style w:type="paragraph" w:styleId="BodyB" w:customStyle="1">
    <w:name w:val="Body B"/>
    <w:rsid w:val="00681420"/>
    <w:pPr>
      <w:pBdr>
        <w:top w:val="nil"/>
        <w:left w:val="nil"/>
        <w:bottom w:val="nil"/>
        <w:right w:val="nil"/>
        <w:between w:val="nil"/>
        <w:bar w:val="nil"/>
      </w:pBdr>
      <w:spacing w:after="200" w:line="276" w:lineRule="auto"/>
    </w:pPr>
    <w:rPr>
      <w:rFonts w:ascii="Calibri" w:hAnsi="Calibri" w:eastAsia="Calibri" w:cs="Calibri"/>
      <w:color w:val="000000"/>
      <w:sz w:val="22"/>
      <w:szCs w:val="22"/>
      <w:u w:color="000000"/>
      <w:bdr w:val="nil"/>
    </w:rPr>
  </w:style>
  <w:style w:type="paragraph" w:styleId="BodyA" w:customStyle="1">
    <w:name w:val="Body A"/>
    <w:rsid w:val="00681420"/>
    <w:pPr>
      <w:pBdr>
        <w:top w:val="nil"/>
        <w:left w:val="nil"/>
        <w:bottom w:val="nil"/>
        <w:right w:val="nil"/>
        <w:between w:val="nil"/>
        <w:bar w:val="nil"/>
      </w:pBdr>
    </w:pPr>
    <w:rPr>
      <w:rFonts w:ascii="Times New Roman" w:hAnsi="Times New Roman" w:eastAsia="Times New Roman" w:cs="Times New Roman"/>
      <w:color w:val="000000"/>
      <w:sz w:val="20"/>
      <w:szCs w:val="20"/>
      <w:u w:color="000000"/>
      <w:bdr w:val="nil"/>
    </w:rPr>
  </w:style>
  <w:style w:type="paragraph" w:styleId="TableParagraph" w:customStyle="1">
    <w:name w:val="Table Paragraph"/>
    <w:basedOn w:val="Normal"/>
    <w:uiPriority w:val="1"/>
    <w:qFormat/>
    <w:rsid w:val="00681420"/>
    <w:pPr>
      <w:widowControl w:val="0"/>
      <w:autoSpaceDE w:val="0"/>
      <w:autoSpaceDN w:val="0"/>
      <w:spacing w:after="0"/>
    </w:pPr>
    <w:rPr>
      <w:rFonts w:eastAsia="Arial" w:cs="Arial"/>
      <w:color w:val="auto"/>
      <w:szCs w:val="22"/>
    </w:rPr>
  </w:style>
  <w:style w:type="character" w:styleId="contributornametrigger" w:customStyle="1">
    <w:name w:val="contributornametrigger"/>
    <w:basedOn w:val="DefaultParagraphFont"/>
    <w:uiPriority w:val="99"/>
    <w:rsid w:val="00681420"/>
  </w:style>
  <w:style w:type="character" w:styleId="Title1" w:customStyle="1">
    <w:name w:val="Title1"/>
    <w:basedOn w:val="DefaultParagraphFont"/>
    <w:rsid w:val="00681420"/>
  </w:style>
  <w:style w:type="character" w:styleId="medium-normal1" w:customStyle="1">
    <w:name w:val="medium-normal1"/>
    <w:rsid w:val="00681420"/>
    <w:rPr>
      <w:rFonts w:hint="default" w:ascii="Arial" w:hAnsi="Arial" w:cs="Arial"/>
      <w:b w:val="0"/>
      <w:bCs w:val="0"/>
      <w:i w:val="0"/>
      <w:iCs w:val="0"/>
      <w:sz w:val="20"/>
      <w:szCs w:val="20"/>
    </w:rPr>
  </w:style>
  <w:style w:type="paragraph" w:styleId="entry-meta" w:customStyle="1">
    <w:name w:val="entry-meta"/>
    <w:basedOn w:val="Normal"/>
    <w:rsid w:val="00681420"/>
    <w:pPr>
      <w:spacing w:before="100" w:beforeAutospacing="1" w:after="100" w:afterAutospacing="1"/>
    </w:pPr>
    <w:rPr>
      <w:rFonts w:eastAsia="Times New Roman"/>
      <w:color w:val="auto"/>
      <w:sz w:val="24"/>
      <w:szCs w:val="24"/>
    </w:rPr>
  </w:style>
  <w:style w:type="character" w:styleId="entry-author" w:customStyle="1">
    <w:name w:val="entry-author"/>
    <w:basedOn w:val="DefaultParagraphFont"/>
    <w:rsid w:val="00681420"/>
  </w:style>
  <w:style w:type="character" w:styleId="entry-author-name" w:customStyle="1">
    <w:name w:val="entry-author-name"/>
    <w:basedOn w:val="DefaultParagraphFont"/>
    <w:rsid w:val="00681420"/>
  </w:style>
  <w:style w:type="paragraph" w:styleId="HeadingColoredBox" w:customStyle="1">
    <w:name w:val="Heading Colored Box"/>
    <w:basedOn w:val="Normal"/>
    <w:next w:val="Normal"/>
    <w:qFormat/>
    <w:rsid w:val="00681420"/>
    <w:pPr>
      <w:pBdr>
        <w:bottom w:val="single" w:color="auto" w:sz="4" w:space="1"/>
      </w:pBdr>
      <w:shd w:val="clear" w:color="auto" w:fill="365F91" w:themeFill="accent1" w:themeFillShade="BF"/>
      <w:spacing w:before="120"/>
      <w:jc w:val="center"/>
    </w:pPr>
    <w:rPr>
      <w:rFonts w:eastAsia="Times New Roman" w:cs="Arial"/>
      <w:b/>
      <w:color w:val="EEECE1" w:themeColor="background2"/>
    </w:rPr>
  </w:style>
  <w:style w:type="paragraph" w:styleId="TableHeader" w:customStyle="1">
    <w:name w:val="Table Header"/>
    <w:basedOn w:val="TableParagraph"/>
    <w:next w:val="TableParagraph"/>
    <w:qFormat/>
    <w:rsid w:val="00681420"/>
    <w:pPr>
      <w:shd w:val="clear" w:color="auto" w:fill="C2D69B" w:themeFill="accent3" w:themeFillTint="99"/>
      <w:jc w:val="center"/>
    </w:pPr>
    <w:rPr>
      <w:b/>
      <w:bCs/>
      <w:color w:val="000000" w:themeColor="text1"/>
    </w:rPr>
  </w:style>
  <w:style w:type="paragraph" w:styleId="StyleHeading2TimesNewRoman11pt" w:customStyle="1">
    <w:name w:val="Style Heading 2 + Times New Roman 11 pt"/>
    <w:basedOn w:val="Normal"/>
    <w:rsid w:val="00D830D7"/>
    <w:pPr>
      <w:numPr>
        <w:numId w:val="20"/>
      </w:numPr>
      <w:spacing w:after="0"/>
    </w:pPr>
    <w:rPr>
      <w:rFonts w:eastAsia="Times New Roman"/>
      <w:color w:val="auto"/>
      <w:sz w:val="24"/>
      <w:szCs w:val="24"/>
    </w:rPr>
  </w:style>
  <w:style w:type="character" w:styleId="Hyperlink6" w:customStyle="1">
    <w:name w:val="Hyperlink.6"/>
    <w:basedOn w:val="None"/>
    <w:rsid w:val="00C14F4A"/>
    <w:rPr>
      <w:color w:val="000000"/>
      <w:u w:val="single" w:color="000000"/>
    </w:rPr>
  </w:style>
  <w:style w:type="character" w:styleId="msonormal12" w:customStyle="1">
    <w:name w:val="msonormal12"/>
    <w:basedOn w:val="DefaultParagraphFont"/>
    <w:rsid w:val="00244A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6065631">
      <w:bodyDiv w:val="1"/>
      <w:marLeft w:val="0"/>
      <w:marRight w:val="0"/>
      <w:marTop w:val="0"/>
      <w:marBottom w:val="0"/>
      <w:divBdr>
        <w:top w:val="none" w:sz="0" w:space="0" w:color="auto"/>
        <w:left w:val="none" w:sz="0" w:space="0" w:color="auto"/>
        <w:bottom w:val="none" w:sz="0" w:space="0" w:color="auto"/>
        <w:right w:val="none" w:sz="0" w:space="0" w:color="auto"/>
      </w:divBdr>
    </w:div>
    <w:div w:id="1363751643">
      <w:bodyDiv w:val="1"/>
      <w:marLeft w:val="0"/>
      <w:marRight w:val="0"/>
      <w:marTop w:val="0"/>
      <w:marBottom w:val="0"/>
      <w:divBdr>
        <w:top w:val="none" w:sz="0" w:space="0" w:color="auto"/>
        <w:left w:val="none" w:sz="0" w:space="0" w:color="auto"/>
        <w:bottom w:val="none" w:sz="0" w:space="0" w:color="auto"/>
        <w:right w:val="none" w:sz="0" w:space="0" w:color="auto"/>
      </w:divBdr>
      <w:divsChild>
        <w:div w:id="761149546">
          <w:marLeft w:val="0"/>
          <w:marRight w:val="0"/>
          <w:marTop w:val="0"/>
          <w:marBottom w:val="0"/>
          <w:divBdr>
            <w:top w:val="none" w:sz="0" w:space="0" w:color="auto"/>
            <w:left w:val="none" w:sz="0" w:space="0" w:color="auto"/>
            <w:bottom w:val="none" w:sz="0" w:space="0" w:color="auto"/>
            <w:right w:val="none" w:sz="0" w:space="0" w:color="auto"/>
          </w:divBdr>
        </w:div>
        <w:div w:id="1184055756">
          <w:marLeft w:val="0"/>
          <w:marRight w:val="0"/>
          <w:marTop w:val="0"/>
          <w:marBottom w:val="0"/>
          <w:divBdr>
            <w:top w:val="none" w:sz="0" w:space="0" w:color="auto"/>
            <w:left w:val="none" w:sz="0" w:space="0" w:color="auto"/>
            <w:bottom w:val="none" w:sz="0" w:space="0" w:color="auto"/>
            <w:right w:val="none" w:sz="0" w:space="0" w:color="auto"/>
          </w:divBdr>
        </w:div>
      </w:divsChild>
    </w:div>
    <w:div w:id="16266932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hyperlink" Target="https://guides.lib.utexas.edu/fairuse/quickguides" TargetMode="External" Id="rId13" /><Relationship Type="http://schemas.openxmlformats.org/officeDocument/2006/relationships/header" Target="header1.xml" Id="rId18" /><Relationship Type="http://schemas.openxmlformats.org/officeDocument/2006/relationships/hyperlink" Target="http://www.lmp.ucla.edu/Default.aspx" TargetMode="External" Id="rId26"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footer" Target="footer6.xml" Id="rId34" /><Relationship Type="http://schemas.openxmlformats.org/officeDocument/2006/relationships/settings" Target="settings.xml" Id="rId7" /><Relationship Type="http://schemas.openxmlformats.org/officeDocument/2006/relationships/hyperlink" Target="https://drive.google.com/open?id=1_ZJi3yGs2r0rW8iqB4WjiiCoIU8DgZRU" TargetMode="External" Id="rId12" /><Relationship Type="http://schemas.openxmlformats.org/officeDocument/2006/relationships/hyperlink" Target="https://zoom.us/support/download" TargetMode="External" Id="rId17" /><Relationship Type="http://schemas.openxmlformats.org/officeDocument/2006/relationships/hyperlink" Target="https://zoom.us/support/download" TargetMode="External" Id="rId25" /><Relationship Type="http://schemas.openxmlformats.org/officeDocument/2006/relationships/header" Target="header6.xml" Id="rId33" /><Relationship Type="http://schemas.openxmlformats.org/officeDocument/2006/relationships/customXml" Target="../customXml/item2.xml" Id="rId2" /><Relationship Type="http://schemas.openxmlformats.org/officeDocument/2006/relationships/hyperlink" Target="http://www.lmp.ucla.edu/" TargetMode="External" Id="rId16" /><Relationship Type="http://schemas.openxmlformats.org/officeDocument/2006/relationships/header" Target="header2.xml" Id="rId20" /><Relationship Type="http://schemas.openxmlformats.org/officeDocument/2006/relationships/header" Target="header4.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hyperlink" Target="https://static1.squarespace.com/static/58178917d482e994ffcd43ba/t/5b7c9ff0032be481e287ce40/1534894065455/4.+WCIU+ADA+Resonable+Accomodation+Request+Form.pdf" TargetMode="External" Id="rId24" /><Relationship Type="http://schemas.openxmlformats.org/officeDocument/2006/relationships/footer" Target="footer5.xml" Id="rId32" /><Relationship Type="http://schemas.openxmlformats.org/officeDocument/2006/relationships/numbering" Target="numbering.xml" Id="rId5" /><Relationship Type="http://schemas.openxmlformats.org/officeDocument/2006/relationships/hyperlink" Target="https://docs.google.com/document/d/1nrPbnxOJFzbc5VsTGi4hsDaYIcTnDxkGEUHhtQftf1g/edit?usp=sharing" TargetMode="External" Id="rId15" /><Relationship Type="http://schemas.openxmlformats.org/officeDocument/2006/relationships/footer" Target="footer3.xml" Id="rId23" /><Relationship Type="http://schemas.openxmlformats.org/officeDocument/2006/relationships/hyperlink" Target="http://www.sil.org/LinguaLinks/LanguageLearning/LanguageLearning.htm" TargetMode="External" Id="rId28" /><Relationship Type="http://schemas.openxmlformats.org/officeDocument/2006/relationships/theme" Target="theme/theme1.xml" Id="rId36"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footer" Target="footer4.xm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librarycopyright.net/resources/fairuse/howitworks.php" TargetMode="External" Id="rId14" /><Relationship Type="http://schemas.openxmlformats.org/officeDocument/2006/relationships/header" Target="header3.xml" Id="rId22" /><Relationship Type="http://schemas.openxmlformats.org/officeDocument/2006/relationships/hyperlink" Target="http://languageculturelearning.wordpress.com/" TargetMode="External" Id="rId27" /><Relationship Type="http://schemas.openxmlformats.org/officeDocument/2006/relationships/header" Target="header5.xml" Id="rId30" /><Relationship Type="http://schemas.openxmlformats.org/officeDocument/2006/relationships/fontTable" Target="fontTable.xml" Id="rId35" /><Relationship Type="http://schemas.openxmlformats.org/officeDocument/2006/relationships/webSettings" Target="webSettings.xml" Id="rId8"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https://frontierv.sharepoint.com/teams/wciu/Transformational%20Urban%20Leadership/Syllabi/WCIU2019/WCIU%20MATUL%20syllabus%20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12" ma:contentTypeDescription="Create a new document." ma:contentTypeScope="" ma:versionID="b3acd5d12e057a0fe06fab0b71fa4db5">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4852fbdfd89f7371ceff5ae6b6be6314"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de11fac-a5ee-47b5-bf3b-850b7cc2cfc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54798-BEBE-45D0-91C7-BA673C3861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11fac-a5ee-47b5-bf3b-850b7cc2cfca"/>
    <ds:schemaRef ds:uri="a3683cd3-bf5a-4a61-b1a4-86ac11adc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A7930A-B8F0-422D-ADBC-1945DEEFBE23}">
  <ds:schemaRefs>
    <ds:schemaRef ds:uri="http://schemas.microsoft.com/sharepoint/v3/contenttype/forms"/>
  </ds:schemaRefs>
</ds:datastoreItem>
</file>

<file path=customXml/itemProps3.xml><?xml version="1.0" encoding="utf-8"?>
<ds:datastoreItem xmlns:ds="http://schemas.openxmlformats.org/officeDocument/2006/customXml" ds:itemID="{89959CE0-9A1F-4EB6-AA89-94BA126CAD60}">
  <ds:schemaRefs>
    <ds:schemaRef ds:uri="http://schemas.microsoft.com/office/2006/metadata/properties"/>
    <ds:schemaRef ds:uri="http://schemas.microsoft.com/office/infopath/2007/PartnerControls"/>
    <ds:schemaRef ds:uri="1de11fac-a5ee-47b5-bf3b-850b7cc2cfca"/>
  </ds:schemaRefs>
</ds:datastoreItem>
</file>

<file path=customXml/itemProps4.xml><?xml version="1.0" encoding="utf-8"?>
<ds:datastoreItem xmlns:ds="http://schemas.openxmlformats.org/officeDocument/2006/customXml" ds:itemID="{01EC88D4-F929-4767-8CBE-DCC6A1026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WCIU%20MATUL%20syllabus%20styles.dotx</Template>
  <TotalTime>6</TotalTime>
  <Pages>22</Pages>
  <Words>7331</Words>
  <Characters>41790</Characters>
  <Application>Microsoft Office Word</Application>
  <DocSecurity>0</DocSecurity>
  <Lines>348</Lines>
  <Paragraphs>98</Paragraphs>
  <ScaleCrop>false</ScaleCrop>
  <Company/>
  <LinksUpToDate>false</LinksUpToDate>
  <CharactersWithSpaces>49023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dc:creator>
  <cp:keywords/>
  <cp:lastModifiedBy>Tony Pina</cp:lastModifiedBy>
  <cp:revision>400</cp:revision>
  <cp:lastPrinted>2020-02-13T20:17:00Z</cp:lastPrinted>
  <dcterms:created xsi:type="dcterms:W3CDTF">2019-12-04T12:53:00Z</dcterms:created>
  <dcterms:modified xsi:type="dcterms:W3CDTF">2020-05-15T16:31:00Z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0x01010061C17A3D380F594E808E3D15F4999B4D</vt:lpwstr>
  </property>
</Properties>
</file>